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DA5" w:rsidRDefault="00B30DA5" w:rsidP="00F73BFB"/>
    <w:p w:rsidR="00C3682B" w:rsidRDefault="00E51263" w:rsidP="00C3682B">
      <w:r w:rsidRPr="00654A76">
        <w:rPr>
          <w:noProof/>
          <w:lang w:eastAsia="pt-BR"/>
        </w:rPr>
        <w:drawing>
          <wp:anchor distT="0" distB="0" distL="114300" distR="114300" simplePos="0" relativeHeight="251658240" behindDoc="0" locked="0" layoutInCell="1" allowOverlap="1" wp14:anchorId="1D08AC14" wp14:editId="70BE479D">
            <wp:simplePos x="0" y="0"/>
            <wp:positionH relativeFrom="margin">
              <wp:posOffset>3492458</wp:posOffset>
            </wp:positionH>
            <wp:positionV relativeFrom="margin">
              <wp:posOffset>-584426</wp:posOffset>
            </wp:positionV>
            <wp:extent cx="2005760" cy="732086"/>
            <wp:effectExtent l="0" t="0" r="0" b="0"/>
            <wp:wrapSquare wrapText="bothSides"/>
            <wp:docPr id="1" name="Imagem 1" descr="C:\Users\Augusto\AppData\Local\Microsoft\Windows\INetCache\IE\KEC7477U\logo_Abece_40ANOS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gusto\AppData\Local\Microsoft\Windows\INetCache\IE\KEC7477U\logo_Abece_40ANOS_v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5760" cy="73208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A0BD0" w:rsidRPr="00965F8C" w:rsidRDefault="00BA0BD0" w:rsidP="00BA0BD0">
      <w:pPr>
        <w:spacing w:after="0" w:line="240" w:lineRule="auto"/>
        <w:jc w:val="center"/>
        <w:rPr>
          <w:b/>
          <w:sz w:val="28"/>
          <w:szCs w:val="28"/>
        </w:rPr>
      </w:pPr>
      <w:r>
        <w:rPr>
          <w:b/>
          <w:sz w:val="28"/>
          <w:szCs w:val="28"/>
        </w:rPr>
        <w:t>RESENHA</w:t>
      </w:r>
      <w:r w:rsidRPr="00965F8C">
        <w:rPr>
          <w:b/>
          <w:sz w:val="28"/>
          <w:szCs w:val="28"/>
        </w:rPr>
        <w:t xml:space="preserve"> SEMANAL ABECE</w:t>
      </w:r>
    </w:p>
    <w:p w:rsidR="00BA0BD0" w:rsidRDefault="00BA0BD0" w:rsidP="00BA0BD0">
      <w:pPr>
        <w:spacing w:after="0" w:line="240" w:lineRule="auto"/>
        <w:rPr>
          <w:b/>
          <w:sz w:val="24"/>
          <w:szCs w:val="24"/>
        </w:rPr>
      </w:pPr>
    </w:p>
    <w:p w:rsidR="00BA0BD0" w:rsidRDefault="00BA0BD0" w:rsidP="00BA0BD0">
      <w:pPr>
        <w:spacing w:after="0" w:line="240" w:lineRule="auto"/>
        <w:rPr>
          <w:b/>
          <w:sz w:val="24"/>
          <w:szCs w:val="24"/>
        </w:rPr>
      </w:pPr>
    </w:p>
    <w:p w:rsidR="00BA0BD0" w:rsidRPr="00965F8C" w:rsidRDefault="00BA0BD0" w:rsidP="00BA0BD0">
      <w:pPr>
        <w:spacing w:after="0" w:line="240" w:lineRule="auto"/>
        <w:rPr>
          <w:sz w:val="28"/>
          <w:szCs w:val="28"/>
        </w:rPr>
      </w:pPr>
      <w:r w:rsidRPr="00965F8C">
        <w:rPr>
          <w:sz w:val="28"/>
          <w:szCs w:val="28"/>
        </w:rPr>
        <w:t>Prezado Associado,</w:t>
      </w:r>
    </w:p>
    <w:p w:rsidR="00BA0BD0" w:rsidRPr="00965F8C" w:rsidRDefault="00BA0BD0" w:rsidP="00BA0BD0">
      <w:pPr>
        <w:spacing w:after="0" w:line="240" w:lineRule="auto"/>
        <w:rPr>
          <w:b/>
          <w:sz w:val="28"/>
          <w:szCs w:val="28"/>
        </w:rPr>
      </w:pPr>
    </w:p>
    <w:p w:rsidR="001816A5" w:rsidRDefault="001816A5" w:rsidP="001816A5">
      <w:pPr>
        <w:spacing w:after="0" w:line="240" w:lineRule="auto"/>
        <w:rPr>
          <w:sz w:val="28"/>
          <w:szCs w:val="28"/>
        </w:rPr>
      </w:pPr>
      <w:r w:rsidRPr="00965F8C">
        <w:rPr>
          <w:sz w:val="28"/>
          <w:szCs w:val="28"/>
        </w:rPr>
        <w:t xml:space="preserve">Segue resumo das </w:t>
      </w:r>
      <w:r w:rsidR="00D97126">
        <w:rPr>
          <w:sz w:val="28"/>
          <w:szCs w:val="28"/>
        </w:rPr>
        <w:t xml:space="preserve">normas </w:t>
      </w:r>
      <w:r w:rsidRPr="00965F8C">
        <w:rPr>
          <w:sz w:val="28"/>
          <w:szCs w:val="28"/>
        </w:rPr>
        <w:t xml:space="preserve">que consideramos mais relevantes para os </w:t>
      </w:r>
      <w:r w:rsidR="00D97126">
        <w:rPr>
          <w:sz w:val="28"/>
          <w:szCs w:val="28"/>
        </w:rPr>
        <w:t>a</w:t>
      </w:r>
      <w:r>
        <w:rPr>
          <w:sz w:val="28"/>
          <w:szCs w:val="28"/>
        </w:rPr>
        <w:t>ssociados veiculadas n</w:t>
      </w:r>
      <w:r w:rsidR="009C67DB">
        <w:rPr>
          <w:sz w:val="28"/>
          <w:szCs w:val="28"/>
        </w:rPr>
        <w:t>a</w:t>
      </w:r>
      <w:r w:rsidR="009F096E">
        <w:rPr>
          <w:sz w:val="28"/>
          <w:szCs w:val="28"/>
        </w:rPr>
        <w:t>s</w:t>
      </w:r>
      <w:r>
        <w:rPr>
          <w:sz w:val="28"/>
          <w:szCs w:val="28"/>
        </w:rPr>
        <w:t xml:space="preserve"> </w:t>
      </w:r>
      <w:r w:rsidR="009C67DB">
        <w:rPr>
          <w:sz w:val="28"/>
          <w:szCs w:val="28"/>
        </w:rPr>
        <w:t>semana</w:t>
      </w:r>
      <w:r w:rsidR="009F096E">
        <w:rPr>
          <w:sz w:val="28"/>
          <w:szCs w:val="28"/>
        </w:rPr>
        <w:t>s</w:t>
      </w:r>
      <w:r w:rsidR="0090696A">
        <w:rPr>
          <w:sz w:val="28"/>
          <w:szCs w:val="28"/>
        </w:rPr>
        <w:t xml:space="preserve"> de </w:t>
      </w:r>
      <w:r w:rsidR="00102126">
        <w:rPr>
          <w:sz w:val="28"/>
          <w:szCs w:val="28"/>
        </w:rPr>
        <w:t>2</w:t>
      </w:r>
      <w:r w:rsidR="000E0383">
        <w:rPr>
          <w:sz w:val="28"/>
          <w:szCs w:val="28"/>
        </w:rPr>
        <w:t>3</w:t>
      </w:r>
      <w:r w:rsidR="0000105E">
        <w:rPr>
          <w:sz w:val="28"/>
          <w:szCs w:val="28"/>
        </w:rPr>
        <w:t xml:space="preserve"> a</w:t>
      </w:r>
      <w:r w:rsidR="00C02559">
        <w:rPr>
          <w:sz w:val="28"/>
          <w:szCs w:val="28"/>
        </w:rPr>
        <w:t xml:space="preserve"> 2</w:t>
      </w:r>
      <w:r w:rsidR="0013004C">
        <w:rPr>
          <w:sz w:val="28"/>
          <w:szCs w:val="28"/>
        </w:rPr>
        <w:t>7</w:t>
      </w:r>
      <w:r w:rsidR="0000105E">
        <w:rPr>
          <w:sz w:val="28"/>
          <w:szCs w:val="28"/>
        </w:rPr>
        <w:t xml:space="preserve"> de </w:t>
      </w:r>
      <w:r w:rsidR="00C97A84">
        <w:rPr>
          <w:sz w:val="28"/>
          <w:szCs w:val="28"/>
        </w:rPr>
        <w:t>janeiro</w:t>
      </w:r>
      <w:r w:rsidR="00710BA0">
        <w:rPr>
          <w:sz w:val="28"/>
          <w:szCs w:val="28"/>
        </w:rPr>
        <w:t xml:space="preserve"> de 201</w:t>
      </w:r>
      <w:r w:rsidR="00C97A84">
        <w:rPr>
          <w:sz w:val="28"/>
          <w:szCs w:val="28"/>
        </w:rPr>
        <w:t>7</w:t>
      </w:r>
      <w:r w:rsidR="009D590D">
        <w:rPr>
          <w:sz w:val="28"/>
          <w:szCs w:val="28"/>
        </w:rPr>
        <w:t>.</w:t>
      </w:r>
    </w:p>
    <w:p w:rsidR="00D97126" w:rsidRDefault="00D97126" w:rsidP="001816A5">
      <w:pPr>
        <w:spacing w:after="0" w:line="240" w:lineRule="auto"/>
        <w:rPr>
          <w:sz w:val="28"/>
          <w:szCs w:val="28"/>
        </w:rPr>
      </w:pPr>
    </w:p>
    <w:p w:rsidR="00D97126" w:rsidRDefault="00D97126" w:rsidP="001816A5">
      <w:pPr>
        <w:spacing w:after="0" w:line="240" w:lineRule="auto"/>
        <w:rPr>
          <w:sz w:val="28"/>
          <w:szCs w:val="28"/>
        </w:rPr>
      </w:pPr>
      <w:r>
        <w:rPr>
          <w:sz w:val="28"/>
          <w:szCs w:val="28"/>
        </w:rPr>
        <w:t>Trata-se de informação de caráter exclusivo para associados com divulgação restrita.</w:t>
      </w:r>
    </w:p>
    <w:p w:rsidR="001816A5" w:rsidRDefault="001816A5" w:rsidP="001816A5">
      <w:pPr>
        <w:spacing w:after="0" w:line="240" w:lineRule="auto"/>
        <w:rPr>
          <w:sz w:val="28"/>
          <w:szCs w:val="28"/>
        </w:rPr>
      </w:pPr>
    </w:p>
    <w:p w:rsidR="001816A5" w:rsidRDefault="001816A5" w:rsidP="001816A5">
      <w:pPr>
        <w:spacing w:after="0" w:line="240" w:lineRule="auto"/>
        <w:rPr>
          <w:sz w:val="28"/>
          <w:szCs w:val="28"/>
        </w:rPr>
      </w:pPr>
      <w:r>
        <w:rPr>
          <w:sz w:val="28"/>
          <w:szCs w:val="28"/>
        </w:rPr>
        <w:t>Para cancelar o recebimento, solicitamos enviar mensagem neste e.mail.</w:t>
      </w:r>
    </w:p>
    <w:p w:rsidR="001816A5" w:rsidRDefault="001816A5" w:rsidP="001816A5">
      <w:pPr>
        <w:spacing w:after="0" w:line="240" w:lineRule="auto"/>
        <w:rPr>
          <w:sz w:val="28"/>
          <w:szCs w:val="28"/>
        </w:rPr>
      </w:pPr>
    </w:p>
    <w:p w:rsidR="001816A5" w:rsidRDefault="001816A5" w:rsidP="001816A5">
      <w:pPr>
        <w:spacing w:after="0" w:line="240" w:lineRule="auto"/>
        <w:rPr>
          <w:sz w:val="28"/>
          <w:szCs w:val="28"/>
        </w:rPr>
      </w:pPr>
      <w:r>
        <w:rPr>
          <w:sz w:val="28"/>
          <w:szCs w:val="28"/>
        </w:rPr>
        <w:t>Atenciosamente</w:t>
      </w:r>
    </w:p>
    <w:p w:rsidR="001816A5" w:rsidRDefault="00B75C9D" w:rsidP="001816A5">
      <w:pPr>
        <w:spacing w:after="0" w:line="240" w:lineRule="auto"/>
        <w:rPr>
          <w:sz w:val="28"/>
          <w:szCs w:val="28"/>
        </w:rPr>
      </w:pPr>
      <w:r>
        <w:rPr>
          <w:sz w:val="28"/>
          <w:szCs w:val="28"/>
        </w:rPr>
        <w:t xml:space="preserve"> </w:t>
      </w:r>
    </w:p>
    <w:p w:rsidR="001816A5" w:rsidRDefault="001816A5" w:rsidP="001816A5">
      <w:pPr>
        <w:spacing w:after="0" w:line="240" w:lineRule="auto"/>
        <w:rPr>
          <w:sz w:val="28"/>
          <w:szCs w:val="28"/>
        </w:rPr>
      </w:pPr>
      <w:r>
        <w:rPr>
          <w:sz w:val="28"/>
          <w:szCs w:val="28"/>
        </w:rPr>
        <w:t>Secretaria Executiva da ABECE</w:t>
      </w:r>
    </w:p>
    <w:p w:rsidR="00EA443D" w:rsidRDefault="00EA443D" w:rsidP="00EA443D">
      <w:pPr>
        <w:shd w:val="clear" w:color="auto" w:fill="FFFFFF"/>
        <w:spacing w:after="0" w:line="270" w:lineRule="atLeast"/>
        <w:textAlignment w:val="baseline"/>
        <w:rPr>
          <w:rFonts w:eastAsia="Times New Roman" w:cs="Arial"/>
          <w:b/>
          <w:bCs/>
          <w:color w:val="FF0000"/>
          <w:sz w:val="24"/>
          <w:szCs w:val="24"/>
          <w:lang w:eastAsia="pt-BR"/>
        </w:rPr>
      </w:pPr>
    </w:p>
    <w:p w:rsidR="0049721A" w:rsidRDefault="0049721A" w:rsidP="002B3CB5">
      <w:pPr>
        <w:pStyle w:val="NormalWeb"/>
        <w:spacing w:before="0" w:beforeAutospacing="0" w:after="135" w:afterAutospacing="0" w:line="270" w:lineRule="atLeast"/>
        <w:jc w:val="both"/>
        <w:rPr>
          <w:rFonts w:asciiTheme="minorHAnsi" w:hAnsiTheme="minorHAnsi" w:cs="Arial"/>
          <w:b/>
          <w:bCs/>
          <w:color w:val="FF0000"/>
        </w:rPr>
      </w:pPr>
    </w:p>
    <w:p w:rsidR="002B4AF3" w:rsidRDefault="002B4AF3" w:rsidP="002B4AF3">
      <w:pPr>
        <w:pStyle w:val="NormalWeb"/>
        <w:spacing w:before="0" w:beforeAutospacing="0" w:after="135" w:afterAutospacing="0" w:line="270" w:lineRule="atLeast"/>
        <w:jc w:val="both"/>
        <w:rPr>
          <w:rFonts w:asciiTheme="minorHAnsi" w:hAnsiTheme="minorHAnsi" w:cs="Arial"/>
          <w:b/>
          <w:bCs/>
          <w:color w:val="FF0000"/>
        </w:rPr>
      </w:pPr>
    </w:p>
    <w:p w:rsidR="00807D03" w:rsidRDefault="00807D03" w:rsidP="00AC49A3">
      <w:pPr>
        <w:pStyle w:val="NormalWeb"/>
        <w:spacing w:before="0" w:beforeAutospacing="0" w:after="135" w:afterAutospacing="0" w:line="270" w:lineRule="atLeast"/>
        <w:jc w:val="both"/>
        <w:rPr>
          <w:rFonts w:asciiTheme="minorHAnsi" w:hAnsiTheme="minorHAnsi" w:cs="Arial"/>
          <w:b/>
          <w:bCs/>
        </w:rPr>
      </w:pPr>
    </w:p>
    <w:p w:rsidR="00924F2F" w:rsidRDefault="007D7238" w:rsidP="000E0383">
      <w:pPr>
        <w:pStyle w:val="NormalWeb"/>
        <w:jc w:val="both"/>
        <w:rPr>
          <w:b/>
        </w:rPr>
      </w:pPr>
      <w:r>
        <w:rPr>
          <w:rFonts w:asciiTheme="minorHAnsi" w:hAnsiTheme="minorHAnsi"/>
          <w:b/>
        </w:rPr>
        <w:t>ATO</w:t>
      </w:r>
      <w:r w:rsidR="006413EF">
        <w:rPr>
          <w:rFonts w:asciiTheme="minorHAnsi" w:hAnsiTheme="minorHAnsi"/>
          <w:b/>
        </w:rPr>
        <w:t>S</w:t>
      </w:r>
      <w:r>
        <w:rPr>
          <w:rFonts w:asciiTheme="minorHAnsi" w:hAnsiTheme="minorHAnsi"/>
          <w:b/>
        </w:rPr>
        <w:t xml:space="preserve"> DECLARATÓRIO</w:t>
      </w:r>
      <w:r w:rsidR="006413EF">
        <w:rPr>
          <w:rFonts w:asciiTheme="minorHAnsi" w:hAnsiTheme="minorHAnsi"/>
          <w:b/>
        </w:rPr>
        <w:t>S</w:t>
      </w:r>
      <w:r>
        <w:rPr>
          <w:rFonts w:asciiTheme="minorHAnsi" w:hAnsiTheme="minorHAnsi"/>
          <w:b/>
        </w:rPr>
        <w:t xml:space="preserve"> EXECUTIVO</w:t>
      </w:r>
      <w:r w:rsidR="006413EF">
        <w:rPr>
          <w:rFonts w:asciiTheme="minorHAnsi" w:hAnsiTheme="minorHAnsi"/>
          <w:b/>
        </w:rPr>
        <w:t>S Nº 3 A</w:t>
      </w:r>
      <w:r w:rsidR="00040FAE">
        <w:rPr>
          <w:rFonts w:asciiTheme="minorHAnsi" w:hAnsiTheme="minorHAnsi"/>
          <w:b/>
        </w:rPr>
        <w:t xml:space="preserve"> 11</w:t>
      </w:r>
      <w:r w:rsidR="006413EF">
        <w:rPr>
          <w:rFonts w:asciiTheme="minorHAnsi" w:hAnsiTheme="minorHAnsi"/>
          <w:b/>
        </w:rPr>
        <w:t xml:space="preserve"> </w:t>
      </w:r>
      <w:r w:rsidR="007505F3" w:rsidRPr="00B83EDB">
        <w:rPr>
          <w:rFonts w:asciiTheme="minorHAnsi" w:hAnsiTheme="minorHAnsi"/>
          <w:b/>
        </w:rPr>
        <w:t xml:space="preserve">, DE </w:t>
      </w:r>
      <w:r>
        <w:rPr>
          <w:rFonts w:asciiTheme="minorHAnsi" w:hAnsiTheme="minorHAnsi"/>
          <w:b/>
        </w:rPr>
        <w:t>2</w:t>
      </w:r>
      <w:r w:rsidR="00040FAE">
        <w:rPr>
          <w:rFonts w:asciiTheme="minorHAnsi" w:hAnsiTheme="minorHAnsi"/>
          <w:b/>
        </w:rPr>
        <w:t>5 DE JANEIRO DE 2017 (DOU 27</w:t>
      </w:r>
      <w:r w:rsidR="007505F3" w:rsidRPr="00B83EDB">
        <w:rPr>
          <w:rFonts w:asciiTheme="minorHAnsi" w:hAnsiTheme="minorHAnsi"/>
          <w:b/>
        </w:rPr>
        <w:t>/1/2017)</w:t>
      </w:r>
      <w:r w:rsidR="00EB7C14">
        <w:rPr>
          <w:rFonts w:asciiTheme="minorHAnsi" w:hAnsiTheme="minorHAnsi"/>
          <w:b/>
        </w:rPr>
        <w:t xml:space="preserve"> </w:t>
      </w:r>
    </w:p>
    <w:p w:rsidR="000A14E9" w:rsidRPr="00807D03" w:rsidRDefault="00924F2F" w:rsidP="000E0383">
      <w:pPr>
        <w:shd w:val="clear" w:color="auto" w:fill="FFFFFF"/>
        <w:spacing w:after="240" w:line="240" w:lineRule="auto"/>
        <w:textAlignment w:val="top"/>
        <w:rPr>
          <w:rFonts w:cs="Arial"/>
          <w:b/>
          <w:bCs/>
          <w:color w:val="FF0000"/>
        </w:rPr>
      </w:pPr>
      <w:r>
        <w:rPr>
          <w:b/>
          <w:sz w:val="24"/>
          <w:szCs w:val="24"/>
        </w:rPr>
        <w:t xml:space="preserve">RESOLUÇÃO CAMEX Nº 1, DE 19/01/2017 (DOU 23/1/2017) E PORTARIAS SECEX NºS (DOU 02/1/2017) </w:t>
      </w:r>
    </w:p>
    <w:p w:rsidR="000A14E9" w:rsidRDefault="000A14E9" w:rsidP="003F4971">
      <w:pPr>
        <w:pStyle w:val="NormalWeb"/>
        <w:spacing w:before="0" w:beforeAutospacing="0" w:after="135" w:afterAutospacing="0" w:line="270" w:lineRule="atLeast"/>
        <w:jc w:val="both"/>
        <w:rPr>
          <w:rFonts w:asciiTheme="minorHAnsi" w:hAnsiTheme="minorHAnsi" w:cs="Arial"/>
          <w:b/>
          <w:bCs/>
          <w:color w:val="FF0000"/>
        </w:rPr>
      </w:pPr>
    </w:p>
    <w:p w:rsidR="000E0383" w:rsidRDefault="000A14E9" w:rsidP="000E0383">
      <w:pPr>
        <w:pStyle w:val="NormalWeb"/>
        <w:jc w:val="both"/>
        <w:rPr>
          <w:rFonts w:asciiTheme="minorHAnsi" w:hAnsiTheme="minorHAnsi" w:cs="Arial"/>
          <w:b/>
          <w:bCs/>
          <w:color w:val="FF0000"/>
        </w:rPr>
      </w:pPr>
      <w:r w:rsidRPr="004D413B">
        <w:rPr>
          <w:rFonts w:asciiTheme="minorHAnsi" w:hAnsiTheme="minorHAnsi"/>
          <w:b/>
        </w:rPr>
        <w:t>PORTARIA SECEX Nº 9, DE 26 DE JANEIRO DE 2017 (DOU 27/1/2017)</w:t>
      </w:r>
      <w:r>
        <w:rPr>
          <w:rFonts w:asciiTheme="minorHAnsi" w:hAnsiTheme="minorHAnsi"/>
          <w:b/>
        </w:rPr>
        <w:t xml:space="preserve"> </w:t>
      </w:r>
      <w:r w:rsidR="004E1612">
        <w:rPr>
          <w:rFonts w:asciiTheme="minorHAnsi" w:hAnsiTheme="minorHAnsi"/>
          <w:b/>
        </w:rPr>
        <w:t>E NOTICIA SISCOMEX IMPORTAÇÃO Nº 8, DE 27 DE JANEIRO DE 2017 E NOTICIA SISCOMEX EXPORTAÇÃO Nº 13, DE 27 DE JANEIRO DE 2017</w:t>
      </w:r>
    </w:p>
    <w:p w:rsidR="00CC0547" w:rsidRDefault="00CC0547" w:rsidP="00FA0AE5">
      <w:pPr>
        <w:pStyle w:val="NormalWeb"/>
        <w:shd w:val="clear" w:color="auto" w:fill="FFFFFF"/>
        <w:spacing w:before="0" w:beforeAutospacing="0" w:after="135" w:afterAutospacing="0" w:line="270" w:lineRule="atLeast"/>
        <w:jc w:val="both"/>
        <w:rPr>
          <w:rFonts w:asciiTheme="minorHAnsi" w:hAnsiTheme="minorHAnsi" w:cs="Arial"/>
          <w:b/>
          <w:bCs/>
          <w:color w:val="FF0000"/>
        </w:rPr>
      </w:pPr>
    </w:p>
    <w:p w:rsidR="00AA315A" w:rsidRPr="00807D03" w:rsidRDefault="00FA0AE5" w:rsidP="000E0383">
      <w:pPr>
        <w:pStyle w:val="NormalWeb"/>
        <w:shd w:val="clear" w:color="auto" w:fill="FFFFFF"/>
        <w:spacing w:before="0" w:beforeAutospacing="0" w:after="135" w:afterAutospacing="0" w:line="270" w:lineRule="atLeast"/>
        <w:jc w:val="both"/>
        <w:rPr>
          <w:rFonts w:asciiTheme="minorHAnsi" w:hAnsiTheme="minorHAnsi" w:cs="Arial"/>
          <w:b/>
          <w:bCs/>
          <w:color w:val="FF0000"/>
        </w:rPr>
      </w:pPr>
      <w:r w:rsidRPr="00FA0AE5">
        <w:rPr>
          <w:rFonts w:asciiTheme="minorHAnsi" w:hAnsiTheme="minorHAnsi" w:cs="Arial"/>
          <w:b/>
        </w:rPr>
        <w:t>NOTICIA SISCOMEX IMPORTAÇÂO Nº 7, DE 25 DE JANEIRO DE 2017</w:t>
      </w:r>
      <w:r w:rsidR="009066F9">
        <w:rPr>
          <w:rFonts w:asciiTheme="minorHAnsi" w:hAnsiTheme="minorHAnsi" w:cs="Arial"/>
          <w:b/>
          <w:bCs/>
          <w:color w:val="FF0000"/>
        </w:rPr>
        <w:t xml:space="preserve"> </w:t>
      </w:r>
    </w:p>
    <w:p w:rsidR="00AA315A" w:rsidRDefault="00AA315A" w:rsidP="00AA315A">
      <w:pPr>
        <w:shd w:val="clear" w:color="auto" w:fill="FFFFFF"/>
        <w:spacing w:after="240" w:line="240" w:lineRule="auto"/>
        <w:jc w:val="center"/>
        <w:textAlignment w:val="top"/>
        <w:rPr>
          <w:b/>
          <w:sz w:val="24"/>
          <w:szCs w:val="24"/>
        </w:rPr>
      </w:pPr>
    </w:p>
    <w:p w:rsidR="000E0383" w:rsidRDefault="002A1437" w:rsidP="000E0383">
      <w:pPr>
        <w:pStyle w:val="NormalWeb"/>
        <w:jc w:val="both"/>
        <w:rPr>
          <w:rFonts w:asciiTheme="minorHAnsi" w:hAnsiTheme="minorHAnsi" w:cs="Arial"/>
          <w:b/>
          <w:bCs/>
          <w:color w:val="FF0000"/>
        </w:rPr>
      </w:pPr>
      <w:r w:rsidRPr="006F15E8">
        <w:rPr>
          <w:rFonts w:asciiTheme="minorHAnsi" w:hAnsiTheme="minorHAnsi"/>
          <w:b/>
        </w:rPr>
        <w:t xml:space="preserve">SOLUÇÃO DE CONSULTA Nº </w:t>
      </w:r>
      <w:r w:rsidR="00EA2903">
        <w:rPr>
          <w:rFonts w:asciiTheme="minorHAnsi" w:hAnsiTheme="minorHAnsi"/>
          <w:b/>
        </w:rPr>
        <w:t>51</w:t>
      </w:r>
      <w:r w:rsidRPr="006F15E8">
        <w:rPr>
          <w:rFonts w:asciiTheme="minorHAnsi" w:hAnsiTheme="minorHAnsi"/>
          <w:b/>
        </w:rPr>
        <w:t>, DE 1</w:t>
      </w:r>
      <w:r w:rsidR="00EA2903">
        <w:rPr>
          <w:rFonts w:asciiTheme="minorHAnsi" w:hAnsiTheme="minorHAnsi"/>
          <w:b/>
        </w:rPr>
        <w:t>9</w:t>
      </w:r>
      <w:r w:rsidRPr="006F15E8">
        <w:rPr>
          <w:rFonts w:asciiTheme="minorHAnsi" w:hAnsiTheme="minorHAnsi"/>
          <w:b/>
        </w:rPr>
        <w:t xml:space="preserve"> DE JANEIRO DE 2017 (DOU </w:t>
      </w:r>
      <w:r w:rsidR="00EA2903">
        <w:rPr>
          <w:rFonts w:asciiTheme="minorHAnsi" w:hAnsiTheme="minorHAnsi"/>
          <w:b/>
        </w:rPr>
        <w:t>23</w:t>
      </w:r>
      <w:r w:rsidRPr="006F15E8">
        <w:rPr>
          <w:rFonts w:asciiTheme="minorHAnsi" w:hAnsiTheme="minorHAnsi"/>
          <w:b/>
        </w:rPr>
        <w:t>/01/2017)</w:t>
      </w:r>
    </w:p>
    <w:p w:rsidR="00EA2903" w:rsidRPr="00807D03" w:rsidRDefault="00EA2903" w:rsidP="00EA2903">
      <w:pPr>
        <w:pStyle w:val="NormalWeb"/>
        <w:spacing w:before="0" w:beforeAutospacing="0" w:after="135" w:afterAutospacing="0" w:line="270" w:lineRule="atLeast"/>
        <w:jc w:val="both"/>
        <w:rPr>
          <w:rFonts w:asciiTheme="minorHAnsi" w:hAnsiTheme="minorHAnsi" w:cs="Arial"/>
          <w:b/>
          <w:bCs/>
          <w:color w:val="FF0000"/>
        </w:rPr>
      </w:pPr>
      <w:r>
        <w:rPr>
          <w:rFonts w:asciiTheme="minorHAnsi" w:hAnsiTheme="minorHAnsi" w:cs="Arial"/>
          <w:b/>
          <w:bCs/>
          <w:color w:val="FF0000"/>
        </w:rPr>
        <w:t xml:space="preserve"> </w:t>
      </w:r>
    </w:p>
    <w:p w:rsidR="00EA2903" w:rsidRDefault="00EA2903" w:rsidP="00EA2903">
      <w:pPr>
        <w:shd w:val="clear" w:color="auto" w:fill="FFFFFF"/>
        <w:spacing w:after="240" w:line="240" w:lineRule="auto"/>
        <w:jc w:val="center"/>
        <w:textAlignment w:val="top"/>
        <w:rPr>
          <w:b/>
          <w:sz w:val="24"/>
          <w:szCs w:val="24"/>
        </w:rPr>
      </w:pPr>
    </w:p>
    <w:p w:rsidR="005A4A48" w:rsidRDefault="00EA2903" w:rsidP="000E0383">
      <w:pPr>
        <w:pStyle w:val="NormalWeb"/>
        <w:jc w:val="both"/>
        <w:rPr>
          <w:rFonts w:asciiTheme="minorHAnsi" w:hAnsiTheme="minorHAnsi"/>
          <w:b/>
        </w:rPr>
      </w:pPr>
      <w:r w:rsidRPr="006F15E8">
        <w:rPr>
          <w:rFonts w:asciiTheme="minorHAnsi" w:hAnsiTheme="minorHAnsi"/>
          <w:b/>
        </w:rPr>
        <w:t xml:space="preserve">SOLUÇÃO DE CONSULTA Nº </w:t>
      </w:r>
      <w:r w:rsidR="006A573E">
        <w:rPr>
          <w:rFonts w:asciiTheme="minorHAnsi" w:hAnsiTheme="minorHAnsi"/>
          <w:b/>
        </w:rPr>
        <w:t>60</w:t>
      </w:r>
      <w:r w:rsidRPr="006F15E8">
        <w:rPr>
          <w:rFonts w:asciiTheme="minorHAnsi" w:hAnsiTheme="minorHAnsi"/>
          <w:b/>
        </w:rPr>
        <w:t>, DE 1</w:t>
      </w:r>
      <w:r>
        <w:rPr>
          <w:rFonts w:asciiTheme="minorHAnsi" w:hAnsiTheme="minorHAnsi"/>
          <w:b/>
        </w:rPr>
        <w:t>9</w:t>
      </w:r>
      <w:r w:rsidRPr="006F15E8">
        <w:rPr>
          <w:rFonts w:asciiTheme="minorHAnsi" w:hAnsiTheme="minorHAnsi"/>
          <w:b/>
        </w:rPr>
        <w:t xml:space="preserve"> DE JANEIRO DE 2017 (DOU </w:t>
      </w:r>
      <w:r>
        <w:rPr>
          <w:rFonts w:asciiTheme="minorHAnsi" w:hAnsiTheme="minorHAnsi"/>
          <w:b/>
        </w:rPr>
        <w:t>23</w:t>
      </w:r>
      <w:r w:rsidRPr="006F15E8">
        <w:rPr>
          <w:rFonts w:asciiTheme="minorHAnsi" w:hAnsiTheme="minorHAnsi"/>
          <w:b/>
        </w:rPr>
        <w:t>/01/2017)</w:t>
      </w:r>
    </w:p>
    <w:p w:rsidR="003B21EA" w:rsidRPr="00807D03" w:rsidRDefault="005A4A48" w:rsidP="000E0383">
      <w:pPr>
        <w:pStyle w:val="NormalWeb"/>
        <w:jc w:val="both"/>
        <w:rPr>
          <w:rFonts w:asciiTheme="minorHAnsi" w:hAnsiTheme="minorHAnsi" w:cs="Arial"/>
          <w:b/>
          <w:bCs/>
          <w:color w:val="FF0000"/>
        </w:rPr>
      </w:pPr>
      <w:r w:rsidRPr="007C0D91">
        <w:rPr>
          <w:rFonts w:asciiTheme="minorHAnsi" w:hAnsiTheme="minorHAnsi"/>
          <w:b/>
        </w:rPr>
        <w:t>SOLUÇÃO DE CONSULTA Nº 65, DE 20 DE JANEIRO DE 2017 (DOU 26/1/2017)</w:t>
      </w:r>
      <w:r w:rsidR="003B21EA">
        <w:rPr>
          <w:rFonts w:asciiTheme="minorHAnsi" w:hAnsiTheme="minorHAnsi" w:cs="Arial"/>
          <w:b/>
          <w:bCs/>
          <w:color w:val="FF0000"/>
        </w:rPr>
        <w:t xml:space="preserve"> </w:t>
      </w:r>
    </w:p>
    <w:p w:rsidR="003B21EA" w:rsidRDefault="001D28D2" w:rsidP="000E0383">
      <w:pPr>
        <w:pStyle w:val="NormalWeb"/>
        <w:jc w:val="both"/>
        <w:rPr>
          <w:rFonts w:asciiTheme="minorHAnsi" w:hAnsiTheme="minorHAnsi"/>
          <w:b/>
        </w:rPr>
      </w:pPr>
      <w:r w:rsidRPr="002809DA">
        <w:rPr>
          <w:rFonts w:asciiTheme="minorHAnsi" w:hAnsiTheme="minorHAnsi"/>
          <w:b/>
        </w:rPr>
        <w:t>SOLUÇÃO DE CONSULTA Nº 50, DE 19 DE JANEIRO DE 2017(DOU 23/01/2017)</w:t>
      </w:r>
    </w:p>
    <w:p w:rsidR="001D28D2" w:rsidRDefault="001D28D2" w:rsidP="001D28D2">
      <w:pPr>
        <w:pStyle w:val="NormalWeb"/>
        <w:jc w:val="both"/>
        <w:rPr>
          <w:rFonts w:asciiTheme="minorHAnsi" w:hAnsiTheme="minorHAnsi"/>
        </w:rPr>
      </w:pPr>
      <w:r w:rsidRPr="002809DA">
        <w:rPr>
          <w:rFonts w:asciiTheme="minorHAnsi" w:hAnsiTheme="minorHAnsi"/>
          <w:b/>
        </w:rPr>
        <w:t>SOLUÇÃO DE CONSULTA Nº 53, DE 19 DE JANEIRO DE 2017(DOU 23/01/2017)</w:t>
      </w:r>
      <w:r w:rsidRPr="002809DA">
        <w:rPr>
          <w:rFonts w:asciiTheme="minorHAnsi" w:hAnsiTheme="minorHAnsi"/>
        </w:rPr>
        <w:t xml:space="preserve"> </w:t>
      </w:r>
    </w:p>
    <w:p w:rsidR="00CD36F1" w:rsidRPr="00CD36F1" w:rsidRDefault="000C09E0" w:rsidP="000E0383">
      <w:pPr>
        <w:pStyle w:val="NormalWeb"/>
        <w:jc w:val="both"/>
        <w:rPr>
          <w:rFonts w:asciiTheme="minorHAnsi" w:hAnsiTheme="minorHAnsi"/>
        </w:rPr>
      </w:pPr>
      <w:r w:rsidRPr="002809DA">
        <w:rPr>
          <w:rFonts w:asciiTheme="minorHAnsi" w:hAnsiTheme="minorHAnsi"/>
          <w:b/>
        </w:rPr>
        <w:t>SOLUÇÃO DE CONSULTA Nº 68, DE 20 DE JANEIRO DE 2017(DOU 25/1/2017)</w:t>
      </w:r>
      <w:r>
        <w:rPr>
          <w:rFonts w:asciiTheme="minorHAnsi" w:hAnsiTheme="minorHAnsi"/>
          <w:b/>
        </w:rPr>
        <w:t xml:space="preserve"> </w:t>
      </w:r>
    </w:p>
    <w:p w:rsidR="000E0383" w:rsidRDefault="00E24A40" w:rsidP="000E0383">
      <w:pPr>
        <w:pStyle w:val="NormalWeb"/>
        <w:jc w:val="both"/>
        <w:rPr>
          <w:rFonts w:asciiTheme="minorHAnsi" w:hAnsiTheme="minorHAnsi"/>
        </w:rPr>
      </w:pPr>
      <w:r w:rsidRPr="002809DA">
        <w:rPr>
          <w:rFonts w:asciiTheme="minorHAnsi" w:hAnsiTheme="minorHAnsi"/>
          <w:b/>
        </w:rPr>
        <w:t>SOLUÇÃO DE CONSULTA Nº 69, DE 23 DE JANEIRO DE 2017(DOU 25/1/2017)</w:t>
      </w:r>
    </w:p>
    <w:p w:rsidR="000B75A7" w:rsidRDefault="000B75A7" w:rsidP="00CD36F1">
      <w:pPr>
        <w:pStyle w:val="NormalWeb"/>
        <w:jc w:val="both"/>
        <w:rPr>
          <w:rFonts w:asciiTheme="minorHAnsi" w:hAnsiTheme="minorHAnsi"/>
        </w:rPr>
      </w:pPr>
    </w:p>
    <w:p w:rsidR="000B624D" w:rsidRDefault="000B75A7" w:rsidP="000E0383">
      <w:pPr>
        <w:pStyle w:val="NormalWeb"/>
        <w:jc w:val="both"/>
        <w:rPr>
          <w:rFonts w:asciiTheme="minorHAnsi" w:hAnsiTheme="minorHAnsi"/>
          <w:b/>
        </w:rPr>
      </w:pPr>
      <w:r w:rsidRPr="007C0D91">
        <w:rPr>
          <w:rFonts w:asciiTheme="minorHAnsi" w:hAnsiTheme="minorHAnsi"/>
          <w:b/>
        </w:rPr>
        <w:t>SOLUÇÃO DE CONSULTA Nº 79, DE 24 DE JANEIRO DE 2017 (DOU 26/1/2017)</w:t>
      </w:r>
    </w:p>
    <w:p w:rsidR="000E0383" w:rsidRDefault="000B75A7" w:rsidP="000E0383">
      <w:pPr>
        <w:pStyle w:val="NormalWeb"/>
        <w:jc w:val="both"/>
        <w:rPr>
          <w:rFonts w:asciiTheme="minorHAnsi" w:hAnsiTheme="minorHAnsi"/>
          <w:b/>
        </w:rPr>
      </w:pPr>
      <w:r w:rsidRPr="007C0D91">
        <w:rPr>
          <w:rFonts w:asciiTheme="minorHAnsi" w:hAnsiTheme="minorHAnsi"/>
          <w:b/>
        </w:rPr>
        <w:t>SOLUÇÃO DE CONSULTA Nº 80, DE 24 DE JANEIRO DE 2017 (DOU 26/1/2017)</w:t>
      </w:r>
    </w:p>
    <w:p w:rsidR="006479BB" w:rsidRDefault="006479BB" w:rsidP="006479BB">
      <w:pPr>
        <w:pStyle w:val="NormalWeb"/>
        <w:jc w:val="both"/>
        <w:rPr>
          <w:rFonts w:asciiTheme="minorHAnsi" w:hAnsiTheme="minorHAnsi"/>
          <w:b/>
        </w:rPr>
      </w:pPr>
    </w:p>
    <w:p w:rsidR="00B77CEB" w:rsidRPr="002809DA" w:rsidRDefault="000474D8" w:rsidP="000E0383">
      <w:pPr>
        <w:pStyle w:val="NormalWeb"/>
        <w:jc w:val="both"/>
        <w:rPr>
          <w:rFonts w:asciiTheme="minorHAnsi" w:hAnsiTheme="minorHAnsi"/>
        </w:rPr>
      </w:pPr>
      <w:r w:rsidRPr="007C0D91">
        <w:rPr>
          <w:rFonts w:asciiTheme="minorHAnsi" w:hAnsiTheme="minorHAnsi"/>
          <w:b/>
        </w:rPr>
        <w:t>SOLUÇÃO DE DIVERGÊNCIA Nº 7, DE 23 DE JANEIRO DE 2017 (DOU 26/1/2017)</w:t>
      </w:r>
    </w:p>
    <w:p w:rsidR="007F16EE" w:rsidRPr="002809DA" w:rsidRDefault="000474D8" w:rsidP="000E0383">
      <w:pPr>
        <w:pStyle w:val="NormalWeb"/>
        <w:jc w:val="both"/>
        <w:rPr>
          <w:rFonts w:asciiTheme="minorHAnsi" w:hAnsiTheme="minorHAnsi"/>
        </w:rPr>
      </w:pPr>
      <w:r w:rsidRPr="007C0D91">
        <w:rPr>
          <w:rFonts w:asciiTheme="minorHAnsi" w:hAnsiTheme="minorHAnsi"/>
          <w:b/>
        </w:rPr>
        <w:t>SOLUÇÃO DE DIVERGÊNCIA Nº 8, DE 24 DE JANEIRO DE 2017(DOU 26/1/2017)</w:t>
      </w:r>
    </w:p>
    <w:p w:rsidR="00BE2069" w:rsidRDefault="000474D8" w:rsidP="000E0383">
      <w:pPr>
        <w:pStyle w:val="NormalWeb"/>
        <w:jc w:val="both"/>
        <w:rPr>
          <w:rFonts w:asciiTheme="minorHAnsi" w:hAnsiTheme="minorHAnsi"/>
        </w:rPr>
      </w:pPr>
      <w:r w:rsidRPr="007C0D91">
        <w:rPr>
          <w:rFonts w:asciiTheme="minorHAnsi" w:hAnsiTheme="minorHAnsi"/>
          <w:b/>
        </w:rPr>
        <w:t>SOLUÇÃO DE CONSULTA Nº 99.018, DE 20 DE JANEIRO DE 2017 (DOU 26/1/2017)</w:t>
      </w:r>
    </w:p>
    <w:p w:rsidR="00BE2069" w:rsidRPr="002809DA" w:rsidRDefault="00BE2069" w:rsidP="00BE2069">
      <w:pPr>
        <w:pStyle w:val="NormalWeb"/>
        <w:jc w:val="both"/>
        <w:rPr>
          <w:rFonts w:asciiTheme="minorHAnsi" w:hAnsiTheme="minorHAnsi"/>
        </w:rPr>
      </w:pPr>
      <w:r w:rsidRPr="002809DA">
        <w:rPr>
          <w:rFonts w:asciiTheme="minorHAnsi" w:hAnsiTheme="minorHAnsi"/>
          <w:b/>
        </w:rPr>
        <w:t>ATO DECLARATÓRIO Nº 2, DE 23 DE JANEIRO DE 2017(DOU 24/1/2017)</w:t>
      </w:r>
      <w:r>
        <w:rPr>
          <w:rFonts w:asciiTheme="minorHAnsi" w:hAnsiTheme="minorHAnsi"/>
          <w:b/>
        </w:rPr>
        <w:t xml:space="preserve"> </w:t>
      </w:r>
      <w:bookmarkStart w:id="0" w:name="_GoBack"/>
      <w:bookmarkEnd w:id="0"/>
    </w:p>
    <w:tbl>
      <w:tblPr>
        <w:tblpPr w:leftFromText="45" w:rightFromText="45" w:vertAnchor="text"/>
        <w:tblW w:w="0" w:type="auto"/>
        <w:tblCellMar>
          <w:top w:w="15" w:type="dxa"/>
          <w:left w:w="15" w:type="dxa"/>
          <w:bottom w:w="15" w:type="dxa"/>
          <w:right w:w="15" w:type="dxa"/>
        </w:tblCellMar>
        <w:tblLook w:val="04A0" w:firstRow="1" w:lastRow="0" w:firstColumn="1" w:lastColumn="0" w:noHBand="0" w:noVBand="1"/>
      </w:tblPr>
      <w:tblGrid>
        <w:gridCol w:w="36"/>
      </w:tblGrid>
      <w:tr w:rsidR="005163DA" w:rsidRPr="00B83EDB" w:rsidTr="0070737B">
        <w:tc>
          <w:tcPr>
            <w:tcW w:w="0" w:type="auto"/>
            <w:vAlign w:val="center"/>
          </w:tcPr>
          <w:p w:rsidR="00CC5263" w:rsidRPr="00B83EDB" w:rsidRDefault="00CC5263" w:rsidP="003F4971">
            <w:pPr>
              <w:pStyle w:val="NormalWeb"/>
              <w:spacing w:before="0" w:beforeAutospacing="0" w:after="135" w:afterAutospacing="0" w:line="270" w:lineRule="atLeast"/>
              <w:jc w:val="both"/>
              <w:rPr>
                <w:rFonts w:asciiTheme="minorHAnsi" w:hAnsiTheme="minorHAnsi" w:cs="Arial"/>
              </w:rPr>
            </w:pPr>
          </w:p>
        </w:tc>
      </w:tr>
    </w:tbl>
    <w:p w:rsidR="00924F2F" w:rsidRDefault="00924F2F" w:rsidP="00726405">
      <w:pPr>
        <w:pStyle w:val="NormalWeb"/>
        <w:jc w:val="center"/>
        <w:rPr>
          <w:rFonts w:asciiTheme="minorHAnsi" w:hAnsiTheme="minorHAnsi"/>
          <w:b/>
          <w:sz w:val="48"/>
          <w:szCs w:val="48"/>
        </w:rPr>
      </w:pPr>
    </w:p>
    <w:p w:rsidR="00924F2F" w:rsidRDefault="00924F2F" w:rsidP="00726405">
      <w:pPr>
        <w:pStyle w:val="NormalWeb"/>
        <w:jc w:val="center"/>
        <w:rPr>
          <w:rFonts w:asciiTheme="minorHAnsi" w:hAnsiTheme="minorHAnsi"/>
          <w:b/>
          <w:sz w:val="48"/>
          <w:szCs w:val="48"/>
        </w:rPr>
      </w:pPr>
    </w:p>
    <w:p w:rsidR="00924F2F" w:rsidRDefault="00924F2F" w:rsidP="00726405">
      <w:pPr>
        <w:pStyle w:val="NormalWeb"/>
        <w:jc w:val="center"/>
        <w:rPr>
          <w:rFonts w:asciiTheme="minorHAnsi" w:hAnsiTheme="minorHAnsi"/>
          <w:b/>
          <w:sz w:val="48"/>
          <w:szCs w:val="48"/>
        </w:rPr>
      </w:pPr>
    </w:p>
    <w:p w:rsidR="00AF1074" w:rsidRDefault="003F4971" w:rsidP="00726405">
      <w:pPr>
        <w:pStyle w:val="NormalWeb"/>
        <w:jc w:val="center"/>
        <w:rPr>
          <w:rFonts w:asciiTheme="minorHAnsi" w:hAnsiTheme="minorHAnsi"/>
          <w:b/>
          <w:sz w:val="48"/>
          <w:szCs w:val="48"/>
        </w:rPr>
      </w:pPr>
      <w:r>
        <w:rPr>
          <w:rFonts w:asciiTheme="minorHAnsi" w:hAnsiTheme="minorHAnsi"/>
          <w:b/>
          <w:sz w:val="48"/>
          <w:szCs w:val="48"/>
        </w:rPr>
        <w:t>A</w:t>
      </w:r>
      <w:r w:rsidR="00BA0BD0" w:rsidRPr="009274E5">
        <w:rPr>
          <w:rFonts w:asciiTheme="minorHAnsi" w:hAnsiTheme="minorHAnsi"/>
          <w:b/>
          <w:sz w:val="48"/>
          <w:szCs w:val="48"/>
        </w:rPr>
        <w:t>NEXO</w:t>
      </w:r>
    </w:p>
    <w:p w:rsidR="00DA0DB3" w:rsidRDefault="002809DA" w:rsidP="00DA0DB3">
      <w:pPr>
        <w:pStyle w:val="Ttulo2"/>
        <w:pBdr>
          <w:bottom w:val="single" w:sz="6" w:space="11" w:color="CCCCCC"/>
        </w:pBdr>
        <w:shd w:val="clear" w:color="auto" w:fill="FFFFFF"/>
        <w:spacing w:line="390" w:lineRule="atLeast"/>
        <w:ind w:left="300" w:right="300"/>
        <w:rPr>
          <w:rFonts w:ascii="Helvetica" w:hAnsi="Helvetica" w:cs="Helvetica"/>
          <w:color w:val="333333"/>
          <w:sz w:val="29"/>
          <w:szCs w:val="29"/>
        </w:rPr>
      </w:pPr>
      <w:r>
        <w:rPr>
          <w:rFonts w:ascii="Helvetica" w:hAnsi="Helvetica" w:cs="Helvetica"/>
          <w:color w:val="333333"/>
          <w:sz w:val="29"/>
          <w:szCs w:val="29"/>
        </w:rPr>
        <w:t>R</w:t>
      </w:r>
      <w:r w:rsidR="00DA0DB3">
        <w:rPr>
          <w:rFonts w:ascii="Helvetica" w:hAnsi="Helvetica" w:cs="Helvetica"/>
          <w:color w:val="333333"/>
          <w:sz w:val="29"/>
          <w:szCs w:val="29"/>
        </w:rPr>
        <w:t>esolução CAMEX Nº 1 DE 19/01/2017</w:t>
      </w:r>
    </w:p>
    <w:p w:rsidR="00DA0DB3" w:rsidRDefault="00DA0DB3" w:rsidP="00DA0DB3">
      <w:pPr>
        <w:pStyle w:val="legislacao-do"/>
        <w:shd w:val="clear" w:color="auto" w:fill="FFFFFF"/>
        <w:spacing w:before="0" w:beforeAutospacing="0" w:after="0" w:afterAutospacing="0"/>
        <w:jc w:val="center"/>
        <w:rPr>
          <w:rFonts w:ascii="Helvetica" w:hAnsi="Helvetica" w:cs="Helvetica"/>
          <w:color w:val="C0610E"/>
          <w:sz w:val="20"/>
          <w:szCs w:val="20"/>
        </w:rPr>
      </w:pPr>
      <w:r>
        <w:rPr>
          <w:rFonts w:ascii="Helvetica" w:hAnsi="Helvetica" w:cs="Helvetica"/>
          <w:color w:val="C0610E"/>
          <w:sz w:val="20"/>
          <w:szCs w:val="20"/>
        </w:rPr>
        <w:t>Publicado no DO em 23 jan 2017</w:t>
      </w:r>
    </w:p>
    <w:p w:rsidR="00DA0DB3" w:rsidRDefault="00DA0DB3" w:rsidP="00DA0DB3">
      <w:pPr>
        <w:pStyle w:val="legislacao-ementa"/>
        <w:shd w:val="clear" w:color="auto" w:fill="FFFFFF"/>
        <w:spacing w:before="0" w:beforeAutospacing="0" w:after="0" w:afterAutospacing="0" w:line="390" w:lineRule="atLeast"/>
        <w:jc w:val="center"/>
        <w:rPr>
          <w:rFonts w:ascii="Helvetica" w:hAnsi="Helvetica" w:cs="Helvetica"/>
          <w:i/>
          <w:iCs/>
          <w:color w:val="333333"/>
          <w:sz w:val="21"/>
          <w:szCs w:val="21"/>
        </w:rPr>
      </w:pPr>
      <w:r>
        <w:rPr>
          <w:rFonts w:ascii="Helvetica" w:hAnsi="Helvetica" w:cs="Helvetica"/>
          <w:i/>
          <w:iCs/>
          <w:color w:val="333333"/>
          <w:sz w:val="21"/>
          <w:szCs w:val="21"/>
        </w:rPr>
        <w:t>Concede redução temporária da alíquota do Imposto de Importação ao amparo da Resolução nº 08/2008 do Grupo Mercado Comum do Mercosul.</w:t>
      </w:r>
    </w:p>
    <w:p w:rsidR="00DA0DB3" w:rsidRDefault="00DA0DB3" w:rsidP="00DA0DB3">
      <w:pPr>
        <w:pStyle w:val="NormalWeb"/>
        <w:shd w:val="clear" w:color="auto" w:fill="FFFFFF"/>
        <w:spacing w:before="0" w:beforeAutospacing="0" w:after="0" w:afterAutospacing="0" w:line="375" w:lineRule="atLeast"/>
        <w:jc w:val="both"/>
        <w:rPr>
          <w:rFonts w:ascii="Helvetica" w:hAnsi="Helvetica" w:cs="Helvetica"/>
          <w:color w:val="333333"/>
          <w:sz w:val="21"/>
          <w:szCs w:val="21"/>
        </w:rPr>
      </w:pPr>
      <w:r>
        <w:rPr>
          <w:rFonts w:ascii="Helvetica" w:hAnsi="Helvetica" w:cs="Helvetica"/>
          <w:color w:val="333333"/>
          <w:sz w:val="21"/>
          <w:szCs w:val="21"/>
        </w:rPr>
        <w:lastRenderedPageBreak/>
        <w:t>O Comitê Executivo de Gestão - GECEX - da Câmara de Comércio Exterior, por intermédio de seu Presidente, no uso da atribuição que lhe confere o inciso II do § 4º do art. 5º do Decreto nº 4.732, de 10 de junho de 2003, incluído pelo Decreto nº 8.807, de 2016, e com fundamento no inciso XIV do art. 2º do mesmo diploma legal,</w:t>
      </w:r>
    </w:p>
    <w:p w:rsidR="00DA0DB3" w:rsidRDefault="00DA0DB3" w:rsidP="00DA0DB3">
      <w:pPr>
        <w:pStyle w:val="NormalWeb"/>
        <w:shd w:val="clear" w:color="auto" w:fill="FFFFFF"/>
        <w:spacing w:before="0" w:beforeAutospacing="0" w:after="0" w:afterAutospacing="0" w:line="375" w:lineRule="atLeast"/>
        <w:jc w:val="both"/>
        <w:rPr>
          <w:rFonts w:ascii="Helvetica" w:hAnsi="Helvetica" w:cs="Helvetica"/>
          <w:color w:val="333333"/>
          <w:sz w:val="21"/>
          <w:szCs w:val="21"/>
        </w:rPr>
      </w:pPr>
      <w:r>
        <w:rPr>
          <w:rFonts w:ascii="Helvetica" w:hAnsi="Helvetica" w:cs="Helvetica"/>
          <w:color w:val="333333"/>
          <w:sz w:val="21"/>
          <w:szCs w:val="21"/>
        </w:rPr>
        <w:t>Considerando o disposto nas Diretrizes nos 21/2016, 22/2016, 23/2016, 27/2016, 28/2016, 29/2016, 31/2016, 33/2016, 34/2016, 35/2016, 36/2016, 37/2016, 39/2016, 40/2016 da Comissão de Comércio do Mercosul - CCM e na Resolução nº 08/2008 do Grupo Mercado Comum do Mercosul - GMC, sobre ações pontuais no âmbito tarifário por razões de abastecimento, resolve, ad referendum do Conselho:</w:t>
      </w:r>
    </w:p>
    <w:p w:rsidR="00DA0DB3" w:rsidRDefault="00DA0DB3" w:rsidP="00DA0DB3">
      <w:pPr>
        <w:pStyle w:val="NormalWeb"/>
        <w:shd w:val="clear" w:color="auto" w:fill="FFFFFF"/>
        <w:spacing w:before="0" w:beforeAutospacing="0" w:after="0" w:afterAutospacing="0" w:line="375" w:lineRule="atLeast"/>
        <w:jc w:val="both"/>
        <w:rPr>
          <w:rFonts w:ascii="Helvetica" w:hAnsi="Helvetica" w:cs="Helvetica"/>
          <w:color w:val="333333"/>
          <w:sz w:val="21"/>
          <w:szCs w:val="21"/>
        </w:rPr>
      </w:pPr>
      <w:r>
        <w:rPr>
          <w:rFonts w:ascii="Helvetica" w:hAnsi="Helvetica" w:cs="Helvetica"/>
          <w:color w:val="333333"/>
          <w:sz w:val="21"/>
          <w:szCs w:val="21"/>
        </w:rPr>
        <w:t>Art. 1º Alterar para 2% (dois por cento), por um período de 12 (doze) meses e conforme quota discriminada, a alíquota ad valorem do Imposto de Importação dos códigos da Nomenclatura Comum do Mercosul - NCM a seguir:</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1108"/>
        <w:gridCol w:w="2654"/>
        <w:gridCol w:w="1596"/>
      </w:tblGrid>
      <w:tr w:rsidR="00DA0DB3" w:rsidTr="00DA0DB3">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A0DB3" w:rsidRDefault="00DA0DB3">
            <w:pPr>
              <w:rPr>
                <w:rFonts w:ascii="Times New Roman" w:hAnsi="Times New Roman" w:cs="Times New Roman"/>
              </w:rPr>
            </w:pPr>
            <w:r>
              <w:t>NCM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A0DB3" w:rsidRDefault="00DA0DB3">
            <w:r>
              <w:t>Descrição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A0DB3" w:rsidRDefault="00DA0DB3">
            <w:r>
              <w:t>Quota </w:t>
            </w:r>
          </w:p>
        </w:tc>
      </w:tr>
      <w:tr w:rsidR="00DA0DB3" w:rsidTr="00DA0DB3">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A0DB3" w:rsidRDefault="00DA0DB3">
            <w:r>
              <w:t>1210.20.10 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A0DB3" w:rsidRDefault="00DA0DB3">
            <w:r>
              <w:t>Cones de lúpulo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A0DB3" w:rsidRDefault="00DA0DB3">
            <w:r>
              <w:t>1.800 toneladas </w:t>
            </w:r>
          </w:p>
        </w:tc>
      </w:tr>
      <w:tr w:rsidR="00DA0DB3" w:rsidTr="00DA0DB3">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A0DB3" w:rsidRDefault="00DA0DB3">
            <w:r>
              <w:t>2921.11.21 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A0DB3" w:rsidRDefault="00DA0DB3">
            <w:r>
              <w:t>Dimetilamina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A0DB3" w:rsidRDefault="00DA0DB3">
            <w:r>
              <w:t>12.000 toneladas </w:t>
            </w:r>
          </w:p>
        </w:tc>
      </w:tr>
      <w:tr w:rsidR="00DA0DB3" w:rsidTr="00DA0DB3">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A0DB3" w:rsidRDefault="00DA0DB3">
            <w:r>
              <w:t>2929.10.30 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A0DB3" w:rsidRDefault="00DA0DB3">
            <w:r>
              <w:t>Isocianato de 3,4-diclorofenila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A0DB3" w:rsidRDefault="00DA0DB3">
            <w:r>
              <w:t>1.000 toneladas</w:t>
            </w:r>
          </w:p>
        </w:tc>
      </w:tr>
    </w:tbl>
    <w:p w:rsidR="00DA0DB3" w:rsidRDefault="00DA0DB3" w:rsidP="00DA0DB3">
      <w:pPr>
        <w:pStyle w:val="NormalWeb"/>
        <w:shd w:val="clear" w:color="auto" w:fill="FFFFFF"/>
        <w:spacing w:before="0" w:beforeAutospacing="0" w:after="0" w:afterAutospacing="0" w:line="375" w:lineRule="atLeast"/>
        <w:jc w:val="both"/>
        <w:rPr>
          <w:rFonts w:ascii="Helvetica" w:hAnsi="Helvetica" w:cs="Helvetica"/>
          <w:color w:val="333333"/>
          <w:sz w:val="21"/>
          <w:szCs w:val="21"/>
        </w:rPr>
      </w:pPr>
      <w:r>
        <w:rPr>
          <w:rFonts w:ascii="Helvetica" w:hAnsi="Helvetica" w:cs="Helvetica"/>
          <w:color w:val="333333"/>
          <w:sz w:val="21"/>
          <w:szCs w:val="21"/>
        </w:rPr>
        <w:t> Art. 2º Alterar para 2% (dois por cento), por um período de 12 (doze) meses e conforme quota discriminada, a alíquota ad valorem do Imposto de Importação das mercadorias classificadas nos códigos da Nomenclatura Comum do Mercosul - NCM a seguir:</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1153"/>
        <w:gridCol w:w="5904"/>
        <w:gridCol w:w="1431"/>
      </w:tblGrid>
      <w:tr w:rsidR="00DA0DB3" w:rsidTr="00DA0DB3">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A0DB3" w:rsidRDefault="00DA0DB3">
            <w:pPr>
              <w:rPr>
                <w:rFonts w:ascii="Times New Roman" w:hAnsi="Times New Roman" w:cs="Times New Roman"/>
              </w:rPr>
            </w:pPr>
            <w:r>
              <w:t>NCM</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A0DB3" w:rsidRDefault="00DA0DB3">
            <w:r>
              <w:t>Descrição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A0DB3" w:rsidRDefault="00DA0DB3">
            <w:r>
              <w:t>Quota </w:t>
            </w:r>
          </w:p>
        </w:tc>
      </w:tr>
      <w:tr w:rsidR="00DA0DB3" w:rsidTr="00DA0DB3">
        <w:tc>
          <w:tcPr>
            <w:tcW w:w="0" w:type="auto"/>
            <w:vMerge w:val="restart"/>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A0DB3" w:rsidRDefault="00DA0DB3">
            <w:r>
              <w:t>2833.11.10  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A0DB3" w:rsidRDefault="00DA0DB3">
            <w:r>
              <w:t>Anidro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A0DB3" w:rsidRDefault="00DA0DB3">
            <w:r>
              <w:t> </w:t>
            </w:r>
          </w:p>
        </w:tc>
      </w:tr>
      <w:tr w:rsidR="00DA0DB3" w:rsidTr="00DA0DB3">
        <w:tc>
          <w:tcPr>
            <w:tcW w:w="0" w:type="auto"/>
            <w:vMerge/>
            <w:tcBorders>
              <w:top w:val="single" w:sz="6" w:space="0" w:color="BBBBBB"/>
              <w:left w:val="single" w:sz="6" w:space="0" w:color="BBBBBB"/>
              <w:bottom w:val="single" w:sz="6" w:space="0" w:color="BBBBBB"/>
              <w:right w:val="single" w:sz="6" w:space="0" w:color="BBBBBB"/>
            </w:tcBorders>
            <w:vAlign w:val="center"/>
            <w:hideMark/>
          </w:tcPr>
          <w:p w:rsidR="00DA0DB3" w:rsidRDefault="00DA0DB3"/>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A0DB3" w:rsidRDefault="00DA0DB3">
            <w:r>
              <w:t>Ex 001 - Para fabricação de detergentes em pó por secagem em torre spray e por drymix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A0DB3" w:rsidRDefault="00DA0DB3">
            <w:r>
              <w:t>910.000 toneladas </w:t>
            </w:r>
          </w:p>
        </w:tc>
      </w:tr>
      <w:tr w:rsidR="00DA0DB3" w:rsidTr="00DA0DB3">
        <w:tc>
          <w:tcPr>
            <w:tcW w:w="0" w:type="auto"/>
            <w:vMerge w:val="restart"/>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A0DB3" w:rsidRDefault="00DA0DB3">
            <w:r>
              <w:t>3215.11.00  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A0DB3" w:rsidRDefault="00DA0DB3">
            <w:r>
              <w:t>--Pretas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A0DB3" w:rsidRDefault="00DA0DB3">
            <w:r>
              <w:t> </w:t>
            </w:r>
          </w:p>
        </w:tc>
      </w:tr>
      <w:tr w:rsidR="00DA0DB3" w:rsidTr="00DA0DB3">
        <w:tc>
          <w:tcPr>
            <w:tcW w:w="0" w:type="auto"/>
            <w:vMerge/>
            <w:tcBorders>
              <w:top w:val="single" w:sz="6" w:space="0" w:color="BBBBBB"/>
              <w:left w:val="single" w:sz="6" w:space="0" w:color="BBBBBB"/>
              <w:bottom w:val="single" w:sz="6" w:space="0" w:color="BBBBBB"/>
              <w:right w:val="single" w:sz="6" w:space="0" w:color="BBBBBB"/>
            </w:tcBorders>
            <w:vAlign w:val="center"/>
            <w:hideMark/>
          </w:tcPr>
          <w:p w:rsidR="00DA0DB3" w:rsidRDefault="00DA0DB3"/>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A0DB3" w:rsidRDefault="00DA0DB3">
            <w:r>
              <w:t>Ex 001 - Tintas pretas de impressão para estamparia digital têxtil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A0DB3" w:rsidRDefault="00DA0DB3">
            <w:r>
              <w:t>396 toneladas </w:t>
            </w:r>
          </w:p>
        </w:tc>
      </w:tr>
      <w:tr w:rsidR="00DA0DB3" w:rsidTr="00DA0DB3">
        <w:tc>
          <w:tcPr>
            <w:tcW w:w="0" w:type="auto"/>
            <w:vMerge w:val="restart"/>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A0DB3" w:rsidRDefault="00DA0DB3">
            <w:r>
              <w:t>3908.10.24  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A0DB3" w:rsidRDefault="00DA0DB3">
            <w:r>
              <w:t>Poliamida-6º ou poliamida-6,6, sem carga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A0DB3" w:rsidRDefault="00DA0DB3">
            <w:r>
              <w:t> </w:t>
            </w:r>
          </w:p>
        </w:tc>
      </w:tr>
      <w:tr w:rsidR="00DA0DB3" w:rsidTr="00DA0DB3">
        <w:tc>
          <w:tcPr>
            <w:tcW w:w="0" w:type="auto"/>
            <w:vMerge/>
            <w:tcBorders>
              <w:top w:val="single" w:sz="6" w:space="0" w:color="BBBBBB"/>
              <w:left w:val="single" w:sz="6" w:space="0" w:color="BBBBBB"/>
              <w:bottom w:val="single" w:sz="6" w:space="0" w:color="BBBBBB"/>
              <w:right w:val="single" w:sz="6" w:space="0" w:color="BBBBBB"/>
            </w:tcBorders>
            <w:vAlign w:val="center"/>
            <w:hideMark/>
          </w:tcPr>
          <w:p w:rsidR="00DA0DB3" w:rsidRDefault="00DA0DB3"/>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A0DB3" w:rsidRDefault="00DA0DB3">
            <w:r>
              <w:t>Ex 001 - Poliamida 6, sem carga, com viscosidade relativa superior ou igual a 2,38 e inferior ou igual a 2,46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A0DB3" w:rsidRDefault="00DA0DB3">
            <w:r>
              <w:t>5.400 toneladas</w:t>
            </w:r>
          </w:p>
        </w:tc>
      </w:tr>
    </w:tbl>
    <w:p w:rsidR="00DA0DB3" w:rsidRDefault="00DA0DB3" w:rsidP="00DA0DB3">
      <w:pPr>
        <w:pStyle w:val="NormalWeb"/>
        <w:shd w:val="clear" w:color="auto" w:fill="FFFFFF"/>
        <w:spacing w:before="0" w:beforeAutospacing="0" w:after="0" w:afterAutospacing="0" w:line="375" w:lineRule="atLeast"/>
        <w:jc w:val="both"/>
        <w:rPr>
          <w:rFonts w:ascii="Helvetica" w:hAnsi="Helvetica" w:cs="Helvetica"/>
          <w:color w:val="333333"/>
          <w:sz w:val="21"/>
          <w:szCs w:val="21"/>
        </w:rPr>
      </w:pPr>
      <w:r>
        <w:rPr>
          <w:rFonts w:ascii="Helvetica" w:hAnsi="Helvetica" w:cs="Helvetica"/>
          <w:color w:val="333333"/>
          <w:sz w:val="21"/>
          <w:szCs w:val="21"/>
        </w:rPr>
        <w:lastRenderedPageBreak/>
        <w:t>Art. 3º Alterar para 2% (dois por cento), a partir de 22 de fevereiro de 2017, por um período de 6 (seis) meses e conforme quota discriminada, a alíquota ad valorem do Imposto de Importação da mercadoria classificada no código da NCM a seguir:</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1153"/>
        <w:gridCol w:w="6120"/>
        <w:gridCol w:w="1215"/>
      </w:tblGrid>
      <w:tr w:rsidR="00DA0DB3" w:rsidTr="00DA0DB3">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A0DB3" w:rsidRDefault="00DA0DB3">
            <w:pPr>
              <w:rPr>
                <w:rFonts w:ascii="Times New Roman" w:hAnsi="Times New Roman" w:cs="Times New Roman"/>
              </w:rPr>
            </w:pPr>
            <w:r>
              <w:t>NCM</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A0DB3" w:rsidRDefault="00DA0DB3">
            <w:r>
              <w:t>Descrição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A0DB3" w:rsidRDefault="00DA0DB3">
            <w:r>
              <w:t>Quota </w:t>
            </w:r>
          </w:p>
        </w:tc>
      </w:tr>
      <w:tr w:rsidR="00DA0DB3" w:rsidTr="00DA0DB3">
        <w:tc>
          <w:tcPr>
            <w:tcW w:w="0" w:type="auto"/>
            <w:vMerge w:val="restart"/>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A0DB3" w:rsidRDefault="00DA0DB3">
            <w:r>
              <w:t>5403.31.00  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A0DB3" w:rsidRDefault="00DA0DB3">
            <w:r>
              <w:t>-- De raiom viscose, sem torção ou com torção não superior a 120 voltas por metro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A0DB3" w:rsidRDefault="00DA0DB3">
            <w:r>
              <w:t> </w:t>
            </w:r>
          </w:p>
        </w:tc>
      </w:tr>
      <w:tr w:rsidR="00DA0DB3" w:rsidTr="00DA0DB3">
        <w:tc>
          <w:tcPr>
            <w:tcW w:w="0" w:type="auto"/>
            <w:vMerge/>
            <w:tcBorders>
              <w:top w:val="single" w:sz="6" w:space="0" w:color="BBBBBB"/>
              <w:left w:val="single" w:sz="6" w:space="0" w:color="BBBBBB"/>
              <w:bottom w:val="single" w:sz="6" w:space="0" w:color="BBBBBB"/>
              <w:right w:val="single" w:sz="6" w:space="0" w:color="BBBBBB"/>
            </w:tcBorders>
            <w:vAlign w:val="center"/>
            <w:hideMark/>
          </w:tcPr>
          <w:p w:rsidR="00DA0DB3" w:rsidRDefault="00DA0DB3"/>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A0DB3" w:rsidRDefault="00DA0DB3">
            <w:r>
              <w:t>Ex 001 - Fios de raiom viscose, simples, crus, com torção não superior a 120 voltas por metro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A0DB3" w:rsidRDefault="00DA0DB3">
            <w:r>
              <w:t>625 toneladas</w:t>
            </w:r>
          </w:p>
        </w:tc>
      </w:tr>
    </w:tbl>
    <w:p w:rsidR="00DA0DB3" w:rsidRDefault="00DA0DB3" w:rsidP="00DA0DB3">
      <w:pPr>
        <w:pStyle w:val="NormalWeb"/>
        <w:shd w:val="clear" w:color="auto" w:fill="FFFFFF"/>
        <w:spacing w:before="0" w:beforeAutospacing="0" w:after="0" w:afterAutospacing="0" w:line="375" w:lineRule="atLeast"/>
        <w:jc w:val="both"/>
        <w:rPr>
          <w:rFonts w:ascii="Helvetica" w:hAnsi="Helvetica" w:cs="Helvetica"/>
          <w:color w:val="333333"/>
          <w:sz w:val="21"/>
          <w:szCs w:val="21"/>
        </w:rPr>
      </w:pPr>
      <w:r>
        <w:rPr>
          <w:rFonts w:ascii="Helvetica" w:hAnsi="Helvetica" w:cs="Helvetica"/>
          <w:color w:val="333333"/>
          <w:sz w:val="21"/>
          <w:szCs w:val="21"/>
        </w:rPr>
        <w:t>Art. 4º Alterar para 0% (zero por cento), a partir de 10 de maio de 2017, por um período de 6 (seis) meses e conforme quota discriminada, a alíquota ad valorem do Imposto de Importação da mercadoria classificada no código da NCM a seguir:</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1153"/>
        <w:gridCol w:w="5869"/>
        <w:gridCol w:w="1466"/>
      </w:tblGrid>
      <w:tr w:rsidR="00DA0DB3" w:rsidTr="00DA0DB3">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A0DB3" w:rsidRDefault="00DA0DB3">
            <w:pPr>
              <w:pStyle w:val="NormalWeb"/>
              <w:spacing w:before="0" w:beforeAutospacing="0" w:after="0" w:afterAutospacing="0" w:line="270" w:lineRule="atLeast"/>
              <w:jc w:val="both"/>
              <w:rPr>
                <w:sz w:val="20"/>
                <w:szCs w:val="20"/>
              </w:rPr>
            </w:pPr>
            <w:r>
              <w:rPr>
                <w:sz w:val="20"/>
                <w:szCs w:val="20"/>
              </w:rPr>
              <w:t>NCM</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A0DB3" w:rsidRDefault="00DA0DB3">
            <w:r>
              <w:t>Descrição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A0DB3" w:rsidRDefault="00DA0DB3">
            <w:r>
              <w:t>Quota </w:t>
            </w:r>
          </w:p>
        </w:tc>
      </w:tr>
      <w:tr w:rsidR="00DA0DB3" w:rsidTr="00DA0DB3">
        <w:tc>
          <w:tcPr>
            <w:tcW w:w="0" w:type="auto"/>
            <w:vMerge w:val="restart"/>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A0DB3" w:rsidRDefault="00DA0DB3">
            <w:r>
              <w:t>3002.20.29  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A0DB3" w:rsidRDefault="00DA0DB3">
            <w:r>
              <w:t>Outras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A0DB3" w:rsidRDefault="00DA0DB3">
            <w:r>
              <w:t> </w:t>
            </w:r>
          </w:p>
        </w:tc>
      </w:tr>
      <w:tr w:rsidR="00DA0DB3" w:rsidTr="00DA0DB3">
        <w:tc>
          <w:tcPr>
            <w:tcW w:w="0" w:type="auto"/>
            <w:vMerge/>
            <w:tcBorders>
              <w:top w:val="single" w:sz="6" w:space="0" w:color="BBBBBB"/>
              <w:left w:val="single" w:sz="6" w:space="0" w:color="BBBBBB"/>
              <w:bottom w:val="single" w:sz="6" w:space="0" w:color="BBBBBB"/>
              <w:right w:val="single" w:sz="6" w:space="0" w:color="BBBBBB"/>
            </w:tcBorders>
            <w:vAlign w:val="center"/>
            <w:hideMark/>
          </w:tcPr>
          <w:p w:rsidR="00DA0DB3" w:rsidRDefault="00DA0DB3"/>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A0DB3" w:rsidRDefault="00DA0DB3">
            <w:r>
              <w:t>Ex 002 - Vacina contra a Hepatite A, apresentada em doses ou acondicionada para venda a retalho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A0DB3" w:rsidRDefault="00DA0DB3">
            <w:r>
              <w:t>2.250.000 de doses</w:t>
            </w:r>
          </w:p>
        </w:tc>
      </w:tr>
    </w:tbl>
    <w:p w:rsidR="00DA0DB3" w:rsidRDefault="00DA0DB3" w:rsidP="00DA0DB3">
      <w:pPr>
        <w:pStyle w:val="NormalWeb"/>
        <w:shd w:val="clear" w:color="auto" w:fill="FFFFFF"/>
        <w:spacing w:before="0" w:beforeAutospacing="0" w:after="0" w:afterAutospacing="0" w:line="375" w:lineRule="atLeast"/>
        <w:jc w:val="both"/>
        <w:rPr>
          <w:rFonts w:ascii="Helvetica" w:hAnsi="Helvetica" w:cs="Helvetica"/>
          <w:color w:val="333333"/>
          <w:sz w:val="21"/>
          <w:szCs w:val="21"/>
        </w:rPr>
      </w:pPr>
      <w:r>
        <w:rPr>
          <w:rFonts w:ascii="Helvetica" w:hAnsi="Helvetica" w:cs="Helvetica"/>
          <w:color w:val="333333"/>
          <w:sz w:val="21"/>
          <w:szCs w:val="21"/>
        </w:rPr>
        <w:t> Art. 5º Alterar para 0% (zero por cento), a partir de 22 de fevereiro de 2017, por um período de 6 (seis) meses e conforme quota discriminada, a alíquota ad valorem do Imposto de Importação das mercadorias classificadas nos códigos da NCM a seguir:</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1153"/>
        <w:gridCol w:w="6016"/>
        <w:gridCol w:w="1319"/>
      </w:tblGrid>
      <w:tr w:rsidR="00DA0DB3" w:rsidTr="00DA0DB3">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A0DB3" w:rsidRDefault="00DA0DB3">
            <w:pPr>
              <w:pStyle w:val="NormalWeb"/>
              <w:spacing w:before="0" w:beforeAutospacing="0" w:after="0" w:afterAutospacing="0" w:line="270" w:lineRule="atLeast"/>
              <w:jc w:val="both"/>
              <w:rPr>
                <w:sz w:val="20"/>
                <w:szCs w:val="20"/>
              </w:rPr>
            </w:pPr>
            <w:r>
              <w:rPr>
                <w:sz w:val="20"/>
                <w:szCs w:val="20"/>
              </w:rPr>
              <w:t>NCM</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A0DB3" w:rsidRDefault="00DA0DB3">
            <w:r>
              <w:t>Descrição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A0DB3" w:rsidRDefault="00DA0DB3">
            <w:r>
              <w:t>Quota </w:t>
            </w:r>
          </w:p>
        </w:tc>
      </w:tr>
      <w:tr w:rsidR="00DA0DB3" w:rsidTr="00DA0DB3">
        <w:tc>
          <w:tcPr>
            <w:tcW w:w="0" w:type="auto"/>
            <w:vMerge w:val="restart"/>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A0DB3" w:rsidRDefault="00DA0DB3">
            <w:r>
              <w:t>3002.20.29  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A0DB3" w:rsidRDefault="00DA0DB3">
            <w:r>
              <w:t>Outras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A0DB3" w:rsidRDefault="00DA0DB3">
            <w:r>
              <w:t> </w:t>
            </w:r>
          </w:p>
        </w:tc>
      </w:tr>
      <w:tr w:rsidR="00DA0DB3" w:rsidTr="00DA0DB3">
        <w:tc>
          <w:tcPr>
            <w:tcW w:w="0" w:type="auto"/>
            <w:vMerge/>
            <w:tcBorders>
              <w:top w:val="single" w:sz="6" w:space="0" w:color="BBBBBB"/>
              <w:left w:val="single" w:sz="6" w:space="0" w:color="BBBBBB"/>
              <w:bottom w:val="single" w:sz="6" w:space="0" w:color="BBBBBB"/>
              <w:right w:val="single" w:sz="6" w:space="0" w:color="BBBBBB"/>
            </w:tcBorders>
            <w:vAlign w:val="center"/>
            <w:hideMark/>
          </w:tcPr>
          <w:p w:rsidR="00DA0DB3" w:rsidRDefault="00DA0DB3"/>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A0DB3" w:rsidRDefault="00DA0DB3">
            <w:r>
              <w:t>Ex 001 - Vacina contra o Papilomavirus Humano 6, 11,16, 18, (recombinante), apresentada em doses ou acondicionada para venda a retalho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A0DB3" w:rsidRDefault="00DA0DB3">
            <w:r>
              <w:t>3.000.000 de doses </w:t>
            </w:r>
          </w:p>
        </w:tc>
      </w:tr>
      <w:tr w:rsidR="00DA0DB3" w:rsidTr="00DA0DB3">
        <w:tc>
          <w:tcPr>
            <w:tcW w:w="0" w:type="auto"/>
            <w:vMerge w:val="restart"/>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A0DB3" w:rsidRDefault="00DA0DB3">
            <w:r>
              <w:t>3002.20.27  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A0DB3" w:rsidRDefault="00DA0DB3">
            <w:r>
              <w:t>Outras tríplices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A0DB3" w:rsidRDefault="00DA0DB3">
            <w:r>
              <w:t> </w:t>
            </w:r>
          </w:p>
        </w:tc>
      </w:tr>
      <w:tr w:rsidR="00DA0DB3" w:rsidTr="00DA0DB3">
        <w:tc>
          <w:tcPr>
            <w:tcW w:w="0" w:type="auto"/>
            <w:vMerge/>
            <w:tcBorders>
              <w:top w:val="single" w:sz="6" w:space="0" w:color="BBBBBB"/>
              <w:left w:val="single" w:sz="6" w:space="0" w:color="BBBBBB"/>
              <w:bottom w:val="single" w:sz="6" w:space="0" w:color="BBBBBB"/>
              <w:right w:val="single" w:sz="6" w:space="0" w:color="BBBBBB"/>
            </w:tcBorders>
            <w:vAlign w:val="center"/>
            <w:hideMark/>
          </w:tcPr>
          <w:p w:rsidR="00DA0DB3" w:rsidRDefault="00DA0DB3"/>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A0DB3" w:rsidRDefault="00DA0DB3">
            <w:r>
              <w:t>Ex 001 - Vacina tríplice contra a difteria, o tétano e a pertussis (acelular) - dTpa, apresentada em doses ou acondicionada para venda a retalho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A0DB3" w:rsidRDefault="00DA0DB3">
            <w:r>
              <w:t>2.500.000 doses</w:t>
            </w:r>
          </w:p>
        </w:tc>
      </w:tr>
    </w:tbl>
    <w:p w:rsidR="00DA0DB3" w:rsidRDefault="00DA0DB3" w:rsidP="00DA0DB3">
      <w:pPr>
        <w:pStyle w:val="NormalWeb"/>
        <w:shd w:val="clear" w:color="auto" w:fill="FFFFFF"/>
        <w:spacing w:before="0" w:beforeAutospacing="0" w:after="0" w:afterAutospacing="0" w:line="375" w:lineRule="atLeast"/>
        <w:jc w:val="both"/>
        <w:rPr>
          <w:rFonts w:ascii="Helvetica" w:hAnsi="Helvetica" w:cs="Helvetica"/>
          <w:color w:val="333333"/>
          <w:sz w:val="21"/>
          <w:szCs w:val="21"/>
        </w:rPr>
      </w:pPr>
      <w:r>
        <w:rPr>
          <w:rFonts w:ascii="Helvetica" w:hAnsi="Helvetica" w:cs="Helvetica"/>
          <w:color w:val="333333"/>
          <w:sz w:val="21"/>
          <w:szCs w:val="21"/>
        </w:rPr>
        <w:t> Art. 6º Alterar para 2% (dois por cento), por um período de 6 (seis) meses e conforme quota discriminada, a alíquota ad valorem do Imposto de Importação do código da NCM a seguir:</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1108"/>
        <w:gridCol w:w="983"/>
        <w:gridCol w:w="1450"/>
      </w:tblGrid>
      <w:tr w:rsidR="00DA0DB3" w:rsidTr="00DA0DB3">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A0DB3" w:rsidRDefault="00DA0DB3">
            <w:pPr>
              <w:pStyle w:val="NormalWeb"/>
              <w:spacing w:before="0" w:beforeAutospacing="0" w:after="0" w:afterAutospacing="0" w:line="270" w:lineRule="atLeast"/>
              <w:jc w:val="both"/>
              <w:rPr>
                <w:sz w:val="20"/>
                <w:szCs w:val="20"/>
              </w:rPr>
            </w:pPr>
            <w:r>
              <w:rPr>
                <w:sz w:val="20"/>
                <w:szCs w:val="20"/>
              </w:rPr>
              <w:t>NCM</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A0DB3" w:rsidRDefault="00DA0DB3">
            <w:r>
              <w:t>Descrição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A0DB3" w:rsidRDefault="00DA0DB3">
            <w:r>
              <w:t>Quota </w:t>
            </w:r>
          </w:p>
        </w:tc>
      </w:tr>
      <w:tr w:rsidR="00DA0DB3" w:rsidTr="00DA0DB3">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A0DB3" w:rsidRDefault="00DA0DB3">
            <w:r>
              <w:lastRenderedPageBreak/>
              <w:t>7502.10.10 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A0DB3" w:rsidRDefault="00DA0DB3">
            <w:r>
              <w:t>Catodos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A0DB3" w:rsidRDefault="00DA0DB3">
            <w:r>
              <w:t>3.600 toneladas</w:t>
            </w:r>
          </w:p>
        </w:tc>
      </w:tr>
    </w:tbl>
    <w:p w:rsidR="00DA0DB3" w:rsidRDefault="00DA0DB3" w:rsidP="00DA0DB3">
      <w:pPr>
        <w:pStyle w:val="NormalWeb"/>
        <w:shd w:val="clear" w:color="auto" w:fill="FFFFFF"/>
        <w:spacing w:before="0" w:beforeAutospacing="0" w:after="0" w:afterAutospacing="0" w:line="375" w:lineRule="atLeast"/>
        <w:jc w:val="both"/>
        <w:rPr>
          <w:rFonts w:ascii="Helvetica" w:hAnsi="Helvetica" w:cs="Helvetica"/>
          <w:color w:val="333333"/>
          <w:sz w:val="21"/>
          <w:szCs w:val="21"/>
        </w:rPr>
      </w:pPr>
      <w:r>
        <w:rPr>
          <w:rFonts w:ascii="Helvetica" w:hAnsi="Helvetica" w:cs="Helvetica"/>
          <w:color w:val="333333"/>
          <w:sz w:val="21"/>
          <w:szCs w:val="21"/>
        </w:rPr>
        <w:t> Art. 7º Alterar para 2% (dois por cento), por um período de 6 (seis) meses e conforme quota discriminada, a alíquota ad valorem do Imposto de Importação da mercadoria classificada no código da NCM a seguir:</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1153"/>
        <w:gridCol w:w="6326"/>
        <w:gridCol w:w="1009"/>
      </w:tblGrid>
      <w:tr w:rsidR="00DA0DB3" w:rsidTr="00DA0DB3">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A0DB3" w:rsidRDefault="00DA0DB3">
            <w:pPr>
              <w:pStyle w:val="NormalWeb"/>
              <w:spacing w:before="0" w:beforeAutospacing="0" w:after="0" w:afterAutospacing="0" w:line="270" w:lineRule="atLeast"/>
              <w:jc w:val="both"/>
              <w:rPr>
                <w:sz w:val="20"/>
                <w:szCs w:val="20"/>
              </w:rPr>
            </w:pPr>
            <w:r>
              <w:rPr>
                <w:sz w:val="20"/>
                <w:szCs w:val="20"/>
              </w:rPr>
              <w:t>NCM</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A0DB3" w:rsidRDefault="00DA0DB3">
            <w:r>
              <w:t>Descrição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A0DB3" w:rsidRDefault="00DA0DB3">
            <w:r>
              <w:t>Quota </w:t>
            </w:r>
          </w:p>
        </w:tc>
      </w:tr>
      <w:tr w:rsidR="00DA0DB3" w:rsidTr="00DA0DB3">
        <w:tc>
          <w:tcPr>
            <w:tcW w:w="0" w:type="auto"/>
            <w:vMerge w:val="restart"/>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A0DB3" w:rsidRDefault="00DA0DB3">
            <w:r>
              <w:t>7606.12.90  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A0DB3" w:rsidRDefault="00DA0DB3">
            <w:r>
              <w:t>Outras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A0DB3" w:rsidRDefault="00DA0DB3">
            <w:r>
              <w:t> </w:t>
            </w:r>
          </w:p>
        </w:tc>
      </w:tr>
      <w:tr w:rsidR="00DA0DB3" w:rsidTr="00DA0DB3">
        <w:tc>
          <w:tcPr>
            <w:tcW w:w="0" w:type="auto"/>
            <w:vMerge/>
            <w:tcBorders>
              <w:top w:val="single" w:sz="6" w:space="0" w:color="BBBBBB"/>
              <w:left w:val="single" w:sz="6" w:space="0" w:color="BBBBBB"/>
              <w:bottom w:val="single" w:sz="6" w:space="0" w:color="BBBBBB"/>
              <w:right w:val="single" w:sz="6" w:space="0" w:color="BBBBBB"/>
            </w:tcBorders>
            <w:vAlign w:val="center"/>
            <w:hideMark/>
          </w:tcPr>
          <w:p w:rsidR="00DA0DB3" w:rsidRDefault="00DA0DB3"/>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A0DB3" w:rsidRDefault="00DA0DB3">
            <w:r>
              <w:t>Ex 002 - Com um teor, em peso, de silício inferior ou igual a 0,30%, de ferro inferior ou igual a 0,50%, de cobre inferior ou igual a 0,10%, de manganês inferior ou iguala 0,40%, de magnésio inferior ou iguala 0,40% e de outros elementos, em conjunto inferior ou igual a 0,15%, de espessura inferior ou iguala 0,4 mm, em bobinas não sensibilizadas e de qualidade litográfica.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A0DB3" w:rsidRDefault="00DA0DB3">
            <w:r>
              <w:t>600 toneladas</w:t>
            </w:r>
          </w:p>
        </w:tc>
      </w:tr>
    </w:tbl>
    <w:p w:rsidR="00DA0DB3" w:rsidRDefault="00DA0DB3" w:rsidP="00DA0DB3">
      <w:pPr>
        <w:pStyle w:val="NormalWeb"/>
        <w:shd w:val="clear" w:color="auto" w:fill="FFFFFF"/>
        <w:spacing w:before="0" w:beforeAutospacing="0" w:after="0" w:afterAutospacing="0" w:line="375" w:lineRule="atLeast"/>
        <w:jc w:val="both"/>
        <w:rPr>
          <w:rFonts w:ascii="Helvetica" w:hAnsi="Helvetica" w:cs="Helvetica"/>
          <w:color w:val="333333"/>
          <w:sz w:val="21"/>
          <w:szCs w:val="21"/>
        </w:rPr>
      </w:pPr>
      <w:r>
        <w:rPr>
          <w:rFonts w:ascii="Helvetica" w:hAnsi="Helvetica" w:cs="Helvetica"/>
          <w:color w:val="333333"/>
          <w:sz w:val="21"/>
          <w:szCs w:val="21"/>
        </w:rPr>
        <w:t> Art. 8º Alterar para 2% (dois por cento), a partir de 1º de fevereiro de 2017, por um período de 12 (doze) meses e conforme quota discriminada, a alíquota ad valorem do Imposto de Importação das mercadorias classificadas nos códigos da NCM a seguir:</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1153"/>
        <w:gridCol w:w="5923"/>
        <w:gridCol w:w="1412"/>
      </w:tblGrid>
      <w:tr w:rsidR="00DA0DB3" w:rsidTr="00DA0DB3">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A0DB3" w:rsidRDefault="00DA0DB3">
            <w:pPr>
              <w:rPr>
                <w:rFonts w:ascii="Times New Roman" w:hAnsi="Times New Roman" w:cs="Times New Roman"/>
              </w:rPr>
            </w:pPr>
            <w:r>
              <w:t>NCM</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A0DB3" w:rsidRDefault="00DA0DB3">
            <w:r>
              <w:t>Descrição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A0DB3" w:rsidRDefault="00DA0DB3">
            <w:r>
              <w:t>Quota </w:t>
            </w:r>
          </w:p>
        </w:tc>
      </w:tr>
      <w:tr w:rsidR="00DA0DB3" w:rsidTr="00DA0DB3">
        <w:tc>
          <w:tcPr>
            <w:tcW w:w="0" w:type="auto"/>
            <w:vMerge w:val="restart"/>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A0DB3" w:rsidRDefault="00DA0DB3">
            <w:r>
              <w:t>7607.11.90  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A0DB3" w:rsidRDefault="00DA0DB3">
            <w:r>
              <w:t>Outras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A0DB3" w:rsidRDefault="00DA0DB3">
            <w:r>
              <w:t> </w:t>
            </w:r>
          </w:p>
        </w:tc>
      </w:tr>
      <w:tr w:rsidR="00DA0DB3" w:rsidTr="00DA0DB3">
        <w:tc>
          <w:tcPr>
            <w:tcW w:w="0" w:type="auto"/>
            <w:vMerge/>
            <w:tcBorders>
              <w:top w:val="single" w:sz="6" w:space="0" w:color="BBBBBB"/>
              <w:left w:val="single" w:sz="6" w:space="0" w:color="BBBBBB"/>
              <w:bottom w:val="single" w:sz="6" w:space="0" w:color="BBBBBB"/>
              <w:right w:val="single" w:sz="6" w:space="0" w:color="BBBBBB"/>
            </w:tcBorders>
            <w:vAlign w:val="center"/>
            <w:hideMark/>
          </w:tcPr>
          <w:p w:rsidR="00DA0DB3" w:rsidRDefault="00DA0DB3"/>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A0DB3" w:rsidRDefault="00DA0DB3">
            <w:r>
              <w:t>Ex 001 - Folhas e tiras, de alumínio, de espessura não superior a 0,2 mm, com clad.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A0DB3" w:rsidRDefault="00DA0DB3">
            <w:r>
              <w:t>2.137 toneladas </w:t>
            </w:r>
          </w:p>
        </w:tc>
      </w:tr>
      <w:tr w:rsidR="00DA0DB3" w:rsidTr="00DA0DB3">
        <w:tc>
          <w:tcPr>
            <w:tcW w:w="0" w:type="auto"/>
            <w:vMerge w:val="restart"/>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A0DB3" w:rsidRDefault="00DA0DB3">
            <w:r>
              <w:t>7606.12.90  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A0DB3" w:rsidRDefault="00DA0DB3">
            <w:r>
              <w:t>Outras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A0DB3" w:rsidRDefault="00DA0DB3">
            <w:r>
              <w:t> </w:t>
            </w:r>
          </w:p>
        </w:tc>
      </w:tr>
      <w:tr w:rsidR="00DA0DB3" w:rsidTr="00DA0DB3">
        <w:tc>
          <w:tcPr>
            <w:tcW w:w="0" w:type="auto"/>
            <w:vMerge/>
            <w:tcBorders>
              <w:top w:val="single" w:sz="6" w:space="0" w:color="BBBBBB"/>
              <w:left w:val="single" w:sz="6" w:space="0" w:color="BBBBBB"/>
              <w:bottom w:val="single" w:sz="6" w:space="0" w:color="BBBBBB"/>
              <w:right w:val="single" w:sz="6" w:space="0" w:color="BBBBBB"/>
            </w:tcBorders>
            <w:vAlign w:val="center"/>
            <w:hideMark/>
          </w:tcPr>
          <w:p w:rsidR="00DA0DB3" w:rsidRDefault="00DA0DB3"/>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A0DB3" w:rsidRDefault="00DA0DB3">
            <w:r>
              <w:t>Ex 001 - Chapas e tiras de alumínio, de espessura superior a 0,2 mm, com clad.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A0DB3" w:rsidRDefault="00DA0DB3">
            <w:r>
              <w:t>2.937 toneladas</w:t>
            </w:r>
          </w:p>
        </w:tc>
      </w:tr>
    </w:tbl>
    <w:p w:rsidR="00DA0DB3" w:rsidRDefault="00DA0DB3" w:rsidP="00DA0DB3">
      <w:pPr>
        <w:pStyle w:val="NormalWeb"/>
        <w:shd w:val="clear" w:color="auto" w:fill="FFFFFF"/>
        <w:spacing w:before="0" w:beforeAutospacing="0" w:after="0" w:afterAutospacing="0" w:line="375" w:lineRule="atLeast"/>
        <w:jc w:val="both"/>
        <w:rPr>
          <w:rFonts w:ascii="Helvetica" w:hAnsi="Helvetica" w:cs="Helvetica"/>
          <w:color w:val="333333"/>
          <w:sz w:val="21"/>
          <w:szCs w:val="21"/>
        </w:rPr>
      </w:pPr>
      <w:r>
        <w:rPr>
          <w:rFonts w:ascii="Helvetica" w:hAnsi="Helvetica" w:cs="Helvetica"/>
          <w:color w:val="333333"/>
          <w:sz w:val="21"/>
          <w:szCs w:val="21"/>
        </w:rPr>
        <w:t> Art. 9º As alíquotas correspondentes aos códigos 1210.20.10, 2833.11.10, 2921.11.21, 2929.10.30, 3002.20.27, 3002.20.29, 3215.11.00, 3908.10.24, 5403.31.00, 7502.10.10, 7606.12.90 e 7607.11.90 da NCM, constantes do Anexo I da Resolução no 125, 15 de dezembro de 2016, serão assinaladas com o sinal gráfico "**", enquanto vigorarem as referidas reduções tarifárias.</w:t>
      </w:r>
    </w:p>
    <w:p w:rsidR="00DA0DB3" w:rsidRDefault="00DA0DB3" w:rsidP="00DA0DB3">
      <w:pPr>
        <w:pStyle w:val="NormalWeb"/>
        <w:shd w:val="clear" w:color="auto" w:fill="FFFFFF"/>
        <w:spacing w:before="0" w:beforeAutospacing="0" w:after="0" w:afterAutospacing="0" w:line="375" w:lineRule="atLeast"/>
        <w:jc w:val="both"/>
        <w:rPr>
          <w:rFonts w:ascii="Helvetica" w:hAnsi="Helvetica" w:cs="Helvetica"/>
          <w:color w:val="333333"/>
          <w:sz w:val="21"/>
          <w:szCs w:val="21"/>
        </w:rPr>
      </w:pPr>
      <w:r>
        <w:rPr>
          <w:rFonts w:ascii="Helvetica" w:hAnsi="Helvetica" w:cs="Helvetica"/>
          <w:color w:val="333333"/>
          <w:sz w:val="21"/>
          <w:szCs w:val="21"/>
        </w:rPr>
        <w:t>Art. 10. A Secretaria de Comércio Exterior - SECEX - do Ministério da Indústria, Comércio Exterior e Serviços - MDIC - editará norma complementar, visando a estabelecer os critérios de alocação das quotas mencionadas.</w:t>
      </w:r>
    </w:p>
    <w:p w:rsidR="00DA0DB3" w:rsidRDefault="00DA0DB3" w:rsidP="00DA0DB3">
      <w:pPr>
        <w:pStyle w:val="NormalWeb"/>
        <w:shd w:val="clear" w:color="auto" w:fill="FFFFFF"/>
        <w:spacing w:before="0" w:beforeAutospacing="0" w:after="0" w:afterAutospacing="0" w:line="375" w:lineRule="atLeast"/>
        <w:jc w:val="both"/>
        <w:rPr>
          <w:rFonts w:ascii="Helvetica" w:hAnsi="Helvetica" w:cs="Helvetica"/>
          <w:color w:val="333333"/>
          <w:sz w:val="21"/>
          <w:szCs w:val="21"/>
        </w:rPr>
      </w:pPr>
      <w:r>
        <w:rPr>
          <w:rFonts w:ascii="Helvetica" w:hAnsi="Helvetica" w:cs="Helvetica"/>
          <w:color w:val="333333"/>
          <w:sz w:val="21"/>
          <w:szCs w:val="21"/>
        </w:rPr>
        <w:t>Art. 11. Esta Resolução entra em vigor na data de sua publicação.</w:t>
      </w:r>
    </w:p>
    <w:p w:rsidR="00DA0DB3" w:rsidRDefault="00DA0DB3" w:rsidP="00DA0DB3">
      <w:pPr>
        <w:pStyle w:val="NormalWeb"/>
        <w:shd w:val="clear" w:color="auto" w:fill="FFFFFF"/>
        <w:spacing w:before="0" w:beforeAutospacing="0" w:after="0" w:afterAutospacing="0" w:line="375" w:lineRule="atLeast"/>
        <w:jc w:val="both"/>
        <w:rPr>
          <w:rFonts w:ascii="Helvetica" w:hAnsi="Helvetica" w:cs="Helvetica"/>
          <w:color w:val="333333"/>
          <w:sz w:val="21"/>
          <w:szCs w:val="21"/>
        </w:rPr>
      </w:pPr>
      <w:r>
        <w:rPr>
          <w:rFonts w:ascii="Helvetica" w:hAnsi="Helvetica" w:cs="Helvetica"/>
          <w:color w:val="333333"/>
          <w:sz w:val="21"/>
          <w:szCs w:val="21"/>
        </w:rPr>
        <w:t>JOSÉ SERRA</w:t>
      </w:r>
    </w:p>
    <w:p w:rsidR="00DA0DB3" w:rsidRDefault="00DA0DB3" w:rsidP="00DA0DB3">
      <w:pPr>
        <w:pStyle w:val="NormalWeb"/>
        <w:shd w:val="clear" w:color="auto" w:fill="FFFFFF"/>
        <w:spacing w:before="0" w:beforeAutospacing="0" w:after="0" w:afterAutospacing="0" w:line="375" w:lineRule="atLeast"/>
        <w:jc w:val="both"/>
        <w:rPr>
          <w:rFonts w:ascii="Helvetica" w:hAnsi="Helvetica" w:cs="Helvetica"/>
          <w:color w:val="333333"/>
          <w:sz w:val="21"/>
          <w:szCs w:val="21"/>
        </w:rPr>
      </w:pPr>
      <w:r>
        <w:rPr>
          <w:rFonts w:ascii="Helvetica" w:hAnsi="Helvetica" w:cs="Helvetica"/>
          <w:color w:val="333333"/>
          <w:sz w:val="21"/>
          <w:szCs w:val="21"/>
        </w:rPr>
        <w:t>Presidente do Comitê Executivo de Gestão</w:t>
      </w:r>
    </w:p>
    <w:p w:rsidR="002809DA" w:rsidRDefault="002809DA" w:rsidP="002809DA">
      <w:pPr>
        <w:pStyle w:val="NormalWeb"/>
        <w:jc w:val="both"/>
        <w:rPr>
          <w:rFonts w:asciiTheme="minorHAnsi" w:hAnsiTheme="minorHAnsi"/>
        </w:rPr>
      </w:pPr>
    </w:p>
    <w:p w:rsidR="002809DA" w:rsidRPr="002809DA" w:rsidRDefault="00E11D74" w:rsidP="002809DA">
      <w:pPr>
        <w:pStyle w:val="NormalWeb"/>
        <w:jc w:val="center"/>
        <w:rPr>
          <w:rFonts w:asciiTheme="minorHAnsi" w:hAnsiTheme="minorHAnsi"/>
          <w:b/>
        </w:rPr>
      </w:pPr>
      <w:r w:rsidRPr="002809DA">
        <w:rPr>
          <w:rFonts w:asciiTheme="minorHAnsi" w:hAnsiTheme="minorHAnsi"/>
          <w:b/>
        </w:rPr>
        <w:t>SOLUÇÃO DE CONSULTA Nº 51, DE 19 DE JANEIRO DE 2017 (DOU 23/1/2017)</w:t>
      </w:r>
    </w:p>
    <w:p w:rsidR="002809DA" w:rsidRDefault="00E11D74" w:rsidP="002809DA">
      <w:pPr>
        <w:pStyle w:val="NormalWeb"/>
        <w:jc w:val="both"/>
        <w:rPr>
          <w:rFonts w:asciiTheme="minorHAnsi" w:hAnsiTheme="minorHAnsi"/>
        </w:rPr>
      </w:pPr>
      <w:r w:rsidRPr="002809DA">
        <w:rPr>
          <w:rFonts w:asciiTheme="minorHAnsi" w:hAnsiTheme="minorHAnsi"/>
        </w:rPr>
        <w:t xml:space="preserve">ASSUNTO: Imposto sobre a Renda de Pessoa Jurídica - IRPJ EMENTA: EXPORTADOR. COMISSÃO. EXTERIOR. INCIDÊNCIA. ALÍQUOTA ZERO. Ocorre a hipótese de incidência do imposto de renda na fonte sobre as comissões devidas por exportadores brasileiros a seus agentes no exterior, independentemente da sua forma de pagamento, entretanto, a alíquota encontra-se reduzida a zero quando o beneficiário for residente em país não considerado como de tributação favorecida. DISPOSITIVOS LEGAIS: RIR/1999, arts. 685 e 691, II; Lei nº 9.779, de 1999, art. 8º; PN CST nº 140, de 1973. ASSUNTO: Contribuição para o Financiamento da Seguridade Social - Cofins EMENTA: EXPORTADOR. COMISSÃO. EXTERIOR. FATO GERADOR. O pagamento de comissões devidas por exportadores brasileiros a seus agentes no exterior constitui fato gerador da CofinsImportação, uma vez que se configura a importação de serviços. DISPOSITIVOS LEGAIS: Lei nº 10.865, de 2004, art. 1º, § 1º, II. ASSUNTO: Contribuição para o PIS/Pasep EMENTA: EXPORTADOR. COMISSÃO. EXTERIOR. FATO GERADOR. O pagamento de comissões devidas por exportadores brasileiros a seus agentes no exterior constitui fato gerador da Contribuição para o PIS/Pasep-Importação, uma vez que se configura a importação de serviços. DISPOSITIVOS LEGAIS: Lei nº 10.865, de 2004, art. 1º, § 1º, II. CLÁUDIA LÚCIA PIMENTEL MARTINS DA SILVA Coordenadora-Geral Substituta </w:t>
      </w:r>
    </w:p>
    <w:p w:rsidR="002809DA" w:rsidRDefault="002809DA" w:rsidP="002809DA">
      <w:pPr>
        <w:pStyle w:val="NormalWeb"/>
        <w:jc w:val="both"/>
        <w:rPr>
          <w:rFonts w:asciiTheme="minorHAnsi" w:hAnsiTheme="minorHAnsi"/>
        </w:rPr>
      </w:pPr>
    </w:p>
    <w:p w:rsidR="002809DA" w:rsidRPr="002809DA" w:rsidRDefault="00213759" w:rsidP="002809DA">
      <w:pPr>
        <w:pStyle w:val="NormalWeb"/>
        <w:jc w:val="center"/>
        <w:rPr>
          <w:rFonts w:asciiTheme="minorHAnsi" w:hAnsiTheme="minorHAnsi"/>
          <w:b/>
        </w:rPr>
      </w:pPr>
      <w:r w:rsidRPr="002809DA">
        <w:rPr>
          <w:rFonts w:asciiTheme="minorHAnsi" w:hAnsiTheme="minorHAnsi"/>
          <w:b/>
        </w:rPr>
        <w:t>SOLUÇÃO DE CONSULTA Nº 60, DE 19 DE JANEIRO DE 2017</w:t>
      </w:r>
      <w:r w:rsidR="002809DA" w:rsidRPr="002809DA">
        <w:rPr>
          <w:rFonts w:asciiTheme="minorHAnsi" w:hAnsiTheme="minorHAnsi"/>
          <w:b/>
        </w:rPr>
        <w:t xml:space="preserve"> (DOU 23/01/2017)</w:t>
      </w:r>
    </w:p>
    <w:p w:rsidR="00213759" w:rsidRPr="002809DA" w:rsidRDefault="00213759" w:rsidP="002809DA">
      <w:pPr>
        <w:pStyle w:val="NormalWeb"/>
        <w:jc w:val="both"/>
        <w:rPr>
          <w:rFonts w:asciiTheme="minorHAnsi" w:hAnsiTheme="minorHAnsi"/>
        </w:rPr>
      </w:pPr>
      <w:r w:rsidRPr="002809DA">
        <w:rPr>
          <w:rFonts w:asciiTheme="minorHAnsi" w:hAnsiTheme="minorHAnsi"/>
        </w:rPr>
        <w:t xml:space="preserve">ASSUNTO: Contribuição para o PIS/Pasep EMENTA: EXPORTAÇÃO DE SERVIÇOS. NÃO-INCI- DÊNCIA. ISENÇÃO. REQUISITOS PARA APLICAÇÃO DAS DESONERAÇÕES. POSSIBILIDADE DE MERA INTERMEDIAÇÃO DE MANDATÁRIO ENTRE A PRESTADORA NACIONAL DOS SERVIÇOS E A PESSOA TOMADORA RESIDENTE OU DOMICILIADA NO EXTERIOR. VÍNCULO NEGOCIAL NÃO AFETADO PELA MERA INTERMEDIAÇÃO DE MANDATÁRIO. Os requisitos gerais para aplicação da não incidência e da isenção da Contribuição para o PIS/Pasep sobre receitas decorrentes de exportação de serviços estabelecida pelo inciso III c/c § 1º do art. 14 da Medida Provisória nº 2.158-35, de 24 de agosto 2001, e pelo inciso II do art. 5º da Lei nº 10.637, de 30 de dezembro de 2002, estão apresentados na Solução de Divergência Cosit nº 1, de 13 de janeiro de 2017, publicada no DOU de 18/01/2017. A existência de terceira pessoa interposta na relação negocial entre a pessoa física ou jurídica residente ou domiciliada no exterior e a pessoa jurídica nacional prestadora de serviços não afeta a relação jurídica exigida pelas referidas normas para fins de aplicação da não incidência e da isenção da contribuição, desde que a terceira pessoa atue na condição de mero mandatário, ou seja, não atue em nome próprio, mas tão somente em nome e por conta do mandante pessoa física ou jurídica residente ou domiciliada no exterior. DISPOSITIVOS LEGAIS: Medida Provisória nº 2.158-35, de 2001, art. 14, III c/c § 1º; Lei nº 10.637, de 2002, art. 5º, II; Lei nº 11.371, de 2006, art. 10; Circular nº 3.691, de 16 de dezembro de 2013, Banco Central do Brasil. Parcialmente vinculada à Solução de Divergência Cosit nº 1, de 13 de janeiro de 2017, publicada no DOU de 18/01/2017. ASSUNTO: Contribuição para o Financiamento da Seguridade Social - Cofins EMENTA: EXPORTAÇÃO DE SERVIÇOS. NÃO-INCIDÊNCIA. </w:t>
      </w:r>
      <w:r w:rsidRPr="002809DA">
        <w:rPr>
          <w:rFonts w:asciiTheme="minorHAnsi" w:hAnsiTheme="minorHAnsi"/>
        </w:rPr>
        <w:lastRenderedPageBreak/>
        <w:t>ISENÇÃO. REQUISITOS PARA APLICAÇÃO DAS DESONERAÇÕES. POSSIBILIDADE DE MERA INTERMEDIAÇÃO DE MANDATÁRIO ENTRE A PRESTADORA NACIONAL DOS SERVIÇOS E A PESSOA TOMADORA RESIDENTE OU DOMICILIADA NO EXTERIOR. VÍNCULO NEGOCIAL NÃO AFETADO PELA MERA INTERMEDIAÇÃO DE MANDATÁRIO. Os requisitos gerais para aplicação da não incidência e da isenção da Cofins sobre receitas decorrentes de exportação de serviços estabelecida pelo inciso III do art. 14 da Medida Provisória nº 2.158-35, de 24 de agosto 2001, e pelo inciso II do art. 6º da Lei nº 10.833, de 29 de dezembro de 2003, estão apresentados na Solução de Divergência Cosit nº 1, de 13 de janeiro de 2017, publicada no DOU de 18/01/2017. A existência de terceira pessoa interposta na relação negocial entre a pessoa física ou jurídica residente ou domiciliada no exterior e a pessoa jurídica nacional prestadora de serviços não afeta a relação jurídica exigida pelas referidas normas para fins de aplicação da não incidência e da isenção da contribuição, desde que a terceira pessoa atue na condição de mero mandatário, ou seja, não atue em nome próprio, mas tão somente em nome e por conta do mandante pessoa física ou jurídica residente ou domiciliada no exterior. DISPOSITIVOS LEGAIS: Medida Provisória nº 2.158-35, de 2001, art. 14, III; Lei nº 10.833, de 2003, art. 6º, II; Lei nº 11.371, de 2006, art. 10; Circular nº 3.691, de 16 de dezembro de 2013, do Banco Central do Brasil Parcialmente vinculada à Solução de Divergência Cosit nº 1, de 13 de janeiro de 2017, publicada no DOU de 18/01/2017. CLÁUDIA LÚCIA PIMENTEL MARTINS DA SILVA Coordenadora-Geral Substituta</w:t>
      </w:r>
    </w:p>
    <w:p w:rsidR="002809DA" w:rsidRPr="002809DA" w:rsidRDefault="00213759" w:rsidP="002809DA">
      <w:pPr>
        <w:pStyle w:val="NormalWeb"/>
        <w:jc w:val="center"/>
        <w:rPr>
          <w:rFonts w:asciiTheme="minorHAnsi" w:hAnsiTheme="minorHAnsi"/>
          <w:b/>
        </w:rPr>
      </w:pPr>
      <w:r w:rsidRPr="002809DA">
        <w:rPr>
          <w:rFonts w:asciiTheme="minorHAnsi" w:hAnsiTheme="minorHAnsi"/>
          <w:b/>
        </w:rPr>
        <w:t>SOLUÇÃO DE CONSULTA Nº 50, DE 19 DE JANEIRO DE 2017</w:t>
      </w:r>
      <w:r w:rsidR="002809DA" w:rsidRPr="002809DA">
        <w:rPr>
          <w:rFonts w:asciiTheme="minorHAnsi" w:hAnsiTheme="minorHAnsi"/>
          <w:b/>
        </w:rPr>
        <w:t>(DOU 23/01/2017)</w:t>
      </w:r>
    </w:p>
    <w:p w:rsidR="002809DA" w:rsidRDefault="00213759" w:rsidP="002809DA">
      <w:pPr>
        <w:pStyle w:val="NormalWeb"/>
        <w:jc w:val="both"/>
        <w:rPr>
          <w:rFonts w:asciiTheme="minorHAnsi" w:hAnsiTheme="minorHAnsi"/>
        </w:rPr>
      </w:pPr>
      <w:r w:rsidRPr="002809DA">
        <w:rPr>
          <w:rFonts w:asciiTheme="minorHAnsi" w:hAnsiTheme="minorHAnsi"/>
        </w:rPr>
        <w:t xml:space="preserve">ASSUNTO: Contribuição para o Financiamento da Seguridade Social - Cofins EMENTA: MÉTODO DE RATEIO PROPORCIONAL PARA DETERMINAÇÃO DOS CRÉDITOS. TOTALIDADE DAS RECEITAS SUBMETIDAS AO REGIME NÃO CUMULATIVO. INAPLICABILIDADE. O método de rateio proporcional previsto no inciso II do § 8º do art. 3º da Lei nº 10.833, de 2003, utilizado para determinação dos créditos da Cofins, não se aplica à pessoa jurídica que se sujeita à incidência não cumulativa em relação à totalidade de suas receitas. DISPOSITIVOS LEGAIS: Lei nº 10.833, de 2003, art. 3º, § 8º, II. ASSUNTO: Contribuição para o PIS/Pasep EMENTA: MÉTODO DE RATEIO PROPORCIONAL PARA DETERMINAÇÃO DOS CRÉDITOS. TOTALIDADE DAS RECEITAS SUBMETIDAS AO REGIME NÃO CUMULATIVO. INAPLICABILIDADE O método de rateio proporcional previsto no inciso II do § 8º do art. 3º da Lei nº 10.637, de 2002, utilizado para determinação dos créditos da Contribuição para o PIS/Pasep, não se aplica à pessoa jurídica que se sujeita à incidência não cumulativa em relação à totalidade de suas receitas. DISPOSITIVOS LEGAIS: Lei nº 10.637, de 2002, art. 3º, § 8º, II. CLAUDIA LUCIA PIMENTEL MARTINS DA SILVA Coordenadora-Geral Substituta </w:t>
      </w:r>
    </w:p>
    <w:p w:rsidR="002809DA" w:rsidRPr="002809DA" w:rsidRDefault="00213759" w:rsidP="002809DA">
      <w:pPr>
        <w:pStyle w:val="NormalWeb"/>
        <w:jc w:val="center"/>
        <w:rPr>
          <w:rFonts w:asciiTheme="minorHAnsi" w:hAnsiTheme="minorHAnsi"/>
          <w:b/>
        </w:rPr>
      </w:pPr>
      <w:r w:rsidRPr="002809DA">
        <w:rPr>
          <w:rFonts w:asciiTheme="minorHAnsi" w:hAnsiTheme="minorHAnsi"/>
          <w:b/>
        </w:rPr>
        <w:t>SOLUÇÃO DE CONSULTA Nº 53, DE 19 DE JANEIRO DE 2017</w:t>
      </w:r>
      <w:r w:rsidR="002809DA" w:rsidRPr="002809DA">
        <w:rPr>
          <w:rFonts w:asciiTheme="minorHAnsi" w:hAnsiTheme="minorHAnsi"/>
          <w:b/>
        </w:rPr>
        <w:t>(DOU 23/01/2017)</w:t>
      </w:r>
    </w:p>
    <w:p w:rsidR="002809DA" w:rsidRDefault="00213759" w:rsidP="002809DA">
      <w:pPr>
        <w:pStyle w:val="NormalWeb"/>
        <w:jc w:val="both"/>
        <w:rPr>
          <w:rFonts w:asciiTheme="minorHAnsi" w:hAnsiTheme="minorHAnsi"/>
        </w:rPr>
      </w:pPr>
      <w:r w:rsidRPr="002809DA">
        <w:rPr>
          <w:rFonts w:asciiTheme="minorHAnsi" w:hAnsiTheme="minorHAnsi"/>
        </w:rPr>
        <w:t xml:space="preserve">ASSUNTO: CONTRIBUIÇÃO PARA O FINANCIAMENTO DA SEGURIDADE SOCIAL - COFINS EMENTA: ADICIONAL DE ALÍQUOTA DA COFINS-IM- PORTAÇÃO. DEFENSIVOS AGROPECUÁRIOS DA POSIÇÃO 38.08 DA TIPI. INAPLICABILIDADE. Nos termos do Parecer Normativo Cosit nº 10, de 20 de novembro de 2014, publicado no DOU de 21 de novembro de 2014, o adicional de alíquota da Cofins-Importação estabelecido pelo § 21 do art. 8º da Lei nº 10.865, de 2004, jamais foi aplicável na importação de defensivos </w:t>
      </w:r>
      <w:r w:rsidRPr="002809DA">
        <w:rPr>
          <w:rFonts w:asciiTheme="minorHAnsi" w:hAnsiTheme="minorHAnsi"/>
        </w:rPr>
        <w:lastRenderedPageBreak/>
        <w:t xml:space="preserve">agropecuários classificados na posição 38.08 da Tipi, permanecendo aplicável a redução a zero de alíquota promovida pelo inciso II do caput do art. 1º da Lei nº 10.925, de 2004. DISPOSITIVOS LEGAIS: Lei nº 12.546, de 2011, Anexo I; Lei nº 10.925, de 2004, art. 1º, II; Lei nº 10.865, de 2004, art. 8º; e Parecer Normativo Cosit nº 10, de 20 de novembro de 2014. Solução de Consulta vinculada ao Parecer Normativo Cosit nº 10, de 20 de novembro de 2014, publicado no Diário Oficial da União de 21 de novembro de 2014. Os efeitos produzidos pela apresentação de consulta sobre a interpretação da legislação tributária cessarão após 30 (trinta) dias da data de publicação na Imprensa Oficial, posteriormente à apresentação da consulta e antes de sua solução, de ato normativo que discipline a matéria consultada, nos termos do § 4º do art. 18 da Instrução Normativa RFB nº 1.396, de 16 de setembro de 2013. CLAUDIA LUCIA PIMENTEL MARTINS DA SILVA Coordenadora-Geral Substituta </w:t>
      </w:r>
    </w:p>
    <w:p w:rsidR="002809DA" w:rsidRDefault="002809DA" w:rsidP="002809DA">
      <w:pPr>
        <w:pStyle w:val="NormalWeb"/>
        <w:jc w:val="both"/>
        <w:rPr>
          <w:rFonts w:asciiTheme="minorHAnsi" w:hAnsiTheme="minorHAnsi"/>
        </w:rPr>
      </w:pPr>
    </w:p>
    <w:p w:rsidR="002809DA" w:rsidRPr="002809DA" w:rsidRDefault="00D47F58" w:rsidP="002809DA">
      <w:pPr>
        <w:pStyle w:val="NormalWeb"/>
        <w:jc w:val="center"/>
        <w:rPr>
          <w:rFonts w:asciiTheme="minorHAnsi" w:hAnsiTheme="minorHAnsi"/>
          <w:b/>
        </w:rPr>
      </w:pPr>
      <w:r w:rsidRPr="002809DA">
        <w:rPr>
          <w:rFonts w:asciiTheme="minorHAnsi" w:hAnsiTheme="minorHAnsi"/>
          <w:b/>
        </w:rPr>
        <w:t>ATO DECLARATÓRIO Nº 2, DE 23 DE JANEIRO DE 2017(DOU 24/1/2017)</w:t>
      </w:r>
    </w:p>
    <w:p w:rsidR="002809DA" w:rsidRDefault="00D47F58" w:rsidP="002809DA">
      <w:pPr>
        <w:pStyle w:val="NormalWeb"/>
        <w:jc w:val="both"/>
        <w:rPr>
          <w:rFonts w:asciiTheme="minorHAnsi" w:hAnsiTheme="minorHAnsi"/>
        </w:rPr>
      </w:pPr>
      <w:r w:rsidRPr="002809DA">
        <w:rPr>
          <w:rFonts w:asciiTheme="minorHAnsi" w:hAnsiTheme="minorHAnsi"/>
        </w:rPr>
        <w:t xml:space="preserve">Ratifica os Convênios ICMS 1/17 e 2/17. O Secretário-Executivo do Conselho Nacional de Política Fazendária - CONFAZ, no uso das atribuições que lhe são conferidas pelo inciso X, do art. 5°, e pelo parágrafo único do art. 37 do Regimento desse Conselho, declara ratificados os Convênios ICMS a seguir identificados, celebrados na 271ª Reunião Extraordinária do CONFAZ, realizada no dia 29 de dezembro de 2016: </w:t>
      </w:r>
    </w:p>
    <w:p w:rsidR="002809DA" w:rsidRDefault="00D47F58" w:rsidP="002809DA">
      <w:pPr>
        <w:pStyle w:val="NormalWeb"/>
        <w:jc w:val="both"/>
        <w:rPr>
          <w:rFonts w:asciiTheme="minorHAnsi" w:hAnsiTheme="minorHAnsi"/>
        </w:rPr>
      </w:pPr>
      <w:r w:rsidRPr="002809DA">
        <w:rPr>
          <w:rFonts w:asciiTheme="minorHAnsi" w:hAnsiTheme="minorHAnsi"/>
        </w:rPr>
        <w:t xml:space="preserve">Convênio ICMS 1/17 - Autoriza o Estado do Maranhão a prorrogar o prazo previsto no Convênio ICMS 83/06, que dispõe sobre procedimentos de controle das remessas de mercadorias para formação de lote de exportação em recintos alfandegados; </w:t>
      </w:r>
    </w:p>
    <w:p w:rsidR="00D47F58" w:rsidRPr="002809DA" w:rsidRDefault="00D47F58" w:rsidP="002809DA">
      <w:pPr>
        <w:pStyle w:val="NormalWeb"/>
        <w:jc w:val="both"/>
        <w:rPr>
          <w:rFonts w:asciiTheme="minorHAnsi" w:hAnsiTheme="minorHAnsi"/>
        </w:rPr>
      </w:pPr>
      <w:r w:rsidRPr="002809DA">
        <w:rPr>
          <w:rFonts w:asciiTheme="minorHAnsi" w:hAnsiTheme="minorHAnsi"/>
        </w:rPr>
        <w:t>Convênio ICMS 2/17 - Autoriza o Estado do Rio Grande do Sul a reduzir juros e multas mediante quitação ou parcelamento de débitos fiscais relacionados com o ICM e o ICMS, na forma que especifica. MANUEL DOS ANJOS MARQUES TEIXEIRA</w:t>
      </w:r>
    </w:p>
    <w:p w:rsidR="002809DA" w:rsidRDefault="002809DA" w:rsidP="002809DA">
      <w:pPr>
        <w:pStyle w:val="NormalWeb"/>
        <w:jc w:val="both"/>
        <w:rPr>
          <w:rFonts w:asciiTheme="minorHAnsi" w:hAnsiTheme="minorHAnsi"/>
        </w:rPr>
      </w:pPr>
    </w:p>
    <w:p w:rsidR="002809DA" w:rsidRPr="002809DA" w:rsidRDefault="00E836B4" w:rsidP="002809DA">
      <w:pPr>
        <w:pStyle w:val="NormalWeb"/>
        <w:jc w:val="center"/>
        <w:rPr>
          <w:rFonts w:asciiTheme="minorHAnsi" w:hAnsiTheme="minorHAnsi"/>
          <w:b/>
        </w:rPr>
      </w:pPr>
      <w:r w:rsidRPr="002809DA">
        <w:rPr>
          <w:rFonts w:asciiTheme="minorHAnsi" w:hAnsiTheme="minorHAnsi"/>
          <w:b/>
        </w:rPr>
        <w:t>SOLUÇÃO DE CONSULTA Nº 68, DE 20 DE JANEIRO DE 2017(DOU 25/1/2017)</w:t>
      </w:r>
    </w:p>
    <w:p w:rsidR="002809DA" w:rsidRDefault="00E836B4" w:rsidP="002809DA">
      <w:pPr>
        <w:pStyle w:val="NormalWeb"/>
        <w:jc w:val="both"/>
        <w:rPr>
          <w:rFonts w:asciiTheme="minorHAnsi" w:hAnsiTheme="minorHAnsi"/>
        </w:rPr>
      </w:pPr>
      <w:r w:rsidRPr="002809DA">
        <w:rPr>
          <w:rFonts w:asciiTheme="minorHAnsi" w:hAnsiTheme="minorHAnsi"/>
        </w:rPr>
        <w:t xml:space="preserve">ASSUNTO: CONTRIBUIÇÃO PARA O FINANCIAMENTO DA SEGURIDADE SOCIAL - COFINS EMENTA: COFINS-IMPORTAÇÃO. ALÍQUOTA. ADICIONAL. O adicional de alíquota da Cofins-Importação estabelecido pelo § 21 do art. 8º da Lei nº 10.865, de 2004: a) entre 1º de dezembro de 2011 e 31 de julho de 2013 (período de vigência das redações do mencionado dispositivo conferidas pelo art. 21 da Medida Provisória nº 540, de 2011, pelo art. 21 da Lei nº 12.546, de 2011, pelo art. 43 da Medida Provisória nº 563, de 2012, e pelo art. 53 da Lei nº 12.715, de 2012), incidia apenas nas importações dos produtos referidos no § 21 do art. 8º da Lei nº 10.865, de 2004, que se submetiam à alíquota da Cofins-Importação estabelecida no inciso II do caput do art. 8º da Lei nº 10.865, de 2004; b) a partir de 1º de agosto de 2013 (início da vigência da redação do citado dispositivo dada pelo art. 18 da Medida Provisória nº 612, de 2013) incide nas importações dos produtos referidos no § 21 do art. 8º da Lei nº 10.865, de 2004, estejam elas submetidas às alíquotas da Cofins-Importação estabelecidas no inciso II caput ou nos parágrafos do </w:t>
      </w:r>
      <w:r w:rsidRPr="002809DA">
        <w:rPr>
          <w:rFonts w:asciiTheme="minorHAnsi" w:hAnsiTheme="minorHAnsi"/>
        </w:rPr>
        <w:lastRenderedPageBreak/>
        <w:t xml:space="preserve">art. 8º da Lei nº 10.865, de 2004; c) deve ser aplicado na importação de produto integrante de seu campo de incidência mesmo que em relação a tal produto exista redução, parcial ou total, ou majoração da alíquota da Cofins-Importação, concedida diretamente pelo art. 8º da Lei nº10.865, de 2004, ou por ato infralegal, sejam as alíquotas aplicáveis ad valorem ou específicas; d) não incide na importação de produtos que não são citados no art. 8º da Lei nº 10.865, de 2004, e que sofrem a incidência da Cofins-Importação mediante a aplicação de alíquotas estabelecidas em dispositivo legal diverso deste; e) não incide na importação de produtos alcançados por imunidade da Cofins-Importação, seja em razão da pessoa importadora ou do produto importado; f) não deve ser cobrado na importação de produtos alcan- çados por isenção da Cofins-Importação, seja em razão da pessoa importadora ou do produto importado; g) não deve ser cobrado na importação de produtos alcan- çados por suspensão total da incidência, do pagamento ou da exigência da Cofins-Importação; h) incide ordinariamente na importação de produtos alcan- çados por suspensão parcial da incidência, do pagamento ou da exigência da Cofins-Importação, limitando-se apenas sua cobrança à mesma proporção e ao mesmo prazo que forem aplicados na cobrança da contribuição. Na hipótese de a Cofins-Importação ser apurada mediante a aplicação de alíquota específica, o adicional deve ser calculado com base no valor aduaneiro do bem importado, conforme inciso I do art. 7º da Lei nº 10.865, de 2004; O pagamento do adicional da Cofins-Importação de que trata o § 21 do art. 8º da Lei nº 10.865, de 2004, não gera para seu sujeito passivo, em qualquer hipótese, direito de apuração de crédito da Cofins. DISPOSITIVOS LEGAIS: Lei nº 10.865, de 30 de abril de 2004, art. 8º; Medida Provisória nº 540, de 2 de agosto de 2011, arts. 7º a 10, 21 e 23; Lei nº 12.546, de 14 de dezembro de 2011, art. 21; Medida Provisória nº 563, de 3 de abril de 2012, art. 43; Lei nº12.715, de 17 de setembro de 2012, art. 53; Medida Provisória nº 612, de 4 de abril de 2013, art. 18; Lei nº 12.844, de 19 de julho de 2013, art. 12. Solução de Consulta vinculada ao Parecer Normativo Cosit nº 10, de 20 de novembro de 2014, publicado no Diário Oficial da União de 21 de novembro de 2014. CLÁUDIA LÚCIA PIMENTEL MARTINS DA SILVA Coordenadora-Geral Substituta </w:t>
      </w:r>
    </w:p>
    <w:p w:rsidR="002809DA" w:rsidRDefault="002809DA" w:rsidP="002809DA">
      <w:pPr>
        <w:pStyle w:val="NormalWeb"/>
        <w:jc w:val="both"/>
        <w:rPr>
          <w:rFonts w:asciiTheme="minorHAnsi" w:hAnsiTheme="minorHAnsi"/>
        </w:rPr>
      </w:pPr>
    </w:p>
    <w:p w:rsidR="002809DA" w:rsidRPr="002809DA" w:rsidRDefault="00E836B4" w:rsidP="002809DA">
      <w:pPr>
        <w:pStyle w:val="NormalWeb"/>
        <w:jc w:val="center"/>
        <w:rPr>
          <w:rFonts w:asciiTheme="minorHAnsi" w:hAnsiTheme="minorHAnsi"/>
          <w:b/>
        </w:rPr>
      </w:pPr>
      <w:r w:rsidRPr="002809DA">
        <w:rPr>
          <w:rFonts w:asciiTheme="minorHAnsi" w:hAnsiTheme="minorHAnsi"/>
          <w:b/>
        </w:rPr>
        <w:t>SOLUÇÃO DE CONSULTA Nº 69, DE 23 DE JANEIRO DE 2017</w:t>
      </w:r>
      <w:r w:rsidR="002809DA" w:rsidRPr="002809DA">
        <w:rPr>
          <w:rFonts w:asciiTheme="minorHAnsi" w:hAnsiTheme="minorHAnsi"/>
          <w:b/>
        </w:rPr>
        <w:t>(DOU 25/1/2017)</w:t>
      </w:r>
    </w:p>
    <w:p w:rsidR="00ED2765" w:rsidRPr="002809DA" w:rsidRDefault="00E836B4" w:rsidP="002809DA">
      <w:pPr>
        <w:pStyle w:val="NormalWeb"/>
        <w:jc w:val="both"/>
        <w:rPr>
          <w:rFonts w:asciiTheme="minorHAnsi" w:hAnsiTheme="minorHAnsi"/>
        </w:rPr>
      </w:pPr>
      <w:r w:rsidRPr="002809DA">
        <w:rPr>
          <w:rFonts w:asciiTheme="minorHAnsi" w:hAnsiTheme="minorHAnsi"/>
        </w:rPr>
        <w:t>ASSUNTO: CONTRIBUIÇÃO PARA O PIS/PASEP EMENTA: CRÉDITO PRESUMIDO. ART. 8º DA LEI Nº 10.925, DE 2004. COMPENSAÇÃO E RESSARCIMENTO. IMPOSSIBILIDADE. O crédito presumido apurado na forma do art. 8º da Lei nº 10.925, de 23 de julho de 2004, somente pode ser utilizado para dedução do valor da Contribuição para o PIS/Pasep apurado no regime de apuração não cumulativa. Não são aplicáveis ao crédito presumido apurado na forma dos arts. 8º da Lei nº 10.925, de 2004, as permissões de utilização para compensação com outros tributos ou ressarcimento em dinheiro constantes, entre outros, do inciso II do § 1º e § 2º do art. 5º da Lei</w:t>
      </w:r>
      <w:r w:rsidR="002809DA">
        <w:rPr>
          <w:rFonts w:asciiTheme="minorHAnsi" w:hAnsiTheme="minorHAnsi"/>
        </w:rPr>
        <w:t xml:space="preserve"> </w:t>
      </w:r>
      <w:r w:rsidR="00ED2765" w:rsidRPr="002809DA">
        <w:rPr>
          <w:rFonts w:asciiTheme="minorHAnsi" w:hAnsiTheme="minorHAnsi"/>
        </w:rPr>
        <w:t xml:space="preserve">nº 10.637, de 2002, do inciso II do § 1º e § 2º do art. 6º da Lei nº 10.833, de 2003, do art. 16 da Lei nº 11.116, de 2005, e do art. 56- A da Lei n° 12.350, de 2010. DISPOSITIVOS LEGAIS: Lei n° 10.637, de 2002, arts. 3° e 5°; Lei n° 11.116, de 2005, art. 16; Lei n° 10.925, de 2009, arts. 8° e 9°; Lei n° 12.350, de 2010, arts. 54 a 57; Medida Provisória n° 517, de 2010, art. 9º; Lei nº 12.431, de 2011, art. 10; Instrução Normativa SRF n° 660, de 2006, arts. 5° e 8°; </w:t>
      </w:r>
      <w:r w:rsidR="00ED2765" w:rsidRPr="002809DA">
        <w:rPr>
          <w:rFonts w:asciiTheme="minorHAnsi" w:hAnsiTheme="minorHAnsi"/>
        </w:rPr>
        <w:lastRenderedPageBreak/>
        <w:t>Instrução Normativa RFB nº 1.157, de 16 de maio de 2011, art. 18; Instrução Normativa RFB n° 1.300, de 2012, arts. 31, I, e 54, I; Ato Declaratório Interpretativo SRF n° 15, de 2005, arts. 1° e 2°. ASSUNTO: CONTRIBUIÇÃO PARA O FINANCIAMENTO DA SEGURIDADE SOCIAL - COFINS EMENTA: CRÉDITO PRESUMIDO. ART. 8º DA LEI Nº 10.925, DE 2004. COMPENSAÇÃO E RESSARCIMENTO. IMPOSSIBILIDADE. O crédito presumido apurado na forma do art. 8º da Lei nº 10.925, de 23 de julho de 2004, somente pode ser utilizado para dedução do valor da Cofins apurado no regime de apuração não cumulativa. Não são aplicáveis ao crédito presumido apurado na forma dos arts. 8º da Lei nº 10.925, de 2004, as permissões de utilização para compensação com outros tributos ou ressarcimento em dinheiro constantes, entre outros, do inciso II do § 1º e § 2º do art. 5º da Lei nº 10.637, de 2002, do inciso II do § 1º e § 2º do art. 6º da Lei nº 10.833, de 2003, do art. 16 da Lei nº 11.116, de 2005, e do art. 56- A da Lei n° 12.350, de 2010. DISPOSITIVOS LEGAIS: Lei nº 10.833, de 2003, art. 3º e 5º; Lei n° 11.116, de 2005, art. 16; Lei n° 10.925, de 2009, arts. 8° e 9°; Lei n° 12.350, de 2010, arts. 54 a 57; Medida Provisória n° 517, de 2010, art. 9º; Lei nº 12.431, de 2011, art. 10; Instrução Normativa SRF n° 660, de 2006, arts. 5° e 8°; Instrução Normativa RFB nº 1.157, de 16 de maio de 2011, art. 18; Instrução Normativa RFB n° 1.300, de 2012, arts. 31, I, e 54, I; Ato Declaratório Interpretativo SRF n° 15, de 2005, arts. 1° e 2°. CLÁUDIA LÚCIA PIMENTEL MARTINS DA SILVA Coordenadora-Geral Substituta</w:t>
      </w:r>
    </w:p>
    <w:p w:rsidR="002809DA" w:rsidRPr="002809DA" w:rsidRDefault="009261DB" w:rsidP="002809DA">
      <w:pPr>
        <w:pStyle w:val="NormalWeb"/>
        <w:jc w:val="center"/>
        <w:rPr>
          <w:rFonts w:asciiTheme="minorHAnsi" w:hAnsiTheme="minorHAnsi"/>
          <w:b/>
        </w:rPr>
      </w:pPr>
      <w:r w:rsidRPr="002809DA">
        <w:rPr>
          <w:rFonts w:asciiTheme="minorHAnsi" w:hAnsiTheme="minorHAnsi"/>
          <w:b/>
        </w:rPr>
        <w:t xml:space="preserve">PORTARIA </w:t>
      </w:r>
      <w:r w:rsidR="002809DA" w:rsidRPr="002809DA">
        <w:rPr>
          <w:rFonts w:asciiTheme="minorHAnsi" w:hAnsiTheme="minorHAnsi"/>
          <w:b/>
        </w:rPr>
        <w:t xml:space="preserve">SECEX </w:t>
      </w:r>
      <w:r w:rsidRPr="002809DA">
        <w:rPr>
          <w:rFonts w:asciiTheme="minorHAnsi" w:hAnsiTheme="minorHAnsi"/>
          <w:b/>
        </w:rPr>
        <w:t>N</w:t>
      </w:r>
      <w:r w:rsidR="002809DA" w:rsidRPr="002809DA">
        <w:rPr>
          <w:rFonts w:asciiTheme="minorHAnsi" w:hAnsiTheme="minorHAnsi"/>
          <w:b/>
        </w:rPr>
        <w:t>º</w:t>
      </w:r>
      <w:r w:rsidRPr="002809DA">
        <w:rPr>
          <w:rFonts w:asciiTheme="minorHAnsi" w:hAnsiTheme="minorHAnsi"/>
          <w:b/>
        </w:rPr>
        <w:t xml:space="preserve"> 5, DE 24 DE JANEIRO DE 2017</w:t>
      </w:r>
      <w:r w:rsidR="00B945F5" w:rsidRPr="002809DA">
        <w:rPr>
          <w:rFonts w:asciiTheme="minorHAnsi" w:hAnsiTheme="minorHAnsi"/>
          <w:b/>
        </w:rPr>
        <w:t xml:space="preserve"> (DOU 25/1/2017)</w:t>
      </w:r>
    </w:p>
    <w:p w:rsidR="002809DA" w:rsidRDefault="009261DB" w:rsidP="002809DA">
      <w:pPr>
        <w:pStyle w:val="NormalWeb"/>
        <w:jc w:val="both"/>
        <w:rPr>
          <w:rFonts w:asciiTheme="minorHAnsi" w:hAnsiTheme="minorHAnsi"/>
        </w:rPr>
      </w:pPr>
      <w:r w:rsidRPr="002809DA">
        <w:rPr>
          <w:rFonts w:asciiTheme="minorHAnsi" w:hAnsiTheme="minorHAnsi"/>
        </w:rPr>
        <w:t xml:space="preserve">Estabelece critérios para alocação de cotas para importação, determinadas pela Resolução CAMEX nº 1, de 19 de janeiro de 2017. O SECRETÁRIO DE COMÉRCIO EXTERIOR DO MINISTÉRIO DA INDÚSTRIA, COMÉRCIO EXTERIOR E SERVI- ÇOS, no uso das atribuições que lhe foram conferidas pelos incisos I e XIX do art. 17 do Anexo I ao Decreto nº 8.917, de 29 de novembro de 2016, tendo em consideração a Resolução CAMEX nº 1, de 19 de janeiro de 2017, resolve: </w:t>
      </w:r>
    </w:p>
    <w:p w:rsidR="002809DA" w:rsidRDefault="009261DB" w:rsidP="002809DA">
      <w:pPr>
        <w:pStyle w:val="NormalWeb"/>
        <w:jc w:val="both"/>
        <w:rPr>
          <w:rFonts w:asciiTheme="minorHAnsi" w:hAnsiTheme="minorHAnsi"/>
        </w:rPr>
      </w:pPr>
      <w:r w:rsidRPr="002809DA">
        <w:rPr>
          <w:rFonts w:asciiTheme="minorHAnsi" w:hAnsiTheme="minorHAnsi"/>
        </w:rPr>
        <w:t xml:space="preserve">Art. 1º Os incisos II, LIII, LV, LXXIX e LXXXIX do art. 1º do Anexo III da Portaria SECEX nº 23, de 14 de julho de 2011, passam a vigorar com a seguinte redação: </w:t>
      </w:r>
    </w:p>
    <w:p w:rsidR="009261DB" w:rsidRPr="002809DA" w:rsidRDefault="009261DB" w:rsidP="002809DA">
      <w:pPr>
        <w:pStyle w:val="NormalWeb"/>
        <w:jc w:val="both"/>
        <w:rPr>
          <w:rFonts w:asciiTheme="minorHAnsi" w:hAnsiTheme="minorHAnsi"/>
        </w:rPr>
      </w:pPr>
      <w:r w:rsidRPr="002809DA">
        <w:rPr>
          <w:rFonts w:asciiTheme="minorHAnsi" w:hAnsiTheme="minorHAnsi"/>
        </w:rPr>
        <w:t>"II - Resolução CAMEX nº 1, de 19 de janeiro de 2017, publicada no D.O.U. de 23 de janeiro de 2017:</w:t>
      </w:r>
    </w:p>
    <w:p w:rsidR="002809DA" w:rsidRDefault="003A5594" w:rsidP="002809DA">
      <w:pPr>
        <w:pStyle w:val="NormalWeb"/>
        <w:jc w:val="both"/>
        <w:rPr>
          <w:rFonts w:asciiTheme="minorHAnsi" w:hAnsiTheme="minorHAnsi"/>
        </w:rPr>
      </w:pPr>
      <w:r w:rsidRPr="002809DA">
        <w:rPr>
          <w:rFonts w:asciiTheme="minorHAnsi" w:hAnsiTheme="minorHAnsi"/>
        </w:rPr>
        <w:t xml:space="preserve">CÓDIGO NCM DESCRIÇÃO A L Í Q U O TA DO II QUANTIDADE VIGÊNCIA </w:t>
      </w:r>
    </w:p>
    <w:p w:rsidR="002809DA" w:rsidRDefault="003A5594" w:rsidP="002809DA">
      <w:pPr>
        <w:pStyle w:val="NormalWeb"/>
        <w:jc w:val="both"/>
        <w:rPr>
          <w:rFonts w:asciiTheme="minorHAnsi" w:hAnsiTheme="minorHAnsi"/>
        </w:rPr>
      </w:pPr>
      <w:r w:rsidRPr="002809DA">
        <w:rPr>
          <w:rFonts w:asciiTheme="minorHAnsi" w:hAnsiTheme="minorHAnsi"/>
        </w:rPr>
        <w:t xml:space="preserve">2833.11.10 Anidro 2% 910.000 toneladas 23/01/2017 a 22/01/2018 </w:t>
      </w:r>
    </w:p>
    <w:p w:rsidR="002809DA" w:rsidRDefault="003A5594" w:rsidP="002809DA">
      <w:pPr>
        <w:pStyle w:val="NormalWeb"/>
        <w:jc w:val="both"/>
        <w:rPr>
          <w:rFonts w:asciiTheme="minorHAnsi" w:hAnsiTheme="minorHAnsi"/>
        </w:rPr>
      </w:pPr>
      <w:r w:rsidRPr="002809DA">
        <w:rPr>
          <w:rFonts w:asciiTheme="minorHAnsi" w:hAnsiTheme="minorHAnsi"/>
        </w:rPr>
        <w:t xml:space="preserve">Ex 001 - Para fabricação de detergentes em pó por secagem em torre spray e por dry mix ................................................................................................ </w:t>
      </w:r>
    </w:p>
    <w:p w:rsidR="002809DA" w:rsidRDefault="003A5594" w:rsidP="002809DA">
      <w:pPr>
        <w:pStyle w:val="NormalWeb"/>
        <w:jc w:val="both"/>
        <w:rPr>
          <w:rFonts w:asciiTheme="minorHAnsi" w:hAnsiTheme="minorHAnsi"/>
        </w:rPr>
      </w:pPr>
      <w:r w:rsidRPr="002809DA">
        <w:rPr>
          <w:rFonts w:asciiTheme="minorHAnsi" w:hAnsiTheme="minorHAnsi"/>
        </w:rPr>
        <w:t xml:space="preserve">c) será concedida inicialmente a cada empresa uma cota máxima de 90.000 toneladas do produto, podendo cada importador obter mais de uma LI, desde que a soma das quantidades informadas nas LI seja inferior ou igual ao limite inicialmente estabelecido; ................................................................................................ </w:t>
      </w:r>
    </w:p>
    <w:p w:rsidR="002809DA" w:rsidRDefault="003A5594" w:rsidP="002809DA">
      <w:pPr>
        <w:pStyle w:val="NormalWeb"/>
        <w:jc w:val="both"/>
        <w:rPr>
          <w:rFonts w:asciiTheme="minorHAnsi" w:hAnsiTheme="minorHAnsi"/>
        </w:rPr>
      </w:pPr>
      <w:r w:rsidRPr="002809DA">
        <w:rPr>
          <w:rFonts w:asciiTheme="minorHAnsi" w:hAnsiTheme="minorHAnsi"/>
        </w:rPr>
        <w:lastRenderedPageBreak/>
        <w:t xml:space="preserve">e) caso seja constatado o esgotamento da cota global, o DECEX não emitirá novas licenças de importação para essa cota, ainda que já registrado pedido de LI no SISCOMEX." (NR) </w:t>
      </w:r>
    </w:p>
    <w:p w:rsidR="002809DA" w:rsidRDefault="003A5594" w:rsidP="002809DA">
      <w:pPr>
        <w:pStyle w:val="NormalWeb"/>
        <w:jc w:val="both"/>
        <w:rPr>
          <w:rFonts w:asciiTheme="minorHAnsi" w:hAnsiTheme="minorHAnsi"/>
        </w:rPr>
      </w:pPr>
      <w:r w:rsidRPr="002809DA">
        <w:rPr>
          <w:rFonts w:asciiTheme="minorHAnsi" w:hAnsiTheme="minorHAnsi"/>
        </w:rPr>
        <w:t xml:space="preserve">"LIII - Resolução CAMEX nº 1, de 19 de janeiro de 2017, publicada no D.O.U. de 23 de janeiro de 2017: </w:t>
      </w:r>
    </w:p>
    <w:p w:rsidR="002809DA" w:rsidRDefault="003A5594" w:rsidP="002809DA">
      <w:pPr>
        <w:pStyle w:val="NormalWeb"/>
        <w:jc w:val="both"/>
        <w:rPr>
          <w:rFonts w:asciiTheme="minorHAnsi" w:hAnsiTheme="minorHAnsi"/>
        </w:rPr>
      </w:pPr>
      <w:r w:rsidRPr="002809DA">
        <w:rPr>
          <w:rFonts w:asciiTheme="minorHAnsi" w:hAnsiTheme="minorHAnsi"/>
        </w:rPr>
        <w:t xml:space="preserve">CÓDIGO NCM DESCRIÇÃO A L Í Q U O TA DO II QUANTIDADE VIGÊNCIA </w:t>
      </w:r>
    </w:p>
    <w:p w:rsidR="002809DA" w:rsidRDefault="003A5594" w:rsidP="002809DA">
      <w:pPr>
        <w:pStyle w:val="NormalWeb"/>
        <w:jc w:val="both"/>
        <w:rPr>
          <w:rFonts w:asciiTheme="minorHAnsi" w:hAnsiTheme="minorHAnsi"/>
        </w:rPr>
      </w:pPr>
      <w:r w:rsidRPr="002809DA">
        <w:rPr>
          <w:rFonts w:asciiTheme="minorHAnsi" w:hAnsiTheme="minorHAnsi"/>
        </w:rPr>
        <w:t xml:space="preserve">2921.11.21 Dimetilamina 2% 12.000 toneladas 23/01/2017 a 22/01/2018 ................................................................................................ </w:t>
      </w:r>
    </w:p>
    <w:p w:rsidR="002809DA" w:rsidRDefault="003A5594" w:rsidP="002809DA">
      <w:pPr>
        <w:pStyle w:val="NormalWeb"/>
        <w:jc w:val="both"/>
        <w:rPr>
          <w:rFonts w:asciiTheme="minorHAnsi" w:hAnsiTheme="minorHAnsi"/>
        </w:rPr>
      </w:pPr>
      <w:r w:rsidRPr="002809DA">
        <w:rPr>
          <w:rFonts w:asciiTheme="minorHAnsi" w:hAnsiTheme="minorHAnsi"/>
        </w:rPr>
        <w:t xml:space="preserve">b) será concedida inicialmente a cada empresa uma cota máxima de 1.200 toneladas do produto, podendo cada importador obter mais de uma LI, desde que a soma das quantidades informadas nas LI seja inferior ou igual ao limite inicialmente estabelecido; </w:t>
      </w:r>
    </w:p>
    <w:p w:rsidR="002809DA" w:rsidRDefault="003A5594" w:rsidP="002809DA">
      <w:pPr>
        <w:pStyle w:val="NormalWeb"/>
        <w:jc w:val="both"/>
        <w:rPr>
          <w:rFonts w:asciiTheme="minorHAnsi" w:hAnsiTheme="minorHAnsi"/>
        </w:rPr>
      </w:pPr>
      <w:r w:rsidRPr="002809DA">
        <w:rPr>
          <w:rFonts w:asciiTheme="minorHAnsi" w:hAnsiTheme="minorHAnsi"/>
        </w:rPr>
        <w:t xml:space="preserve">c) após atingida a quantidade máxima inicialmente estabelecida, novas concessões para a mesma empresa estarão condicionadas ao efetivo despacho para consumo das mercadorias objeto das concessões anteriores e a quantidade liberada será, no máximo, igual à parcela já desembaraçada; e </w:t>
      </w:r>
    </w:p>
    <w:p w:rsidR="002809DA" w:rsidRDefault="003A5594" w:rsidP="002809DA">
      <w:pPr>
        <w:pStyle w:val="NormalWeb"/>
        <w:jc w:val="both"/>
        <w:rPr>
          <w:rFonts w:asciiTheme="minorHAnsi" w:hAnsiTheme="minorHAnsi"/>
        </w:rPr>
      </w:pPr>
      <w:r w:rsidRPr="002809DA">
        <w:rPr>
          <w:rFonts w:asciiTheme="minorHAnsi" w:hAnsiTheme="minorHAnsi"/>
        </w:rPr>
        <w:t xml:space="preserve">d) caso seja constatado o esgotamento da cota global, o DECEX não emitirá novas licenças de importação para essa cota, ainda que já registrado pedido de LI no SISCOMEX." (NR) </w:t>
      </w:r>
    </w:p>
    <w:p w:rsidR="002809DA" w:rsidRDefault="003A5594" w:rsidP="002809DA">
      <w:pPr>
        <w:pStyle w:val="NormalWeb"/>
        <w:jc w:val="both"/>
        <w:rPr>
          <w:rFonts w:asciiTheme="minorHAnsi" w:hAnsiTheme="minorHAnsi"/>
        </w:rPr>
      </w:pPr>
      <w:r w:rsidRPr="002809DA">
        <w:rPr>
          <w:rFonts w:asciiTheme="minorHAnsi" w:hAnsiTheme="minorHAnsi"/>
        </w:rPr>
        <w:t>"LV - Resolução CAMEX nº 1, de 19 de janeiro de 2017, publicada no D.O.U. de 23 de janeiro de 2017:</w:t>
      </w:r>
    </w:p>
    <w:p w:rsidR="002809DA" w:rsidRDefault="003A5594" w:rsidP="002809DA">
      <w:pPr>
        <w:pStyle w:val="NormalWeb"/>
        <w:jc w:val="both"/>
        <w:rPr>
          <w:rFonts w:asciiTheme="minorHAnsi" w:hAnsiTheme="minorHAnsi"/>
        </w:rPr>
      </w:pPr>
      <w:r w:rsidRPr="002809DA">
        <w:rPr>
          <w:rFonts w:asciiTheme="minorHAnsi" w:hAnsiTheme="minorHAnsi"/>
        </w:rPr>
        <w:t xml:space="preserve">CÓDIGO NCM DESCRIÇÃO A L Í Q U O TA DO II QUANTIDADE VIGÊNCIA </w:t>
      </w:r>
    </w:p>
    <w:p w:rsidR="002809DA" w:rsidRDefault="003A5594" w:rsidP="002809DA">
      <w:pPr>
        <w:pStyle w:val="NormalWeb"/>
        <w:jc w:val="both"/>
        <w:rPr>
          <w:rFonts w:asciiTheme="minorHAnsi" w:hAnsiTheme="minorHAnsi"/>
        </w:rPr>
      </w:pPr>
      <w:r w:rsidRPr="002809DA">
        <w:rPr>
          <w:rFonts w:asciiTheme="minorHAnsi" w:hAnsiTheme="minorHAnsi"/>
        </w:rPr>
        <w:t xml:space="preserve">2929.10.30 Isocianato de 3,4-diclorofenila 2% 1.000 toneladas 23/01/2017 a 22/01/2018 ................................................................................................ </w:t>
      </w:r>
    </w:p>
    <w:p w:rsidR="002809DA" w:rsidRDefault="003A5594" w:rsidP="002809DA">
      <w:pPr>
        <w:pStyle w:val="NormalWeb"/>
        <w:jc w:val="both"/>
        <w:rPr>
          <w:rFonts w:asciiTheme="minorHAnsi" w:hAnsiTheme="minorHAnsi"/>
        </w:rPr>
      </w:pPr>
      <w:r w:rsidRPr="002809DA">
        <w:rPr>
          <w:rFonts w:asciiTheme="minorHAnsi" w:hAnsiTheme="minorHAnsi"/>
        </w:rPr>
        <w:t xml:space="preserve">c) após atingida a quantidade máxima inicialmente estabelecida, novas concessões para a mesma empresa estarão condicionadas ao efetivo despacho para consumo das mercadorias objeto das concessões anteriores e a quantidade liberada será, no máximo, igual à parcela já desembaraçada; e </w:t>
      </w:r>
    </w:p>
    <w:p w:rsidR="002809DA" w:rsidRDefault="003A5594" w:rsidP="002809DA">
      <w:pPr>
        <w:pStyle w:val="NormalWeb"/>
        <w:jc w:val="both"/>
        <w:rPr>
          <w:rFonts w:asciiTheme="minorHAnsi" w:hAnsiTheme="minorHAnsi"/>
        </w:rPr>
      </w:pPr>
      <w:r w:rsidRPr="002809DA">
        <w:rPr>
          <w:rFonts w:asciiTheme="minorHAnsi" w:hAnsiTheme="minorHAnsi"/>
        </w:rPr>
        <w:t xml:space="preserve">d) caso seja constatado o esgotamento da cota global, o DECEX não emitirá novas licenças de importação para essa cota, ainda que já registrado pedido de LI no SISCOMEX." (NR) </w:t>
      </w:r>
    </w:p>
    <w:p w:rsidR="002809DA" w:rsidRDefault="003A5594" w:rsidP="002809DA">
      <w:pPr>
        <w:pStyle w:val="NormalWeb"/>
        <w:jc w:val="both"/>
        <w:rPr>
          <w:rFonts w:asciiTheme="minorHAnsi" w:hAnsiTheme="minorHAnsi"/>
        </w:rPr>
      </w:pPr>
      <w:r w:rsidRPr="002809DA">
        <w:rPr>
          <w:rFonts w:asciiTheme="minorHAnsi" w:hAnsiTheme="minorHAnsi"/>
        </w:rPr>
        <w:t xml:space="preserve">"LXXIX - Resolução CAMEX nº 1, de 19 de janeiro de 2017, publicada no D.O.U. de 23 de janeiro de 2017: </w:t>
      </w:r>
    </w:p>
    <w:p w:rsidR="002809DA" w:rsidRDefault="003A5594" w:rsidP="002809DA">
      <w:pPr>
        <w:pStyle w:val="NormalWeb"/>
        <w:jc w:val="both"/>
        <w:rPr>
          <w:rFonts w:asciiTheme="minorHAnsi" w:hAnsiTheme="minorHAnsi"/>
        </w:rPr>
      </w:pPr>
      <w:r w:rsidRPr="002809DA">
        <w:rPr>
          <w:rFonts w:asciiTheme="minorHAnsi" w:hAnsiTheme="minorHAnsi"/>
        </w:rPr>
        <w:t xml:space="preserve">CÓDIGO NCM DESCRIÇÃO A L Í Q U O TA DO II QUANTIDADE VIGÊNCIA </w:t>
      </w:r>
    </w:p>
    <w:p w:rsidR="002809DA" w:rsidRDefault="003A5594" w:rsidP="002809DA">
      <w:pPr>
        <w:pStyle w:val="NormalWeb"/>
        <w:jc w:val="both"/>
        <w:rPr>
          <w:rFonts w:asciiTheme="minorHAnsi" w:hAnsiTheme="minorHAnsi"/>
        </w:rPr>
      </w:pPr>
      <w:r w:rsidRPr="002809DA">
        <w:rPr>
          <w:rFonts w:asciiTheme="minorHAnsi" w:hAnsiTheme="minorHAnsi"/>
        </w:rPr>
        <w:t xml:space="preserve">3215.11.00 --Pretas 2% 396 toneladas 23/01/2017 a 22/01/2018 </w:t>
      </w:r>
    </w:p>
    <w:p w:rsidR="002809DA" w:rsidRDefault="003A5594" w:rsidP="002809DA">
      <w:pPr>
        <w:pStyle w:val="NormalWeb"/>
        <w:jc w:val="both"/>
        <w:rPr>
          <w:rFonts w:asciiTheme="minorHAnsi" w:hAnsiTheme="minorHAnsi"/>
        </w:rPr>
      </w:pPr>
      <w:r w:rsidRPr="002809DA">
        <w:rPr>
          <w:rFonts w:asciiTheme="minorHAnsi" w:hAnsiTheme="minorHAnsi"/>
        </w:rPr>
        <w:lastRenderedPageBreak/>
        <w:t xml:space="preserve">Ex 001 - tintas pretas de impressão para estamparia digital têxtil ....................................................................................." (NR) </w:t>
      </w:r>
    </w:p>
    <w:p w:rsidR="002809DA" w:rsidRDefault="003A5594" w:rsidP="002809DA">
      <w:pPr>
        <w:pStyle w:val="NormalWeb"/>
        <w:jc w:val="both"/>
        <w:rPr>
          <w:rFonts w:asciiTheme="minorHAnsi" w:hAnsiTheme="minorHAnsi"/>
        </w:rPr>
      </w:pPr>
      <w:r w:rsidRPr="002809DA">
        <w:rPr>
          <w:rFonts w:asciiTheme="minorHAnsi" w:hAnsiTheme="minorHAnsi"/>
        </w:rPr>
        <w:t xml:space="preserve">"LXXXIX - Resolução CAMEX nº 1, de 19 de janeiro de 2017, publicada no D.O.U. de 23 de janeiro de 2017: </w:t>
      </w:r>
    </w:p>
    <w:p w:rsidR="007C0D91" w:rsidRDefault="003A5594" w:rsidP="002809DA">
      <w:pPr>
        <w:pStyle w:val="NormalWeb"/>
        <w:jc w:val="both"/>
        <w:rPr>
          <w:rFonts w:asciiTheme="minorHAnsi" w:hAnsiTheme="minorHAnsi"/>
        </w:rPr>
      </w:pPr>
      <w:r w:rsidRPr="002809DA">
        <w:rPr>
          <w:rFonts w:asciiTheme="minorHAnsi" w:hAnsiTheme="minorHAnsi"/>
        </w:rPr>
        <w:t xml:space="preserve">CÓDIGO NCM DESCRIÇÃO A L Í Q U O TA DO II QUANTIDADE VIGÊNCIA </w:t>
      </w:r>
    </w:p>
    <w:p w:rsidR="007C0D91" w:rsidRDefault="003A5594" w:rsidP="002809DA">
      <w:pPr>
        <w:pStyle w:val="NormalWeb"/>
        <w:jc w:val="both"/>
        <w:rPr>
          <w:rFonts w:asciiTheme="minorHAnsi" w:hAnsiTheme="minorHAnsi"/>
        </w:rPr>
      </w:pPr>
      <w:r w:rsidRPr="002809DA">
        <w:rPr>
          <w:rFonts w:asciiTheme="minorHAnsi" w:hAnsiTheme="minorHAnsi"/>
        </w:rPr>
        <w:t xml:space="preserve">7502.10.10 Catodos 2% 3.600 toneladas 23/01/2017 a 22/07/2017 ....................................................................................." (NR) </w:t>
      </w:r>
    </w:p>
    <w:p w:rsidR="007C0D91" w:rsidRDefault="003A5594" w:rsidP="002809DA">
      <w:pPr>
        <w:pStyle w:val="NormalWeb"/>
        <w:jc w:val="both"/>
        <w:rPr>
          <w:rFonts w:asciiTheme="minorHAnsi" w:hAnsiTheme="minorHAnsi"/>
        </w:rPr>
      </w:pPr>
      <w:r w:rsidRPr="002809DA">
        <w:rPr>
          <w:rFonts w:asciiTheme="minorHAnsi" w:hAnsiTheme="minorHAnsi"/>
        </w:rPr>
        <w:t>Art. 2º Ficam incluídos os incisos XCIX, C e CI no art. 1º do Anexo III da Portaria SECEX nº 23, de 14 de julho de 2011, com a seguinte redação:</w:t>
      </w:r>
    </w:p>
    <w:p w:rsidR="007C0D91" w:rsidRDefault="003A5594" w:rsidP="002809DA">
      <w:pPr>
        <w:pStyle w:val="NormalWeb"/>
        <w:jc w:val="both"/>
        <w:rPr>
          <w:rFonts w:asciiTheme="minorHAnsi" w:hAnsiTheme="minorHAnsi"/>
        </w:rPr>
      </w:pPr>
      <w:r w:rsidRPr="002809DA">
        <w:rPr>
          <w:rFonts w:asciiTheme="minorHAnsi" w:hAnsiTheme="minorHAnsi"/>
        </w:rPr>
        <w:t>"XCIX - Resolução CAMEX nº 1, de 19 de janeiro de 2017, publicada no D.O.U. de 23 de janeiro de 2017:</w:t>
      </w:r>
    </w:p>
    <w:p w:rsidR="007C0D91" w:rsidRDefault="003A5594" w:rsidP="002809DA">
      <w:pPr>
        <w:pStyle w:val="NormalWeb"/>
        <w:jc w:val="both"/>
        <w:rPr>
          <w:rFonts w:asciiTheme="minorHAnsi" w:hAnsiTheme="minorHAnsi"/>
        </w:rPr>
      </w:pPr>
      <w:r w:rsidRPr="002809DA">
        <w:rPr>
          <w:rFonts w:asciiTheme="minorHAnsi" w:hAnsiTheme="minorHAnsi"/>
        </w:rPr>
        <w:t xml:space="preserve">CÓDIGO NCM DESCRIÇÃO A L Í Q U O TA DO II QUANTIDADE VIGÊNCIA </w:t>
      </w:r>
    </w:p>
    <w:p w:rsidR="007C0D91" w:rsidRDefault="003A5594" w:rsidP="002809DA">
      <w:pPr>
        <w:pStyle w:val="NormalWeb"/>
        <w:jc w:val="both"/>
        <w:rPr>
          <w:rFonts w:asciiTheme="minorHAnsi" w:hAnsiTheme="minorHAnsi"/>
        </w:rPr>
      </w:pPr>
      <w:r w:rsidRPr="002809DA">
        <w:rPr>
          <w:rFonts w:asciiTheme="minorHAnsi" w:hAnsiTheme="minorHAnsi"/>
        </w:rPr>
        <w:t xml:space="preserve">3908.10.24 Poliamida-6 ou Poliamida-6,6 sem c a rg a 2% 5.400 toneladas 23/01/2017 a 22/01/2018 </w:t>
      </w:r>
    </w:p>
    <w:p w:rsidR="007C0D91" w:rsidRDefault="003A5594" w:rsidP="002809DA">
      <w:pPr>
        <w:pStyle w:val="NormalWeb"/>
        <w:jc w:val="both"/>
        <w:rPr>
          <w:rFonts w:asciiTheme="minorHAnsi" w:hAnsiTheme="minorHAnsi"/>
        </w:rPr>
      </w:pPr>
      <w:r w:rsidRPr="002809DA">
        <w:rPr>
          <w:rFonts w:asciiTheme="minorHAnsi" w:hAnsiTheme="minorHAnsi"/>
        </w:rPr>
        <w:t xml:space="preserve">Ex 001 - Poliamida 6, sem carga, com viscosidade relativa superior ou igual a 2,38 e inferior ou igual a 2,46 </w:t>
      </w:r>
    </w:p>
    <w:p w:rsidR="007C0D91" w:rsidRDefault="003A5594" w:rsidP="002809DA">
      <w:pPr>
        <w:pStyle w:val="NormalWeb"/>
        <w:jc w:val="both"/>
        <w:rPr>
          <w:rFonts w:asciiTheme="minorHAnsi" w:hAnsiTheme="minorHAnsi"/>
        </w:rPr>
      </w:pPr>
      <w:r w:rsidRPr="002809DA">
        <w:rPr>
          <w:rFonts w:asciiTheme="minorHAnsi" w:hAnsiTheme="minorHAnsi"/>
        </w:rPr>
        <w:t xml:space="preserve">a) o exame dos pedidos de LI será realizado por ordem de registro no SISCOMEX; </w:t>
      </w:r>
    </w:p>
    <w:p w:rsidR="007C0D91" w:rsidRDefault="003A5594" w:rsidP="002809DA">
      <w:pPr>
        <w:pStyle w:val="NormalWeb"/>
        <w:jc w:val="both"/>
        <w:rPr>
          <w:rFonts w:asciiTheme="minorHAnsi" w:hAnsiTheme="minorHAnsi"/>
        </w:rPr>
      </w:pPr>
      <w:r w:rsidRPr="002809DA">
        <w:rPr>
          <w:rFonts w:asciiTheme="minorHAnsi" w:hAnsiTheme="minorHAnsi"/>
        </w:rPr>
        <w:t xml:space="preserve">b) o importador deverá fazer constar no pedido de LI a descrição conforme tabela acima; </w:t>
      </w:r>
    </w:p>
    <w:p w:rsidR="007C0D91" w:rsidRDefault="003A5594" w:rsidP="002809DA">
      <w:pPr>
        <w:pStyle w:val="NormalWeb"/>
        <w:jc w:val="both"/>
        <w:rPr>
          <w:rFonts w:asciiTheme="minorHAnsi" w:hAnsiTheme="minorHAnsi"/>
        </w:rPr>
      </w:pPr>
      <w:r w:rsidRPr="002809DA">
        <w:rPr>
          <w:rFonts w:asciiTheme="minorHAnsi" w:hAnsiTheme="minorHAnsi"/>
        </w:rPr>
        <w:t xml:space="preserve">c) será concedida inicialmente a cada empresa uma cota máxima de 540 toneladas do produto, podendo cada importador obter mais de uma LI, desde que a soma das quantidades informadas nas LI seja inferior ou igual ao limite inicialmente estabelecido; </w:t>
      </w:r>
    </w:p>
    <w:p w:rsidR="007C0D91" w:rsidRDefault="003A5594" w:rsidP="002809DA">
      <w:pPr>
        <w:pStyle w:val="NormalWeb"/>
        <w:jc w:val="both"/>
        <w:rPr>
          <w:rFonts w:asciiTheme="minorHAnsi" w:hAnsiTheme="minorHAnsi"/>
        </w:rPr>
      </w:pPr>
      <w:r w:rsidRPr="002809DA">
        <w:rPr>
          <w:rFonts w:asciiTheme="minorHAnsi" w:hAnsiTheme="minorHAnsi"/>
        </w:rPr>
        <w:t xml:space="preserve">d) após atingida a quantidade máxima inicialmente estabelecida, novas concessões para a mesma empresa estarão condicionadas ao efetivo despacho para consumo das mercadorias objeto das concessões anteriores e a quantidade liberada será, no máximo, igual à parcela já desembaraçada; e </w:t>
      </w:r>
    </w:p>
    <w:p w:rsidR="007C0D91" w:rsidRDefault="003A5594" w:rsidP="002809DA">
      <w:pPr>
        <w:pStyle w:val="NormalWeb"/>
        <w:jc w:val="both"/>
        <w:rPr>
          <w:rFonts w:asciiTheme="minorHAnsi" w:hAnsiTheme="minorHAnsi"/>
        </w:rPr>
      </w:pPr>
      <w:r w:rsidRPr="002809DA">
        <w:rPr>
          <w:rFonts w:asciiTheme="minorHAnsi" w:hAnsiTheme="minorHAnsi"/>
        </w:rPr>
        <w:t xml:space="preserve">e) caso seja constatado o esgotamento da cota global, o DECEX não emitirá novas licenças de importação para essa cota, ainda que já registrado pedido de LI no SISCOMEX." (NR) </w:t>
      </w:r>
    </w:p>
    <w:p w:rsidR="007C0D91" w:rsidRDefault="003A5594" w:rsidP="002809DA">
      <w:pPr>
        <w:pStyle w:val="NormalWeb"/>
        <w:jc w:val="both"/>
        <w:rPr>
          <w:rFonts w:asciiTheme="minorHAnsi" w:hAnsiTheme="minorHAnsi"/>
        </w:rPr>
      </w:pPr>
      <w:r w:rsidRPr="002809DA">
        <w:rPr>
          <w:rFonts w:asciiTheme="minorHAnsi" w:hAnsiTheme="minorHAnsi"/>
        </w:rPr>
        <w:t xml:space="preserve">"C - Resolução CAMEX nº 1, de 19 de janeiro de 2017, publicada no D.O.U. de 23 de janeiro de 2017: </w:t>
      </w:r>
    </w:p>
    <w:p w:rsidR="007C0D91" w:rsidRDefault="003A5594" w:rsidP="002809DA">
      <w:pPr>
        <w:pStyle w:val="NormalWeb"/>
        <w:jc w:val="both"/>
        <w:rPr>
          <w:rFonts w:asciiTheme="minorHAnsi" w:hAnsiTheme="minorHAnsi"/>
        </w:rPr>
      </w:pPr>
      <w:r w:rsidRPr="002809DA">
        <w:rPr>
          <w:rFonts w:asciiTheme="minorHAnsi" w:hAnsiTheme="minorHAnsi"/>
        </w:rPr>
        <w:t xml:space="preserve">CÓDIGO NCM DESCRIÇÃO A L Í Q U O TA DO II QUANTIDADE VIGÊNCIA </w:t>
      </w:r>
    </w:p>
    <w:p w:rsidR="007C0D91" w:rsidRDefault="003A5594" w:rsidP="002809DA">
      <w:pPr>
        <w:pStyle w:val="NormalWeb"/>
        <w:jc w:val="both"/>
        <w:rPr>
          <w:rFonts w:asciiTheme="minorHAnsi" w:hAnsiTheme="minorHAnsi"/>
        </w:rPr>
      </w:pPr>
      <w:r w:rsidRPr="002809DA">
        <w:rPr>
          <w:rFonts w:asciiTheme="minorHAnsi" w:hAnsiTheme="minorHAnsi"/>
        </w:rPr>
        <w:lastRenderedPageBreak/>
        <w:t xml:space="preserve">7606.12.90 Outras Ex 002 - Com um teor, em peso, de silício inferior ou igual a 0,30%, de ferro inferior ou igual a 0,50%, de 2% 600 toneladas 23/01/2017 a 22/07/2017 cobre inferior ou igual a 0,10%, de manganês inferior ou igual a 0,40%, de magnésio inferior ou igual a 0,40% e de outros elementos, em conjunto inferior ou igual a 0,15%, de espessura inferior ou igual a 0,4 mm, em bobinas não sensibilizadas e de qualidade litográfica. </w:t>
      </w:r>
    </w:p>
    <w:p w:rsidR="007C0D91" w:rsidRDefault="003A5594" w:rsidP="002809DA">
      <w:pPr>
        <w:pStyle w:val="NormalWeb"/>
        <w:jc w:val="both"/>
        <w:rPr>
          <w:rFonts w:asciiTheme="minorHAnsi" w:hAnsiTheme="minorHAnsi"/>
        </w:rPr>
      </w:pPr>
      <w:r w:rsidRPr="002809DA">
        <w:rPr>
          <w:rFonts w:asciiTheme="minorHAnsi" w:hAnsiTheme="minorHAnsi"/>
        </w:rPr>
        <w:t xml:space="preserve">a) o exame dos pedidos de LI será realizado por ordem de registro no SISCOMEX; </w:t>
      </w:r>
    </w:p>
    <w:p w:rsidR="007C0D91" w:rsidRDefault="003A5594" w:rsidP="002809DA">
      <w:pPr>
        <w:pStyle w:val="NormalWeb"/>
        <w:jc w:val="both"/>
        <w:rPr>
          <w:rFonts w:asciiTheme="minorHAnsi" w:hAnsiTheme="minorHAnsi"/>
        </w:rPr>
      </w:pPr>
      <w:r w:rsidRPr="002809DA">
        <w:rPr>
          <w:rFonts w:asciiTheme="minorHAnsi" w:hAnsiTheme="minorHAnsi"/>
        </w:rPr>
        <w:t xml:space="preserve">b) o importador deverá fazer constar no pedido de LI a descrição conforme tabela acima; </w:t>
      </w:r>
    </w:p>
    <w:p w:rsidR="007C0D91" w:rsidRDefault="003A5594" w:rsidP="002809DA">
      <w:pPr>
        <w:pStyle w:val="NormalWeb"/>
        <w:jc w:val="both"/>
        <w:rPr>
          <w:rFonts w:asciiTheme="minorHAnsi" w:hAnsiTheme="minorHAnsi"/>
        </w:rPr>
      </w:pPr>
      <w:r w:rsidRPr="002809DA">
        <w:rPr>
          <w:rFonts w:asciiTheme="minorHAnsi" w:hAnsiTheme="minorHAnsi"/>
        </w:rPr>
        <w:t xml:space="preserve">c) será concedida inicialmente a cada empresa uma cota máxima de 150 toneladas do produto, podendo cada importador obter mais de uma LI, desde que a soma das quantidades informadas nas LIs seja inferior ou igual ao limite inicialmente estabelecido; </w:t>
      </w:r>
    </w:p>
    <w:p w:rsidR="007C0D91" w:rsidRDefault="003A5594" w:rsidP="002809DA">
      <w:pPr>
        <w:pStyle w:val="NormalWeb"/>
        <w:jc w:val="both"/>
        <w:rPr>
          <w:rFonts w:asciiTheme="minorHAnsi" w:hAnsiTheme="minorHAnsi"/>
        </w:rPr>
      </w:pPr>
      <w:r w:rsidRPr="002809DA">
        <w:rPr>
          <w:rFonts w:asciiTheme="minorHAnsi" w:hAnsiTheme="minorHAnsi"/>
        </w:rPr>
        <w:t xml:space="preserve">d) após atingida a quantidade máxima inicialmente estabelecida, novas concessões para a mesma empresa estarão condicionadas ao efetivo despacho para consumo das mercadorias objeto das concessões anteriores e a quantidade liberada será, no máximo, igual à parcela já desembaraçada; e </w:t>
      </w:r>
    </w:p>
    <w:p w:rsidR="007C0D91" w:rsidRDefault="003A5594" w:rsidP="002809DA">
      <w:pPr>
        <w:pStyle w:val="NormalWeb"/>
        <w:jc w:val="both"/>
        <w:rPr>
          <w:rFonts w:asciiTheme="minorHAnsi" w:hAnsiTheme="minorHAnsi"/>
        </w:rPr>
      </w:pPr>
      <w:r w:rsidRPr="002809DA">
        <w:rPr>
          <w:rFonts w:asciiTheme="minorHAnsi" w:hAnsiTheme="minorHAnsi"/>
        </w:rPr>
        <w:t xml:space="preserve">e) caso seja constatado o esgotamento da cota global, o DECEX não emitirá novas licenças de importação para essa cota, ainda que já registrado pedido de LI no SISCOMEX." (NR) </w:t>
      </w:r>
    </w:p>
    <w:p w:rsidR="007C0D91" w:rsidRDefault="003A5594" w:rsidP="002809DA">
      <w:pPr>
        <w:pStyle w:val="NormalWeb"/>
        <w:jc w:val="both"/>
        <w:rPr>
          <w:rFonts w:asciiTheme="minorHAnsi" w:hAnsiTheme="minorHAnsi"/>
        </w:rPr>
      </w:pPr>
      <w:r w:rsidRPr="002809DA">
        <w:rPr>
          <w:rFonts w:asciiTheme="minorHAnsi" w:hAnsiTheme="minorHAnsi"/>
        </w:rPr>
        <w:t xml:space="preserve">"CI - Resolução CAMEX nº 1, de 19 de janeiro de 2017, publicada no D.O.U. de 23 de janeiro de 2017: </w:t>
      </w:r>
    </w:p>
    <w:p w:rsidR="007C0D91" w:rsidRDefault="003A5594" w:rsidP="002809DA">
      <w:pPr>
        <w:pStyle w:val="NormalWeb"/>
        <w:jc w:val="both"/>
        <w:rPr>
          <w:rFonts w:asciiTheme="minorHAnsi" w:hAnsiTheme="minorHAnsi"/>
        </w:rPr>
      </w:pPr>
      <w:r w:rsidRPr="002809DA">
        <w:rPr>
          <w:rFonts w:asciiTheme="minorHAnsi" w:hAnsiTheme="minorHAnsi"/>
        </w:rPr>
        <w:t xml:space="preserve">CÓDIGO NCM DESCRIÇÃO A L Í Q U O TA DO II QUANTIDADE VIGÊNCIA </w:t>
      </w:r>
    </w:p>
    <w:p w:rsidR="007C0D91" w:rsidRDefault="003A5594" w:rsidP="002809DA">
      <w:pPr>
        <w:pStyle w:val="NormalWeb"/>
        <w:jc w:val="both"/>
        <w:rPr>
          <w:rFonts w:asciiTheme="minorHAnsi" w:hAnsiTheme="minorHAnsi"/>
        </w:rPr>
      </w:pPr>
      <w:r w:rsidRPr="002809DA">
        <w:rPr>
          <w:rFonts w:asciiTheme="minorHAnsi" w:hAnsiTheme="minorHAnsi"/>
        </w:rPr>
        <w:t xml:space="preserve">1210.20.10 Cones de lúpulo 2% 1.800 toneladas 23/01/2017 a 22/01/2018 </w:t>
      </w:r>
    </w:p>
    <w:p w:rsidR="007C0D91" w:rsidRDefault="003A5594" w:rsidP="002809DA">
      <w:pPr>
        <w:pStyle w:val="NormalWeb"/>
        <w:jc w:val="both"/>
        <w:rPr>
          <w:rFonts w:asciiTheme="minorHAnsi" w:hAnsiTheme="minorHAnsi"/>
        </w:rPr>
      </w:pPr>
      <w:r w:rsidRPr="002809DA">
        <w:rPr>
          <w:rFonts w:asciiTheme="minorHAnsi" w:hAnsiTheme="minorHAnsi"/>
        </w:rPr>
        <w:t xml:space="preserve">a) o exame dos pedidos de LI será realizado por ordem de registro no SISCOMEX; </w:t>
      </w:r>
    </w:p>
    <w:p w:rsidR="007C0D91" w:rsidRDefault="003A5594" w:rsidP="002809DA">
      <w:pPr>
        <w:pStyle w:val="NormalWeb"/>
        <w:jc w:val="both"/>
        <w:rPr>
          <w:rFonts w:asciiTheme="minorHAnsi" w:hAnsiTheme="minorHAnsi"/>
        </w:rPr>
      </w:pPr>
      <w:r w:rsidRPr="002809DA">
        <w:rPr>
          <w:rFonts w:asciiTheme="minorHAnsi" w:hAnsiTheme="minorHAnsi"/>
        </w:rPr>
        <w:t xml:space="preserve">b) será concedida inicialmente a cada empresa uma cota máxima de 180 toneladas do produto, podendo cada importador obter mais de uma LI, desde que a soma das quantidades informadas nas LI seja inferior ou igual ao limite inicialmente estabelecido; </w:t>
      </w:r>
    </w:p>
    <w:p w:rsidR="007C0D91" w:rsidRDefault="003A5594" w:rsidP="002809DA">
      <w:pPr>
        <w:pStyle w:val="NormalWeb"/>
        <w:jc w:val="both"/>
        <w:rPr>
          <w:rFonts w:asciiTheme="minorHAnsi" w:hAnsiTheme="minorHAnsi"/>
        </w:rPr>
      </w:pPr>
      <w:r w:rsidRPr="002809DA">
        <w:rPr>
          <w:rFonts w:asciiTheme="minorHAnsi" w:hAnsiTheme="minorHAnsi"/>
        </w:rPr>
        <w:t xml:space="preserve">c) após atingida a quantidade máxima inicialmente estabelecida, novas concessões para a mesma empresa estarão condicionadas ao efetivo despacho para consumo das mercadorias objeto das concessões anteriores e a quantidade liberada será, no máximo, igual à parcela já desembaraçada; e </w:t>
      </w:r>
    </w:p>
    <w:p w:rsidR="007C0D91" w:rsidRDefault="003A5594" w:rsidP="002809DA">
      <w:pPr>
        <w:pStyle w:val="NormalWeb"/>
        <w:jc w:val="both"/>
        <w:rPr>
          <w:rFonts w:asciiTheme="minorHAnsi" w:hAnsiTheme="minorHAnsi"/>
        </w:rPr>
      </w:pPr>
      <w:r w:rsidRPr="002809DA">
        <w:rPr>
          <w:rFonts w:asciiTheme="minorHAnsi" w:hAnsiTheme="minorHAnsi"/>
        </w:rPr>
        <w:t xml:space="preserve">d) caso seja constatado o esgotamento da cota global, o DECEX não emitirá novas licenças de importação para essa cota, ainda que já registrado pedido de LI no SISCOMEX." (NR) </w:t>
      </w:r>
    </w:p>
    <w:p w:rsidR="007C0D91" w:rsidRDefault="003A5594" w:rsidP="002809DA">
      <w:pPr>
        <w:pStyle w:val="NormalWeb"/>
        <w:jc w:val="both"/>
        <w:rPr>
          <w:rFonts w:asciiTheme="minorHAnsi" w:hAnsiTheme="minorHAnsi"/>
        </w:rPr>
      </w:pPr>
      <w:r w:rsidRPr="002809DA">
        <w:rPr>
          <w:rFonts w:asciiTheme="minorHAnsi" w:hAnsiTheme="minorHAnsi"/>
        </w:rPr>
        <w:t xml:space="preserve">Art. 3º Esta Portaria entra em vigor na data de sua publicação. ABRÃO MIGUEL ÁRABE NETO </w:t>
      </w:r>
    </w:p>
    <w:p w:rsidR="007C0D91" w:rsidRDefault="007C0D91" w:rsidP="002809DA">
      <w:pPr>
        <w:pStyle w:val="NormalWeb"/>
        <w:jc w:val="both"/>
        <w:rPr>
          <w:rFonts w:asciiTheme="minorHAnsi" w:hAnsiTheme="minorHAnsi"/>
        </w:rPr>
      </w:pPr>
    </w:p>
    <w:p w:rsidR="007C0D91" w:rsidRPr="007C0D91" w:rsidRDefault="003A5594" w:rsidP="007C0D91">
      <w:pPr>
        <w:pStyle w:val="NormalWeb"/>
        <w:jc w:val="center"/>
        <w:rPr>
          <w:rFonts w:asciiTheme="minorHAnsi" w:hAnsiTheme="minorHAnsi"/>
          <w:b/>
        </w:rPr>
      </w:pPr>
      <w:r w:rsidRPr="007C0D91">
        <w:rPr>
          <w:rFonts w:asciiTheme="minorHAnsi" w:hAnsiTheme="minorHAnsi"/>
          <w:b/>
        </w:rPr>
        <w:t>PORTARIA</w:t>
      </w:r>
      <w:r w:rsidR="007C0D91" w:rsidRPr="007C0D91">
        <w:rPr>
          <w:rFonts w:asciiTheme="minorHAnsi" w:hAnsiTheme="minorHAnsi"/>
          <w:b/>
        </w:rPr>
        <w:t xml:space="preserve"> SECEX </w:t>
      </w:r>
      <w:r w:rsidRPr="007C0D91">
        <w:rPr>
          <w:rFonts w:asciiTheme="minorHAnsi" w:hAnsiTheme="minorHAnsi"/>
          <w:b/>
        </w:rPr>
        <w:t xml:space="preserve"> N</w:t>
      </w:r>
      <w:r w:rsidR="007C0D91" w:rsidRPr="007C0D91">
        <w:rPr>
          <w:rFonts w:asciiTheme="minorHAnsi" w:hAnsiTheme="minorHAnsi"/>
          <w:b/>
        </w:rPr>
        <w:t>º</w:t>
      </w:r>
      <w:r w:rsidRPr="007C0D91">
        <w:rPr>
          <w:rFonts w:asciiTheme="minorHAnsi" w:hAnsiTheme="minorHAnsi"/>
          <w:b/>
        </w:rPr>
        <w:t xml:space="preserve"> 6, DE 24 DE JANEIRO DE 2017 </w:t>
      </w:r>
      <w:r w:rsidR="007C0D91" w:rsidRPr="007C0D91">
        <w:rPr>
          <w:rFonts w:asciiTheme="minorHAnsi" w:hAnsiTheme="minorHAnsi"/>
          <w:b/>
        </w:rPr>
        <w:t>(DOU 25/1/2017)</w:t>
      </w:r>
    </w:p>
    <w:p w:rsidR="007C0D91" w:rsidRDefault="003A5594" w:rsidP="002809DA">
      <w:pPr>
        <w:pStyle w:val="NormalWeb"/>
        <w:jc w:val="both"/>
        <w:rPr>
          <w:rFonts w:asciiTheme="minorHAnsi" w:hAnsiTheme="minorHAnsi"/>
        </w:rPr>
      </w:pPr>
      <w:r w:rsidRPr="002809DA">
        <w:rPr>
          <w:rFonts w:asciiTheme="minorHAnsi" w:hAnsiTheme="minorHAnsi"/>
        </w:rPr>
        <w:t xml:space="preserve">Estabelece critérios para alocação de cotas para importação, determinadas pela Resolução CAMEX nº 1, de 19 de janeiro de 2017. O SECRETÁRIO DE COMÉRCIO EXTERIOR DO MINISTÉRIO DA INDÚSTRIA, COMÉRCIO EXTERIOR E SERVIÇOS, no uso das atribuições que lhe foram conferidas pelos incisos I e XIX do art. 17 do Anexo I ao Decreto nº 8.917, de 29 de novembro de 2016, tendo em consideração a Resolução CAMEX nº 1, de 19 de janeiro de 2017, resolve: </w:t>
      </w:r>
    </w:p>
    <w:p w:rsidR="007C0D91" w:rsidRDefault="003A5594" w:rsidP="002809DA">
      <w:pPr>
        <w:pStyle w:val="NormalWeb"/>
        <w:jc w:val="both"/>
        <w:rPr>
          <w:rFonts w:asciiTheme="minorHAnsi" w:hAnsiTheme="minorHAnsi"/>
        </w:rPr>
      </w:pPr>
      <w:r w:rsidRPr="002809DA">
        <w:rPr>
          <w:rFonts w:asciiTheme="minorHAnsi" w:hAnsiTheme="minorHAnsi"/>
        </w:rPr>
        <w:t xml:space="preserve">Art. 1º Os incisos XLII e XLIII do art. 1º do Anexo III da Portaria SECEX nº 23, de 14 de julho de 2011, passam a vigorar com a seguinte redação: </w:t>
      </w:r>
    </w:p>
    <w:p w:rsidR="007C0D91" w:rsidRDefault="003A5594" w:rsidP="002809DA">
      <w:pPr>
        <w:pStyle w:val="NormalWeb"/>
        <w:jc w:val="both"/>
        <w:rPr>
          <w:rFonts w:asciiTheme="minorHAnsi" w:hAnsiTheme="minorHAnsi"/>
        </w:rPr>
      </w:pPr>
      <w:r w:rsidRPr="002809DA">
        <w:rPr>
          <w:rFonts w:asciiTheme="minorHAnsi" w:hAnsiTheme="minorHAnsi"/>
        </w:rPr>
        <w:t xml:space="preserve">"XLII - Resolução CAMEX nº 1, de 19 de janeiro de 2017, publicada no D.O.U. de 23 de janeiro de 2017: </w:t>
      </w:r>
    </w:p>
    <w:p w:rsidR="007C0D91" w:rsidRDefault="003A5594" w:rsidP="002809DA">
      <w:pPr>
        <w:pStyle w:val="NormalWeb"/>
        <w:jc w:val="both"/>
        <w:rPr>
          <w:rFonts w:asciiTheme="minorHAnsi" w:hAnsiTheme="minorHAnsi"/>
        </w:rPr>
      </w:pPr>
      <w:r w:rsidRPr="002809DA">
        <w:rPr>
          <w:rFonts w:asciiTheme="minorHAnsi" w:hAnsiTheme="minorHAnsi"/>
        </w:rPr>
        <w:t xml:space="preserve">CÓDIGO NCM DESCRIÇÃO A L Í Q U O TA DO II QUANTIDADE VIGÊNCIA </w:t>
      </w:r>
    </w:p>
    <w:p w:rsidR="007C0D91" w:rsidRDefault="003A5594" w:rsidP="002809DA">
      <w:pPr>
        <w:pStyle w:val="NormalWeb"/>
        <w:jc w:val="both"/>
        <w:rPr>
          <w:rFonts w:asciiTheme="minorHAnsi" w:hAnsiTheme="minorHAnsi"/>
        </w:rPr>
      </w:pPr>
      <w:r w:rsidRPr="002809DA">
        <w:rPr>
          <w:rFonts w:asciiTheme="minorHAnsi" w:hAnsiTheme="minorHAnsi"/>
        </w:rPr>
        <w:t xml:space="preserve">7607.11.90 Outras 2% 2.137 toneladas 01/02/2017 a 31/01/2018 Ex 001 - Folhas e tiras de alumínio, de espessura não superior a 0,2 mm, com clad ....................................................................................." (NR) </w:t>
      </w:r>
    </w:p>
    <w:p w:rsidR="007C0D91" w:rsidRDefault="003A5594" w:rsidP="002809DA">
      <w:pPr>
        <w:pStyle w:val="NormalWeb"/>
        <w:jc w:val="both"/>
        <w:rPr>
          <w:rFonts w:asciiTheme="minorHAnsi" w:hAnsiTheme="minorHAnsi"/>
        </w:rPr>
      </w:pPr>
      <w:r w:rsidRPr="002809DA">
        <w:rPr>
          <w:rFonts w:asciiTheme="minorHAnsi" w:hAnsiTheme="minorHAnsi"/>
        </w:rPr>
        <w:t xml:space="preserve">"XLIII - Resolução CAMEX nº 1, de 19 de janeiro de 2017, publicada no D.O.U. de 23 de janeiro de 2017: </w:t>
      </w:r>
    </w:p>
    <w:p w:rsidR="00DA6648" w:rsidRDefault="003A5594" w:rsidP="002809DA">
      <w:pPr>
        <w:pStyle w:val="NormalWeb"/>
        <w:jc w:val="both"/>
        <w:rPr>
          <w:rFonts w:asciiTheme="minorHAnsi" w:hAnsiTheme="minorHAnsi"/>
        </w:rPr>
      </w:pPr>
      <w:r w:rsidRPr="002809DA">
        <w:rPr>
          <w:rFonts w:asciiTheme="minorHAnsi" w:hAnsiTheme="minorHAnsi"/>
        </w:rPr>
        <w:t xml:space="preserve">CÓDIGO NCM DESCRIÇÃO ALÍQUOTA DO II QUANTIDADE VIGÊNCIA </w:t>
      </w:r>
    </w:p>
    <w:p w:rsidR="007C0D91" w:rsidRDefault="003A5594" w:rsidP="002809DA">
      <w:pPr>
        <w:pStyle w:val="NormalWeb"/>
        <w:jc w:val="both"/>
        <w:rPr>
          <w:rFonts w:asciiTheme="minorHAnsi" w:hAnsiTheme="minorHAnsi"/>
        </w:rPr>
      </w:pPr>
      <w:r w:rsidRPr="002809DA">
        <w:rPr>
          <w:rFonts w:asciiTheme="minorHAnsi" w:hAnsiTheme="minorHAnsi"/>
        </w:rPr>
        <w:t xml:space="preserve">7606.12.90 Outras 2% 2.937 toneladas 01/02/2017 a 31/01/2018 </w:t>
      </w:r>
    </w:p>
    <w:p w:rsidR="007C0D91" w:rsidRDefault="003A5594" w:rsidP="002809DA">
      <w:pPr>
        <w:pStyle w:val="NormalWeb"/>
        <w:jc w:val="both"/>
        <w:rPr>
          <w:rFonts w:asciiTheme="minorHAnsi" w:hAnsiTheme="minorHAnsi"/>
        </w:rPr>
      </w:pPr>
      <w:r w:rsidRPr="002809DA">
        <w:rPr>
          <w:rFonts w:asciiTheme="minorHAnsi" w:hAnsiTheme="minorHAnsi"/>
        </w:rPr>
        <w:t xml:space="preserve">Ex 001 - Chapas e tiras de alumí- nio, de espessura superior a 0,2 mm, com clad. ....................................................................................." (NR) </w:t>
      </w:r>
    </w:p>
    <w:p w:rsidR="007C0D91" w:rsidRDefault="003A5594" w:rsidP="002809DA">
      <w:pPr>
        <w:pStyle w:val="NormalWeb"/>
        <w:jc w:val="both"/>
        <w:rPr>
          <w:rFonts w:asciiTheme="minorHAnsi" w:hAnsiTheme="minorHAnsi"/>
        </w:rPr>
      </w:pPr>
      <w:r w:rsidRPr="002809DA">
        <w:rPr>
          <w:rFonts w:asciiTheme="minorHAnsi" w:hAnsiTheme="minorHAnsi"/>
        </w:rPr>
        <w:t>Art. 2º Esta Portaria entra em vigor no dia 1º de fevereiro de 2017. ABRÃO MIGUEL ÁRABE NETO</w:t>
      </w:r>
    </w:p>
    <w:p w:rsidR="007C0D91" w:rsidRDefault="007C0D91" w:rsidP="002809DA">
      <w:pPr>
        <w:pStyle w:val="NormalWeb"/>
        <w:jc w:val="both"/>
        <w:rPr>
          <w:rFonts w:asciiTheme="minorHAnsi" w:hAnsiTheme="minorHAnsi"/>
        </w:rPr>
      </w:pPr>
    </w:p>
    <w:p w:rsidR="007C0D91" w:rsidRPr="007C0D91" w:rsidRDefault="003A5594" w:rsidP="007C0D91">
      <w:pPr>
        <w:pStyle w:val="NormalWeb"/>
        <w:jc w:val="center"/>
        <w:rPr>
          <w:rFonts w:asciiTheme="minorHAnsi" w:hAnsiTheme="minorHAnsi"/>
          <w:b/>
        </w:rPr>
      </w:pPr>
      <w:r w:rsidRPr="007C0D91">
        <w:rPr>
          <w:rFonts w:asciiTheme="minorHAnsi" w:hAnsiTheme="minorHAnsi"/>
          <w:b/>
        </w:rPr>
        <w:t>PORTARIA</w:t>
      </w:r>
      <w:r w:rsidR="007C0D91" w:rsidRPr="007C0D91">
        <w:rPr>
          <w:rFonts w:asciiTheme="minorHAnsi" w:hAnsiTheme="minorHAnsi"/>
          <w:b/>
        </w:rPr>
        <w:t xml:space="preserve"> SECEX</w:t>
      </w:r>
      <w:r w:rsidRPr="007C0D91">
        <w:rPr>
          <w:rFonts w:asciiTheme="minorHAnsi" w:hAnsiTheme="minorHAnsi"/>
          <w:b/>
        </w:rPr>
        <w:t xml:space="preserve"> N</w:t>
      </w:r>
      <w:r w:rsidR="007C0D91" w:rsidRPr="007C0D91">
        <w:rPr>
          <w:rFonts w:asciiTheme="minorHAnsi" w:hAnsiTheme="minorHAnsi"/>
          <w:b/>
        </w:rPr>
        <w:t>º</w:t>
      </w:r>
      <w:r w:rsidRPr="007C0D91">
        <w:rPr>
          <w:rFonts w:asciiTheme="minorHAnsi" w:hAnsiTheme="minorHAnsi"/>
          <w:b/>
        </w:rPr>
        <w:t xml:space="preserve"> 7, DE 24 DE JANEIRO DE 2017 </w:t>
      </w:r>
      <w:r w:rsidR="007C0D91" w:rsidRPr="007C0D91">
        <w:rPr>
          <w:rFonts w:asciiTheme="minorHAnsi" w:hAnsiTheme="minorHAnsi"/>
          <w:b/>
        </w:rPr>
        <w:t>(DOU 25/1/2017)</w:t>
      </w:r>
    </w:p>
    <w:p w:rsidR="007C0D91" w:rsidRDefault="003A5594" w:rsidP="002809DA">
      <w:pPr>
        <w:pStyle w:val="NormalWeb"/>
        <w:jc w:val="both"/>
        <w:rPr>
          <w:rFonts w:asciiTheme="minorHAnsi" w:hAnsiTheme="minorHAnsi"/>
        </w:rPr>
      </w:pPr>
      <w:r w:rsidRPr="002809DA">
        <w:rPr>
          <w:rFonts w:asciiTheme="minorHAnsi" w:hAnsiTheme="minorHAnsi"/>
        </w:rPr>
        <w:t xml:space="preserve">Estabelece critérios para alocação de cotas para importação, determinadas pela Resolução CAMEX nº 1, de 19 de janeiro de 2017. O SECRETÁRIO DE COMÉRCIO EXTERIOR DO MINISTÉRIO DA INDÚSTRIA, COMÉRCIO EXTERIOR E SERVIÇOS, no uso das atribuições que lhe foram conferidas pelos incisos I e XIX do art. 17 do Anexo I ao Decreto nº 8.917, de 29 de novembro de 2016, tendo em consideração a Resolução CAMEX nº 1, de 19 de janeiro de 2017, resolve: </w:t>
      </w:r>
    </w:p>
    <w:p w:rsidR="007C0D91" w:rsidRDefault="003A5594" w:rsidP="002809DA">
      <w:pPr>
        <w:pStyle w:val="NormalWeb"/>
        <w:jc w:val="both"/>
        <w:rPr>
          <w:rFonts w:asciiTheme="minorHAnsi" w:hAnsiTheme="minorHAnsi"/>
        </w:rPr>
      </w:pPr>
      <w:r w:rsidRPr="002809DA">
        <w:rPr>
          <w:rFonts w:asciiTheme="minorHAnsi" w:hAnsiTheme="minorHAnsi"/>
        </w:rPr>
        <w:lastRenderedPageBreak/>
        <w:t xml:space="preserve">Art. 1º Os incisos XXXVI, LXVIII e XC do art. 1º do Anexo III da Portaria SECEX nº 23, de 14 de julho de 2011, passam a vigorar com a seguinte redação: </w:t>
      </w:r>
    </w:p>
    <w:p w:rsidR="003A5594" w:rsidRPr="002809DA" w:rsidRDefault="003A5594" w:rsidP="002809DA">
      <w:pPr>
        <w:pStyle w:val="NormalWeb"/>
        <w:jc w:val="both"/>
        <w:rPr>
          <w:rFonts w:asciiTheme="minorHAnsi" w:hAnsiTheme="minorHAnsi"/>
        </w:rPr>
      </w:pPr>
      <w:r w:rsidRPr="002809DA">
        <w:rPr>
          <w:rFonts w:asciiTheme="minorHAnsi" w:hAnsiTheme="minorHAnsi"/>
        </w:rPr>
        <w:t>"XXXVI - Resolução CAMEX nº 01, de 19 de janeiro de 2017, publicada no D.O.U. de 23 de janeiro de 2017:</w:t>
      </w:r>
    </w:p>
    <w:p w:rsidR="007C0D91" w:rsidRDefault="00FA222D" w:rsidP="002809DA">
      <w:pPr>
        <w:pStyle w:val="NormalWeb"/>
        <w:jc w:val="both"/>
        <w:rPr>
          <w:rFonts w:asciiTheme="minorHAnsi" w:hAnsiTheme="minorHAnsi"/>
        </w:rPr>
      </w:pPr>
      <w:r w:rsidRPr="002809DA">
        <w:rPr>
          <w:rFonts w:asciiTheme="minorHAnsi" w:hAnsiTheme="minorHAnsi"/>
        </w:rPr>
        <w:t xml:space="preserve">CÓDIGO NCM DESCRIÇÃO A L Í Q U O TA DO II QUANTIDADE VIGÊNCIA </w:t>
      </w:r>
    </w:p>
    <w:p w:rsidR="007C0D91" w:rsidRDefault="00FA222D" w:rsidP="002809DA">
      <w:pPr>
        <w:pStyle w:val="NormalWeb"/>
        <w:jc w:val="both"/>
        <w:rPr>
          <w:rFonts w:asciiTheme="minorHAnsi" w:hAnsiTheme="minorHAnsi"/>
        </w:rPr>
      </w:pPr>
      <w:r w:rsidRPr="002809DA">
        <w:rPr>
          <w:rFonts w:asciiTheme="minorHAnsi" w:hAnsiTheme="minorHAnsi"/>
        </w:rPr>
        <w:t xml:space="preserve">3002.20.29 Outras 0% 3.000.000 doses 22/02/2017 a 21/08/2017 </w:t>
      </w:r>
    </w:p>
    <w:p w:rsidR="007C0D91" w:rsidRDefault="00FA222D" w:rsidP="002809DA">
      <w:pPr>
        <w:pStyle w:val="NormalWeb"/>
        <w:jc w:val="both"/>
        <w:rPr>
          <w:rFonts w:asciiTheme="minorHAnsi" w:hAnsiTheme="minorHAnsi"/>
        </w:rPr>
      </w:pPr>
      <w:r w:rsidRPr="002809DA">
        <w:rPr>
          <w:rFonts w:asciiTheme="minorHAnsi" w:hAnsiTheme="minorHAnsi"/>
        </w:rPr>
        <w:t xml:space="preserve">Ex 001 - Vacina contra o Papilomavirus Humano 6, 11, 16, 18, (recombinante), apresentada em doses ou acondicionada para venda a retalho ....................................................................................." (NR) </w:t>
      </w:r>
    </w:p>
    <w:p w:rsidR="007C0D91" w:rsidRDefault="00FA222D" w:rsidP="002809DA">
      <w:pPr>
        <w:pStyle w:val="NormalWeb"/>
        <w:jc w:val="both"/>
        <w:rPr>
          <w:rFonts w:asciiTheme="minorHAnsi" w:hAnsiTheme="minorHAnsi"/>
        </w:rPr>
      </w:pPr>
      <w:r w:rsidRPr="002809DA">
        <w:rPr>
          <w:rFonts w:asciiTheme="minorHAnsi" w:hAnsiTheme="minorHAnsi"/>
        </w:rPr>
        <w:t xml:space="preserve">"LXVIII - Resolução CAMEX nº 01, de 19 de janeiro de 2017, publicada no D.O.U. de 23 de janeiro de 2017: </w:t>
      </w:r>
    </w:p>
    <w:p w:rsidR="007C0D91" w:rsidRDefault="00FA222D" w:rsidP="002809DA">
      <w:pPr>
        <w:pStyle w:val="NormalWeb"/>
        <w:jc w:val="both"/>
        <w:rPr>
          <w:rFonts w:asciiTheme="minorHAnsi" w:hAnsiTheme="minorHAnsi"/>
        </w:rPr>
      </w:pPr>
      <w:r w:rsidRPr="002809DA">
        <w:rPr>
          <w:rFonts w:asciiTheme="minorHAnsi" w:hAnsiTheme="minorHAnsi"/>
        </w:rPr>
        <w:t xml:space="preserve">CÓDIGO NCM DESCRIÇÃO A L Í Q U O TA DO II QUANTIDADE VIGÊNCIA </w:t>
      </w:r>
    </w:p>
    <w:p w:rsidR="007C0D91" w:rsidRDefault="00FA222D" w:rsidP="002809DA">
      <w:pPr>
        <w:pStyle w:val="NormalWeb"/>
        <w:jc w:val="both"/>
        <w:rPr>
          <w:rFonts w:asciiTheme="minorHAnsi" w:hAnsiTheme="minorHAnsi"/>
        </w:rPr>
      </w:pPr>
      <w:r w:rsidRPr="002809DA">
        <w:rPr>
          <w:rFonts w:asciiTheme="minorHAnsi" w:hAnsiTheme="minorHAnsi"/>
        </w:rPr>
        <w:t xml:space="preserve">5403.31.00 -- De raiom viscose, sem torção ou com torção não superior a 120 voltas por metro 2% 625 toneladas 22/02/2017 a 21/08/2017 </w:t>
      </w:r>
    </w:p>
    <w:p w:rsidR="007C0D91" w:rsidRDefault="00FA222D" w:rsidP="002809DA">
      <w:pPr>
        <w:pStyle w:val="NormalWeb"/>
        <w:jc w:val="both"/>
        <w:rPr>
          <w:rFonts w:asciiTheme="minorHAnsi" w:hAnsiTheme="minorHAnsi"/>
        </w:rPr>
      </w:pPr>
      <w:r w:rsidRPr="002809DA">
        <w:rPr>
          <w:rFonts w:asciiTheme="minorHAnsi" w:hAnsiTheme="minorHAnsi"/>
        </w:rPr>
        <w:t xml:space="preserve">Ex 001 - Fios de raiom viscose, simples, crus, com torção não superior a 120 voltas por metro ................................................................................................ </w:t>
      </w:r>
    </w:p>
    <w:p w:rsidR="007C0D91" w:rsidRDefault="00FA222D" w:rsidP="002809DA">
      <w:pPr>
        <w:pStyle w:val="NormalWeb"/>
        <w:jc w:val="both"/>
        <w:rPr>
          <w:rFonts w:asciiTheme="minorHAnsi" w:hAnsiTheme="minorHAnsi"/>
        </w:rPr>
      </w:pPr>
      <w:r w:rsidRPr="002809DA">
        <w:rPr>
          <w:rFonts w:asciiTheme="minorHAnsi" w:hAnsiTheme="minorHAnsi"/>
        </w:rPr>
        <w:t xml:space="preserve">c) será concedida inicialmente a cada empresa uma cota máxima de 80 toneladas do produto, podendo cada importador obter mais de uma LI, desde que a soma das quantidades informadas nas LI seja inferior ou igual ao limite inicialmente estabelecido; ....................................................................................." (NR) </w:t>
      </w:r>
    </w:p>
    <w:p w:rsidR="007C0D91" w:rsidRDefault="00FA222D" w:rsidP="002809DA">
      <w:pPr>
        <w:pStyle w:val="NormalWeb"/>
        <w:jc w:val="both"/>
        <w:rPr>
          <w:rFonts w:asciiTheme="minorHAnsi" w:hAnsiTheme="minorHAnsi"/>
        </w:rPr>
      </w:pPr>
      <w:r w:rsidRPr="002809DA">
        <w:rPr>
          <w:rFonts w:asciiTheme="minorHAnsi" w:hAnsiTheme="minorHAnsi"/>
        </w:rPr>
        <w:t xml:space="preserve">"XC - Resolução CAMEX nº 1, de 19 de janeiro de 2017, publicada no D.O.U. de 23 de janeiro de 2017: </w:t>
      </w:r>
    </w:p>
    <w:p w:rsidR="00105E4A" w:rsidRDefault="00FA222D" w:rsidP="002809DA">
      <w:pPr>
        <w:pStyle w:val="NormalWeb"/>
        <w:jc w:val="both"/>
        <w:rPr>
          <w:rFonts w:asciiTheme="minorHAnsi" w:hAnsiTheme="minorHAnsi"/>
        </w:rPr>
      </w:pPr>
      <w:r w:rsidRPr="002809DA">
        <w:rPr>
          <w:rFonts w:asciiTheme="minorHAnsi" w:hAnsiTheme="minorHAnsi"/>
        </w:rPr>
        <w:t xml:space="preserve">CÓDIGO NCM DESCRIÇÃO A L Í Q U O TA DO II QUANTIDADE VIGÊNCIA </w:t>
      </w:r>
    </w:p>
    <w:p w:rsidR="007C0D91" w:rsidRDefault="00FA222D" w:rsidP="002809DA">
      <w:pPr>
        <w:pStyle w:val="NormalWeb"/>
        <w:jc w:val="both"/>
        <w:rPr>
          <w:rFonts w:asciiTheme="minorHAnsi" w:hAnsiTheme="minorHAnsi"/>
        </w:rPr>
      </w:pPr>
      <w:r w:rsidRPr="002809DA">
        <w:rPr>
          <w:rFonts w:asciiTheme="minorHAnsi" w:hAnsiTheme="minorHAnsi"/>
        </w:rPr>
        <w:t xml:space="preserve">3002.20.27 Outras tríplices 0% 2.500.000 doses 22/02/2017 a 21/08/2017 </w:t>
      </w:r>
    </w:p>
    <w:p w:rsidR="007C0D91" w:rsidRDefault="00FA222D" w:rsidP="002809DA">
      <w:pPr>
        <w:pStyle w:val="NormalWeb"/>
        <w:jc w:val="both"/>
        <w:rPr>
          <w:rFonts w:asciiTheme="minorHAnsi" w:hAnsiTheme="minorHAnsi"/>
        </w:rPr>
      </w:pPr>
      <w:r w:rsidRPr="002809DA">
        <w:rPr>
          <w:rFonts w:asciiTheme="minorHAnsi" w:hAnsiTheme="minorHAnsi"/>
        </w:rPr>
        <w:t xml:space="preserve">Ex 001 - Vacina contra a difteria, o tétano e a pertussis (acelular) - dTpa, apresentada em doses ou acondicionada para venda a retalho ....................................................................................." (NR) </w:t>
      </w:r>
    </w:p>
    <w:p w:rsidR="007C0D91" w:rsidRDefault="00FA222D" w:rsidP="002809DA">
      <w:pPr>
        <w:pStyle w:val="NormalWeb"/>
        <w:jc w:val="both"/>
        <w:rPr>
          <w:rFonts w:asciiTheme="minorHAnsi" w:hAnsiTheme="minorHAnsi"/>
        </w:rPr>
      </w:pPr>
      <w:r w:rsidRPr="002809DA">
        <w:rPr>
          <w:rFonts w:asciiTheme="minorHAnsi" w:hAnsiTheme="minorHAnsi"/>
        </w:rPr>
        <w:t>Art. 2º Esta Portaria entra em vigor no dia 22 de fevereiro de 2017. ABRÃO MIGUEL ÁRABE NETO</w:t>
      </w:r>
    </w:p>
    <w:p w:rsidR="007C0D91" w:rsidRDefault="007C0D91" w:rsidP="002809DA">
      <w:pPr>
        <w:pStyle w:val="NormalWeb"/>
        <w:jc w:val="both"/>
        <w:rPr>
          <w:rFonts w:asciiTheme="minorHAnsi" w:hAnsiTheme="minorHAnsi"/>
        </w:rPr>
      </w:pPr>
    </w:p>
    <w:p w:rsidR="007C0D91" w:rsidRPr="007C0D91" w:rsidRDefault="00FA222D" w:rsidP="007C0D91">
      <w:pPr>
        <w:pStyle w:val="NormalWeb"/>
        <w:jc w:val="center"/>
        <w:rPr>
          <w:rFonts w:asciiTheme="minorHAnsi" w:hAnsiTheme="minorHAnsi"/>
          <w:b/>
        </w:rPr>
      </w:pPr>
      <w:r w:rsidRPr="007C0D91">
        <w:rPr>
          <w:rFonts w:asciiTheme="minorHAnsi" w:hAnsiTheme="minorHAnsi"/>
          <w:b/>
        </w:rPr>
        <w:t>PORTARIA</w:t>
      </w:r>
      <w:r w:rsidR="007C0D91" w:rsidRPr="007C0D91">
        <w:rPr>
          <w:rFonts w:asciiTheme="minorHAnsi" w:hAnsiTheme="minorHAnsi"/>
          <w:b/>
        </w:rPr>
        <w:t xml:space="preserve"> SECEX</w:t>
      </w:r>
      <w:r w:rsidRPr="007C0D91">
        <w:rPr>
          <w:rFonts w:asciiTheme="minorHAnsi" w:hAnsiTheme="minorHAnsi"/>
          <w:b/>
        </w:rPr>
        <w:t xml:space="preserve"> N</w:t>
      </w:r>
      <w:r w:rsidR="007C0D91" w:rsidRPr="007C0D91">
        <w:rPr>
          <w:rFonts w:asciiTheme="minorHAnsi" w:hAnsiTheme="minorHAnsi"/>
          <w:b/>
        </w:rPr>
        <w:t>º</w:t>
      </w:r>
      <w:r w:rsidRPr="007C0D91">
        <w:rPr>
          <w:rFonts w:asciiTheme="minorHAnsi" w:hAnsiTheme="minorHAnsi"/>
          <w:b/>
        </w:rPr>
        <w:t xml:space="preserve"> 8, DE 24 DE JANEIRO DE 2017 </w:t>
      </w:r>
      <w:r w:rsidR="007C0D91" w:rsidRPr="007C0D91">
        <w:rPr>
          <w:rFonts w:asciiTheme="minorHAnsi" w:hAnsiTheme="minorHAnsi"/>
          <w:b/>
        </w:rPr>
        <w:t>(DOU 25/1/2017)</w:t>
      </w:r>
    </w:p>
    <w:p w:rsidR="007C0D91" w:rsidRDefault="00FA222D" w:rsidP="002809DA">
      <w:pPr>
        <w:pStyle w:val="NormalWeb"/>
        <w:jc w:val="both"/>
        <w:rPr>
          <w:rFonts w:asciiTheme="minorHAnsi" w:hAnsiTheme="minorHAnsi"/>
        </w:rPr>
      </w:pPr>
      <w:r w:rsidRPr="002809DA">
        <w:rPr>
          <w:rFonts w:asciiTheme="minorHAnsi" w:hAnsiTheme="minorHAnsi"/>
        </w:rPr>
        <w:lastRenderedPageBreak/>
        <w:t xml:space="preserve">Estabelece critérios para alocação de cota para importação, determinada pela Resolução CAMEX nº 1, de 19 de janeiro de 2017. O SECRETÁRIO DE COMÉRCIO EXTERIOR DO MINISTÉRIO DA INDÚSTRIA, COMÉRCIO EXTERIOR E SERVIÇOS, no uso das atribuições que lhe foram conferidas pelos incisos I e XIX do art. 17 do Anexo I ao Decreto nº 8.917, de 29 de novembro de 2016, tendo em consideração a Resolução CAMEX nº 1, de 19 de janeiro de 2017, resolve: </w:t>
      </w:r>
    </w:p>
    <w:p w:rsidR="007C0D91" w:rsidRDefault="00FA222D" w:rsidP="002809DA">
      <w:pPr>
        <w:pStyle w:val="NormalWeb"/>
        <w:jc w:val="both"/>
        <w:rPr>
          <w:rFonts w:asciiTheme="minorHAnsi" w:hAnsiTheme="minorHAnsi"/>
        </w:rPr>
      </w:pPr>
      <w:r w:rsidRPr="002809DA">
        <w:rPr>
          <w:rFonts w:asciiTheme="minorHAnsi" w:hAnsiTheme="minorHAnsi"/>
        </w:rPr>
        <w:t xml:space="preserve">Art. 1º O inciso XCIV do art. 1º do Anexo III da Portaria SECEX nº 23, de 14 de julho de 2011, passa a vigorar com a seguinte redação: </w:t>
      </w:r>
    </w:p>
    <w:p w:rsidR="007C0D91" w:rsidRDefault="00FA222D" w:rsidP="002809DA">
      <w:pPr>
        <w:pStyle w:val="NormalWeb"/>
        <w:jc w:val="both"/>
        <w:rPr>
          <w:rFonts w:asciiTheme="minorHAnsi" w:hAnsiTheme="minorHAnsi"/>
        </w:rPr>
      </w:pPr>
      <w:r w:rsidRPr="002809DA">
        <w:rPr>
          <w:rFonts w:asciiTheme="minorHAnsi" w:hAnsiTheme="minorHAnsi"/>
        </w:rPr>
        <w:t xml:space="preserve">"XCIV - Resolução CAMEX nº 1, de 19 de janeiro de 2017, publicada no D.O.U. de 23 de janeiro de 2017: </w:t>
      </w:r>
    </w:p>
    <w:p w:rsidR="007C0D91" w:rsidRDefault="00FA222D" w:rsidP="002809DA">
      <w:pPr>
        <w:pStyle w:val="NormalWeb"/>
        <w:jc w:val="both"/>
        <w:rPr>
          <w:rFonts w:asciiTheme="minorHAnsi" w:hAnsiTheme="minorHAnsi"/>
        </w:rPr>
      </w:pPr>
      <w:r w:rsidRPr="002809DA">
        <w:rPr>
          <w:rFonts w:asciiTheme="minorHAnsi" w:hAnsiTheme="minorHAnsi"/>
        </w:rPr>
        <w:t xml:space="preserve">CÓDIGO NCM DESCRIÇÃO A L Í Q U O TA DO II QUANTIDADE VIGÊNCIA </w:t>
      </w:r>
    </w:p>
    <w:p w:rsidR="007C0D91" w:rsidRDefault="00FA222D" w:rsidP="002809DA">
      <w:pPr>
        <w:pStyle w:val="NormalWeb"/>
        <w:jc w:val="both"/>
        <w:rPr>
          <w:rFonts w:asciiTheme="minorHAnsi" w:hAnsiTheme="minorHAnsi"/>
        </w:rPr>
      </w:pPr>
      <w:r w:rsidRPr="002809DA">
        <w:rPr>
          <w:rFonts w:asciiTheme="minorHAnsi" w:hAnsiTheme="minorHAnsi"/>
        </w:rPr>
        <w:t xml:space="preserve">3002.20.29 Outras 0% 2.250.000 doses 10/05/2017 a 0 9 / 11 / 2 0 1 7 </w:t>
      </w:r>
    </w:p>
    <w:p w:rsidR="007C0D91" w:rsidRDefault="00FA222D" w:rsidP="002809DA">
      <w:pPr>
        <w:pStyle w:val="NormalWeb"/>
        <w:jc w:val="both"/>
        <w:rPr>
          <w:rFonts w:asciiTheme="minorHAnsi" w:hAnsiTheme="minorHAnsi"/>
        </w:rPr>
      </w:pPr>
      <w:r w:rsidRPr="002809DA">
        <w:rPr>
          <w:rFonts w:asciiTheme="minorHAnsi" w:hAnsiTheme="minorHAnsi"/>
        </w:rPr>
        <w:t xml:space="preserve">Ex 002 - Vacina contra a Hepatite A, apresentada em doses ou acondicionada para venda a retalho ....................................................................................." (NR) </w:t>
      </w:r>
    </w:p>
    <w:p w:rsidR="00FA222D" w:rsidRPr="002809DA" w:rsidRDefault="00FA222D" w:rsidP="002809DA">
      <w:pPr>
        <w:pStyle w:val="NormalWeb"/>
        <w:jc w:val="both"/>
        <w:rPr>
          <w:rFonts w:asciiTheme="minorHAnsi" w:hAnsiTheme="minorHAnsi"/>
        </w:rPr>
      </w:pPr>
      <w:r w:rsidRPr="002809DA">
        <w:rPr>
          <w:rFonts w:asciiTheme="minorHAnsi" w:hAnsiTheme="minorHAnsi"/>
        </w:rPr>
        <w:t>Art. 2º Esta Portaria entra em vigor no dia 10 de maio de 2017. ABRÃO MIGUEL ÁRABE NETO</w:t>
      </w:r>
    </w:p>
    <w:p w:rsidR="00885B59" w:rsidRPr="002809DA" w:rsidRDefault="00885B59" w:rsidP="002809DA">
      <w:pPr>
        <w:pStyle w:val="NormalWeb"/>
        <w:jc w:val="both"/>
        <w:rPr>
          <w:rFonts w:asciiTheme="minorHAnsi" w:hAnsiTheme="minorHAnsi"/>
        </w:rPr>
      </w:pPr>
    </w:p>
    <w:p w:rsidR="007C0D91" w:rsidRPr="007C0D91" w:rsidRDefault="00885B59" w:rsidP="007C0D91">
      <w:pPr>
        <w:pStyle w:val="NormalWeb"/>
        <w:jc w:val="center"/>
        <w:rPr>
          <w:rFonts w:asciiTheme="minorHAnsi" w:hAnsiTheme="minorHAnsi"/>
          <w:b/>
        </w:rPr>
      </w:pPr>
      <w:r w:rsidRPr="007C0D91">
        <w:rPr>
          <w:rFonts w:asciiTheme="minorHAnsi" w:hAnsiTheme="minorHAnsi"/>
          <w:b/>
        </w:rPr>
        <w:t>SOLUÇÃO DE CONSULTA Nº 65, DE 20 DE JANEIRO DE 2017 (DOU 26/1/2017)</w:t>
      </w:r>
    </w:p>
    <w:p w:rsidR="00885B59" w:rsidRPr="002809DA" w:rsidRDefault="00885B59" w:rsidP="002809DA">
      <w:pPr>
        <w:pStyle w:val="NormalWeb"/>
        <w:jc w:val="both"/>
        <w:rPr>
          <w:rFonts w:asciiTheme="minorHAnsi" w:hAnsiTheme="minorHAnsi"/>
        </w:rPr>
      </w:pPr>
      <w:r w:rsidRPr="002809DA">
        <w:rPr>
          <w:rFonts w:asciiTheme="minorHAnsi" w:hAnsiTheme="minorHAnsi"/>
        </w:rPr>
        <w:t>ASSUNTO: NORMAS DE ADMINISTRAÇÃO TRIBUTÁRIA EMENTA: VALORAÇÃO ADUANEIRA. REGIMES ADUANEIROS ESPECIAIS. REPETRO. O Método do Valor da Transação (1º método de valoração) não poderá ser utilizado em operações não vinculadas a uma compra e venda. Para determinar o método de valoração aplicável na admissão temporária de bens destinados a pesquisa e a lavra de jazidas de petróleo e gás natural (REPETRO) é necessário recorrer aos mé- todos substitutivos de valoração estabelecidos no AVA/GATT, até chegar àquele que possa ser utilizado. DISPOSITIVOS LEGAIS: Acordo sobre a Implementação do Artigo VII do Acordo Geral sobre Tarifas e Comércio - Acordo de Valoração Aduaneira (AVA/GATT), aprovado pelo Decreto Legislativo nº 30, de 1994, e promulgado pelo Decreto nº 1.355, de 1994; IN SRF nº 318, de 2003, Anexo Único; IN SRF nº 327, de 2003. ASSUNTO: NORMAS DE ADMINISTRAÇÃO TRIBUTÁ- RIA EMENTA: INEFICÁCIA PARCIAL É ineficaz, não produzindo efeitos, a consulta que não verse sobre a interpretação da legislação tributária, ou na qual não seja mencionado o dispositivo específico da legislação tributária que enseja a dúvida. DISPOSITIVOS LEGAIS: Art. 18, II, da IN RFB nº 1.396, de 2013. CLÁUDIA LÚCIA PIMENTEL MARTINS DA SILVA Coordenadora-Ge</w:t>
      </w:r>
      <w:r w:rsidR="007C0D91">
        <w:rPr>
          <w:rFonts w:asciiTheme="minorHAnsi" w:hAnsiTheme="minorHAnsi"/>
        </w:rPr>
        <w:t>ral Substituta</w:t>
      </w:r>
    </w:p>
    <w:p w:rsidR="007C0D91" w:rsidRPr="007C0D91" w:rsidRDefault="00450106" w:rsidP="007C0D91">
      <w:pPr>
        <w:pStyle w:val="NormalWeb"/>
        <w:jc w:val="center"/>
        <w:rPr>
          <w:rFonts w:asciiTheme="minorHAnsi" w:hAnsiTheme="minorHAnsi"/>
          <w:b/>
        </w:rPr>
      </w:pPr>
      <w:r w:rsidRPr="007C0D91">
        <w:rPr>
          <w:rFonts w:asciiTheme="minorHAnsi" w:hAnsiTheme="minorHAnsi"/>
          <w:b/>
        </w:rPr>
        <w:t xml:space="preserve">SOLUÇÃO DE CONSULTA Nº 79, DE 24 DE JANEIRO DE 2017 </w:t>
      </w:r>
      <w:r w:rsidR="007C0D91" w:rsidRPr="007C0D91">
        <w:rPr>
          <w:rFonts w:asciiTheme="minorHAnsi" w:hAnsiTheme="minorHAnsi"/>
          <w:b/>
        </w:rPr>
        <w:t>(DOU 26/1/2017)</w:t>
      </w:r>
    </w:p>
    <w:p w:rsidR="00450106" w:rsidRPr="002809DA" w:rsidRDefault="00450106" w:rsidP="002809DA">
      <w:pPr>
        <w:pStyle w:val="NormalWeb"/>
        <w:jc w:val="both"/>
        <w:rPr>
          <w:rFonts w:asciiTheme="minorHAnsi" w:hAnsiTheme="minorHAnsi"/>
        </w:rPr>
      </w:pPr>
      <w:r w:rsidRPr="002809DA">
        <w:rPr>
          <w:rFonts w:asciiTheme="minorHAnsi" w:hAnsiTheme="minorHAnsi"/>
        </w:rPr>
        <w:t xml:space="preserve">ASSUNTO: IMPOSTO SOBRE A IMPORTAÇÃO - II EMENTA: ASSOCIAÇÃO SEM FINS LUCRATIVOS. IM- PORTAÇÃO POR CONTA E ORDEM DE TERCEIROS. INTERMEDIAÇÃO. </w:t>
      </w:r>
      <w:r w:rsidRPr="002809DA">
        <w:rPr>
          <w:rFonts w:asciiTheme="minorHAnsi" w:hAnsiTheme="minorHAnsi"/>
        </w:rPr>
        <w:lastRenderedPageBreak/>
        <w:t>Entende-se por importador por conta e ordem de terceiro a pessoa jurídica que promover, em seu nome, o despacho aduaneiro de importação de mercadoria adquirida por outra, em razão de contrato previamente firmado, que poderá compreender, ainda, a prestação de outros serviços relacionados com a transação comercial, como a realização de cotação de preços e a intermediação comercial. Não se considera por conta e ordem de terceiros a operação em que a associação civil promove, em seu nome, despacho aduaneiro de importação, indicando, em campo próprio desse documento, os dados de determinado adquirente da mercadoria, quando, na verdade, essa operação de importação abrange mercadorias adquiridas, também, por outras pessoas jurídicas (suas associadas), utilizando-se de recursos originários de todos os interessados, para, posteriormente, haver um "rateio" das mercadorias entre eles. DISPOSITIVOS LEGAIS: Medida Provisória nº 2.158-35, de 2001, art. 80; Instrução Normativa SRF nº 225, de 2002, arts. 1º, 2º, 3º e 5º; Instrução Normativa SRF nº 247, de 2002, arts. 12, 86 a 88; Instrução Normativa SRF nº 680, de 2006, art. 4º e Anexo único. CLÁUDIA LÚCIA PIMENTEL MARTINS DA SILVA Coordenadora-Geral Substituta</w:t>
      </w:r>
    </w:p>
    <w:p w:rsidR="007C0D91" w:rsidRPr="007C0D91" w:rsidRDefault="00EB38F6" w:rsidP="007C0D91">
      <w:pPr>
        <w:pStyle w:val="NormalWeb"/>
        <w:jc w:val="center"/>
        <w:rPr>
          <w:rFonts w:asciiTheme="minorHAnsi" w:hAnsiTheme="minorHAnsi"/>
          <w:b/>
        </w:rPr>
      </w:pPr>
      <w:r w:rsidRPr="007C0D91">
        <w:rPr>
          <w:rFonts w:asciiTheme="minorHAnsi" w:hAnsiTheme="minorHAnsi"/>
          <w:b/>
        </w:rPr>
        <w:t xml:space="preserve">SOLUÇÃO DE CONSULTA Nº 80, DE 24 DE JANEIRO DE 2017 </w:t>
      </w:r>
      <w:r w:rsidR="007C0D91" w:rsidRPr="007C0D91">
        <w:rPr>
          <w:rFonts w:asciiTheme="minorHAnsi" w:hAnsiTheme="minorHAnsi"/>
          <w:b/>
        </w:rPr>
        <w:t>(DOU 26/1/2017)</w:t>
      </w:r>
    </w:p>
    <w:p w:rsidR="00EB38F6" w:rsidRPr="002809DA" w:rsidRDefault="00EB38F6" w:rsidP="002809DA">
      <w:pPr>
        <w:pStyle w:val="NormalWeb"/>
        <w:jc w:val="both"/>
        <w:rPr>
          <w:rFonts w:asciiTheme="minorHAnsi" w:hAnsiTheme="minorHAnsi"/>
        </w:rPr>
      </w:pPr>
      <w:r w:rsidRPr="002809DA">
        <w:rPr>
          <w:rFonts w:asciiTheme="minorHAnsi" w:hAnsiTheme="minorHAnsi"/>
        </w:rPr>
        <w:t xml:space="preserve">ASSUNTO: NORMAS GERAIS DE DIREITO TRIBUTÁ- RIO EMENTA: INEFICÁCIA PARCIAL. IMUNIDADE DOS MINERAIS DO PAÍS. Ineficaz a consulta no que se refere ao enquadramento dos produtos comercializados pelas associadas da consulente na regra de imunidade do IPI aplicável aos minerais do País, por falta de descrição detalhada do seu objeto e de fornecimento das informações necessárias à elucidação da matéria. DISPOSITIVOS LEGAIS: Instrução Normativa RFB, nº 740, de 2 de maio de 2007. ASSUNTO: IMPOSTO SOBRE PRODUTOS INDUSTRIALIZADOS - IPI EMENTA: FIM ESPECÍFICO DE EXPORTAÇÃO. CON- CEITO. SUSPENSÃO DO IMPOSTO SOBRE PRODUTOS INDUSTRIALIZADOS. Os produtos destinados à exportação poderão sair do estabelecimento industrial com suspensão do IPI quando: i) adquiridos por Empresa Comercial Exportadora (ECE), com o fim específico de exportação; ii) remetidos a recintos alfandegados ou a outros locais onde se processe o despacho aduaneiro de exportação. Consideram-se adquiridos com o fim específico de exportação as mercadorias ou produtos remetidos, por conta e ordem da ECE, diretamente do estabelecimento da pessoa jurídica para: i) embarque de exportação ou para recintos alfandegados; ou ii) embarque de exportação ou para depósito em entreposto sob regime aduaneiro extraordinário de exportação, no caso de ECE de que trata o DecretoLei nº 1.248, de 29 de novembro de 1972. O CFOP deve ser utilizado de acordo com o Convênio Sistema Nacional Integrado de Informações Econômico-Fiscais - SINIEF s/nº, de 15 de dezembro de 1970, alterado por ajustes posteriores. DISPOSITIVOS LEGAIS: CF, art. 155, § 3º; Lei nº 5.172, de 1966, art. 46, parágrafo único (CTN); DL nº 1.248, de 1972; Lei nº 9.532, de 1997, art. 39; Decreto nº 7.212, de 2010, arts. 4º e 43, V, e § 1º (RIPI, de 2010); Decreto nº 6.759, de 2009, arts. 228 e 229 (RA); Decreto nº 7.660, de 2011 (TIPI - Capítulos 25, 26 e 27); IN RFB nº 1.152, de 2011, arts. 2º e 4º; IN RFB nº 1.464, de 2014, arts. 4º e 23; Convênio SINIEF s/nº, de 1970.ASSUNTO: CONTRIBUIÇÃO PARA O PIS/PASEP EMENTA: A Contribuição para o PIS/Pasep não incide sobre as receitas decorrentes das operações de: i) exportação de mercadorias para o exterior; ii) vendas a Empresa Comercial Exportadora (ECE) com o fim específico de exportação. Consideram-se adquiridos com o fim específico de exportação as </w:t>
      </w:r>
      <w:r w:rsidRPr="002809DA">
        <w:rPr>
          <w:rFonts w:asciiTheme="minorHAnsi" w:hAnsiTheme="minorHAnsi"/>
        </w:rPr>
        <w:lastRenderedPageBreak/>
        <w:t>mercadorias ou produtos remetidos, por conta e ordem da ECE, diretamente do estabelecimento da pessoa jurídica para: i) embarque de exportação ou para recintos alfandegados; ou ii) embarque de exportação ou para depósito em entreposto sob regime aduaneiro extraordinário de exportação, no caso de ECE de que trata o DecretoLei nº 1.248, de 29 de novembro de 1972. As mercadorias podem permanecer na empresa comercial exportadora pelo prazo previsto na norma. DISPOSITIVOS LEGAIS: Lei nº 10.637, de 2002, art. 5º, I e III, e art. 7º; DL nº 1.248, de 1972; Decreto nº 4.524, de 2002, art. 45, VIII e IX; IN RFB nº 1.152, de 2011, arts. 3º e 4º. ASSUNTO: CONTRIBUIÇÃO PARA O FINANCIAMENTO DA SEGURIDADE SOCIAL - COFINS EMENTA: A Cofins não incide sobre as receitas decorrentes das operações de: i) exportação de mercadorias para o exterior; ii) vendas a Empresa Comercial Exportadora (ECE) com o fim específico de exportação. Consideram-se adquiridos com o fim específico de exportação as mercadorias ou produtos remetidos, por conta e ordem da ECE, diretamente do estabelecimento da pessoa jurídica para: i) embarque de exportação ou para recintos alfandegados; ou ii) embarque de exportação ou para depósito em entreposto sob regime aduaneiro extraordinário de exportação, no caso de ECE de que trata o DecretoLei nº 1.248, de 29 de novembro de 1972. As mercadorias podem permanecer na empresa comercial exportadora pelo prazo previsto na norma. DISPOSITIVOS LEGAIS: Lei nº 10.833, de 2003, art. 6º, I e III, e art. 9; DL nº 1.248, de 1972; Decreto nº 4.524, de 2002, art. 45, VIII e IX; IN RFB nº 1.152, de 2011, arts. 3º e 4º. CLÁUDIA LÚCIA PIMENTEL MARTINS DA SILVA Coordenadora-Ge</w:t>
      </w:r>
      <w:r w:rsidR="007C0D91">
        <w:rPr>
          <w:rFonts w:asciiTheme="minorHAnsi" w:hAnsiTheme="minorHAnsi"/>
        </w:rPr>
        <w:t>ral Substituta</w:t>
      </w:r>
    </w:p>
    <w:p w:rsidR="007C0D91" w:rsidRPr="007C0D91" w:rsidRDefault="00203122" w:rsidP="007C0D91">
      <w:pPr>
        <w:pStyle w:val="NormalWeb"/>
        <w:jc w:val="center"/>
        <w:rPr>
          <w:rFonts w:asciiTheme="minorHAnsi" w:hAnsiTheme="minorHAnsi"/>
          <w:b/>
        </w:rPr>
      </w:pPr>
      <w:r w:rsidRPr="007C0D91">
        <w:rPr>
          <w:rFonts w:asciiTheme="minorHAnsi" w:hAnsiTheme="minorHAnsi"/>
          <w:b/>
        </w:rPr>
        <w:t xml:space="preserve">SOLUÇÃO DE DIVERGÊNCIA Nº 7, DE 23 DE JANEIRO DE 2017 </w:t>
      </w:r>
      <w:r w:rsidR="007C0D91" w:rsidRPr="007C0D91">
        <w:rPr>
          <w:rFonts w:asciiTheme="minorHAnsi" w:hAnsiTheme="minorHAnsi"/>
          <w:b/>
        </w:rPr>
        <w:t>(DOU 26/1/2017)</w:t>
      </w:r>
    </w:p>
    <w:p w:rsidR="00203122" w:rsidRPr="002809DA" w:rsidRDefault="00203122" w:rsidP="002809DA">
      <w:pPr>
        <w:pStyle w:val="NormalWeb"/>
        <w:jc w:val="both"/>
        <w:rPr>
          <w:rFonts w:asciiTheme="minorHAnsi" w:hAnsiTheme="minorHAnsi"/>
        </w:rPr>
      </w:pPr>
      <w:r w:rsidRPr="002809DA">
        <w:rPr>
          <w:rFonts w:asciiTheme="minorHAnsi" w:hAnsiTheme="minorHAnsi"/>
        </w:rPr>
        <w:t>ASSUNTO: Imposto sobre Produtos Industrializados - IPI EMENTA: BENEFÍCIO FISCAL. NATUREZA DO CRÉ- DITO. IPI. EXPORTAÇÃO. O benefício fiscal assegurado pelo art. 1º, inciso I, do Decreto-lei nº 1.894, de 1981, não tem natureza jurídica de crédito tributário, mas de crédito financeiro desvinculado da sistemática do IPI. Assim, não são cabíveis a escrituração e a utilização do referido crédito na forma da legislação do IPI vigente. A empresa comercial que adquira, no mercado interno, produtos de fabricação nacional tributados e os exporte contra pagamento em moeda estrangeira conversível tem direito a crédito financeiro equivalente ao montante de IPI destacado em nota fiscal de venda emitida pelo produtor-vendedor ou comerciante contribuinte do imposto. Na hipótese de aquisição de comerciante não contribuinte do IPI, haverá direito ao crédito se houver incidido o imposto na última saída do produto de estabelecimento industrial ou equiparado a industrial, sendo, nesse caso, o valor do crédito a que faz jus o adquirente exportador igual ao montante do IPI que houver sido pago naquela saída. DISPOSITIVOS LEGAIS: Decreto-lei nº 1.894, de 16 de dezembro de 1981, art. 1º, inciso I; Lei nº 8.402, de 8 de janeiro de 1992, art. 1º, III; Decreto nº 4.544, de 2002 (Ripi/2002), atual Decreto nº 7.212, de 15 de junho de 2010 (Ripi/2010); IN SRF nº 60, de 1989;; PN CST nº 311/71. CLÁUDIA LÚCIA PIMENTEL MARTINS DA SILVA Coordenadora-Geral Substituta</w:t>
      </w:r>
    </w:p>
    <w:p w:rsidR="007C0D91" w:rsidRPr="007C0D91" w:rsidRDefault="00D65F5E" w:rsidP="007C0D91">
      <w:pPr>
        <w:pStyle w:val="NormalWeb"/>
        <w:jc w:val="center"/>
        <w:rPr>
          <w:rFonts w:asciiTheme="minorHAnsi" w:hAnsiTheme="minorHAnsi"/>
          <w:b/>
        </w:rPr>
      </w:pPr>
      <w:r w:rsidRPr="007C0D91">
        <w:rPr>
          <w:rFonts w:asciiTheme="minorHAnsi" w:hAnsiTheme="minorHAnsi"/>
          <w:b/>
        </w:rPr>
        <w:t>SOLUÇÃO DE DIVERGÊNCIA Nº 8, DE 24 DE JANEIRO DE 2017</w:t>
      </w:r>
      <w:r w:rsidR="007C0D91" w:rsidRPr="007C0D91">
        <w:rPr>
          <w:rFonts w:asciiTheme="minorHAnsi" w:hAnsiTheme="minorHAnsi"/>
          <w:b/>
        </w:rPr>
        <w:t>(DOU 26/1/2017)</w:t>
      </w:r>
    </w:p>
    <w:p w:rsidR="007C0D91" w:rsidRDefault="00D65F5E" w:rsidP="002809DA">
      <w:pPr>
        <w:pStyle w:val="NormalWeb"/>
        <w:jc w:val="both"/>
        <w:rPr>
          <w:rFonts w:asciiTheme="minorHAnsi" w:hAnsiTheme="minorHAnsi"/>
        </w:rPr>
      </w:pPr>
      <w:r w:rsidRPr="002809DA">
        <w:rPr>
          <w:rFonts w:asciiTheme="minorHAnsi" w:hAnsiTheme="minorHAnsi"/>
        </w:rPr>
        <w:t xml:space="preserve">ASSUNTO: Contribuição para o Financiamento da Seguridade Social - Cofins EMENTA: NÃO CUMULATIVIDADE. CRÉDITOS. ARMAZENAGEM E FRETE NA OPERAÇÃO DE VENDA. </w:t>
      </w:r>
      <w:r w:rsidRPr="002809DA">
        <w:rPr>
          <w:rFonts w:asciiTheme="minorHAnsi" w:hAnsiTheme="minorHAnsi"/>
        </w:rPr>
        <w:lastRenderedPageBreak/>
        <w:t xml:space="preserve">TRANSPORTE INTERNACIONAL DE CARGAS. No regime de apuração não cumulativa, não geram direito a crédito da Cofins os valores despendidos no pagamento de transporte internacional de mercadorias exportadas, ainda que a beneficiária do pagamento seja pessoa jurídica domiciliada no Brasil. A empresa comercial exportadora não poderá se utilizar de créditos da Cofins, na forma do disposto no art. 3º, inciso IX, da Lei nº 10.833, de 2003, relativamente a frete e armazenagem vinculados à exportação, por expressa vedação legal contida no art. 6º, § 4º, da Lei nº 10.833, de 2003. DISPOSITIVOS LEGAIS: Lei nº 10.833, de 2003, art. 3º, IX, § 2º, II, §§ 8º e 9º, art. 6º, §§ 3º e 4º; Medida Provisória nº 2.158- 35, de 2001, art. 14. ASSUNTO: Contribuição para o PIS/Pasep EMENTA: NÃO CUMULATIVIDADE. CRÉDITOS. ARMAZENAGEM E FRETE NA OPERAÇÃO DE VENDA. TRANSPORTE INTERNACIONAL DE CARGAS. No regime de apuração não cumulativa, não geram direito a crédito da Contribuição para o PIS/Pasep os valores despendidos no pagamento de transporte internacional de mercadorias exportadas, ainda que a beneficiária do pagamento seja pessoa jurídica domiciliada no Brasil. A empresa comercial exportadora não poderá se utilizar de créditos da Contribuição para o PIS/Pasep, na forma do disposto no art. 3º, inciso IX c/c art. 15, II, da Lei nº 10.833, de 2003 relativamente a frete e armazenagem vinculados à exportação, por expressa vedação legal contida no art. 6º, § 4º c/c art. 15, III, da Lei nº 10.833, de 2003. DISPOSITIVOS LEGAIS: Lei nº 10.637, de 2002, art. 3º, § 2º, II, §§ 8º e 9º; Lei nº 10.833, de 2003, art. 3º, IX, art. 6º, § 4º, art. 15, II e III; Medida Provisória nº 2.158-35, de 2001, art. 14, § 1º. CLÁUDIA LÚCIA PIMENTEL MARTINS DA SILVA Coordenadora-Geral Substituta COORDENAÇÃO DE TRIBUTOS SOBRE A PRODUÇÃO E O COMÉRCIO EXTERIOR </w:t>
      </w:r>
    </w:p>
    <w:p w:rsidR="007C0D91" w:rsidRPr="007C0D91" w:rsidRDefault="00D65F5E" w:rsidP="007C0D91">
      <w:pPr>
        <w:pStyle w:val="NormalWeb"/>
        <w:jc w:val="center"/>
        <w:rPr>
          <w:rFonts w:asciiTheme="minorHAnsi" w:hAnsiTheme="minorHAnsi"/>
          <w:b/>
        </w:rPr>
      </w:pPr>
      <w:r w:rsidRPr="007C0D91">
        <w:rPr>
          <w:rFonts w:asciiTheme="minorHAnsi" w:hAnsiTheme="minorHAnsi"/>
          <w:b/>
        </w:rPr>
        <w:t xml:space="preserve">SOLUÇÃO DE CONSULTA Nº 99.018, DE 20 DE JANEIRO DE 2017 </w:t>
      </w:r>
      <w:r w:rsidR="007C0D91" w:rsidRPr="007C0D91">
        <w:rPr>
          <w:rFonts w:asciiTheme="minorHAnsi" w:hAnsiTheme="minorHAnsi"/>
          <w:b/>
        </w:rPr>
        <w:t>(DOU 26/1/2017)</w:t>
      </w:r>
    </w:p>
    <w:p w:rsidR="00D65F5E" w:rsidRDefault="00D65F5E" w:rsidP="002809DA">
      <w:pPr>
        <w:pStyle w:val="NormalWeb"/>
        <w:jc w:val="both"/>
        <w:rPr>
          <w:rFonts w:asciiTheme="minorHAnsi" w:hAnsiTheme="minorHAnsi"/>
        </w:rPr>
      </w:pPr>
      <w:r w:rsidRPr="002809DA">
        <w:rPr>
          <w:rFonts w:asciiTheme="minorHAnsi" w:hAnsiTheme="minorHAnsi"/>
        </w:rPr>
        <w:t xml:space="preserve">ASSUNTO: Contribuição para o PIS/Pasep EMENTA: INCIDÊNCIA NÃO-CUMULATIVA. CRÉDITOS. DESPESAS COM FRETES. Por não integrarem o conceito de insumo utilizado na produção de bens destinados à venda e nem se referirem à operação de venda de mercadorias, as despesas efetuadas com fretes contratados para o transporte de insumos entre estabelecimentos industriais da mesma pessoa jurídica não geram direito à apuração de créditos a serem descontados da Contribuição para o PIS/Pasep. Inexiste hipótese legal prevendo a apuração de créditos da não cumulatividade da Contribuição para o PIS/Pasep sobre o frete pago na aquisição de bens. No entanto, caso seja possível a apuração de créditos em relação ao bem adquirido, por se tratar de insumo, o valor do tranporte pago na aquisição poderá, em regra, integrar o custo de aquisição do bem e servirá, indiretamente, de base de cálculo do valor do crédito das contribuições a ser apurado. DISPOSITIVOS LEGAIS: Lei no 10.637, de 2002, art. 3o, II; Lei no 10.833, de 2003, art.15; IN SRF nº 247, de 2002, art. 60. (VINCULADA À SOLUÇÃO DE DIVERGÊNCIA COSIT Nº 7, DE 23 DE AGOSTO DE 2016, PUBLICADA NO DIÁRIO OFICIAL DA UNIÃO DE 11 DE OUTUBRO DE 2016.) ASSUNTO: Contribuição para o Financiamento da Seguridade Social - Cofins EMENTA: INCIDÊNCIA NÃO-CUMULATIVA. CRÉDITOS. DESPESAS COM FRETES. Por não integrarem o conceito de insumo utilizado na produção de bens destinados à venda e nem se referirem à operação de venda de mercadorias, as despesas efetuadas com fretes contratados para o tr ansporte de insumos entre estabelecimentos industriais da mesma pessoa jurídica não geram direito à apuração de créditos a serem descontados da Cofins. Inexiste hipótese legal prevendo a apuração de créditos da não cumulatividade da Cofins sobre o frete pago na aquisição de bens. No </w:t>
      </w:r>
      <w:r w:rsidRPr="002809DA">
        <w:rPr>
          <w:rFonts w:asciiTheme="minorHAnsi" w:hAnsiTheme="minorHAnsi"/>
        </w:rPr>
        <w:lastRenderedPageBreak/>
        <w:t>entanto, caso seja possível a apuração de créditos em relação ao bem adquirido, por se tratar de insumo, o valor do tranporte pago na aquisição poderá, em regra, integrar o custo de aquisição do bem e servirá, indiretamente, de base de cálculo do valor do crédito das contribuições a ser apurado. DISPOSITIVOS LEGAIS: Lei nº 10.833, de 2003, art. 3o, II e IX, e art. 15; IN SRF nº 404, de 2004, art. 8º . (VINCULADA À SOLUÇÃO DE DIVERGÊNCIA COSIT Nº 7, DE 23 DE AGOSTO DE 2016, PUBLICADA NO DIÁRIO OFICIAL DA UNIÃO DE 11 DE OUTUBRO DE 2016.) ASSUNTO: Normas de Administração Tributária EMENTA: CONSULTA. INEFICÁCIA PARCIAL. O processo administrativo de consulta se presta a dirimir dúvidas relativas à interpretação da legislação tributária federal, não alcançando questões de natureza procedimental. Não produz efeitos a consulta formulada que não identifique o dispositivo da legislação tributária de que se tem dúvida de sua aplicação, e que não descreva, completa e exatamente, a hipótese a que se refira. DISPOSITIVOS LEGAIS: IN RFB nº 1.396, de 2013, arts. 3º, § 2º, III e IV, e 18, I, II e XI. FAUST</w:t>
      </w:r>
      <w:r w:rsidR="007C0D91">
        <w:rPr>
          <w:rFonts w:asciiTheme="minorHAnsi" w:hAnsiTheme="minorHAnsi"/>
        </w:rPr>
        <w:t xml:space="preserve">O VIEIRA COUTINHO Coordenador </w:t>
      </w:r>
    </w:p>
    <w:p w:rsidR="000F15E8" w:rsidRDefault="000F15E8" w:rsidP="002809DA">
      <w:pPr>
        <w:pStyle w:val="NormalWeb"/>
        <w:jc w:val="both"/>
        <w:rPr>
          <w:rFonts w:asciiTheme="minorHAnsi" w:hAnsiTheme="minorHAnsi"/>
        </w:rPr>
      </w:pPr>
    </w:p>
    <w:p w:rsidR="004D413B" w:rsidRPr="004D413B" w:rsidRDefault="000F15E8" w:rsidP="004D413B">
      <w:pPr>
        <w:pStyle w:val="NormalWeb"/>
        <w:jc w:val="center"/>
        <w:rPr>
          <w:rFonts w:asciiTheme="minorHAnsi" w:hAnsiTheme="minorHAnsi"/>
          <w:b/>
        </w:rPr>
      </w:pPr>
      <w:r w:rsidRPr="004D413B">
        <w:rPr>
          <w:rFonts w:asciiTheme="minorHAnsi" w:hAnsiTheme="minorHAnsi"/>
          <w:b/>
        </w:rPr>
        <w:t>ATO DECLARATÓRIO EXECUTIVO Nº 3, DE 25 DE JANEIRO DE 2017</w:t>
      </w:r>
      <w:r w:rsidR="004D413B" w:rsidRPr="004D413B">
        <w:rPr>
          <w:rFonts w:asciiTheme="minorHAnsi" w:hAnsiTheme="minorHAnsi"/>
          <w:b/>
        </w:rPr>
        <w:t xml:space="preserve"> (DOU 27/1/2017)</w:t>
      </w:r>
    </w:p>
    <w:p w:rsidR="004D413B" w:rsidRDefault="000F15E8" w:rsidP="002809DA">
      <w:pPr>
        <w:pStyle w:val="NormalWeb"/>
        <w:jc w:val="both"/>
        <w:rPr>
          <w:rFonts w:asciiTheme="minorHAnsi" w:hAnsiTheme="minorHAnsi"/>
        </w:rPr>
      </w:pPr>
      <w:r w:rsidRPr="004D413B">
        <w:rPr>
          <w:rFonts w:asciiTheme="minorHAnsi" w:hAnsiTheme="minorHAnsi"/>
        </w:rPr>
        <w:t xml:space="preserve"> Certifica como Operador Econômico Autorizado a empresa que especifica. O COORDENADOR NACIONAL DO CENTRO DE CERTIFICAÇÃO E MONITORAMENTO DOS OPERADORES ECONÔMICOS AUTORIZADOS, da COORDENAÇÃO-GERAL DE ADMINISTRAÇÃO ADUANEIRA, instituído por meio da Portaria RFB nº 45, de 8 de janeiro de 2015, no uso da atribuição que lhe confere o art. 18 da Instrução Normativa RFB nº 1598, de 9 de dezembro de 2015, e tendo em vista o que consta do Dôssie nº 10010.009534/1016-58, resolve: </w:t>
      </w:r>
    </w:p>
    <w:p w:rsidR="004D413B" w:rsidRDefault="000F15E8" w:rsidP="002809DA">
      <w:pPr>
        <w:pStyle w:val="NormalWeb"/>
        <w:jc w:val="both"/>
        <w:rPr>
          <w:rFonts w:asciiTheme="minorHAnsi" w:hAnsiTheme="minorHAnsi"/>
        </w:rPr>
      </w:pPr>
      <w:r w:rsidRPr="004D413B">
        <w:rPr>
          <w:rFonts w:asciiTheme="minorHAnsi" w:hAnsiTheme="minorHAnsi"/>
        </w:rPr>
        <w:t xml:space="preserve">Art. 1º. Certificar como Operador Econômico Autorizado, em caráter precário, com prazo de validade indeterminado, na modalidade OEA-CONFORMIDADE NÍVEL 1, o despachante aduaneiro MARCOS PESSÔA CAVALCANTE, CPF 025.565.777-38. </w:t>
      </w:r>
    </w:p>
    <w:p w:rsidR="004D413B" w:rsidRDefault="000F15E8" w:rsidP="002809DA">
      <w:pPr>
        <w:pStyle w:val="NormalWeb"/>
        <w:jc w:val="both"/>
        <w:rPr>
          <w:rFonts w:asciiTheme="minorHAnsi" w:hAnsiTheme="minorHAnsi"/>
        </w:rPr>
      </w:pPr>
      <w:r w:rsidRPr="004D413B">
        <w:rPr>
          <w:rFonts w:asciiTheme="minorHAnsi" w:hAnsiTheme="minorHAnsi"/>
        </w:rPr>
        <w:t xml:space="preserve">Art. 2º. Este Ato Declaratório Executivo entra em vigor na data de sua publicação no Diário Oficial da União. FABIANO QUEIROZ DINIZ </w:t>
      </w:r>
    </w:p>
    <w:p w:rsidR="004D413B" w:rsidRPr="004D413B" w:rsidRDefault="000F15E8" w:rsidP="002809DA">
      <w:pPr>
        <w:pStyle w:val="NormalWeb"/>
        <w:jc w:val="both"/>
        <w:rPr>
          <w:rFonts w:asciiTheme="minorHAnsi" w:hAnsiTheme="minorHAnsi"/>
          <w:b/>
        </w:rPr>
      </w:pPr>
      <w:r w:rsidRPr="004D413B">
        <w:rPr>
          <w:rFonts w:asciiTheme="minorHAnsi" w:hAnsiTheme="minorHAnsi"/>
          <w:b/>
        </w:rPr>
        <w:t>ATO DECLARATÓRIO EXECUTIVO Nº 4, DE 25 DE JANEIRO DE 2017</w:t>
      </w:r>
      <w:r w:rsidR="004D413B" w:rsidRPr="004D413B">
        <w:rPr>
          <w:rFonts w:asciiTheme="minorHAnsi" w:hAnsiTheme="minorHAnsi"/>
          <w:b/>
        </w:rPr>
        <w:t>(DOU 27/1/2017)</w:t>
      </w:r>
    </w:p>
    <w:p w:rsidR="004D413B" w:rsidRDefault="000F15E8" w:rsidP="002809DA">
      <w:pPr>
        <w:pStyle w:val="NormalWeb"/>
        <w:jc w:val="both"/>
        <w:rPr>
          <w:rFonts w:asciiTheme="minorHAnsi" w:hAnsiTheme="minorHAnsi"/>
        </w:rPr>
      </w:pPr>
      <w:r w:rsidRPr="004D413B">
        <w:rPr>
          <w:rFonts w:asciiTheme="minorHAnsi" w:hAnsiTheme="minorHAnsi"/>
        </w:rPr>
        <w:t xml:space="preserve"> Certifica como Operador Econômico Autorizado a empresa que especifica. O COORDENADOR NACIONAL DO CENTRO DE CERTIFICAÇÃO E MONITORAMENTO DOS OPERADORES ECONÔMICOS AUTORIZADOS, da COORDENAÇÃO-GERAL DE ADMINISTRAÇÃO ADUANEIRA, instituído por meio da Portaria RFB nº 45, de 8 de janeiro de 2015, no uso da atribuição que lhe confere o art. 18 da Instrução Normativa RFB nº 1598, de 9 de dezembro de 2015, e tendo em vista o que consta do Dôssie nº 10010.009963/0516-95, resolve: </w:t>
      </w:r>
    </w:p>
    <w:p w:rsidR="004D413B" w:rsidRDefault="000F15E8" w:rsidP="002809DA">
      <w:pPr>
        <w:pStyle w:val="NormalWeb"/>
        <w:jc w:val="both"/>
        <w:rPr>
          <w:rFonts w:asciiTheme="minorHAnsi" w:hAnsiTheme="minorHAnsi"/>
        </w:rPr>
      </w:pPr>
      <w:r w:rsidRPr="004D413B">
        <w:rPr>
          <w:rFonts w:asciiTheme="minorHAnsi" w:hAnsiTheme="minorHAnsi"/>
        </w:rPr>
        <w:t xml:space="preserve">Art. 1º. Certificar como Operador Econômico Autorizado, em caráter precário, com prazo de validade indeterminado, na modalidade OEA-CONFORMIDADE NÍVEL 1, o despachante aduaneiro VINÍCIUS EDGAR AMORE, CPF 299.310.188-95. </w:t>
      </w:r>
    </w:p>
    <w:p w:rsidR="004D413B" w:rsidRDefault="000F15E8" w:rsidP="002809DA">
      <w:pPr>
        <w:pStyle w:val="NormalWeb"/>
        <w:jc w:val="both"/>
        <w:rPr>
          <w:rFonts w:asciiTheme="minorHAnsi" w:hAnsiTheme="minorHAnsi"/>
        </w:rPr>
      </w:pPr>
      <w:r w:rsidRPr="004D413B">
        <w:rPr>
          <w:rFonts w:asciiTheme="minorHAnsi" w:hAnsiTheme="minorHAnsi"/>
        </w:rPr>
        <w:lastRenderedPageBreak/>
        <w:t xml:space="preserve">Art. 2º. Este Ato Declaratório Executivo entra em vigor na data de sua publicação no Diário Oficial da União. FABIANO QUEIROZ DINIZ </w:t>
      </w:r>
    </w:p>
    <w:p w:rsidR="004D413B" w:rsidRDefault="004D413B" w:rsidP="002809DA">
      <w:pPr>
        <w:pStyle w:val="NormalWeb"/>
        <w:jc w:val="both"/>
        <w:rPr>
          <w:rFonts w:asciiTheme="minorHAnsi" w:hAnsiTheme="minorHAnsi"/>
        </w:rPr>
      </w:pPr>
    </w:p>
    <w:p w:rsidR="004D413B" w:rsidRPr="004D413B" w:rsidRDefault="000F15E8" w:rsidP="004D413B">
      <w:pPr>
        <w:pStyle w:val="NormalWeb"/>
        <w:jc w:val="center"/>
        <w:rPr>
          <w:rFonts w:asciiTheme="minorHAnsi" w:hAnsiTheme="minorHAnsi"/>
          <w:b/>
        </w:rPr>
      </w:pPr>
      <w:r w:rsidRPr="004D413B">
        <w:rPr>
          <w:rFonts w:asciiTheme="minorHAnsi" w:hAnsiTheme="minorHAnsi"/>
          <w:b/>
        </w:rPr>
        <w:t xml:space="preserve">ATO DECLARATÓRIO EXECUTIVO Nº 5, DE 25 DE JANEIRO DE 2017 </w:t>
      </w:r>
      <w:r w:rsidR="004D413B" w:rsidRPr="004D413B">
        <w:rPr>
          <w:rFonts w:asciiTheme="minorHAnsi" w:hAnsiTheme="minorHAnsi"/>
          <w:b/>
        </w:rPr>
        <w:t>(DOU 27/1/2017)</w:t>
      </w:r>
    </w:p>
    <w:p w:rsidR="004D413B" w:rsidRDefault="000F15E8" w:rsidP="002809DA">
      <w:pPr>
        <w:pStyle w:val="NormalWeb"/>
        <w:jc w:val="both"/>
        <w:rPr>
          <w:rFonts w:asciiTheme="minorHAnsi" w:hAnsiTheme="minorHAnsi"/>
        </w:rPr>
      </w:pPr>
      <w:r w:rsidRPr="004D413B">
        <w:rPr>
          <w:rFonts w:asciiTheme="minorHAnsi" w:hAnsiTheme="minorHAnsi"/>
        </w:rPr>
        <w:t xml:space="preserve">Certifica como Operador Econômico Autorizado a empresa que especifica. O COORDENADOR NACIONAL DO CENTRO DE CERTIFICAÇÃO E MONITORAMENTO DOS OPERADORES ECONÔMICOS AUTORIZADOS, da COORDENAÇÃO-GERAL DE ADMINISTRAÇÃO ADUANEIRA, instituído por meio da Portaria RFB nº 45, de 8 de janeiro de 2015, no uso da atribuição que lhe confere o art. 18 da Instrução Normativa RFB nº 1598, de 9 de dezembro de 2015, e tendo em vista o que consta do Dôssie nº 10010.010171/0516-63, resolve: </w:t>
      </w:r>
    </w:p>
    <w:p w:rsidR="004D413B" w:rsidRDefault="000F15E8" w:rsidP="002809DA">
      <w:pPr>
        <w:pStyle w:val="NormalWeb"/>
        <w:jc w:val="both"/>
        <w:rPr>
          <w:rFonts w:asciiTheme="minorHAnsi" w:hAnsiTheme="minorHAnsi"/>
        </w:rPr>
      </w:pPr>
      <w:r w:rsidRPr="004D413B">
        <w:rPr>
          <w:rFonts w:asciiTheme="minorHAnsi" w:hAnsiTheme="minorHAnsi"/>
        </w:rPr>
        <w:t xml:space="preserve">Art. 1º. Certificar como Operador Econômico Autorizado, em caráter precário, com prazo de validade indeterminado, na modalidade OEA-CONFORMIDADE NÍVEL 1, o despachante aduaneiro HELDER LUIS SILVA DE ANDRADE, CPF 050.502.648- 12. </w:t>
      </w:r>
    </w:p>
    <w:p w:rsidR="004D413B" w:rsidRDefault="000F15E8" w:rsidP="002809DA">
      <w:pPr>
        <w:pStyle w:val="NormalWeb"/>
        <w:jc w:val="both"/>
        <w:rPr>
          <w:rFonts w:asciiTheme="minorHAnsi" w:hAnsiTheme="minorHAnsi"/>
        </w:rPr>
      </w:pPr>
      <w:r w:rsidRPr="004D413B">
        <w:rPr>
          <w:rFonts w:asciiTheme="minorHAnsi" w:hAnsiTheme="minorHAnsi"/>
        </w:rPr>
        <w:t xml:space="preserve">Art. 2º. Este Ato Declaratório Executivo entra em vigor na data de sua publicação no Diário Oficial da União. FABIANO QUEIROZ DINIZ </w:t>
      </w:r>
    </w:p>
    <w:p w:rsidR="004D413B" w:rsidRDefault="004D413B" w:rsidP="002809DA">
      <w:pPr>
        <w:pStyle w:val="NormalWeb"/>
        <w:jc w:val="both"/>
        <w:rPr>
          <w:rFonts w:asciiTheme="minorHAnsi" w:hAnsiTheme="minorHAnsi"/>
        </w:rPr>
      </w:pPr>
    </w:p>
    <w:p w:rsidR="004D413B" w:rsidRPr="004D413B" w:rsidRDefault="000F15E8" w:rsidP="004D413B">
      <w:pPr>
        <w:pStyle w:val="NormalWeb"/>
        <w:jc w:val="center"/>
        <w:rPr>
          <w:rFonts w:asciiTheme="minorHAnsi" w:hAnsiTheme="minorHAnsi"/>
          <w:b/>
        </w:rPr>
      </w:pPr>
      <w:r w:rsidRPr="004D413B">
        <w:rPr>
          <w:rFonts w:asciiTheme="minorHAnsi" w:hAnsiTheme="minorHAnsi"/>
          <w:b/>
        </w:rPr>
        <w:t>ATO DECLARATÓRIO EXECUTIVO Nº 6, DE 25 DE JANEIRO DE 2017</w:t>
      </w:r>
      <w:r w:rsidR="004D413B" w:rsidRPr="004D413B">
        <w:rPr>
          <w:rFonts w:asciiTheme="minorHAnsi" w:hAnsiTheme="minorHAnsi"/>
          <w:b/>
        </w:rPr>
        <w:t>(DOU 27/1/2017)</w:t>
      </w:r>
    </w:p>
    <w:p w:rsidR="004D413B" w:rsidRDefault="000F15E8" w:rsidP="002809DA">
      <w:pPr>
        <w:pStyle w:val="NormalWeb"/>
        <w:jc w:val="both"/>
        <w:rPr>
          <w:rFonts w:asciiTheme="minorHAnsi" w:hAnsiTheme="minorHAnsi"/>
        </w:rPr>
      </w:pPr>
      <w:r w:rsidRPr="004D413B">
        <w:rPr>
          <w:rFonts w:asciiTheme="minorHAnsi" w:hAnsiTheme="minorHAnsi"/>
        </w:rPr>
        <w:t xml:space="preserve">Certifica como Operador Econômico Autorizado a empresa que especifica. O COORDENADOR NACIONAL DO CENTRO DE CERTIFICAÇÃO E MONITORAMENTO DOS OPERADORES ECONÔMICOS AUTORIZADOS, da COORDENAÇÃO-GERAL DE ADMINISTRAÇÃO ADUANEIRA, instituído por meio da Portaria RFB nº 45, de 8 de janeiro de 2015, no uso da atribuição que lhe confere o art. 18 da Instrução Normativa RFB nº 1598, de 9 de dezembro de 2015, e tendo em vista o que consta do Dôssie nº 10090.000229/0516-18, resolve: </w:t>
      </w:r>
    </w:p>
    <w:p w:rsidR="004D413B" w:rsidRDefault="000F15E8" w:rsidP="002809DA">
      <w:pPr>
        <w:pStyle w:val="NormalWeb"/>
        <w:jc w:val="both"/>
        <w:rPr>
          <w:rFonts w:asciiTheme="minorHAnsi" w:hAnsiTheme="minorHAnsi"/>
        </w:rPr>
      </w:pPr>
      <w:r w:rsidRPr="004D413B">
        <w:rPr>
          <w:rFonts w:asciiTheme="minorHAnsi" w:hAnsiTheme="minorHAnsi"/>
        </w:rPr>
        <w:t xml:space="preserve">Art. 1º. Certificar como Operador Econômico Autorizado, em caráter precário, com prazo de validade indeterminado, na modalidade OEA-CONFORMIDADE NÍVEL 1, o Despachante Aduaneiro CARLOS CESAR PILARSKI, CPF 711.174.589-20. </w:t>
      </w:r>
    </w:p>
    <w:p w:rsidR="004D413B" w:rsidRDefault="000F15E8" w:rsidP="002809DA">
      <w:pPr>
        <w:pStyle w:val="NormalWeb"/>
        <w:jc w:val="both"/>
        <w:rPr>
          <w:rFonts w:asciiTheme="minorHAnsi" w:hAnsiTheme="minorHAnsi"/>
        </w:rPr>
      </w:pPr>
      <w:r w:rsidRPr="004D413B">
        <w:rPr>
          <w:rFonts w:asciiTheme="minorHAnsi" w:hAnsiTheme="minorHAnsi"/>
        </w:rPr>
        <w:t xml:space="preserve">Art. 2º. Este Ato Declaratório Executivo entra em vigor na data de sua publicação no Diário Oficial da União. FABIANO QUEIROZ DINIZ </w:t>
      </w:r>
    </w:p>
    <w:p w:rsidR="004D413B" w:rsidRDefault="004D413B" w:rsidP="002809DA">
      <w:pPr>
        <w:pStyle w:val="NormalWeb"/>
        <w:jc w:val="both"/>
        <w:rPr>
          <w:rFonts w:asciiTheme="minorHAnsi" w:hAnsiTheme="minorHAnsi"/>
        </w:rPr>
      </w:pPr>
    </w:p>
    <w:p w:rsidR="004D413B" w:rsidRPr="004D413B" w:rsidRDefault="000F15E8" w:rsidP="004D413B">
      <w:pPr>
        <w:pStyle w:val="NormalWeb"/>
        <w:jc w:val="center"/>
        <w:rPr>
          <w:rFonts w:asciiTheme="minorHAnsi" w:hAnsiTheme="minorHAnsi"/>
          <w:b/>
        </w:rPr>
      </w:pPr>
      <w:r w:rsidRPr="004D413B">
        <w:rPr>
          <w:rFonts w:asciiTheme="minorHAnsi" w:hAnsiTheme="minorHAnsi"/>
          <w:b/>
        </w:rPr>
        <w:t>ATO DECLARATÓRIO EXECUTIVO Nº 7, DE 25 DE JANEIRO DE 2017</w:t>
      </w:r>
      <w:r w:rsidR="004D413B" w:rsidRPr="004D413B">
        <w:rPr>
          <w:rFonts w:asciiTheme="minorHAnsi" w:hAnsiTheme="minorHAnsi"/>
          <w:b/>
        </w:rPr>
        <w:t>(DOU 27/1/2017)</w:t>
      </w:r>
    </w:p>
    <w:p w:rsidR="004D413B" w:rsidRDefault="000F15E8" w:rsidP="002809DA">
      <w:pPr>
        <w:pStyle w:val="NormalWeb"/>
        <w:jc w:val="both"/>
        <w:rPr>
          <w:rFonts w:asciiTheme="minorHAnsi" w:hAnsiTheme="minorHAnsi"/>
        </w:rPr>
      </w:pPr>
      <w:r w:rsidRPr="004D413B">
        <w:rPr>
          <w:rFonts w:asciiTheme="minorHAnsi" w:hAnsiTheme="minorHAnsi"/>
        </w:rPr>
        <w:t xml:space="preserve">Certifica como Operador Econômico Autorizado a empresa que especifica. O COORDENADOR NACIONAL DO CENTRO DE CERTIFICAÇÃO E MONITORAMENTO DOS OPERADORES ECONÔMICOS AUTORIZADOS, da COORDENAÇÃO-GERAL DE </w:t>
      </w:r>
      <w:r w:rsidRPr="004D413B">
        <w:rPr>
          <w:rFonts w:asciiTheme="minorHAnsi" w:hAnsiTheme="minorHAnsi"/>
        </w:rPr>
        <w:lastRenderedPageBreak/>
        <w:t xml:space="preserve">ADMINISTRAÇÃO ADUANEIRA, instituído por meio da Portaria RFB nº 45, de 8 de janeiro de 2015, no uso da atribuição que lhe confere o art. 18 da Instrução Normativa RFB nº 1598, de 9 de dezembro de 2015, e tendo em vista o que consta do Dôssie nº 10120.004627/0616-71, resolve: </w:t>
      </w:r>
    </w:p>
    <w:p w:rsidR="004D413B" w:rsidRDefault="000F15E8" w:rsidP="002809DA">
      <w:pPr>
        <w:pStyle w:val="NormalWeb"/>
        <w:jc w:val="both"/>
        <w:rPr>
          <w:rFonts w:asciiTheme="minorHAnsi" w:hAnsiTheme="minorHAnsi"/>
        </w:rPr>
      </w:pPr>
      <w:r w:rsidRPr="004D413B">
        <w:rPr>
          <w:rFonts w:asciiTheme="minorHAnsi" w:hAnsiTheme="minorHAnsi"/>
        </w:rPr>
        <w:t xml:space="preserve">Art. 1º. Certificar como Operador Econômico Autorizado, em caráter precário, com prazo de validade indeterminado, na modalidade OEA-CONFORMIDADE NÍVEL 1, o Despachante Aduaneiro CRISTIANO DA SILVA ALFARO, CPF 913.044.150-15. </w:t>
      </w:r>
    </w:p>
    <w:p w:rsidR="004D413B" w:rsidRDefault="000F15E8" w:rsidP="002809DA">
      <w:pPr>
        <w:pStyle w:val="NormalWeb"/>
        <w:jc w:val="both"/>
        <w:rPr>
          <w:rFonts w:asciiTheme="minorHAnsi" w:hAnsiTheme="minorHAnsi"/>
        </w:rPr>
      </w:pPr>
      <w:r w:rsidRPr="004D413B">
        <w:rPr>
          <w:rFonts w:asciiTheme="minorHAnsi" w:hAnsiTheme="minorHAnsi"/>
        </w:rPr>
        <w:t xml:space="preserve">Art. 2º. Este Ato Declaratório Executivo entra em vigor na data de sua publicação no Diário Oficial da União. FABIANO QUEIROZ DINIZ </w:t>
      </w:r>
    </w:p>
    <w:p w:rsidR="004D413B" w:rsidRDefault="004D413B" w:rsidP="002809DA">
      <w:pPr>
        <w:pStyle w:val="NormalWeb"/>
        <w:jc w:val="both"/>
        <w:rPr>
          <w:rFonts w:asciiTheme="minorHAnsi" w:hAnsiTheme="minorHAnsi"/>
        </w:rPr>
      </w:pPr>
    </w:p>
    <w:p w:rsidR="004D413B" w:rsidRPr="004D413B" w:rsidRDefault="000F15E8" w:rsidP="004D413B">
      <w:pPr>
        <w:pStyle w:val="NormalWeb"/>
        <w:jc w:val="center"/>
        <w:rPr>
          <w:rFonts w:asciiTheme="minorHAnsi" w:hAnsiTheme="minorHAnsi"/>
          <w:b/>
        </w:rPr>
      </w:pPr>
      <w:r w:rsidRPr="004D413B">
        <w:rPr>
          <w:rFonts w:asciiTheme="minorHAnsi" w:hAnsiTheme="minorHAnsi"/>
          <w:b/>
        </w:rPr>
        <w:t>ATO DECLARATÓRIO EXECUTIVO Nº 8, DE 25 DE JANEIRO DE 2017</w:t>
      </w:r>
      <w:r w:rsidR="004D413B" w:rsidRPr="004D413B">
        <w:rPr>
          <w:rFonts w:asciiTheme="minorHAnsi" w:hAnsiTheme="minorHAnsi"/>
          <w:b/>
        </w:rPr>
        <w:t>(DOU 27/1/2017)</w:t>
      </w:r>
    </w:p>
    <w:p w:rsidR="004D413B" w:rsidRDefault="000F15E8" w:rsidP="002809DA">
      <w:pPr>
        <w:pStyle w:val="NormalWeb"/>
        <w:jc w:val="both"/>
        <w:rPr>
          <w:rFonts w:asciiTheme="minorHAnsi" w:hAnsiTheme="minorHAnsi"/>
        </w:rPr>
      </w:pPr>
      <w:r w:rsidRPr="004D413B">
        <w:rPr>
          <w:rFonts w:asciiTheme="minorHAnsi" w:hAnsiTheme="minorHAnsi"/>
        </w:rPr>
        <w:t xml:space="preserve">Certifica como Operador Econômico Autorizado a empresa que especifica. O COORDENADOR NACIONAL DO CENTRO DE CERTIFICAÇÃO E MONITORAMENTO DOS OPERADORES ECONÔMICOS AUTORIZADOS, da COORDENAÇÃO-GERAL DE ADMINISTRAÇÃO ADUANEIRA, instituído por meio da Portaria RFB nº 45, de 8 de janeiro de 2015, no uso da atribuição que lhe confere o art. 18 da Instrução Normativa RFB nº 1598, de 9 de dezembro de 2015, e tendo em vista o que consta do Dôssie nº 10120.003017/0716-13, resolve: </w:t>
      </w:r>
    </w:p>
    <w:p w:rsidR="004D413B" w:rsidRDefault="000F15E8" w:rsidP="002809DA">
      <w:pPr>
        <w:pStyle w:val="NormalWeb"/>
        <w:jc w:val="both"/>
        <w:rPr>
          <w:rFonts w:asciiTheme="minorHAnsi" w:hAnsiTheme="minorHAnsi"/>
        </w:rPr>
      </w:pPr>
      <w:r w:rsidRPr="004D413B">
        <w:rPr>
          <w:rFonts w:asciiTheme="minorHAnsi" w:hAnsiTheme="minorHAnsi"/>
        </w:rPr>
        <w:t xml:space="preserve">Art. 1º. Certificar como Operador Econômico Autorizado, em caráter precário, com prazo de validade indeterminado, na modalidade OEA-CONFORMIDADE NÍVEL 1, o Despachante Aduaneiro ALDO MONTEIRO JUNIOR, CPF 274.247.638-57. </w:t>
      </w:r>
    </w:p>
    <w:p w:rsidR="004D413B" w:rsidRDefault="000F15E8" w:rsidP="002809DA">
      <w:pPr>
        <w:pStyle w:val="NormalWeb"/>
        <w:jc w:val="both"/>
        <w:rPr>
          <w:rFonts w:asciiTheme="minorHAnsi" w:hAnsiTheme="minorHAnsi"/>
        </w:rPr>
      </w:pPr>
      <w:r w:rsidRPr="004D413B">
        <w:rPr>
          <w:rFonts w:asciiTheme="minorHAnsi" w:hAnsiTheme="minorHAnsi"/>
        </w:rPr>
        <w:t xml:space="preserve">Art. 2º. Este Ato Declaratório Executivo entra em vigor na data de sua publicação no Diário Oficial da União. FABIANO QUEIROZ DINIZ </w:t>
      </w:r>
    </w:p>
    <w:p w:rsidR="004D413B" w:rsidRPr="004D413B" w:rsidRDefault="000F15E8" w:rsidP="004D413B">
      <w:pPr>
        <w:pStyle w:val="NormalWeb"/>
        <w:jc w:val="center"/>
        <w:rPr>
          <w:rFonts w:asciiTheme="minorHAnsi" w:hAnsiTheme="minorHAnsi"/>
          <w:b/>
        </w:rPr>
      </w:pPr>
      <w:r w:rsidRPr="004D413B">
        <w:rPr>
          <w:rFonts w:asciiTheme="minorHAnsi" w:hAnsiTheme="minorHAnsi"/>
          <w:b/>
        </w:rPr>
        <w:t>ATO DECLARATÓRIO EXECUTIVO Nº 9, DE 25 DE JANEIRO DE 2017</w:t>
      </w:r>
      <w:r w:rsidR="004D413B" w:rsidRPr="004D413B">
        <w:rPr>
          <w:rFonts w:asciiTheme="minorHAnsi" w:hAnsiTheme="minorHAnsi"/>
          <w:b/>
        </w:rPr>
        <w:t>(DOU 27/1/2017)</w:t>
      </w:r>
    </w:p>
    <w:p w:rsidR="000F15E8" w:rsidRPr="004D413B" w:rsidRDefault="000F15E8" w:rsidP="002809DA">
      <w:pPr>
        <w:pStyle w:val="NormalWeb"/>
        <w:jc w:val="both"/>
        <w:rPr>
          <w:rFonts w:asciiTheme="minorHAnsi" w:hAnsiTheme="minorHAnsi"/>
        </w:rPr>
      </w:pPr>
      <w:r w:rsidRPr="004D413B">
        <w:rPr>
          <w:rFonts w:asciiTheme="minorHAnsi" w:hAnsiTheme="minorHAnsi"/>
        </w:rPr>
        <w:t xml:space="preserve"> Certifica como Operador Econômico Autorizado a empresa que especifica. O COORDENADOR NACIONAL DO CENTRO DE CERTIFICAÇÃO E MONITORAMENTO DOS OPERADORES ECONÔMICOS AUTORIZADOS, da COORDENAÇÃO-GERAL DE ADMINISTRAÇÃO ADUANEIRA, instituído por meio da Portaria RFB nº 45, de 8 de janeiro de 2015, no uso da atribuição que lhe confere o art. 18 da Instrução Normativa RFB nº 1598, de 9 de dezembro de 2015, e tendo em vista o que consta do Dôssie nº 10120.003895/0516-11, resolve:</w:t>
      </w:r>
    </w:p>
    <w:p w:rsidR="004D413B" w:rsidRDefault="00040905" w:rsidP="002809DA">
      <w:pPr>
        <w:pStyle w:val="NormalWeb"/>
        <w:jc w:val="both"/>
        <w:rPr>
          <w:rFonts w:asciiTheme="minorHAnsi" w:hAnsiTheme="minorHAnsi"/>
        </w:rPr>
      </w:pPr>
      <w:r w:rsidRPr="004D413B">
        <w:rPr>
          <w:rFonts w:asciiTheme="minorHAnsi" w:hAnsiTheme="minorHAnsi"/>
        </w:rPr>
        <w:t xml:space="preserve">Art. 1º. Certificar como Operador Econômico Autorizado, em caráter precário, com prazo de validade indeterminado, na modalidade OEA-CONFORMIDADE NÍVEL 1, o Despachante Aduaneiro DIEGO COSTA DE FARIAS, CPF 288.309.508-66. </w:t>
      </w:r>
    </w:p>
    <w:p w:rsidR="004D413B" w:rsidRDefault="00040905" w:rsidP="002809DA">
      <w:pPr>
        <w:pStyle w:val="NormalWeb"/>
        <w:jc w:val="both"/>
        <w:rPr>
          <w:rFonts w:asciiTheme="minorHAnsi" w:hAnsiTheme="minorHAnsi"/>
        </w:rPr>
      </w:pPr>
      <w:r w:rsidRPr="004D413B">
        <w:rPr>
          <w:rFonts w:asciiTheme="minorHAnsi" w:hAnsiTheme="minorHAnsi"/>
        </w:rPr>
        <w:t>Art. 2º. Este Ato Declaratório Executivo entra em vigor na data de sua publicação no Diário Oficial da União. FABIANO QUEIROZ DINIZ</w:t>
      </w:r>
    </w:p>
    <w:p w:rsidR="004D413B" w:rsidRDefault="004D413B" w:rsidP="002809DA">
      <w:pPr>
        <w:pStyle w:val="NormalWeb"/>
        <w:jc w:val="both"/>
        <w:rPr>
          <w:rFonts w:asciiTheme="minorHAnsi" w:hAnsiTheme="minorHAnsi"/>
        </w:rPr>
      </w:pPr>
    </w:p>
    <w:p w:rsidR="004D413B" w:rsidRPr="004D413B" w:rsidRDefault="00040905" w:rsidP="004D413B">
      <w:pPr>
        <w:pStyle w:val="NormalWeb"/>
        <w:jc w:val="center"/>
        <w:rPr>
          <w:rFonts w:asciiTheme="minorHAnsi" w:hAnsiTheme="minorHAnsi"/>
          <w:b/>
        </w:rPr>
      </w:pPr>
      <w:r w:rsidRPr="004D413B">
        <w:rPr>
          <w:rFonts w:asciiTheme="minorHAnsi" w:hAnsiTheme="minorHAnsi"/>
          <w:b/>
        </w:rPr>
        <w:t>ATO DECLARATÓRIO EXECUTIVO Nº 10, DE 25 DE JANEIRO DE 2017</w:t>
      </w:r>
      <w:r w:rsidR="004D413B" w:rsidRPr="004D413B">
        <w:rPr>
          <w:rFonts w:asciiTheme="minorHAnsi" w:hAnsiTheme="minorHAnsi"/>
          <w:b/>
        </w:rPr>
        <w:t>(DOU 27/1/2017)</w:t>
      </w:r>
    </w:p>
    <w:p w:rsidR="004D413B" w:rsidRDefault="004D413B" w:rsidP="002809DA">
      <w:pPr>
        <w:pStyle w:val="NormalWeb"/>
        <w:jc w:val="both"/>
        <w:rPr>
          <w:rFonts w:asciiTheme="minorHAnsi" w:hAnsiTheme="minorHAnsi"/>
          <w:b/>
        </w:rPr>
      </w:pPr>
    </w:p>
    <w:p w:rsidR="004D413B" w:rsidRDefault="00040905" w:rsidP="002809DA">
      <w:pPr>
        <w:pStyle w:val="NormalWeb"/>
        <w:jc w:val="both"/>
        <w:rPr>
          <w:rFonts w:asciiTheme="minorHAnsi" w:hAnsiTheme="minorHAnsi"/>
        </w:rPr>
      </w:pPr>
      <w:r w:rsidRPr="004D413B">
        <w:rPr>
          <w:rFonts w:asciiTheme="minorHAnsi" w:hAnsiTheme="minorHAnsi"/>
        </w:rPr>
        <w:t xml:space="preserve">Certifica como Operador Econômico Autorizado a empresa que especifica. O COORDENADOR NACIONAL DO CENTRO DE CERTIFICAÇÃO E MONITORAMENTO DOS OPERADORES ECONÔMICOS AUTORIZADOS, da COORDENAÇÃO-GERAL DE ADMINISTRAÇÃO ADUANEIRA, instituído por meio da Portaria RFB nº 45, de 8 de janeiro de 2015, no uso da atribuição que lhe confere o art. 18 da Instrução Normativa RFB nº 1598, de 9 de dezembro de 2015, e tendo em vista o que consta do Dôssie nº 10120.005376/0516-80, resolve: </w:t>
      </w:r>
    </w:p>
    <w:p w:rsidR="004D413B" w:rsidRDefault="00040905" w:rsidP="002809DA">
      <w:pPr>
        <w:pStyle w:val="NormalWeb"/>
        <w:jc w:val="both"/>
        <w:rPr>
          <w:rFonts w:asciiTheme="minorHAnsi" w:hAnsiTheme="minorHAnsi"/>
        </w:rPr>
      </w:pPr>
      <w:r w:rsidRPr="004D413B">
        <w:rPr>
          <w:rFonts w:asciiTheme="minorHAnsi" w:hAnsiTheme="minorHAnsi"/>
        </w:rPr>
        <w:t xml:space="preserve">Art. 1º. Certificar como Operador Econômico Autorizado, em caráter precário, com prazo de validade indeterminado, na modalidade OEA-CONFORMIDADE NÍVEL 1, o Despachante Aduaneiro WALMIR RODRIGUES, CPF 025.434.418-67. </w:t>
      </w:r>
    </w:p>
    <w:p w:rsidR="004D413B" w:rsidRDefault="00040905" w:rsidP="002809DA">
      <w:pPr>
        <w:pStyle w:val="NormalWeb"/>
        <w:jc w:val="both"/>
        <w:rPr>
          <w:rFonts w:asciiTheme="minorHAnsi" w:hAnsiTheme="minorHAnsi"/>
        </w:rPr>
      </w:pPr>
      <w:r w:rsidRPr="004D413B">
        <w:rPr>
          <w:rFonts w:asciiTheme="minorHAnsi" w:hAnsiTheme="minorHAnsi"/>
        </w:rPr>
        <w:t xml:space="preserve">Art. 2º. Este Ato Declaratório Executivo entra em vigor na data de sua publicação no Diário Oficial da União. FABIANO QUEIROZ DINIZ </w:t>
      </w:r>
    </w:p>
    <w:p w:rsidR="004D413B" w:rsidRDefault="004D413B" w:rsidP="002809DA">
      <w:pPr>
        <w:pStyle w:val="NormalWeb"/>
        <w:jc w:val="both"/>
        <w:rPr>
          <w:rFonts w:asciiTheme="minorHAnsi" w:hAnsiTheme="minorHAnsi"/>
        </w:rPr>
      </w:pPr>
    </w:p>
    <w:p w:rsidR="004D413B" w:rsidRPr="004D413B" w:rsidRDefault="00040905" w:rsidP="004D413B">
      <w:pPr>
        <w:pStyle w:val="NormalWeb"/>
        <w:jc w:val="center"/>
        <w:rPr>
          <w:rFonts w:asciiTheme="minorHAnsi" w:hAnsiTheme="minorHAnsi"/>
          <w:b/>
        </w:rPr>
      </w:pPr>
      <w:r w:rsidRPr="004D413B">
        <w:rPr>
          <w:rFonts w:asciiTheme="minorHAnsi" w:hAnsiTheme="minorHAnsi"/>
          <w:b/>
        </w:rPr>
        <w:t>ATO DECLARATÓRIO EXECUTIVO Nº 11, DE 25 DE JANEIRO DE 2017</w:t>
      </w:r>
      <w:r w:rsidR="004D413B" w:rsidRPr="004D413B">
        <w:rPr>
          <w:rFonts w:asciiTheme="minorHAnsi" w:hAnsiTheme="minorHAnsi"/>
          <w:b/>
        </w:rPr>
        <w:t>(DOU 27/1/2017)</w:t>
      </w:r>
    </w:p>
    <w:p w:rsidR="004D413B" w:rsidRDefault="00040905" w:rsidP="002809DA">
      <w:pPr>
        <w:pStyle w:val="NormalWeb"/>
        <w:jc w:val="both"/>
        <w:rPr>
          <w:rFonts w:asciiTheme="minorHAnsi" w:hAnsiTheme="minorHAnsi"/>
        </w:rPr>
      </w:pPr>
      <w:r w:rsidRPr="004D413B">
        <w:rPr>
          <w:rFonts w:asciiTheme="minorHAnsi" w:hAnsiTheme="minorHAnsi"/>
        </w:rPr>
        <w:t xml:space="preserve">Certifica como Operador Econômico Autorizado a empresa que especifica. O COORDENADOR NACIONAL DO CENTRO DE CERTIFICAÇÃO E MONITORAMENTO DOS OPERADORES ECONÔMICOS AUTORIZADOS, da COORDENAÇÃO-GERAL DE ADMINISTRAÇÃO ADUANEIRA, instituído por meio da Portaria RFB nº 45, de 8 de janeiro de 2015, no uso da atribuição que lhe confere o art. 18 da Instrução Normativa RFB nº 1598, de 9 de dezembro de 2015, e tendo em vista o que consta do Dôssie nº 10010.003267/0816-44, resolve: </w:t>
      </w:r>
    </w:p>
    <w:p w:rsidR="004D413B" w:rsidRDefault="00040905" w:rsidP="002809DA">
      <w:pPr>
        <w:pStyle w:val="NormalWeb"/>
        <w:jc w:val="both"/>
        <w:rPr>
          <w:rFonts w:asciiTheme="minorHAnsi" w:hAnsiTheme="minorHAnsi"/>
        </w:rPr>
      </w:pPr>
      <w:r w:rsidRPr="004D413B">
        <w:rPr>
          <w:rFonts w:asciiTheme="minorHAnsi" w:hAnsiTheme="minorHAnsi"/>
        </w:rPr>
        <w:t xml:space="preserve">Art. 1º. Certificar como Operador Econômico Autorizado, em caráter precário, com prazo de validade indeterminado, na modalidade OEA-CONFORMIDADE NÍVEL 1, o Despachante Aduaneiro ALEXANDRE REIS TELES DA CRUZ, CPF 810.456.465- 04. </w:t>
      </w:r>
    </w:p>
    <w:p w:rsidR="00040905" w:rsidRPr="004D413B" w:rsidRDefault="00040905" w:rsidP="002809DA">
      <w:pPr>
        <w:pStyle w:val="NormalWeb"/>
        <w:jc w:val="both"/>
        <w:rPr>
          <w:rFonts w:asciiTheme="minorHAnsi" w:hAnsiTheme="minorHAnsi"/>
        </w:rPr>
      </w:pPr>
      <w:r w:rsidRPr="004D413B">
        <w:rPr>
          <w:rFonts w:asciiTheme="minorHAnsi" w:hAnsiTheme="minorHAnsi"/>
        </w:rPr>
        <w:t>Art. 2º. Este Ato Declaratório Executivo entra em vigor na data de sua publicação no Diário Oficial da União. FABIANO QUEIROZ DINIZ</w:t>
      </w:r>
    </w:p>
    <w:p w:rsidR="004D413B" w:rsidRDefault="004D413B" w:rsidP="002809DA">
      <w:pPr>
        <w:pStyle w:val="NormalWeb"/>
        <w:jc w:val="both"/>
        <w:rPr>
          <w:rFonts w:asciiTheme="minorHAnsi" w:hAnsiTheme="minorHAnsi"/>
        </w:rPr>
      </w:pPr>
    </w:p>
    <w:p w:rsidR="004D413B" w:rsidRPr="004D413B" w:rsidRDefault="003A43D3" w:rsidP="004D413B">
      <w:pPr>
        <w:pStyle w:val="NormalWeb"/>
        <w:jc w:val="center"/>
        <w:rPr>
          <w:rFonts w:asciiTheme="minorHAnsi" w:hAnsiTheme="minorHAnsi"/>
          <w:b/>
        </w:rPr>
      </w:pPr>
      <w:r w:rsidRPr="004D413B">
        <w:rPr>
          <w:rFonts w:asciiTheme="minorHAnsi" w:hAnsiTheme="minorHAnsi"/>
          <w:b/>
        </w:rPr>
        <w:t xml:space="preserve">PORTARIA </w:t>
      </w:r>
      <w:r w:rsidR="004D413B" w:rsidRPr="004D413B">
        <w:rPr>
          <w:rFonts w:asciiTheme="minorHAnsi" w:hAnsiTheme="minorHAnsi"/>
          <w:b/>
        </w:rPr>
        <w:t xml:space="preserve">SECEX </w:t>
      </w:r>
      <w:r w:rsidRPr="004D413B">
        <w:rPr>
          <w:rFonts w:asciiTheme="minorHAnsi" w:hAnsiTheme="minorHAnsi"/>
          <w:b/>
        </w:rPr>
        <w:t>N</w:t>
      </w:r>
      <w:r w:rsidR="004D413B" w:rsidRPr="004D413B">
        <w:rPr>
          <w:rFonts w:asciiTheme="minorHAnsi" w:hAnsiTheme="minorHAnsi"/>
          <w:b/>
        </w:rPr>
        <w:t>º</w:t>
      </w:r>
      <w:r w:rsidRPr="004D413B">
        <w:rPr>
          <w:rFonts w:asciiTheme="minorHAnsi" w:hAnsiTheme="minorHAnsi"/>
          <w:b/>
        </w:rPr>
        <w:t xml:space="preserve"> 9, DE 26 DE JANEIRO DE 2017 </w:t>
      </w:r>
      <w:r w:rsidR="004D413B" w:rsidRPr="004D413B">
        <w:rPr>
          <w:rFonts w:asciiTheme="minorHAnsi" w:hAnsiTheme="minorHAnsi"/>
          <w:b/>
        </w:rPr>
        <w:t>(DOU 27/1/2017)</w:t>
      </w:r>
    </w:p>
    <w:p w:rsidR="004D413B" w:rsidRDefault="003A43D3" w:rsidP="002809DA">
      <w:pPr>
        <w:pStyle w:val="NormalWeb"/>
        <w:jc w:val="both"/>
        <w:rPr>
          <w:rFonts w:asciiTheme="minorHAnsi" w:hAnsiTheme="minorHAnsi"/>
        </w:rPr>
      </w:pPr>
      <w:r w:rsidRPr="004D413B">
        <w:rPr>
          <w:rFonts w:asciiTheme="minorHAnsi" w:hAnsiTheme="minorHAnsi"/>
        </w:rPr>
        <w:t xml:space="preserve">Altera a Portaria SECEX nº 23, de 14 de julho de 2011, para dar nova redação aos art. 37, art. 46, art. 250, art. 257, art. 2º, §13, III, b, art. 4º, §7º e art. 7º, §6º do Anexo XVII, art. 6º do Anexo XXIII, e art. 4º do Anexo XXVII; a Portaria SECEX nº 39, de 10 de novembro de 2011, para dar nova redação ao art. 28; a Portaria SECEX nº 38, de 18 de maio de </w:t>
      </w:r>
      <w:r w:rsidRPr="004D413B">
        <w:rPr>
          <w:rFonts w:asciiTheme="minorHAnsi" w:hAnsiTheme="minorHAnsi"/>
        </w:rPr>
        <w:lastRenderedPageBreak/>
        <w:t xml:space="preserve">2015, para dar nova redação ao art. 52; a Portaria SECEX nº 58, de 29 de julho de 2015, para dar nova redação ao art. 3º e art. 6º, §§1º e 2º; e revoga o §3º do art. 257 da Portaria SECEX nº 23, de 14 de julho de 2011 e a Portaria SECEX nº 3, de 7 de fevereiro de 2013. O SECRETÁRIO DE COMÉRCIO EXTERIOR DO MINISTÉRIO DA INDÚSTRIA, COMÉRCIO EXTERIOR E SERVI- ÇOS, no uso das atribuições que lhe foram conferidas pelos incisos I e XIX do art. 17 do Anexo I ao Decreto nº 8.663, de 3 de fevereiro de 2016, RESOLVE: </w:t>
      </w:r>
    </w:p>
    <w:p w:rsidR="004D413B" w:rsidRDefault="003A43D3" w:rsidP="002809DA">
      <w:pPr>
        <w:pStyle w:val="NormalWeb"/>
        <w:jc w:val="both"/>
        <w:rPr>
          <w:rFonts w:asciiTheme="minorHAnsi" w:hAnsiTheme="minorHAnsi"/>
        </w:rPr>
      </w:pPr>
      <w:r w:rsidRPr="004D413B">
        <w:rPr>
          <w:rFonts w:asciiTheme="minorHAnsi" w:hAnsiTheme="minorHAnsi"/>
        </w:rPr>
        <w:t xml:space="preserve">Art. 1º O art. 37, art. 46, art. 250, o art. 257, o art. 2º, §13, III, b, o art. 4º, §7º e o art. 7º, §6º do Anexo XVII, o art. 6º do Anexo XXIII, o art. 4º do Anexo XXVII da Portaria nº 23, de 14 de julho de 2011; o art. 28 da Portaria SECEX nº 39, de 10 de novembro de 2011; o art. 52 da Portaria SECEX nº 38, de 18 de maio de 2015; e o art. 3º e o art. 6º, §§1º e 2º da Portaria SECEX nº 58, de 29 de julho de 2015, passam a vigorar com a seguinte redação: </w:t>
      </w:r>
    </w:p>
    <w:p w:rsidR="004D413B" w:rsidRDefault="003A43D3" w:rsidP="002809DA">
      <w:pPr>
        <w:pStyle w:val="NormalWeb"/>
        <w:jc w:val="both"/>
        <w:rPr>
          <w:rFonts w:asciiTheme="minorHAnsi" w:hAnsiTheme="minorHAnsi"/>
        </w:rPr>
      </w:pPr>
      <w:r w:rsidRPr="004D413B">
        <w:rPr>
          <w:rFonts w:asciiTheme="minorHAnsi" w:hAnsiTheme="minorHAnsi"/>
        </w:rPr>
        <w:t xml:space="preserve">"Art.37. ................................................................................. .................... </w:t>
      </w:r>
    </w:p>
    <w:p w:rsidR="004D413B" w:rsidRDefault="003A43D3" w:rsidP="002809DA">
      <w:pPr>
        <w:pStyle w:val="NormalWeb"/>
        <w:jc w:val="both"/>
        <w:rPr>
          <w:rFonts w:asciiTheme="minorHAnsi" w:hAnsiTheme="minorHAnsi"/>
        </w:rPr>
      </w:pPr>
      <w:r w:rsidRPr="004D413B">
        <w:rPr>
          <w:rFonts w:asciiTheme="minorHAnsi" w:hAnsiTheme="minorHAnsi"/>
        </w:rPr>
        <w:t>§ 2º As indústrias nacionais deverão encaminhar ao DECEX a manifestação de que trata o caput por meio do Protocolo Geral do MDIC, sendo que a data do protocolo será considerada para fins do início da contagem do prazo de 30 (trinta) dias previsto no caput. ....................................................................................." (NR)</w:t>
      </w:r>
    </w:p>
    <w:p w:rsidR="0091188B" w:rsidRDefault="003A43D3" w:rsidP="002809DA">
      <w:pPr>
        <w:pStyle w:val="NormalWeb"/>
        <w:jc w:val="both"/>
        <w:rPr>
          <w:rFonts w:asciiTheme="minorHAnsi" w:hAnsiTheme="minorHAnsi"/>
        </w:rPr>
      </w:pPr>
      <w:r w:rsidRPr="004D413B">
        <w:rPr>
          <w:rFonts w:asciiTheme="minorHAnsi" w:hAnsiTheme="minorHAnsi"/>
        </w:rPr>
        <w:t xml:space="preserve">"Art.46. ................................................................................. ............................. </w:t>
      </w:r>
    </w:p>
    <w:p w:rsidR="003A43D3" w:rsidRPr="004D413B" w:rsidRDefault="003A43D3" w:rsidP="002809DA">
      <w:pPr>
        <w:pStyle w:val="NormalWeb"/>
        <w:jc w:val="both"/>
        <w:rPr>
          <w:rFonts w:asciiTheme="minorHAnsi" w:hAnsiTheme="minorHAnsi"/>
        </w:rPr>
      </w:pPr>
      <w:r w:rsidRPr="004D413B">
        <w:rPr>
          <w:rFonts w:asciiTheme="minorHAnsi" w:hAnsiTheme="minorHAnsi"/>
        </w:rPr>
        <w:t>§ 1º As indústrias nacionais deverão encaminhar ao DECEX a manifestação de que trata o caput, por meio do Protocolo Geral do MDIC; sendo que a data do protocolo será considerada para fins do início da contagem do prazo de 30 (trinta) dias previsto no caput. ....................................................................................... (NR)</w:t>
      </w:r>
    </w:p>
    <w:p w:rsidR="00B422A3" w:rsidRDefault="00D67BAD" w:rsidP="002809DA">
      <w:pPr>
        <w:pStyle w:val="NormalWeb"/>
        <w:jc w:val="both"/>
        <w:rPr>
          <w:rFonts w:asciiTheme="minorHAnsi" w:hAnsiTheme="minorHAnsi"/>
        </w:rPr>
      </w:pPr>
      <w:r w:rsidRPr="00B422A3">
        <w:rPr>
          <w:rFonts w:asciiTheme="minorHAnsi" w:hAnsiTheme="minorHAnsi"/>
        </w:rPr>
        <w:t xml:space="preserve">"Art. 250. As solicitações de registro especial deverão ser efetuadas por meio de correspondência, em papel timbrado, à Coordenação-Geral de Normas e Facilitação de Comércio do Departamento de Competitividade no Comércio Exterior, em conformidade com o art. 6º da Lei nº 9.784, de 29 de janeiro de 1999, no endereço do Protocolo Geral do MDIC localizado na Esplanada dos Ministérios, Bloco J, andar térreo, Brasília, DF, CEP 70.053-900, informando a denominação social da empresa, número de inscrição no CNPJ, endereço, telefone e fax, indicando, também, os estabelecimentos que irão operar como empresa comercial exportadora, devidamente acompanhada, para cada estabelecimento, de 2 (duas) vias dos seguintes documentos: ....................................................................................."(NR) </w:t>
      </w:r>
    </w:p>
    <w:p w:rsidR="0091188B" w:rsidRDefault="003A43D3" w:rsidP="002809DA">
      <w:pPr>
        <w:pStyle w:val="NormalWeb"/>
        <w:jc w:val="both"/>
        <w:rPr>
          <w:rFonts w:asciiTheme="minorHAnsi" w:hAnsiTheme="minorHAnsi"/>
        </w:rPr>
      </w:pPr>
      <w:r w:rsidRPr="004D413B">
        <w:rPr>
          <w:rFonts w:asciiTheme="minorHAnsi" w:hAnsiTheme="minorHAnsi"/>
        </w:rPr>
        <w:t xml:space="preserve">"Art. 257. Os expedientes, ofícios e demais mensagens relacionados com operações de comércio exterior deverão ser encaminhados ao Protocolo Geral do MDIC, localizado na Esplanada dos Ministérios, Bloco J, térreo, Brasília - DF, CEP 70053-900, com a indicação do assunto - por exemplo, licença de importação (mencionar se de material usado), registro de exportação ou ato concessório de drawback -, da classificação NCM/TEC e do Departamento de Operações de Comércio Exterior ou Departamento de Competitividade no Comércio Exterior; e da Coordenação-Geral ou Coordenação responsável pelo assunto. ................................................................................................ </w:t>
      </w:r>
      <w:r w:rsidRPr="004D413B">
        <w:rPr>
          <w:rFonts w:asciiTheme="minorHAnsi" w:hAnsiTheme="minorHAnsi"/>
        </w:rPr>
        <w:lastRenderedPageBreak/>
        <w:t>§ 4º Para fins de cumprimento dos prazos previstos nesta Portaria para a entrega de documentos à SECEX, salvo disposição contrária, somente serão consideradas tempestivas as entregas efetivadas ao Protocolo Geral do MDIC até às 18 horas do dia de vencimento do prazo correspondente. "(NR) "ANEXO X</w:t>
      </w:r>
      <w:r w:rsidR="0091188B">
        <w:rPr>
          <w:rFonts w:asciiTheme="minorHAnsi" w:hAnsiTheme="minorHAnsi"/>
        </w:rPr>
        <w:t>VII ...................</w:t>
      </w:r>
    </w:p>
    <w:p w:rsidR="0091188B" w:rsidRDefault="003A43D3" w:rsidP="002809DA">
      <w:pPr>
        <w:pStyle w:val="NormalWeb"/>
        <w:jc w:val="both"/>
        <w:rPr>
          <w:rFonts w:asciiTheme="minorHAnsi" w:hAnsiTheme="minorHAnsi"/>
        </w:rPr>
      </w:pPr>
      <w:r w:rsidRPr="004D413B">
        <w:rPr>
          <w:rFonts w:asciiTheme="minorHAnsi" w:hAnsiTheme="minorHAnsi"/>
        </w:rPr>
        <w:t>Art. 2º ..................................................................................</w:t>
      </w:r>
      <w:r w:rsidR="0091188B">
        <w:rPr>
          <w:rFonts w:asciiTheme="minorHAnsi" w:hAnsiTheme="minorHAnsi"/>
        </w:rPr>
        <w:t>... .....................</w:t>
      </w:r>
      <w:r w:rsidRPr="004D413B">
        <w:rPr>
          <w:rFonts w:asciiTheme="minorHAnsi" w:hAnsiTheme="minorHAnsi"/>
        </w:rPr>
        <w:t xml:space="preserve">..... </w:t>
      </w:r>
    </w:p>
    <w:p w:rsidR="0091188B" w:rsidRDefault="003A43D3" w:rsidP="002809DA">
      <w:pPr>
        <w:pStyle w:val="NormalWeb"/>
        <w:jc w:val="both"/>
        <w:rPr>
          <w:rFonts w:asciiTheme="minorHAnsi" w:hAnsiTheme="minorHAnsi"/>
        </w:rPr>
      </w:pPr>
      <w:r w:rsidRPr="004D413B">
        <w:rPr>
          <w:rFonts w:asciiTheme="minorHAnsi" w:hAnsiTheme="minorHAnsi"/>
        </w:rPr>
        <w:t>§13. .....................................................................................</w:t>
      </w:r>
      <w:r w:rsidR="0091188B">
        <w:rPr>
          <w:rFonts w:asciiTheme="minorHAnsi" w:hAnsiTheme="minorHAnsi"/>
        </w:rPr>
        <w:t>.</w:t>
      </w:r>
    </w:p>
    <w:p w:rsidR="0091188B" w:rsidRDefault="003A43D3" w:rsidP="002809DA">
      <w:pPr>
        <w:pStyle w:val="NormalWeb"/>
        <w:jc w:val="both"/>
        <w:rPr>
          <w:rFonts w:asciiTheme="minorHAnsi" w:hAnsiTheme="minorHAnsi"/>
        </w:rPr>
      </w:pPr>
      <w:r w:rsidRPr="004D413B">
        <w:rPr>
          <w:rFonts w:asciiTheme="minorHAnsi" w:hAnsiTheme="minorHAnsi"/>
        </w:rPr>
        <w:t xml:space="preserve"> III-.................. ................................................................................................ </w:t>
      </w:r>
    </w:p>
    <w:p w:rsidR="0091188B" w:rsidRDefault="003A43D3" w:rsidP="002809DA">
      <w:pPr>
        <w:pStyle w:val="NormalWeb"/>
        <w:jc w:val="both"/>
        <w:rPr>
          <w:rFonts w:asciiTheme="minorHAnsi" w:hAnsiTheme="minorHAnsi"/>
        </w:rPr>
      </w:pPr>
      <w:r w:rsidRPr="004D413B">
        <w:rPr>
          <w:rFonts w:asciiTheme="minorHAnsi" w:hAnsiTheme="minorHAnsi"/>
        </w:rPr>
        <w:t>b) solicitações para alterações do código de enquadramento de 80000 (extra-cota) para 80200 (intra-cota) ficam sujeitas à apresentação de requerimento junto ao DECEX, com justificativas, bem como disponibilidade de saldo de cotas. O prazo para análise e deliberação será de 30 (trinta) dias contados da data do protocolo MDIC da solicitação; ................................................................................................ .</w:t>
      </w:r>
      <w:r w:rsidR="0091188B">
        <w:rPr>
          <w:rFonts w:asciiTheme="minorHAnsi" w:hAnsiTheme="minorHAnsi"/>
        </w:rPr>
        <w:t>..................</w:t>
      </w:r>
    </w:p>
    <w:p w:rsidR="0091188B" w:rsidRDefault="003A43D3" w:rsidP="002809DA">
      <w:pPr>
        <w:pStyle w:val="NormalWeb"/>
        <w:jc w:val="both"/>
        <w:rPr>
          <w:rFonts w:asciiTheme="minorHAnsi" w:hAnsiTheme="minorHAnsi"/>
        </w:rPr>
      </w:pPr>
      <w:r w:rsidRPr="004D413B">
        <w:rPr>
          <w:rFonts w:asciiTheme="minorHAnsi" w:hAnsiTheme="minorHAnsi"/>
        </w:rPr>
        <w:t xml:space="preserve">Art.4º................ ................................................................................................ </w:t>
      </w:r>
    </w:p>
    <w:p w:rsidR="0091188B" w:rsidRDefault="003A43D3" w:rsidP="002809DA">
      <w:pPr>
        <w:pStyle w:val="NormalWeb"/>
        <w:jc w:val="both"/>
        <w:rPr>
          <w:rFonts w:asciiTheme="minorHAnsi" w:hAnsiTheme="minorHAnsi"/>
        </w:rPr>
      </w:pPr>
      <w:r w:rsidRPr="004D413B">
        <w:rPr>
          <w:rFonts w:asciiTheme="minorHAnsi" w:hAnsiTheme="minorHAnsi"/>
        </w:rPr>
        <w:t xml:space="preserve">§ 7º Os documentos deverão ser retirados pelo exportador ou seu representante legal devidamente identificado, mediante agendamento prévio por e-mail enviado com endereço eletrônico que identifique o exportador à "agenda.cgex@mdic.gov.br", no seguinte endereço: Ministério da Indústria, Comércio Exterior e Serviços - MDIC Secretaria de Comércio Exterior - SECEX Departamento de Operações de Comércio Exterior - DE- CEX Esplanada dos Ministérios, Bloco J, térreo. Brasília - DF, CEP 70053-900. ................................................................................................ </w:t>
      </w:r>
    </w:p>
    <w:p w:rsidR="0091188B" w:rsidRDefault="003A43D3" w:rsidP="002809DA">
      <w:pPr>
        <w:pStyle w:val="NormalWeb"/>
        <w:jc w:val="both"/>
        <w:rPr>
          <w:rFonts w:asciiTheme="minorHAnsi" w:hAnsiTheme="minorHAnsi"/>
        </w:rPr>
      </w:pPr>
      <w:r w:rsidRPr="004D413B">
        <w:rPr>
          <w:rFonts w:asciiTheme="minorHAnsi" w:hAnsiTheme="minorHAnsi"/>
        </w:rPr>
        <w:t xml:space="preserve">Art.7º................................................................................... ......................... </w:t>
      </w:r>
    </w:p>
    <w:p w:rsidR="0091188B" w:rsidRDefault="003A43D3" w:rsidP="002809DA">
      <w:pPr>
        <w:pStyle w:val="NormalWeb"/>
        <w:jc w:val="both"/>
        <w:rPr>
          <w:rFonts w:asciiTheme="minorHAnsi" w:hAnsiTheme="minorHAnsi"/>
        </w:rPr>
      </w:pPr>
      <w:r w:rsidRPr="004D413B">
        <w:rPr>
          <w:rFonts w:asciiTheme="minorHAnsi" w:hAnsiTheme="minorHAnsi"/>
        </w:rPr>
        <w:t xml:space="preserve">§ 6º Para retirada de documentos é necessário agendamento prévio, por intermédio de correspondência eletrônica para o endereço agenda.cgex@mdic.gov.br, enviada por endereço eletrônico que identifique o exportador. Os documentos deverão ser retirados pelo exportador, ou seu representante legal devidamente identificado, no seguinte endereço: Ministério da Indústria, Comércio Exterior e Serviços - MDIC Secretaria de Comércio Exterior - SECEX Departamento de Operações de Comércio Exterior - DE- CEX Esplanada dos Ministérios, Bloco J, térreo. Brasília - DF, CEP 70053-900 ....................................................................................." (NR) </w:t>
      </w:r>
    </w:p>
    <w:p w:rsidR="0091188B" w:rsidRDefault="003A43D3" w:rsidP="002809DA">
      <w:pPr>
        <w:pStyle w:val="NormalWeb"/>
        <w:jc w:val="both"/>
        <w:rPr>
          <w:rFonts w:asciiTheme="minorHAnsi" w:hAnsiTheme="minorHAnsi"/>
        </w:rPr>
      </w:pPr>
      <w:r w:rsidRPr="004D413B">
        <w:rPr>
          <w:rFonts w:asciiTheme="minorHAnsi" w:hAnsiTheme="minorHAnsi"/>
        </w:rPr>
        <w:t xml:space="preserve">"ANEXO XXIII </w:t>
      </w:r>
    </w:p>
    <w:p w:rsidR="0091188B" w:rsidRDefault="003A43D3" w:rsidP="002809DA">
      <w:pPr>
        <w:pStyle w:val="NormalWeb"/>
        <w:jc w:val="both"/>
        <w:rPr>
          <w:rFonts w:asciiTheme="minorHAnsi" w:hAnsiTheme="minorHAnsi"/>
        </w:rPr>
      </w:pPr>
      <w:r w:rsidRPr="004D413B">
        <w:rPr>
          <w:rFonts w:asciiTheme="minorHAnsi" w:hAnsiTheme="minorHAnsi"/>
        </w:rPr>
        <w:t xml:space="preserve">................. ................................................................................................ </w:t>
      </w:r>
    </w:p>
    <w:p w:rsidR="0091188B" w:rsidRDefault="003A43D3" w:rsidP="002809DA">
      <w:pPr>
        <w:pStyle w:val="NormalWeb"/>
        <w:jc w:val="both"/>
        <w:rPr>
          <w:rFonts w:asciiTheme="minorHAnsi" w:hAnsiTheme="minorHAnsi"/>
        </w:rPr>
      </w:pPr>
      <w:r w:rsidRPr="004D413B">
        <w:rPr>
          <w:rFonts w:asciiTheme="minorHAnsi" w:hAnsiTheme="minorHAnsi"/>
        </w:rPr>
        <w:t xml:space="preserve">Art. 6º As </w:t>
      </w:r>
      <w:r w:rsidR="0091188B">
        <w:rPr>
          <w:rFonts w:asciiTheme="minorHAnsi" w:hAnsiTheme="minorHAnsi"/>
        </w:rPr>
        <w:t>entidad</w:t>
      </w:r>
      <w:r w:rsidRPr="004D413B">
        <w:rPr>
          <w:rFonts w:asciiTheme="minorHAnsi" w:hAnsiTheme="minorHAnsi"/>
        </w:rPr>
        <w:t xml:space="preserve">es que desejarem a autorização para emissão de certificados de origem deverão apresentar notificação do sistema de emissão ao DEINT por meio de documento escrito endereçado ao Diretor do Departamento de Negociações Internacionais (DEINT) da SECEX localizado na Esplanada dos Ministérios, Bloco J, térreo. Brasília - DF, CEP 70053-900, e de cópia digital dirigida ao endereço eletrônico </w:t>
      </w:r>
      <w:hyperlink r:id="rId8" w:history="1">
        <w:r w:rsidR="0091188B" w:rsidRPr="0093602D">
          <w:rPr>
            <w:rStyle w:val="Hyperlink"/>
            <w:rFonts w:asciiTheme="minorHAnsi" w:hAnsiTheme="minorHAnsi"/>
          </w:rPr>
          <w:t>deint@mdic.gov.br."(NR)</w:t>
        </w:r>
      </w:hyperlink>
      <w:r w:rsidRPr="004D413B">
        <w:rPr>
          <w:rFonts w:asciiTheme="minorHAnsi" w:hAnsiTheme="minorHAnsi"/>
        </w:rPr>
        <w:t xml:space="preserve"> </w:t>
      </w:r>
    </w:p>
    <w:p w:rsidR="0091188B" w:rsidRDefault="003A43D3" w:rsidP="002809DA">
      <w:pPr>
        <w:pStyle w:val="NormalWeb"/>
        <w:jc w:val="both"/>
        <w:rPr>
          <w:rFonts w:asciiTheme="minorHAnsi" w:hAnsiTheme="minorHAnsi"/>
        </w:rPr>
      </w:pPr>
      <w:r w:rsidRPr="004D413B">
        <w:rPr>
          <w:rFonts w:asciiTheme="minorHAnsi" w:hAnsiTheme="minorHAnsi"/>
        </w:rPr>
        <w:lastRenderedPageBreak/>
        <w:t>"ANEXO</w:t>
      </w:r>
      <w:r w:rsidR="0091188B">
        <w:rPr>
          <w:rFonts w:asciiTheme="minorHAnsi" w:hAnsiTheme="minorHAnsi"/>
        </w:rPr>
        <w:t xml:space="preserve"> </w:t>
      </w:r>
      <w:r w:rsidRPr="004D413B">
        <w:rPr>
          <w:rFonts w:asciiTheme="minorHAnsi" w:hAnsiTheme="minorHAnsi"/>
        </w:rPr>
        <w:t xml:space="preserve">XXVII </w:t>
      </w:r>
    </w:p>
    <w:p w:rsidR="0091188B" w:rsidRDefault="003A43D3" w:rsidP="002809DA">
      <w:pPr>
        <w:pStyle w:val="NormalWeb"/>
        <w:jc w:val="both"/>
        <w:rPr>
          <w:rFonts w:asciiTheme="minorHAnsi" w:hAnsiTheme="minorHAnsi"/>
        </w:rPr>
      </w:pPr>
      <w:r w:rsidRPr="004D413B">
        <w:rPr>
          <w:rFonts w:asciiTheme="minorHAnsi" w:hAnsiTheme="minorHAnsi"/>
        </w:rPr>
        <w:t>....................................................................................................................................</w:t>
      </w:r>
      <w:r w:rsidR="0091188B">
        <w:rPr>
          <w:rFonts w:asciiTheme="minorHAnsi" w:hAnsiTheme="minorHAnsi"/>
        </w:rPr>
        <w:t>........ Art.</w:t>
      </w:r>
      <w:r w:rsidRPr="004D413B">
        <w:rPr>
          <w:rFonts w:asciiTheme="minorHAnsi" w:hAnsiTheme="minorHAnsi"/>
        </w:rPr>
        <w:t xml:space="preserve">4º .................... ................................................................................................ </w:t>
      </w:r>
    </w:p>
    <w:p w:rsidR="0091188B" w:rsidRDefault="003A43D3" w:rsidP="002809DA">
      <w:pPr>
        <w:pStyle w:val="NormalWeb"/>
        <w:jc w:val="both"/>
        <w:rPr>
          <w:rFonts w:asciiTheme="minorHAnsi" w:hAnsiTheme="minorHAnsi"/>
        </w:rPr>
      </w:pPr>
      <w:r w:rsidRPr="004D413B">
        <w:rPr>
          <w:rFonts w:asciiTheme="minorHAnsi" w:hAnsiTheme="minorHAnsi"/>
        </w:rPr>
        <w:t xml:space="preserve">§ 2º O requerimento para habilitação como Autoridade Nacional Certificadora deverá ser encaminhado ao seguinte endereço: Ministério da Indústria, Comércio Exterior e Serviços - MDIC Secretaria de Comércio Exterior - SECEX Departamento de Operações de Comércio Exterior - DECEX Esplanada dos Ministérios, Bloco J, térreo. Brasília - DF, CEP 70053-900" (NR) </w:t>
      </w:r>
    </w:p>
    <w:p w:rsidR="0091188B" w:rsidRDefault="003A43D3" w:rsidP="002809DA">
      <w:pPr>
        <w:pStyle w:val="NormalWeb"/>
        <w:jc w:val="both"/>
        <w:rPr>
          <w:rFonts w:asciiTheme="minorHAnsi" w:hAnsiTheme="minorHAnsi"/>
        </w:rPr>
      </w:pPr>
      <w:r w:rsidRPr="004D413B">
        <w:rPr>
          <w:rFonts w:asciiTheme="minorHAnsi" w:hAnsiTheme="minorHAnsi"/>
        </w:rPr>
        <w:t xml:space="preserve">"Art. 28. Os ofícios, documentos, petições, denúncias e demais expedientes dirigidos ao DEINT em virtude do disposto nesta Portaria, deverão ser encaminhados em meio físico ao Protocolo Geral do Ministério da Indústria, Comércio Exterior e Serviços, localizado na Esplanada dos Ministérios, Bloco J, térreo, Brasília - DF, CEP 70053-900, devidamente identificados e endereçados ao Departamento de Negociações Internacionais, e também por meio eletrônico ao endereço </w:t>
      </w:r>
      <w:hyperlink r:id="rId9" w:history="1">
        <w:r w:rsidR="0091188B" w:rsidRPr="0093602D">
          <w:rPr>
            <w:rStyle w:val="Hyperlink"/>
            <w:rFonts w:asciiTheme="minorHAnsi" w:hAnsiTheme="minorHAnsi"/>
          </w:rPr>
          <w:t>deintorigem@mdic.gov.br."(NR)</w:t>
        </w:r>
      </w:hyperlink>
      <w:r w:rsidRPr="004D413B">
        <w:rPr>
          <w:rFonts w:asciiTheme="minorHAnsi" w:hAnsiTheme="minorHAnsi"/>
        </w:rPr>
        <w:t xml:space="preserve"> </w:t>
      </w:r>
    </w:p>
    <w:p w:rsidR="0091188B" w:rsidRDefault="003A43D3" w:rsidP="002809DA">
      <w:pPr>
        <w:pStyle w:val="NormalWeb"/>
        <w:jc w:val="both"/>
        <w:rPr>
          <w:rFonts w:asciiTheme="minorHAnsi" w:hAnsiTheme="minorHAnsi"/>
        </w:rPr>
      </w:pPr>
      <w:r w:rsidRPr="004D413B">
        <w:rPr>
          <w:rFonts w:asciiTheme="minorHAnsi" w:hAnsiTheme="minorHAnsi"/>
        </w:rPr>
        <w:t xml:space="preserve">"Art. 52. As denúncias, questionários, informações complementares, ofícios, documentos, petições e demais expedientes dirigidos ao DEINT em razão do disposto nesta Portaria, deverão ser entregues em meio físico ao Protocolo Geral do Ministério da Indústria, Comércio Exterior e Serviços, localizado na Esplanada dos Ministérios, Bloco J CEP 70.053-900 Brasília/DF, devidamente identificados e endereçados ao DEINT, até o vencimento do prazo."(NR) </w:t>
      </w:r>
    </w:p>
    <w:p w:rsidR="0091188B" w:rsidRDefault="003A43D3" w:rsidP="002809DA">
      <w:pPr>
        <w:pStyle w:val="NormalWeb"/>
        <w:jc w:val="both"/>
        <w:rPr>
          <w:rFonts w:asciiTheme="minorHAnsi" w:hAnsiTheme="minorHAnsi"/>
        </w:rPr>
      </w:pPr>
      <w:r w:rsidRPr="004D413B">
        <w:rPr>
          <w:rFonts w:asciiTheme="minorHAnsi" w:hAnsiTheme="minorHAnsi"/>
        </w:rPr>
        <w:t xml:space="preserve">"Art. 3º Serão mantidos equipamentos de digitalização e de acesso à rede mundial de computadores à disposição de representantes das partes interessadas, na sala T-22 da sede do Ministério da Indústria, Comércio Exterior e Serviços - MDIC, das 10h às 17h."(NR) </w:t>
      </w:r>
    </w:p>
    <w:p w:rsidR="0091188B" w:rsidRDefault="003A43D3" w:rsidP="002809DA">
      <w:pPr>
        <w:pStyle w:val="NormalWeb"/>
        <w:jc w:val="both"/>
        <w:rPr>
          <w:rFonts w:asciiTheme="minorHAnsi" w:hAnsiTheme="minorHAnsi"/>
        </w:rPr>
      </w:pPr>
      <w:r w:rsidRPr="004D413B">
        <w:rPr>
          <w:rFonts w:asciiTheme="minorHAnsi" w:hAnsiTheme="minorHAnsi"/>
        </w:rPr>
        <w:t xml:space="preserve">"Art. 6º .................... ................................................................................................ </w:t>
      </w:r>
    </w:p>
    <w:p w:rsidR="0091188B" w:rsidRDefault="003A43D3" w:rsidP="002809DA">
      <w:pPr>
        <w:pStyle w:val="NormalWeb"/>
        <w:jc w:val="both"/>
        <w:rPr>
          <w:rFonts w:asciiTheme="minorHAnsi" w:hAnsiTheme="minorHAnsi"/>
        </w:rPr>
      </w:pPr>
      <w:r w:rsidRPr="004D413B">
        <w:rPr>
          <w:rFonts w:asciiTheme="minorHAnsi" w:hAnsiTheme="minorHAnsi"/>
        </w:rPr>
        <w:t xml:space="preserve">§ 1º Após o envio da descrição indicada no caput, o produto deverá ser apresentado no Protocolo Geral do MDIC no prazo de 5 (cinco) dias úteis. </w:t>
      </w:r>
    </w:p>
    <w:p w:rsidR="0091188B" w:rsidRDefault="003A43D3" w:rsidP="002809DA">
      <w:pPr>
        <w:pStyle w:val="NormalWeb"/>
        <w:jc w:val="both"/>
        <w:rPr>
          <w:rFonts w:asciiTheme="minorHAnsi" w:hAnsiTheme="minorHAnsi"/>
        </w:rPr>
      </w:pPr>
      <w:r w:rsidRPr="004D413B">
        <w:rPr>
          <w:rFonts w:asciiTheme="minorHAnsi" w:hAnsiTheme="minorHAnsi"/>
        </w:rPr>
        <w:t xml:space="preserve">§ 2º Caso a amostra apresentada não corresponda à descrição submetida, o DECOM desconsiderará o documento submetido eletronicamente e descartará a amostra apresentada. ...................................................................................."(NR) </w:t>
      </w:r>
    </w:p>
    <w:p w:rsidR="0091188B" w:rsidRDefault="003A43D3" w:rsidP="002809DA">
      <w:pPr>
        <w:pStyle w:val="NormalWeb"/>
        <w:jc w:val="both"/>
        <w:rPr>
          <w:rFonts w:asciiTheme="minorHAnsi" w:hAnsiTheme="minorHAnsi"/>
        </w:rPr>
      </w:pPr>
      <w:r w:rsidRPr="004D413B">
        <w:rPr>
          <w:rFonts w:asciiTheme="minorHAnsi" w:hAnsiTheme="minorHAnsi"/>
        </w:rPr>
        <w:t xml:space="preserve">Art. 2º Ficam revogados o § 3º do art. 257 da Portaria SECEX nº 23, de 14 de julho de 2011 e a Portaria SECEX nº 3, de 7 de fevereiro de 2013. </w:t>
      </w:r>
    </w:p>
    <w:p w:rsidR="003A43D3" w:rsidRDefault="003A43D3" w:rsidP="002809DA">
      <w:pPr>
        <w:pStyle w:val="NormalWeb"/>
        <w:jc w:val="both"/>
        <w:rPr>
          <w:rFonts w:asciiTheme="minorHAnsi" w:hAnsiTheme="minorHAnsi"/>
        </w:rPr>
      </w:pPr>
      <w:r w:rsidRPr="004D413B">
        <w:rPr>
          <w:rFonts w:asciiTheme="minorHAnsi" w:hAnsiTheme="minorHAnsi"/>
        </w:rPr>
        <w:t xml:space="preserve">Art. 3º Esta Portaria entra em vigor na data de sua publicação. ABRÃO MIGUEL ÁRABE NETO </w:t>
      </w:r>
    </w:p>
    <w:p w:rsidR="00BD4CA1" w:rsidRDefault="00BD4CA1" w:rsidP="002809DA">
      <w:pPr>
        <w:pStyle w:val="NormalWeb"/>
        <w:jc w:val="both"/>
        <w:rPr>
          <w:rFonts w:asciiTheme="minorHAnsi" w:hAnsiTheme="minorHAnsi"/>
        </w:rPr>
      </w:pPr>
    </w:p>
    <w:p w:rsidR="00BD4CA1" w:rsidRPr="00C35BF7" w:rsidRDefault="00BD4CA1" w:rsidP="00C35BF7">
      <w:pPr>
        <w:pStyle w:val="Ttulo1"/>
        <w:pBdr>
          <w:bottom w:val="single" w:sz="12" w:space="0" w:color="EBEDEB"/>
        </w:pBdr>
        <w:shd w:val="clear" w:color="auto" w:fill="FFFFFF"/>
        <w:spacing w:before="0" w:after="300" w:line="540" w:lineRule="atLeast"/>
        <w:jc w:val="both"/>
        <w:rPr>
          <w:rFonts w:cs="Arial"/>
          <w:sz w:val="24"/>
          <w:szCs w:val="24"/>
        </w:rPr>
      </w:pPr>
      <w:r w:rsidRPr="00C35BF7">
        <w:rPr>
          <w:rFonts w:cs="Arial"/>
          <w:sz w:val="24"/>
          <w:szCs w:val="24"/>
        </w:rPr>
        <w:lastRenderedPageBreak/>
        <w:t>25/01/2017 - Notícia Siscomex Importação nº 007/2017</w:t>
      </w:r>
    </w:p>
    <w:p w:rsidR="00BD4CA1" w:rsidRPr="00C35BF7" w:rsidRDefault="00BD4CA1" w:rsidP="00C35BF7">
      <w:pPr>
        <w:pStyle w:val="NormalWeb"/>
        <w:shd w:val="clear" w:color="auto" w:fill="FFFFFF"/>
        <w:spacing w:before="0" w:beforeAutospacing="0" w:after="135" w:afterAutospacing="0" w:line="270" w:lineRule="atLeast"/>
        <w:jc w:val="both"/>
        <w:rPr>
          <w:rFonts w:asciiTheme="minorHAnsi" w:hAnsiTheme="minorHAnsi" w:cs="Arial"/>
        </w:rPr>
      </w:pPr>
      <w:r w:rsidRPr="00C35BF7">
        <w:rPr>
          <w:rFonts w:asciiTheme="minorHAnsi" w:hAnsiTheme="minorHAnsi" w:cs="Arial"/>
        </w:rPr>
        <w:t>Informamos que, a partir do dia 01/02/2017, as importações dos produtos classificados na NCM 9608.10.00 deixarão de ser analisadas pelo Banco do Brasil e passarão a ser analisadas exclusivamente pela Coordenação-Geral de Importação do DECEX. Departamento de Operações de Comércio Exterior</w:t>
      </w:r>
    </w:p>
    <w:p w:rsidR="00C35BF7" w:rsidRPr="00C35BF7" w:rsidRDefault="00C35BF7" w:rsidP="00C35BF7">
      <w:pPr>
        <w:pStyle w:val="Ttulo1"/>
        <w:pBdr>
          <w:bottom w:val="single" w:sz="12" w:space="0" w:color="EBEDEB"/>
        </w:pBdr>
        <w:shd w:val="clear" w:color="auto" w:fill="FFFFFF"/>
        <w:spacing w:before="0" w:after="300" w:line="540" w:lineRule="atLeast"/>
        <w:jc w:val="both"/>
        <w:rPr>
          <w:rFonts w:cs="Arial"/>
          <w:b/>
          <w:bCs/>
          <w:sz w:val="24"/>
          <w:szCs w:val="24"/>
        </w:rPr>
      </w:pPr>
      <w:r w:rsidRPr="00C35BF7">
        <w:rPr>
          <w:rFonts w:cs="Arial"/>
          <w:sz w:val="24"/>
          <w:szCs w:val="24"/>
        </w:rPr>
        <w:t>27/01/2017 - Notícia Siscomex Importação nº 08/2017</w:t>
      </w:r>
    </w:p>
    <w:p w:rsidR="00C35BF7" w:rsidRPr="00C35BF7" w:rsidRDefault="00C35BF7" w:rsidP="00C35BF7">
      <w:pPr>
        <w:pStyle w:val="NormalWeb"/>
        <w:shd w:val="clear" w:color="auto" w:fill="FFFFFF"/>
        <w:spacing w:before="0" w:beforeAutospacing="0" w:after="135" w:afterAutospacing="0" w:line="270" w:lineRule="atLeast"/>
        <w:jc w:val="both"/>
        <w:rPr>
          <w:rFonts w:asciiTheme="minorHAnsi" w:hAnsiTheme="minorHAnsi" w:cs="Arial"/>
        </w:rPr>
      </w:pPr>
      <w:r w:rsidRPr="00C35BF7">
        <w:rPr>
          <w:rFonts w:asciiTheme="minorHAnsi" w:hAnsiTheme="minorHAnsi" w:cs="Arial"/>
        </w:rPr>
        <w:t>Conforme Portaria SECEX nº 9/2017, publicada em 27/01/2017, informamos que o endereço para protocolo da SECEX, incluindo DECEX e suas coordenações, mudou para Esplanada dos Ministérios, Bloco J, térreo, cep: 70053-900 Brasília-DF. Os documentos encaminhados para o antigo endereço, até esta data, serão automaticamente encaminhados para o novo endereço.</w:t>
      </w:r>
    </w:p>
    <w:p w:rsidR="00C35BF7" w:rsidRPr="00C35BF7" w:rsidRDefault="00C35BF7" w:rsidP="00C35BF7">
      <w:pPr>
        <w:pStyle w:val="NormalWeb"/>
        <w:shd w:val="clear" w:color="auto" w:fill="FFFFFF"/>
        <w:spacing w:before="0" w:beforeAutospacing="0" w:after="135" w:afterAutospacing="0" w:line="270" w:lineRule="atLeast"/>
        <w:jc w:val="both"/>
        <w:rPr>
          <w:rFonts w:asciiTheme="minorHAnsi" w:hAnsiTheme="minorHAnsi" w:cs="Arial"/>
        </w:rPr>
      </w:pPr>
      <w:r w:rsidRPr="00C35BF7">
        <w:rPr>
          <w:rFonts w:asciiTheme="minorHAnsi" w:hAnsiTheme="minorHAnsi" w:cs="Arial"/>
        </w:rPr>
        <w:t>Departamento de Operações de Comércio Exterior</w:t>
      </w:r>
    </w:p>
    <w:p w:rsidR="00C35BF7" w:rsidRPr="00C35BF7" w:rsidRDefault="004E1612" w:rsidP="00C35BF7">
      <w:pPr>
        <w:pStyle w:val="Ttulo1"/>
        <w:pBdr>
          <w:bottom w:val="single" w:sz="12" w:space="0" w:color="EBEDEB"/>
        </w:pBdr>
        <w:shd w:val="clear" w:color="auto" w:fill="FFFFFF"/>
        <w:spacing w:before="0" w:after="300" w:line="540" w:lineRule="atLeast"/>
        <w:jc w:val="both"/>
        <w:rPr>
          <w:rFonts w:cs="Arial"/>
          <w:sz w:val="24"/>
          <w:szCs w:val="24"/>
        </w:rPr>
      </w:pPr>
      <w:r>
        <w:rPr>
          <w:rFonts w:cs="Arial"/>
          <w:sz w:val="24"/>
          <w:szCs w:val="24"/>
        </w:rPr>
        <w:t>2</w:t>
      </w:r>
      <w:r w:rsidR="00C35BF7" w:rsidRPr="00C35BF7">
        <w:rPr>
          <w:rFonts w:cs="Arial"/>
          <w:sz w:val="24"/>
          <w:szCs w:val="24"/>
        </w:rPr>
        <w:t>7/01/2017 - Notícia Siscomex Exportação nº 13/2017</w:t>
      </w:r>
    </w:p>
    <w:p w:rsidR="00C35BF7" w:rsidRPr="00C35BF7" w:rsidRDefault="00C35BF7" w:rsidP="00C35BF7">
      <w:pPr>
        <w:pStyle w:val="NormalWeb"/>
        <w:shd w:val="clear" w:color="auto" w:fill="FFFFFF"/>
        <w:spacing w:before="0" w:beforeAutospacing="0" w:after="135" w:afterAutospacing="0" w:line="270" w:lineRule="atLeast"/>
        <w:jc w:val="both"/>
        <w:rPr>
          <w:rFonts w:asciiTheme="minorHAnsi" w:hAnsiTheme="minorHAnsi" w:cs="Arial"/>
        </w:rPr>
      </w:pPr>
      <w:r w:rsidRPr="00C35BF7">
        <w:rPr>
          <w:rFonts w:asciiTheme="minorHAnsi" w:hAnsiTheme="minorHAnsi" w:cs="Arial"/>
        </w:rPr>
        <w:t>Conforme Portaria SECEX nº 9/2017, publicada em 27/01/2017, informamos que o endereço para protocolo da SECEX, incluindo DECEX e suas coordenações, mudou para Esplanada dos Ministérios, Bloco J, térreo, cep: 70053-900 Brasília-DF. Os documentos encaminhados para o antigo endereço, até esta data, serão automaticamente encaminhados para o novo endereço.</w:t>
      </w:r>
    </w:p>
    <w:p w:rsidR="00C35BF7" w:rsidRPr="00C35BF7" w:rsidRDefault="00C35BF7" w:rsidP="00C35BF7">
      <w:pPr>
        <w:pStyle w:val="NormalWeb"/>
        <w:shd w:val="clear" w:color="auto" w:fill="FFFFFF"/>
        <w:spacing w:before="0" w:beforeAutospacing="0" w:after="135" w:afterAutospacing="0" w:line="270" w:lineRule="atLeast"/>
        <w:jc w:val="both"/>
        <w:rPr>
          <w:rFonts w:asciiTheme="minorHAnsi" w:hAnsiTheme="minorHAnsi" w:cs="Arial"/>
        </w:rPr>
      </w:pPr>
      <w:r w:rsidRPr="00C35BF7">
        <w:rPr>
          <w:rFonts w:asciiTheme="minorHAnsi" w:hAnsiTheme="minorHAnsi" w:cs="Arial"/>
        </w:rPr>
        <w:t>Departamento de Operações de Comércio Exterior</w:t>
      </w:r>
    </w:p>
    <w:p w:rsidR="00BD4CA1" w:rsidRPr="004D413B" w:rsidRDefault="00BD4CA1" w:rsidP="002809DA">
      <w:pPr>
        <w:pStyle w:val="NormalWeb"/>
        <w:jc w:val="both"/>
        <w:rPr>
          <w:rFonts w:asciiTheme="minorHAnsi" w:hAnsiTheme="minorHAnsi"/>
          <w:b/>
        </w:rPr>
      </w:pPr>
    </w:p>
    <w:sectPr w:rsidR="00BD4CA1" w:rsidRPr="004D413B" w:rsidSect="002B4FD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6626" w:rsidRDefault="00376626" w:rsidP="00E77E5D">
      <w:pPr>
        <w:spacing w:after="0" w:line="240" w:lineRule="auto"/>
      </w:pPr>
      <w:r>
        <w:separator/>
      </w:r>
    </w:p>
  </w:endnote>
  <w:endnote w:type="continuationSeparator" w:id="0">
    <w:p w:rsidR="00376626" w:rsidRDefault="00376626" w:rsidP="00E77E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6626" w:rsidRDefault="00376626" w:rsidP="00E77E5D">
      <w:pPr>
        <w:spacing w:after="0" w:line="240" w:lineRule="auto"/>
      </w:pPr>
      <w:r>
        <w:separator/>
      </w:r>
    </w:p>
  </w:footnote>
  <w:footnote w:type="continuationSeparator" w:id="0">
    <w:p w:rsidR="00376626" w:rsidRDefault="00376626" w:rsidP="00E77E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86065"/>
    <w:multiLevelType w:val="multilevel"/>
    <w:tmpl w:val="7C8A4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130194"/>
    <w:multiLevelType w:val="multilevel"/>
    <w:tmpl w:val="82463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DC0187C"/>
    <w:multiLevelType w:val="multilevel"/>
    <w:tmpl w:val="15A00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FD82C63"/>
    <w:multiLevelType w:val="multilevel"/>
    <w:tmpl w:val="09A8E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00E45A2"/>
    <w:multiLevelType w:val="multilevel"/>
    <w:tmpl w:val="54FA6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235501E"/>
    <w:multiLevelType w:val="hybridMultilevel"/>
    <w:tmpl w:val="7592F67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B8E7784"/>
    <w:multiLevelType w:val="multilevel"/>
    <w:tmpl w:val="8B36F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9103CBE"/>
    <w:multiLevelType w:val="multilevel"/>
    <w:tmpl w:val="EBB65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4"/>
  </w:num>
  <w:num w:numId="4">
    <w:abstractNumId w:val="7"/>
  </w:num>
  <w:num w:numId="5">
    <w:abstractNumId w:val="6"/>
  </w:num>
  <w:num w:numId="6">
    <w:abstractNumId w:val="2"/>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0" w:nlCheck="1" w:checkStyle="0"/>
  <w:activeWritingStyle w:appName="MSWord" w:lang="es-MX" w:vendorID="64" w:dllVersion="0" w:nlCheck="1" w:checkStyle="1"/>
  <w:activeWritingStyle w:appName="MSWord" w:lang="en-US" w:vendorID="64" w:dllVersion="0" w:nlCheck="1" w:checkStyle="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82B"/>
    <w:rsid w:val="0000105E"/>
    <w:rsid w:val="00001BE7"/>
    <w:rsid w:val="00002A6F"/>
    <w:rsid w:val="00004B15"/>
    <w:rsid w:val="0000512F"/>
    <w:rsid w:val="00005B29"/>
    <w:rsid w:val="0001108A"/>
    <w:rsid w:val="0001251A"/>
    <w:rsid w:val="00012B21"/>
    <w:rsid w:val="00013811"/>
    <w:rsid w:val="000144E5"/>
    <w:rsid w:val="00015C20"/>
    <w:rsid w:val="00016135"/>
    <w:rsid w:val="0001678C"/>
    <w:rsid w:val="00017BD3"/>
    <w:rsid w:val="00020866"/>
    <w:rsid w:val="00021331"/>
    <w:rsid w:val="00024F20"/>
    <w:rsid w:val="00025327"/>
    <w:rsid w:val="000279B6"/>
    <w:rsid w:val="00032A4E"/>
    <w:rsid w:val="00032D55"/>
    <w:rsid w:val="000337A1"/>
    <w:rsid w:val="00033DD1"/>
    <w:rsid w:val="00034693"/>
    <w:rsid w:val="0003514E"/>
    <w:rsid w:val="0003602A"/>
    <w:rsid w:val="00036369"/>
    <w:rsid w:val="00036AC2"/>
    <w:rsid w:val="00040905"/>
    <w:rsid w:val="00040EBB"/>
    <w:rsid w:val="00040FAE"/>
    <w:rsid w:val="000415A8"/>
    <w:rsid w:val="00041749"/>
    <w:rsid w:val="00044473"/>
    <w:rsid w:val="000448D8"/>
    <w:rsid w:val="00045A2C"/>
    <w:rsid w:val="00045A2D"/>
    <w:rsid w:val="000474D8"/>
    <w:rsid w:val="0005055A"/>
    <w:rsid w:val="000506ED"/>
    <w:rsid w:val="00052CDE"/>
    <w:rsid w:val="00052F74"/>
    <w:rsid w:val="00053AEB"/>
    <w:rsid w:val="000541B0"/>
    <w:rsid w:val="00054642"/>
    <w:rsid w:val="00055BC7"/>
    <w:rsid w:val="00057293"/>
    <w:rsid w:val="00060A8A"/>
    <w:rsid w:val="0006174F"/>
    <w:rsid w:val="00063E47"/>
    <w:rsid w:val="00064A50"/>
    <w:rsid w:val="000663F4"/>
    <w:rsid w:val="0006700F"/>
    <w:rsid w:val="00067A26"/>
    <w:rsid w:val="000718DC"/>
    <w:rsid w:val="00071DA3"/>
    <w:rsid w:val="00072BA9"/>
    <w:rsid w:val="000734A7"/>
    <w:rsid w:val="00074D10"/>
    <w:rsid w:val="0007536D"/>
    <w:rsid w:val="0007602A"/>
    <w:rsid w:val="00076260"/>
    <w:rsid w:val="000764E4"/>
    <w:rsid w:val="00077512"/>
    <w:rsid w:val="0008024D"/>
    <w:rsid w:val="00081751"/>
    <w:rsid w:val="000841D6"/>
    <w:rsid w:val="000845B0"/>
    <w:rsid w:val="0008464F"/>
    <w:rsid w:val="00084AC0"/>
    <w:rsid w:val="00084C63"/>
    <w:rsid w:val="000860BD"/>
    <w:rsid w:val="00086921"/>
    <w:rsid w:val="000870A4"/>
    <w:rsid w:val="00092806"/>
    <w:rsid w:val="00092914"/>
    <w:rsid w:val="00092AB0"/>
    <w:rsid w:val="00092E14"/>
    <w:rsid w:val="000939E0"/>
    <w:rsid w:val="00096A85"/>
    <w:rsid w:val="000A04EC"/>
    <w:rsid w:val="000A14E9"/>
    <w:rsid w:val="000A2521"/>
    <w:rsid w:val="000A2C01"/>
    <w:rsid w:val="000A30E8"/>
    <w:rsid w:val="000A3E7D"/>
    <w:rsid w:val="000B0FA7"/>
    <w:rsid w:val="000B4CBB"/>
    <w:rsid w:val="000B4F81"/>
    <w:rsid w:val="000B5BC9"/>
    <w:rsid w:val="000B624D"/>
    <w:rsid w:val="000B67C2"/>
    <w:rsid w:val="000B716C"/>
    <w:rsid w:val="000B75A7"/>
    <w:rsid w:val="000B7F42"/>
    <w:rsid w:val="000C09E0"/>
    <w:rsid w:val="000C0F3C"/>
    <w:rsid w:val="000C186B"/>
    <w:rsid w:val="000C1A71"/>
    <w:rsid w:val="000C5924"/>
    <w:rsid w:val="000C5931"/>
    <w:rsid w:val="000C60C3"/>
    <w:rsid w:val="000C70CA"/>
    <w:rsid w:val="000C7A6B"/>
    <w:rsid w:val="000C7B8F"/>
    <w:rsid w:val="000D0C75"/>
    <w:rsid w:val="000D0D83"/>
    <w:rsid w:val="000D187E"/>
    <w:rsid w:val="000D34EE"/>
    <w:rsid w:val="000D3884"/>
    <w:rsid w:val="000D3DD1"/>
    <w:rsid w:val="000D48AF"/>
    <w:rsid w:val="000D5A17"/>
    <w:rsid w:val="000D644C"/>
    <w:rsid w:val="000D703A"/>
    <w:rsid w:val="000D7E64"/>
    <w:rsid w:val="000E0383"/>
    <w:rsid w:val="000E066C"/>
    <w:rsid w:val="000E06A5"/>
    <w:rsid w:val="000E0ABC"/>
    <w:rsid w:val="000E10BA"/>
    <w:rsid w:val="000E1A13"/>
    <w:rsid w:val="000E54B7"/>
    <w:rsid w:val="000F0372"/>
    <w:rsid w:val="000F15E8"/>
    <w:rsid w:val="000F31CC"/>
    <w:rsid w:val="000F6DC7"/>
    <w:rsid w:val="000F7E0F"/>
    <w:rsid w:val="001004F6"/>
    <w:rsid w:val="001013A2"/>
    <w:rsid w:val="00102126"/>
    <w:rsid w:val="00102F1F"/>
    <w:rsid w:val="00103657"/>
    <w:rsid w:val="00104306"/>
    <w:rsid w:val="00105E4A"/>
    <w:rsid w:val="001106FB"/>
    <w:rsid w:val="00110D23"/>
    <w:rsid w:val="0011215E"/>
    <w:rsid w:val="00112C0D"/>
    <w:rsid w:val="00115623"/>
    <w:rsid w:val="00115FC2"/>
    <w:rsid w:val="001163E7"/>
    <w:rsid w:val="00116ABE"/>
    <w:rsid w:val="00116D88"/>
    <w:rsid w:val="0011735B"/>
    <w:rsid w:val="00117BF8"/>
    <w:rsid w:val="00121BBC"/>
    <w:rsid w:val="001231BD"/>
    <w:rsid w:val="00124BDC"/>
    <w:rsid w:val="0013004C"/>
    <w:rsid w:val="00130430"/>
    <w:rsid w:val="0013063D"/>
    <w:rsid w:val="00130B81"/>
    <w:rsid w:val="001310D7"/>
    <w:rsid w:val="001313B8"/>
    <w:rsid w:val="001316AC"/>
    <w:rsid w:val="00133293"/>
    <w:rsid w:val="00133F1F"/>
    <w:rsid w:val="00134720"/>
    <w:rsid w:val="00135242"/>
    <w:rsid w:val="00136685"/>
    <w:rsid w:val="0013735D"/>
    <w:rsid w:val="001379C5"/>
    <w:rsid w:val="00137CCE"/>
    <w:rsid w:val="00142624"/>
    <w:rsid w:val="001434D6"/>
    <w:rsid w:val="00146851"/>
    <w:rsid w:val="00147919"/>
    <w:rsid w:val="00151811"/>
    <w:rsid w:val="001544EE"/>
    <w:rsid w:val="00155681"/>
    <w:rsid w:val="0015568D"/>
    <w:rsid w:val="00156D41"/>
    <w:rsid w:val="00157345"/>
    <w:rsid w:val="0016014A"/>
    <w:rsid w:val="0016074C"/>
    <w:rsid w:val="0016093F"/>
    <w:rsid w:val="0016149B"/>
    <w:rsid w:val="00161C2A"/>
    <w:rsid w:val="001622FA"/>
    <w:rsid w:val="00162BF3"/>
    <w:rsid w:val="00162E78"/>
    <w:rsid w:val="0016736F"/>
    <w:rsid w:val="00170787"/>
    <w:rsid w:val="00171255"/>
    <w:rsid w:val="00171629"/>
    <w:rsid w:val="00173125"/>
    <w:rsid w:val="001801FD"/>
    <w:rsid w:val="00180816"/>
    <w:rsid w:val="001816A5"/>
    <w:rsid w:val="00182DAA"/>
    <w:rsid w:val="0018381C"/>
    <w:rsid w:val="00184CCD"/>
    <w:rsid w:val="00185DD5"/>
    <w:rsid w:val="00186CE3"/>
    <w:rsid w:val="00190AB6"/>
    <w:rsid w:val="00190C12"/>
    <w:rsid w:val="00194327"/>
    <w:rsid w:val="001949CA"/>
    <w:rsid w:val="00194F54"/>
    <w:rsid w:val="00196031"/>
    <w:rsid w:val="00197EB5"/>
    <w:rsid w:val="001A12AF"/>
    <w:rsid w:val="001A1E86"/>
    <w:rsid w:val="001A2ECA"/>
    <w:rsid w:val="001A3A9A"/>
    <w:rsid w:val="001A531B"/>
    <w:rsid w:val="001A596F"/>
    <w:rsid w:val="001A59EA"/>
    <w:rsid w:val="001A5C8E"/>
    <w:rsid w:val="001A6EC5"/>
    <w:rsid w:val="001B0920"/>
    <w:rsid w:val="001B108E"/>
    <w:rsid w:val="001B3167"/>
    <w:rsid w:val="001B4E18"/>
    <w:rsid w:val="001B682F"/>
    <w:rsid w:val="001C02A2"/>
    <w:rsid w:val="001C0DE4"/>
    <w:rsid w:val="001C15CD"/>
    <w:rsid w:val="001C1AD3"/>
    <w:rsid w:val="001C25F3"/>
    <w:rsid w:val="001C2EB2"/>
    <w:rsid w:val="001C4C10"/>
    <w:rsid w:val="001C54D1"/>
    <w:rsid w:val="001D0B33"/>
    <w:rsid w:val="001D1EB9"/>
    <w:rsid w:val="001D28D2"/>
    <w:rsid w:val="001D3981"/>
    <w:rsid w:val="001D4272"/>
    <w:rsid w:val="001D4324"/>
    <w:rsid w:val="001D4EBB"/>
    <w:rsid w:val="001D4F6A"/>
    <w:rsid w:val="001D575E"/>
    <w:rsid w:val="001D7850"/>
    <w:rsid w:val="001E0B61"/>
    <w:rsid w:val="001E17C6"/>
    <w:rsid w:val="001E3D29"/>
    <w:rsid w:val="001E4B67"/>
    <w:rsid w:val="001E6F87"/>
    <w:rsid w:val="001E79CA"/>
    <w:rsid w:val="001E7CA4"/>
    <w:rsid w:val="001E7D99"/>
    <w:rsid w:val="001F2EFA"/>
    <w:rsid w:val="001F2F17"/>
    <w:rsid w:val="001F32C7"/>
    <w:rsid w:val="001F33AF"/>
    <w:rsid w:val="001F46D7"/>
    <w:rsid w:val="001F52DB"/>
    <w:rsid w:val="001F57CA"/>
    <w:rsid w:val="001F5813"/>
    <w:rsid w:val="001F583F"/>
    <w:rsid w:val="001F7895"/>
    <w:rsid w:val="001F7B61"/>
    <w:rsid w:val="0020033C"/>
    <w:rsid w:val="002006C0"/>
    <w:rsid w:val="00200EF5"/>
    <w:rsid w:val="0020241B"/>
    <w:rsid w:val="00203122"/>
    <w:rsid w:val="00203447"/>
    <w:rsid w:val="002040BF"/>
    <w:rsid w:val="002041D2"/>
    <w:rsid w:val="002043F1"/>
    <w:rsid w:val="00204463"/>
    <w:rsid w:val="0020471B"/>
    <w:rsid w:val="00206C80"/>
    <w:rsid w:val="002100E1"/>
    <w:rsid w:val="002108C9"/>
    <w:rsid w:val="002109A4"/>
    <w:rsid w:val="00210E56"/>
    <w:rsid w:val="00210EAD"/>
    <w:rsid w:val="00211ACF"/>
    <w:rsid w:val="00212554"/>
    <w:rsid w:val="00212B40"/>
    <w:rsid w:val="00213759"/>
    <w:rsid w:val="00214657"/>
    <w:rsid w:val="00214E39"/>
    <w:rsid w:val="00214FA4"/>
    <w:rsid w:val="00217D34"/>
    <w:rsid w:val="00220050"/>
    <w:rsid w:val="00220589"/>
    <w:rsid w:val="002214EB"/>
    <w:rsid w:val="0022190F"/>
    <w:rsid w:val="00221D25"/>
    <w:rsid w:val="00221E1C"/>
    <w:rsid w:val="00222AA1"/>
    <w:rsid w:val="00223FA9"/>
    <w:rsid w:val="00224EDF"/>
    <w:rsid w:val="00225884"/>
    <w:rsid w:val="0022604D"/>
    <w:rsid w:val="00226122"/>
    <w:rsid w:val="002305C1"/>
    <w:rsid w:val="002316E4"/>
    <w:rsid w:val="002320D7"/>
    <w:rsid w:val="00233511"/>
    <w:rsid w:val="00234E59"/>
    <w:rsid w:val="002370CF"/>
    <w:rsid w:val="00240F16"/>
    <w:rsid w:val="0024504D"/>
    <w:rsid w:val="00245A55"/>
    <w:rsid w:val="0024649A"/>
    <w:rsid w:val="00246D01"/>
    <w:rsid w:val="00246E49"/>
    <w:rsid w:val="00250756"/>
    <w:rsid w:val="00250AB8"/>
    <w:rsid w:val="00251B08"/>
    <w:rsid w:val="00252835"/>
    <w:rsid w:val="002528C1"/>
    <w:rsid w:val="00253560"/>
    <w:rsid w:val="00253DA5"/>
    <w:rsid w:val="00253DB9"/>
    <w:rsid w:val="00262A23"/>
    <w:rsid w:val="00263F01"/>
    <w:rsid w:val="002648AB"/>
    <w:rsid w:val="002659FB"/>
    <w:rsid w:val="0026685B"/>
    <w:rsid w:val="00266F6D"/>
    <w:rsid w:val="002673B0"/>
    <w:rsid w:val="0027031D"/>
    <w:rsid w:val="00270634"/>
    <w:rsid w:val="00270DF3"/>
    <w:rsid w:val="00275136"/>
    <w:rsid w:val="00277146"/>
    <w:rsid w:val="00280099"/>
    <w:rsid w:val="002809DA"/>
    <w:rsid w:val="00282507"/>
    <w:rsid w:val="00282704"/>
    <w:rsid w:val="00282BFC"/>
    <w:rsid w:val="00282DD1"/>
    <w:rsid w:val="00284FDA"/>
    <w:rsid w:val="00285C89"/>
    <w:rsid w:val="00286A80"/>
    <w:rsid w:val="002875DE"/>
    <w:rsid w:val="00287674"/>
    <w:rsid w:val="00290581"/>
    <w:rsid w:val="00290C88"/>
    <w:rsid w:val="00291E31"/>
    <w:rsid w:val="0029246F"/>
    <w:rsid w:val="00292B13"/>
    <w:rsid w:val="00293967"/>
    <w:rsid w:val="00294F87"/>
    <w:rsid w:val="002A0E40"/>
    <w:rsid w:val="002A1437"/>
    <w:rsid w:val="002A6A9A"/>
    <w:rsid w:val="002A6B8B"/>
    <w:rsid w:val="002A7750"/>
    <w:rsid w:val="002A7BD3"/>
    <w:rsid w:val="002B13E0"/>
    <w:rsid w:val="002B2423"/>
    <w:rsid w:val="002B2F0B"/>
    <w:rsid w:val="002B30E0"/>
    <w:rsid w:val="002B3644"/>
    <w:rsid w:val="002B3CB5"/>
    <w:rsid w:val="002B4AF3"/>
    <w:rsid w:val="002B4FD3"/>
    <w:rsid w:val="002B511C"/>
    <w:rsid w:val="002B5A98"/>
    <w:rsid w:val="002B5C1E"/>
    <w:rsid w:val="002B7D2F"/>
    <w:rsid w:val="002B7F96"/>
    <w:rsid w:val="002C028C"/>
    <w:rsid w:val="002C0597"/>
    <w:rsid w:val="002C20EC"/>
    <w:rsid w:val="002C219E"/>
    <w:rsid w:val="002C478D"/>
    <w:rsid w:val="002C4FDA"/>
    <w:rsid w:val="002C7361"/>
    <w:rsid w:val="002D0B1B"/>
    <w:rsid w:val="002D0EC6"/>
    <w:rsid w:val="002D1A54"/>
    <w:rsid w:val="002D32DB"/>
    <w:rsid w:val="002D344A"/>
    <w:rsid w:val="002D346F"/>
    <w:rsid w:val="002D4DF3"/>
    <w:rsid w:val="002D4E58"/>
    <w:rsid w:val="002D5E2D"/>
    <w:rsid w:val="002D6B66"/>
    <w:rsid w:val="002D6BED"/>
    <w:rsid w:val="002D7422"/>
    <w:rsid w:val="002D7D1B"/>
    <w:rsid w:val="002E2758"/>
    <w:rsid w:val="002E319E"/>
    <w:rsid w:val="002E4316"/>
    <w:rsid w:val="002E4968"/>
    <w:rsid w:val="002E4D1C"/>
    <w:rsid w:val="002E541E"/>
    <w:rsid w:val="002E594E"/>
    <w:rsid w:val="002E745F"/>
    <w:rsid w:val="002E793A"/>
    <w:rsid w:val="002F03F9"/>
    <w:rsid w:val="002F2F70"/>
    <w:rsid w:val="002F3AC2"/>
    <w:rsid w:val="002F3D75"/>
    <w:rsid w:val="002F44DE"/>
    <w:rsid w:val="002F5214"/>
    <w:rsid w:val="002F605E"/>
    <w:rsid w:val="002F6528"/>
    <w:rsid w:val="00300469"/>
    <w:rsid w:val="00303BB0"/>
    <w:rsid w:val="003044A0"/>
    <w:rsid w:val="0030464F"/>
    <w:rsid w:val="0030563E"/>
    <w:rsid w:val="00305A00"/>
    <w:rsid w:val="00305C35"/>
    <w:rsid w:val="003063A7"/>
    <w:rsid w:val="00306A27"/>
    <w:rsid w:val="00307690"/>
    <w:rsid w:val="00307896"/>
    <w:rsid w:val="00307D10"/>
    <w:rsid w:val="00310D92"/>
    <w:rsid w:val="003122DB"/>
    <w:rsid w:val="00312351"/>
    <w:rsid w:val="00313E93"/>
    <w:rsid w:val="0031567B"/>
    <w:rsid w:val="00316733"/>
    <w:rsid w:val="0031729D"/>
    <w:rsid w:val="00320083"/>
    <w:rsid w:val="00324B83"/>
    <w:rsid w:val="00324BE0"/>
    <w:rsid w:val="00326DB4"/>
    <w:rsid w:val="003311E0"/>
    <w:rsid w:val="00332016"/>
    <w:rsid w:val="003322DC"/>
    <w:rsid w:val="00332C50"/>
    <w:rsid w:val="00332E27"/>
    <w:rsid w:val="003336D2"/>
    <w:rsid w:val="00333F25"/>
    <w:rsid w:val="0033424E"/>
    <w:rsid w:val="00335839"/>
    <w:rsid w:val="00335CEA"/>
    <w:rsid w:val="003372B7"/>
    <w:rsid w:val="0034090F"/>
    <w:rsid w:val="00343908"/>
    <w:rsid w:val="00345886"/>
    <w:rsid w:val="00345D7F"/>
    <w:rsid w:val="003462F4"/>
    <w:rsid w:val="00346902"/>
    <w:rsid w:val="003478CA"/>
    <w:rsid w:val="00351728"/>
    <w:rsid w:val="00352036"/>
    <w:rsid w:val="0035562C"/>
    <w:rsid w:val="00355861"/>
    <w:rsid w:val="0035593B"/>
    <w:rsid w:val="00356C2B"/>
    <w:rsid w:val="00357080"/>
    <w:rsid w:val="00357206"/>
    <w:rsid w:val="003609C5"/>
    <w:rsid w:val="003613AA"/>
    <w:rsid w:val="00364B89"/>
    <w:rsid w:val="00365AD8"/>
    <w:rsid w:val="003666EF"/>
    <w:rsid w:val="003678E4"/>
    <w:rsid w:val="0037113A"/>
    <w:rsid w:val="00371B12"/>
    <w:rsid w:val="00376626"/>
    <w:rsid w:val="003770AC"/>
    <w:rsid w:val="00380973"/>
    <w:rsid w:val="003810FE"/>
    <w:rsid w:val="00381CBB"/>
    <w:rsid w:val="00385658"/>
    <w:rsid w:val="003858D7"/>
    <w:rsid w:val="00385A7B"/>
    <w:rsid w:val="00385B74"/>
    <w:rsid w:val="00385F93"/>
    <w:rsid w:val="00386FAF"/>
    <w:rsid w:val="003905B0"/>
    <w:rsid w:val="00391E4C"/>
    <w:rsid w:val="00393A54"/>
    <w:rsid w:val="00394B6D"/>
    <w:rsid w:val="00396741"/>
    <w:rsid w:val="00396E6B"/>
    <w:rsid w:val="00397F80"/>
    <w:rsid w:val="003A0DA1"/>
    <w:rsid w:val="003A0F15"/>
    <w:rsid w:val="003A19EF"/>
    <w:rsid w:val="003A27EF"/>
    <w:rsid w:val="003A2FBE"/>
    <w:rsid w:val="003A43D3"/>
    <w:rsid w:val="003A5594"/>
    <w:rsid w:val="003A5E2E"/>
    <w:rsid w:val="003A5F6A"/>
    <w:rsid w:val="003A6C68"/>
    <w:rsid w:val="003A7E6C"/>
    <w:rsid w:val="003B0282"/>
    <w:rsid w:val="003B12CF"/>
    <w:rsid w:val="003B21EA"/>
    <w:rsid w:val="003B2592"/>
    <w:rsid w:val="003B26A4"/>
    <w:rsid w:val="003B33E3"/>
    <w:rsid w:val="003B347A"/>
    <w:rsid w:val="003B53FC"/>
    <w:rsid w:val="003B6337"/>
    <w:rsid w:val="003B7376"/>
    <w:rsid w:val="003B7614"/>
    <w:rsid w:val="003C09B2"/>
    <w:rsid w:val="003C0C85"/>
    <w:rsid w:val="003C1F05"/>
    <w:rsid w:val="003C2147"/>
    <w:rsid w:val="003C5329"/>
    <w:rsid w:val="003C6BC1"/>
    <w:rsid w:val="003D10AB"/>
    <w:rsid w:val="003D1898"/>
    <w:rsid w:val="003D2400"/>
    <w:rsid w:val="003D6C40"/>
    <w:rsid w:val="003D6DF7"/>
    <w:rsid w:val="003E171C"/>
    <w:rsid w:val="003E1B94"/>
    <w:rsid w:val="003E3038"/>
    <w:rsid w:val="003E31B5"/>
    <w:rsid w:val="003E3436"/>
    <w:rsid w:val="003E3746"/>
    <w:rsid w:val="003E3C83"/>
    <w:rsid w:val="003E5006"/>
    <w:rsid w:val="003E6E8B"/>
    <w:rsid w:val="003F0583"/>
    <w:rsid w:val="003F0E20"/>
    <w:rsid w:val="003F1C00"/>
    <w:rsid w:val="003F30E5"/>
    <w:rsid w:val="003F3437"/>
    <w:rsid w:val="003F41B0"/>
    <w:rsid w:val="003F47C1"/>
    <w:rsid w:val="003F4971"/>
    <w:rsid w:val="003F5A7B"/>
    <w:rsid w:val="003F6B0A"/>
    <w:rsid w:val="003F7E9F"/>
    <w:rsid w:val="004018E6"/>
    <w:rsid w:val="00402CDA"/>
    <w:rsid w:val="004036A4"/>
    <w:rsid w:val="004052EF"/>
    <w:rsid w:val="00407DE0"/>
    <w:rsid w:val="00411CC3"/>
    <w:rsid w:val="004144EC"/>
    <w:rsid w:val="004146C0"/>
    <w:rsid w:val="00415EBB"/>
    <w:rsid w:val="004177A5"/>
    <w:rsid w:val="00422937"/>
    <w:rsid w:val="00422E09"/>
    <w:rsid w:val="004233E2"/>
    <w:rsid w:val="004237C9"/>
    <w:rsid w:val="004242AB"/>
    <w:rsid w:val="004248B5"/>
    <w:rsid w:val="0042493E"/>
    <w:rsid w:val="0042607E"/>
    <w:rsid w:val="00427821"/>
    <w:rsid w:val="004303DE"/>
    <w:rsid w:val="00431C52"/>
    <w:rsid w:val="004321CA"/>
    <w:rsid w:val="00432566"/>
    <w:rsid w:val="004343F9"/>
    <w:rsid w:val="00436335"/>
    <w:rsid w:val="0043640F"/>
    <w:rsid w:val="00437AA0"/>
    <w:rsid w:val="00442F34"/>
    <w:rsid w:val="00450106"/>
    <w:rsid w:val="00451A7D"/>
    <w:rsid w:val="00452AF7"/>
    <w:rsid w:val="00454548"/>
    <w:rsid w:val="004548EE"/>
    <w:rsid w:val="004553D1"/>
    <w:rsid w:val="004569F8"/>
    <w:rsid w:val="00461130"/>
    <w:rsid w:val="00461362"/>
    <w:rsid w:val="00461A63"/>
    <w:rsid w:val="00461ABF"/>
    <w:rsid w:val="00461BC9"/>
    <w:rsid w:val="00463688"/>
    <w:rsid w:val="00464721"/>
    <w:rsid w:val="00465039"/>
    <w:rsid w:val="00465238"/>
    <w:rsid w:val="004653AB"/>
    <w:rsid w:val="00465B15"/>
    <w:rsid w:val="0047067A"/>
    <w:rsid w:val="0047180A"/>
    <w:rsid w:val="00472305"/>
    <w:rsid w:val="004731AB"/>
    <w:rsid w:val="00473B3E"/>
    <w:rsid w:val="00475A52"/>
    <w:rsid w:val="004775E0"/>
    <w:rsid w:val="00480E92"/>
    <w:rsid w:val="00483B41"/>
    <w:rsid w:val="00485869"/>
    <w:rsid w:val="00486228"/>
    <w:rsid w:val="004904E9"/>
    <w:rsid w:val="0049295B"/>
    <w:rsid w:val="00492BC5"/>
    <w:rsid w:val="00492DE4"/>
    <w:rsid w:val="0049447C"/>
    <w:rsid w:val="00494C8F"/>
    <w:rsid w:val="004967BC"/>
    <w:rsid w:val="0049721A"/>
    <w:rsid w:val="004976FD"/>
    <w:rsid w:val="004A143A"/>
    <w:rsid w:val="004A1BB7"/>
    <w:rsid w:val="004A1F51"/>
    <w:rsid w:val="004A408F"/>
    <w:rsid w:val="004A410A"/>
    <w:rsid w:val="004A4745"/>
    <w:rsid w:val="004A5AE8"/>
    <w:rsid w:val="004A635E"/>
    <w:rsid w:val="004B01B8"/>
    <w:rsid w:val="004B196B"/>
    <w:rsid w:val="004B2D83"/>
    <w:rsid w:val="004B5E1D"/>
    <w:rsid w:val="004C0E2E"/>
    <w:rsid w:val="004C27C8"/>
    <w:rsid w:val="004C2B45"/>
    <w:rsid w:val="004C3F67"/>
    <w:rsid w:val="004C4923"/>
    <w:rsid w:val="004C583E"/>
    <w:rsid w:val="004C66B2"/>
    <w:rsid w:val="004C6AB1"/>
    <w:rsid w:val="004C6D55"/>
    <w:rsid w:val="004D0D9E"/>
    <w:rsid w:val="004D1170"/>
    <w:rsid w:val="004D2B1B"/>
    <w:rsid w:val="004D3449"/>
    <w:rsid w:val="004D413B"/>
    <w:rsid w:val="004D46E8"/>
    <w:rsid w:val="004D47BF"/>
    <w:rsid w:val="004D50FC"/>
    <w:rsid w:val="004D5D82"/>
    <w:rsid w:val="004D6C9F"/>
    <w:rsid w:val="004D70D8"/>
    <w:rsid w:val="004E064C"/>
    <w:rsid w:val="004E1612"/>
    <w:rsid w:val="004E279F"/>
    <w:rsid w:val="004E2BBA"/>
    <w:rsid w:val="004E5D1C"/>
    <w:rsid w:val="004E7C56"/>
    <w:rsid w:val="004F4F21"/>
    <w:rsid w:val="004F50DC"/>
    <w:rsid w:val="004F5EA7"/>
    <w:rsid w:val="004F7761"/>
    <w:rsid w:val="00502F12"/>
    <w:rsid w:val="0050310A"/>
    <w:rsid w:val="00503727"/>
    <w:rsid w:val="00505221"/>
    <w:rsid w:val="005057CA"/>
    <w:rsid w:val="00505DA6"/>
    <w:rsid w:val="00511509"/>
    <w:rsid w:val="0051211B"/>
    <w:rsid w:val="005126ED"/>
    <w:rsid w:val="00512A8C"/>
    <w:rsid w:val="005143BF"/>
    <w:rsid w:val="00515F36"/>
    <w:rsid w:val="005163DA"/>
    <w:rsid w:val="00522A64"/>
    <w:rsid w:val="00525021"/>
    <w:rsid w:val="00525A0D"/>
    <w:rsid w:val="0052623F"/>
    <w:rsid w:val="005262D1"/>
    <w:rsid w:val="00527255"/>
    <w:rsid w:val="00531014"/>
    <w:rsid w:val="00532C1F"/>
    <w:rsid w:val="0053318C"/>
    <w:rsid w:val="00535B88"/>
    <w:rsid w:val="0053692C"/>
    <w:rsid w:val="0053731D"/>
    <w:rsid w:val="00537E6C"/>
    <w:rsid w:val="00540798"/>
    <w:rsid w:val="00541FA4"/>
    <w:rsid w:val="005426E5"/>
    <w:rsid w:val="005428A9"/>
    <w:rsid w:val="00545475"/>
    <w:rsid w:val="0054573D"/>
    <w:rsid w:val="005457A6"/>
    <w:rsid w:val="00546559"/>
    <w:rsid w:val="005476CB"/>
    <w:rsid w:val="00551B07"/>
    <w:rsid w:val="00554710"/>
    <w:rsid w:val="0055689F"/>
    <w:rsid w:val="0055692E"/>
    <w:rsid w:val="005603AE"/>
    <w:rsid w:val="005618A2"/>
    <w:rsid w:val="00561CB2"/>
    <w:rsid w:val="005629A2"/>
    <w:rsid w:val="005642D9"/>
    <w:rsid w:val="00564567"/>
    <w:rsid w:val="00564C3C"/>
    <w:rsid w:val="00564CD8"/>
    <w:rsid w:val="005665E4"/>
    <w:rsid w:val="00567201"/>
    <w:rsid w:val="005679AF"/>
    <w:rsid w:val="00571392"/>
    <w:rsid w:val="00571646"/>
    <w:rsid w:val="0057272A"/>
    <w:rsid w:val="00574F37"/>
    <w:rsid w:val="005763E2"/>
    <w:rsid w:val="00576603"/>
    <w:rsid w:val="00576E56"/>
    <w:rsid w:val="005777BD"/>
    <w:rsid w:val="005779AF"/>
    <w:rsid w:val="00577C40"/>
    <w:rsid w:val="00581D13"/>
    <w:rsid w:val="00582DD5"/>
    <w:rsid w:val="00586E43"/>
    <w:rsid w:val="0058732F"/>
    <w:rsid w:val="00587889"/>
    <w:rsid w:val="005901C4"/>
    <w:rsid w:val="00590A8D"/>
    <w:rsid w:val="00590FEC"/>
    <w:rsid w:val="00591083"/>
    <w:rsid w:val="00591471"/>
    <w:rsid w:val="00592AFA"/>
    <w:rsid w:val="005932D7"/>
    <w:rsid w:val="0059368D"/>
    <w:rsid w:val="00594C68"/>
    <w:rsid w:val="0059580B"/>
    <w:rsid w:val="00595C70"/>
    <w:rsid w:val="005979FF"/>
    <w:rsid w:val="005A3EA5"/>
    <w:rsid w:val="005A42FB"/>
    <w:rsid w:val="005A4A48"/>
    <w:rsid w:val="005A7B62"/>
    <w:rsid w:val="005A7D2D"/>
    <w:rsid w:val="005B01A0"/>
    <w:rsid w:val="005B1EB5"/>
    <w:rsid w:val="005B51CE"/>
    <w:rsid w:val="005B5E30"/>
    <w:rsid w:val="005B66E0"/>
    <w:rsid w:val="005B67E4"/>
    <w:rsid w:val="005B77B1"/>
    <w:rsid w:val="005C047E"/>
    <w:rsid w:val="005C0805"/>
    <w:rsid w:val="005C15B6"/>
    <w:rsid w:val="005C20E8"/>
    <w:rsid w:val="005C31D9"/>
    <w:rsid w:val="005C32E1"/>
    <w:rsid w:val="005C332A"/>
    <w:rsid w:val="005C35C2"/>
    <w:rsid w:val="005C3CEB"/>
    <w:rsid w:val="005C50AA"/>
    <w:rsid w:val="005C5167"/>
    <w:rsid w:val="005C5AF0"/>
    <w:rsid w:val="005C64AC"/>
    <w:rsid w:val="005C76DA"/>
    <w:rsid w:val="005D12FA"/>
    <w:rsid w:val="005D19FF"/>
    <w:rsid w:val="005D290B"/>
    <w:rsid w:val="005D47B9"/>
    <w:rsid w:val="005D5994"/>
    <w:rsid w:val="005D7239"/>
    <w:rsid w:val="005E010B"/>
    <w:rsid w:val="005E0825"/>
    <w:rsid w:val="005E0A2C"/>
    <w:rsid w:val="005E14EE"/>
    <w:rsid w:val="005E17E0"/>
    <w:rsid w:val="005E2FEB"/>
    <w:rsid w:val="005E32A8"/>
    <w:rsid w:val="005E567D"/>
    <w:rsid w:val="005E5B6C"/>
    <w:rsid w:val="005E6F69"/>
    <w:rsid w:val="005E7066"/>
    <w:rsid w:val="005E7F79"/>
    <w:rsid w:val="005F23C7"/>
    <w:rsid w:val="005F3C2E"/>
    <w:rsid w:val="005F3D17"/>
    <w:rsid w:val="005F42DF"/>
    <w:rsid w:val="00601485"/>
    <w:rsid w:val="00601647"/>
    <w:rsid w:val="006069CF"/>
    <w:rsid w:val="00606C6D"/>
    <w:rsid w:val="00607C54"/>
    <w:rsid w:val="006110A0"/>
    <w:rsid w:val="006112C3"/>
    <w:rsid w:val="00612486"/>
    <w:rsid w:val="00614A69"/>
    <w:rsid w:val="00615543"/>
    <w:rsid w:val="00616D0E"/>
    <w:rsid w:val="006173C5"/>
    <w:rsid w:val="00617D40"/>
    <w:rsid w:val="00621609"/>
    <w:rsid w:val="006234D0"/>
    <w:rsid w:val="006235B3"/>
    <w:rsid w:val="00623B77"/>
    <w:rsid w:val="006313B9"/>
    <w:rsid w:val="00631B68"/>
    <w:rsid w:val="00631CC9"/>
    <w:rsid w:val="00632672"/>
    <w:rsid w:val="00632955"/>
    <w:rsid w:val="00633BDB"/>
    <w:rsid w:val="00635DFC"/>
    <w:rsid w:val="006413EF"/>
    <w:rsid w:val="006427BA"/>
    <w:rsid w:val="00642862"/>
    <w:rsid w:val="00642FA0"/>
    <w:rsid w:val="00646220"/>
    <w:rsid w:val="0064640E"/>
    <w:rsid w:val="00647994"/>
    <w:rsid w:val="006479BB"/>
    <w:rsid w:val="00652715"/>
    <w:rsid w:val="0065340F"/>
    <w:rsid w:val="006535AA"/>
    <w:rsid w:val="00653DCF"/>
    <w:rsid w:val="00654A76"/>
    <w:rsid w:val="0065684D"/>
    <w:rsid w:val="00657372"/>
    <w:rsid w:val="00657433"/>
    <w:rsid w:val="0066325C"/>
    <w:rsid w:val="00663669"/>
    <w:rsid w:val="00663FF8"/>
    <w:rsid w:val="00664BDE"/>
    <w:rsid w:val="00664D45"/>
    <w:rsid w:val="0066524E"/>
    <w:rsid w:val="0066599F"/>
    <w:rsid w:val="006659D8"/>
    <w:rsid w:val="0066628F"/>
    <w:rsid w:val="006664A7"/>
    <w:rsid w:val="00666C74"/>
    <w:rsid w:val="00666D5C"/>
    <w:rsid w:val="00667741"/>
    <w:rsid w:val="00667BBB"/>
    <w:rsid w:val="0067059A"/>
    <w:rsid w:val="00670A32"/>
    <w:rsid w:val="00670AE7"/>
    <w:rsid w:val="0067197E"/>
    <w:rsid w:val="0067338D"/>
    <w:rsid w:val="0067753F"/>
    <w:rsid w:val="00681746"/>
    <w:rsid w:val="00684974"/>
    <w:rsid w:val="006852B8"/>
    <w:rsid w:val="0068637E"/>
    <w:rsid w:val="00691E1A"/>
    <w:rsid w:val="00693422"/>
    <w:rsid w:val="00693B2A"/>
    <w:rsid w:val="00696D08"/>
    <w:rsid w:val="00697904"/>
    <w:rsid w:val="006A12F8"/>
    <w:rsid w:val="006A1A93"/>
    <w:rsid w:val="006A1DB2"/>
    <w:rsid w:val="006A573E"/>
    <w:rsid w:val="006B00D8"/>
    <w:rsid w:val="006B1C80"/>
    <w:rsid w:val="006B553A"/>
    <w:rsid w:val="006B5FFC"/>
    <w:rsid w:val="006B699A"/>
    <w:rsid w:val="006B766D"/>
    <w:rsid w:val="006C04CF"/>
    <w:rsid w:val="006C191A"/>
    <w:rsid w:val="006C1A4A"/>
    <w:rsid w:val="006C3251"/>
    <w:rsid w:val="006C445D"/>
    <w:rsid w:val="006C46BD"/>
    <w:rsid w:val="006C4746"/>
    <w:rsid w:val="006C637E"/>
    <w:rsid w:val="006C6418"/>
    <w:rsid w:val="006C7E0C"/>
    <w:rsid w:val="006D1552"/>
    <w:rsid w:val="006D1B5F"/>
    <w:rsid w:val="006D2384"/>
    <w:rsid w:val="006D2A3F"/>
    <w:rsid w:val="006D3904"/>
    <w:rsid w:val="006D4574"/>
    <w:rsid w:val="006D4806"/>
    <w:rsid w:val="006D4E8B"/>
    <w:rsid w:val="006D68E6"/>
    <w:rsid w:val="006D6D17"/>
    <w:rsid w:val="006D78C5"/>
    <w:rsid w:val="006E1A4E"/>
    <w:rsid w:val="006E1BC2"/>
    <w:rsid w:val="006E2102"/>
    <w:rsid w:val="006E2ADF"/>
    <w:rsid w:val="006E3100"/>
    <w:rsid w:val="006E5082"/>
    <w:rsid w:val="006E5359"/>
    <w:rsid w:val="006F03D2"/>
    <w:rsid w:val="006F0F79"/>
    <w:rsid w:val="006F15E8"/>
    <w:rsid w:val="006F2BBF"/>
    <w:rsid w:val="006F2BDB"/>
    <w:rsid w:val="006F4F3F"/>
    <w:rsid w:val="006F5C35"/>
    <w:rsid w:val="006F6166"/>
    <w:rsid w:val="006F7178"/>
    <w:rsid w:val="006F79B4"/>
    <w:rsid w:val="00703BA9"/>
    <w:rsid w:val="0070524A"/>
    <w:rsid w:val="007058C1"/>
    <w:rsid w:val="00705C63"/>
    <w:rsid w:val="00706D4F"/>
    <w:rsid w:val="0070737B"/>
    <w:rsid w:val="007075FC"/>
    <w:rsid w:val="0070792F"/>
    <w:rsid w:val="00710BA0"/>
    <w:rsid w:val="00710D82"/>
    <w:rsid w:val="00711BD5"/>
    <w:rsid w:val="00713673"/>
    <w:rsid w:val="0072010E"/>
    <w:rsid w:val="007213C7"/>
    <w:rsid w:val="00721583"/>
    <w:rsid w:val="00723A12"/>
    <w:rsid w:val="00723CC9"/>
    <w:rsid w:val="00724CC6"/>
    <w:rsid w:val="00726405"/>
    <w:rsid w:val="0072642B"/>
    <w:rsid w:val="00726F92"/>
    <w:rsid w:val="00727B9E"/>
    <w:rsid w:val="00731FC1"/>
    <w:rsid w:val="007331B9"/>
    <w:rsid w:val="00735381"/>
    <w:rsid w:val="00735772"/>
    <w:rsid w:val="0073691A"/>
    <w:rsid w:val="007401BE"/>
    <w:rsid w:val="00740D85"/>
    <w:rsid w:val="007425E7"/>
    <w:rsid w:val="00743926"/>
    <w:rsid w:val="0074493A"/>
    <w:rsid w:val="00744DF0"/>
    <w:rsid w:val="007453A7"/>
    <w:rsid w:val="007455A1"/>
    <w:rsid w:val="007505F3"/>
    <w:rsid w:val="00750FCA"/>
    <w:rsid w:val="00751806"/>
    <w:rsid w:val="007519B5"/>
    <w:rsid w:val="00751B9A"/>
    <w:rsid w:val="007536D6"/>
    <w:rsid w:val="007569D4"/>
    <w:rsid w:val="00757DBF"/>
    <w:rsid w:val="007601A4"/>
    <w:rsid w:val="007627AC"/>
    <w:rsid w:val="00762810"/>
    <w:rsid w:val="00763AA4"/>
    <w:rsid w:val="00763E2A"/>
    <w:rsid w:val="0076478B"/>
    <w:rsid w:val="0077079C"/>
    <w:rsid w:val="007737B9"/>
    <w:rsid w:val="00773A87"/>
    <w:rsid w:val="00774DB0"/>
    <w:rsid w:val="007751C8"/>
    <w:rsid w:val="0077531E"/>
    <w:rsid w:val="00776931"/>
    <w:rsid w:val="00777827"/>
    <w:rsid w:val="00782109"/>
    <w:rsid w:val="00782BDB"/>
    <w:rsid w:val="00782E52"/>
    <w:rsid w:val="0078701E"/>
    <w:rsid w:val="007874B1"/>
    <w:rsid w:val="007878CF"/>
    <w:rsid w:val="00791551"/>
    <w:rsid w:val="00792A5F"/>
    <w:rsid w:val="0079566D"/>
    <w:rsid w:val="0079647D"/>
    <w:rsid w:val="00796559"/>
    <w:rsid w:val="007A095C"/>
    <w:rsid w:val="007A0C28"/>
    <w:rsid w:val="007A13A6"/>
    <w:rsid w:val="007A16B7"/>
    <w:rsid w:val="007A2163"/>
    <w:rsid w:val="007A25B1"/>
    <w:rsid w:val="007A2B46"/>
    <w:rsid w:val="007A2FAD"/>
    <w:rsid w:val="007A3BE8"/>
    <w:rsid w:val="007A3D8C"/>
    <w:rsid w:val="007A47D9"/>
    <w:rsid w:val="007A5036"/>
    <w:rsid w:val="007A653A"/>
    <w:rsid w:val="007B16A5"/>
    <w:rsid w:val="007B1867"/>
    <w:rsid w:val="007B2ED6"/>
    <w:rsid w:val="007B4142"/>
    <w:rsid w:val="007B42B4"/>
    <w:rsid w:val="007B4F46"/>
    <w:rsid w:val="007B58C9"/>
    <w:rsid w:val="007B5C6E"/>
    <w:rsid w:val="007B6297"/>
    <w:rsid w:val="007C0D91"/>
    <w:rsid w:val="007C127E"/>
    <w:rsid w:val="007C14D1"/>
    <w:rsid w:val="007C5C10"/>
    <w:rsid w:val="007C6012"/>
    <w:rsid w:val="007D040B"/>
    <w:rsid w:val="007D08E5"/>
    <w:rsid w:val="007D2C5F"/>
    <w:rsid w:val="007D313B"/>
    <w:rsid w:val="007D5440"/>
    <w:rsid w:val="007D55D4"/>
    <w:rsid w:val="007D60B0"/>
    <w:rsid w:val="007D7238"/>
    <w:rsid w:val="007E1867"/>
    <w:rsid w:val="007E18D1"/>
    <w:rsid w:val="007E38DD"/>
    <w:rsid w:val="007E402F"/>
    <w:rsid w:val="007E4A52"/>
    <w:rsid w:val="007E5023"/>
    <w:rsid w:val="007E541B"/>
    <w:rsid w:val="007E5AA8"/>
    <w:rsid w:val="007E6566"/>
    <w:rsid w:val="007E72CF"/>
    <w:rsid w:val="007E7B94"/>
    <w:rsid w:val="007F1407"/>
    <w:rsid w:val="007F1576"/>
    <w:rsid w:val="007F16EE"/>
    <w:rsid w:val="007F1881"/>
    <w:rsid w:val="007F1C30"/>
    <w:rsid w:val="007F297E"/>
    <w:rsid w:val="007F2BDA"/>
    <w:rsid w:val="007F4714"/>
    <w:rsid w:val="007F513C"/>
    <w:rsid w:val="007F6C3F"/>
    <w:rsid w:val="007F7AF7"/>
    <w:rsid w:val="007F7BC2"/>
    <w:rsid w:val="008004A2"/>
    <w:rsid w:val="00800BAB"/>
    <w:rsid w:val="0080277C"/>
    <w:rsid w:val="00802F16"/>
    <w:rsid w:val="00804ABE"/>
    <w:rsid w:val="00804C43"/>
    <w:rsid w:val="008059AD"/>
    <w:rsid w:val="00805F94"/>
    <w:rsid w:val="00807745"/>
    <w:rsid w:val="00807D03"/>
    <w:rsid w:val="00810856"/>
    <w:rsid w:val="00812355"/>
    <w:rsid w:val="008145B1"/>
    <w:rsid w:val="0081468F"/>
    <w:rsid w:val="00815D2E"/>
    <w:rsid w:val="008202F6"/>
    <w:rsid w:val="00820642"/>
    <w:rsid w:val="008207A6"/>
    <w:rsid w:val="0082089F"/>
    <w:rsid w:val="00823069"/>
    <w:rsid w:val="0083071F"/>
    <w:rsid w:val="00831FBB"/>
    <w:rsid w:val="008335E2"/>
    <w:rsid w:val="0083402B"/>
    <w:rsid w:val="0083678F"/>
    <w:rsid w:val="00836B12"/>
    <w:rsid w:val="008400B8"/>
    <w:rsid w:val="008418E4"/>
    <w:rsid w:val="0084332D"/>
    <w:rsid w:val="00843CD0"/>
    <w:rsid w:val="00843D59"/>
    <w:rsid w:val="008458B2"/>
    <w:rsid w:val="00846994"/>
    <w:rsid w:val="00846B46"/>
    <w:rsid w:val="00852209"/>
    <w:rsid w:val="008524E9"/>
    <w:rsid w:val="008530EA"/>
    <w:rsid w:val="00856C28"/>
    <w:rsid w:val="008576A5"/>
    <w:rsid w:val="008605BE"/>
    <w:rsid w:val="00860901"/>
    <w:rsid w:val="00860ED9"/>
    <w:rsid w:val="00864819"/>
    <w:rsid w:val="00864FF6"/>
    <w:rsid w:val="00865829"/>
    <w:rsid w:val="00865CA1"/>
    <w:rsid w:val="0086689E"/>
    <w:rsid w:val="00870D7B"/>
    <w:rsid w:val="008712CE"/>
    <w:rsid w:val="0087317C"/>
    <w:rsid w:val="00874622"/>
    <w:rsid w:val="00874D91"/>
    <w:rsid w:val="00874E81"/>
    <w:rsid w:val="008753EA"/>
    <w:rsid w:val="008769BC"/>
    <w:rsid w:val="008769BF"/>
    <w:rsid w:val="008806CD"/>
    <w:rsid w:val="00881A9F"/>
    <w:rsid w:val="00883376"/>
    <w:rsid w:val="008841B6"/>
    <w:rsid w:val="008844AF"/>
    <w:rsid w:val="00884AEC"/>
    <w:rsid w:val="00884B91"/>
    <w:rsid w:val="00885B59"/>
    <w:rsid w:val="0089122F"/>
    <w:rsid w:val="00893E9E"/>
    <w:rsid w:val="008941FF"/>
    <w:rsid w:val="00895147"/>
    <w:rsid w:val="00895192"/>
    <w:rsid w:val="008A0FCE"/>
    <w:rsid w:val="008A3366"/>
    <w:rsid w:val="008A3EF4"/>
    <w:rsid w:val="008B1391"/>
    <w:rsid w:val="008B13DD"/>
    <w:rsid w:val="008B154D"/>
    <w:rsid w:val="008B251E"/>
    <w:rsid w:val="008B4B6C"/>
    <w:rsid w:val="008B56A2"/>
    <w:rsid w:val="008B5B61"/>
    <w:rsid w:val="008B6C3D"/>
    <w:rsid w:val="008B782B"/>
    <w:rsid w:val="008B7D25"/>
    <w:rsid w:val="008C03A8"/>
    <w:rsid w:val="008C23A3"/>
    <w:rsid w:val="008C491F"/>
    <w:rsid w:val="008C4D96"/>
    <w:rsid w:val="008C56A8"/>
    <w:rsid w:val="008C56DE"/>
    <w:rsid w:val="008C6CFB"/>
    <w:rsid w:val="008C7E63"/>
    <w:rsid w:val="008D20E8"/>
    <w:rsid w:val="008D23D8"/>
    <w:rsid w:val="008D3E75"/>
    <w:rsid w:val="008D465D"/>
    <w:rsid w:val="008D46E9"/>
    <w:rsid w:val="008D4C8B"/>
    <w:rsid w:val="008D5AD7"/>
    <w:rsid w:val="008D729B"/>
    <w:rsid w:val="008D7B98"/>
    <w:rsid w:val="008E04FA"/>
    <w:rsid w:val="008E19F0"/>
    <w:rsid w:val="008E2363"/>
    <w:rsid w:val="008E277D"/>
    <w:rsid w:val="008E3363"/>
    <w:rsid w:val="008E33C1"/>
    <w:rsid w:val="008E3473"/>
    <w:rsid w:val="008E4038"/>
    <w:rsid w:val="008E6C8F"/>
    <w:rsid w:val="008E78F6"/>
    <w:rsid w:val="008E7C08"/>
    <w:rsid w:val="008F011B"/>
    <w:rsid w:val="008F0708"/>
    <w:rsid w:val="008F0B44"/>
    <w:rsid w:val="008F3DC7"/>
    <w:rsid w:val="008F408A"/>
    <w:rsid w:val="008F61A5"/>
    <w:rsid w:val="008F6BCD"/>
    <w:rsid w:val="008F6EB0"/>
    <w:rsid w:val="00901E8F"/>
    <w:rsid w:val="009037FE"/>
    <w:rsid w:val="00903991"/>
    <w:rsid w:val="00903F42"/>
    <w:rsid w:val="00905102"/>
    <w:rsid w:val="009066F9"/>
    <w:rsid w:val="009068CE"/>
    <w:rsid w:val="0090696A"/>
    <w:rsid w:val="00906DC4"/>
    <w:rsid w:val="0091160F"/>
    <w:rsid w:val="0091188B"/>
    <w:rsid w:val="00912514"/>
    <w:rsid w:val="0091293B"/>
    <w:rsid w:val="00913D4F"/>
    <w:rsid w:val="00914863"/>
    <w:rsid w:val="00915D49"/>
    <w:rsid w:val="0091691B"/>
    <w:rsid w:val="0091714E"/>
    <w:rsid w:val="00917E2B"/>
    <w:rsid w:val="00917EA7"/>
    <w:rsid w:val="00924F2F"/>
    <w:rsid w:val="009256D7"/>
    <w:rsid w:val="0092596D"/>
    <w:rsid w:val="009261DB"/>
    <w:rsid w:val="009302B2"/>
    <w:rsid w:val="009303BD"/>
    <w:rsid w:val="009303D4"/>
    <w:rsid w:val="009314C0"/>
    <w:rsid w:val="009317E5"/>
    <w:rsid w:val="00931DF4"/>
    <w:rsid w:val="00932875"/>
    <w:rsid w:val="0093489B"/>
    <w:rsid w:val="00935293"/>
    <w:rsid w:val="00937773"/>
    <w:rsid w:val="00937EC3"/>
    <w:rsid w:val="00940492"/>
    <w:rsid w:val="00940C40"/>
    <w:rsid w:val="009418D7"/>
    <w:rsid w:val="0094402E"/>
    <w:rsid w:val="00945D20"/>
    <w:rsid w:val="00952474"/>
    <w:rsid w:val="00952D62"/>
    <w:rsid w:val="00953420"/>
    <w:rsid w:val="00954170"/>
    <w:rsid w:val="009542A1"/>
    <w:rsid w:val="009546F0"/>
    <w:rsid w:val="00954B7C"/>
    <w:rsid w:val="00954D3B"/>
    <w:rsid w:val="00956742"/>
    <w:rsid w:val="009620BB"/>
    <w:rsid w:val="00962B23"/>
    <w:rsid w:val="00964EA0"/>
    <w:rsid w:val="00966895"/>
    <w:rsid w:val="0097186B"/>
    <w:rsid w:val="00977629"/>
    <w:rsid w:val="0098012A"/>
    <w:rsid w:val="00980640"/>
    <w:rsid w:val="009818C5"/>
    <w:rsid w:val="00983573"/>
    <w:rsid w:val="009838D4"/>
    <w:rsid w:val="00983BDE"/>
    <w:rsid w:val="009840B4"/>
    <w:rsid w:val="00984694"/>
    <w:rsid w:val="00984F1D"/>
    <w:rsid w:val="0098519A"/>
    <w:rsid w:val="00986121"/>
    <w:rsid w:val="0098757D"/>
    <w:rsid w:val="00991B34"/>
    <w:rsid w:val="00991B7F"/>
    <w:rsid w:val="00993486"/>
    <w:rsid w:val="00993D08"/>
    <w:rsid w:val="00994880"/>
    <w:rsid w:val="00994A9C"/>
    <w:rsid w:val="009961D6"/>
    <w:rsid w:val="00997209"/>
    <w:rsid w:val="00997314"/>
    <w:rsid w:val="00997EB4"/>
    <w:rsid w:val="009A07DE"/>
    <w:rsid w:val="009A0990"/>
    <w:rsid w:val="009A1843"/>
    <w:rsid w:val="009A1973"/>
    <w:rsid w:val="009A2213"/>
    <w:rsid w:val="009A4990"/>
    <w:rsid w:val="009A553D"/>
    <w:rsid w:val="009A7DFA"/>
    <w:rsid w:val="009B0585"/>
    <w:rsid w:val="009B1762"/>
    <w:rsid w:val="009B288D"/>
    <w:rsid w:val="009B28B0"/>
    <w:rsid w:val="009B34BE"/>
    <w:rsid w:val="009B41A2"/>
    <w:rsid w:val="009B65ED"/>
    <w:rsid w:val="009B6DBA"/>
    <w:rsid w:val="009C0245"/>
    <w:rsid w:val="009C0E49"/>
    <w:rsid w:val="009C255D"/>
    <w:rsid w:val="009C40FC"/>
    <w:rsid w:val="009C5527"/>
    <w:rsid w:val="009C62C8"/>
    <w:rsid w:val="009C67D9"/>
    <w:rsid w:val="009C67DB"/>
    <w:rsid w:val="009C7E75"/>
    <w:rsid w:val="009D0986"/>
    <w:rsid w:val="009D0A58"/>
    <w:rsid w:val="009D0C71"/>
    <w:rsid w:val="009D1B4A"/>
    <w:rsid w:val="009D5826"/>
    <w:rsid w:val="009D590D"/>
    <w:rsid w:val="009D61F2"/>
    <w:rsid w:val="009D695E"/>
    <w:rsid w:val="009D72FF"/>
    <w:rsid w:val="009E262D"/>
    <w:rsid w:val="009E415A"/>
    <w:rsid w:val="009E4737"/>
    <w:rsid w:val="009E4FEC"/>
    <w:rsid w:val="009E6BB0"/>
    <w:rsid w:val="009E7A61"/>
    <w:rsid w:val="009F096E"/>
    <w:rsid w:val="009F135C"/>
    <w:rsid w:val="009F1C4F"/>
    <w:rsid w:val="009F27EE"/>
    <w:rsid w:val="009F463D"/>
    <w:rsid w:val="009F7620"/>
    <w:rsid w:val="00A032A7"/>
    <w:rsid w:val="00A043AE"/>
    <w:rsid w:val="00A04A43"/>
    <w:rsid w:val="00A06A6D"/>
    <w:rsid w:val="00A0782B"/>
    <w:rsid w:val="00A07DC1"/>
    <w:rsid w:val="00A10ED5"/>
    <w:rsid w:val="00A11270"/>
    <w:rsid w:val="00A114A6"/>
    <w:rsid w:val="00A11700"/>
    <w:rsid w:val="00A11E8B"/>
    <w:rsid w:val="00A126AF"/>
    <w:rsid w:val="00A12A36"/>
    <w:rsid w:val="00A13B3B"/>
    <w:rsid w:val="00A13F28"/>
    <w:rsid w:val="00A15853"/>
    <w:rsid w:val="00A176AC"/>
    <w:rsid w:val="00A20B7B"/>
    <w:rsid w:val="00A21219"/>
    <w:rsid w:val="00A219CB"/>
    <w:rsid w:val="00A22BFE"/>
    <w:rsid w:val="00A236D8"/>
    <w:rsid w:val="00A23AC0"/>
    <w:rsid w:val="00A24135"/>
    <w:rsid w:val="00A2483B"/>
    <w:rsid w:val="00A2715B"/>
    <w:rsid w:val="00A3007D"/>
    <w:rsid w:val="00A308F1"/>
    <w:rsid w:val="00A316CD"/>
    <w:rsid w:val="00A330D0"/>
    <w:rsid w:val="00A338F3"/>
    <w:rsid w:val="00A34604"/>
    <w:rsid w:val="00A35073"/>
    <w:rsid w:val="00A35445"/>
    <w:rsid w:val="00A3648D"/>
    <w:rsid w:val="00A37664"/>
    <w:rsid w:val="00A40910"/>
    <w:rsid w:val="00A410A3"/>
    <w:rsid w:val="00A44BD0"/>
    <w:rsid w:val="00A45060"/>
    <w:rsid w:val="00A45991"/>
    <w:rsid w:val="00A45EAF"/>
    <w:rsid w:val="00A50658"/>
    <w:rsid w:val="00A52BD0"/>
    <w:rsid w:val="00A52F85"/>
    <w:rsid w:val="00A534F3"/>
    <w:rsid w:val="00A538D3"/>
    <w:rsid w:val="00A5429C"/>
    <w:rsid w:val="00A604F2"/>
    <w:rsid w:val="00A6168C"/>
    <w:rsid w:val="00A61CE6"/>
    <w:rsid w:val="00A63BD8"/>
    <w:rsid w:val="00A64BB8"/>
    <w:rsid w:val="00A64C41"/>
    <w:rsid w:val="00A66682"/>
    <w:rsid w:val="00A669CE"/>
    <w:rsid w:val="00A66AD4"/>
    <w:rsid w:val="00A708D0"/>
    <w:rsid w:val="00A72342"/>
    <w:rsid w:val="00A72C88"/>
    <w:rsid w:val="00A73C77"/>
    <w:rsid w:val="00A7554D"/>
    <w:rsid w:val="00A75EDC"/>
    <w:rsid w:val="00A75F55"/>
    <w:rsid w:val="00A76FF1"/>
    <w:rsid w:val="00A8022F"/>
    <w:rsid w:val="00A80CE9"/>
    <w:rsid w:val="00A903DA"/>
    <w:rsid w:val="00A90481"/>
    <w:rsid w:val="00A90886"/>
    <w:rsid w:val="00A93727"/>
    <w:rsid w:val="00A962A2"/>
    <w:rsid w:val="00AA2271"/>
    <w:rsid w:val="00AA315A"/>
    <w:rsid w:val="00AA4D4E"/>
    <w:rsid w:val="00AB1E9E"/>
    <w:rsid w:val="00AB315F"/>
    <w:rsid w:val="00AB4553"/>
    <w:rsid w:val="00AB6538"/>
    <w:rsid w:val="00AB740D"/>
    <w:rsid w:val="00AB77C7"/>
    <w:rsid w:val="00AB7985"/>
    <w:rsid w:val="00AC287E"/>
    <w:rsid w:val="00AC3752"/>
    <w:rsid w:val="00AC43CE"/>
    <w:rsid w:val="00AC49A3"/>
    <w:rsid w:val="00AC5A79"/>
    <w:rsid w:val="00AC6A84"/>
    <w:rsid w:val="00AC6AF9"/>
    <w:rsid w:val="00AD12D5"/>
    <w:rsid w:val="00AD1CD8"/>
    <w:rsid w:val="00AD2E05"/>
    <w:rsid w:val="00AD341F"/>
    <w:rsid w:val="00AD35D5"/>
    <w:rsid w:val="00AD3DC4"/>
    <w:rsid w:val="00AD453F"/>
    <w:rsid w:val="00AD6262"/>
    <w:rsid w:val="00AD77CC"/>
    <w:rsid w:val="00AE009C"/>
    <w:rsid w:val="00AE13E7"/>
    <w:rsid w:val="00AE2493"/>
    <w:rsid w:val="00AE2AC1"/>
    <w:rsid w:val="00AE2EB5"/>
    <w:rsid w:val="00AE3162"/>
    <w:rsid w:val="00AE4322"/>
    <w:rsid w:val="00AE72A2"/>
    <w:rsid w:val="00AE7EAB"/>
    <w:rsid w:val="00AF05FD"/>
    <w:rsid w:val="00AF1074"/>
    <w:rsid w:val="00AF33E1"/>
    <w:rsid w:val="00AF3E8D"/>
    <w:rsid w:val="00AF43E7"/>
    <w:rsid w:val="00AF4ADB"/>
    <w:rsid w:val="00AF54B7"/>
    <w:rsid w:val="00AF749A"/>
    <w:rsid w:val="00AF7A69"/>
    <w:rsid w:val="00AF7FDB"/>
    <w:rsid w:val="00B00C43"/>
    <w:rsid w:val="00B016E9"/>
    <w:rsid w:val="00B01F39"/>
    <w:rsid w:val="00B01F44"/>
    <w:rsid w:val="00B02B1B"/>
    <w:rsid w:val="00B04979"/>
    <w:rsid w:val="00B04BB9"/>
    <w:rsid w:val="00B05885"/>
    <w:rsid w:val="00B06839"/>
    <w:rsid w:val="00B06A48"/>
    <w:rsid w:val="00B06CC0"/>
    <w:rsid w:val="00B10879"/>
    <w:rsid w:val="00B10A20"/>
    <w:rsid w:val="00B12E17"/>
    <w:rsid w:val="00B1389B"/>
    <w:rsid w:val="00B143E8"/>
    <w:rsid w:val="00B1464B"/>
    <w:rsid w:val="00B15B38"/>
    <w:rsid w:val="00B202C2"/>
    <w:rsid w:val="00B20476"/>
    <w:rsid w:val="00B21AA2"/>
    <w:rsid w:val="00B23353"/>
    <w:rsid w:val="00B256F3"/>
    <w:rsid w:val="00B26451"/>
    <w:rsid w:val="00B26BA5"/>
    <w:rsid w:val="00B30DA5"/>
    <w:rsid w:val="00B32C18"/>
    <w:rsid w:val="00B33FC7"/>
    <w:rsid w:val="00B345E2"/>
    <w:rsid w:val="00B35CD3"/>
    <w:rsid w:val="00B36A30"/>
    <w:rsid w:val="00B36AA2"/>
    <w:rsid w:val="00B37AB9"/>
    <w:rsid w:val="00B40E44"/>
    <w:rsid w:val="00B422A3"/>
    <w:rsid w:val="00B43159"/>
    <w:rsid w:val="00B43AE7"/>
    <w:rsid w:val="00B44365"/>
    <w:rsid w:val="00B447F5"/>
    <w:rsid w:val="00B44BD5"/>
    <w:rsid w:val="00B453A2"/>
    <w:rsid w:val="00B4576C"/>
    <w:rsid w:val="00B45ED0"/>
    <w:rsid w:val="00B479C2"/>
    <w:rsid w:val="00B508F6"/>
    <w:rsid w:val="00B50C41"/>
    <w:rsid w:val="00B50DD9"/>
    <w:rsid w:val="00B51354"/>
    <w:rsid w:val="00B5176B"/>
    <w:rsid w:val="00B5312B"/>
    <w:rsid w:val="00B56DF1"/>
    <w:rsid w:val="00B571BC"/>
    <w:rsid w:val="00B57FD0"/>
    <w:rsid w:val="00B6171A"/>
    <w:rsid w:val="00B668C1"/>
    <w:rsid w:val="00B66A85"/>
    <w:rsid w:val="00B7086C"/>
    <w:rsid w:val="00B70CFB"/>
    <w:rsid w:val="00B71336"/>
    <w:rsid w:val="00B729F9"/>
    <w:rsid w:val="00B73302"/>
    <w:rsid w:val="00B73974"/>
    <w:rsid w:val="00B754B9"/>
    <w:rsid w:val="00B75B66"/>
    <w:rsid w:val="00B75C9D"/>
    <w:rsid w:val="00B760B6"/>
    <w:rsid w:val="00B77CEB"/>
    <w:rsid w:val="00B80647"/>
    <w:rsid w:val="00B807A2"/>
    <w:rsid w:val="00B81C65"/>
    <w:rsid w:val="00B821C1"/>
    <w:rsid w:val="00B831B9"/>
    <w:rsid w:val="00B83EDB"/>
    <w:rsid w:val="00B85D16"/>
    <w:rsid w:val="00B8671B"/>
    <w:rsid w:val="00B9053A"/>
    <w:rsid w:val="00B90BFB"/>
    <w:rsid w:val="00B90E00"/>
    <w:rsid w:val="00B92063"/>
    <w:rsid w:val="00B92CDF"/>
    <w:rsid w:val="00B92D6C"/>
    <w:rsid w:val="00B945F5"/>
    <w:rsid w:val="00B94C68"/>
    <w:rsid w:val="00B9525D"/>
    <w:rsid w:val="00B95F50"/>
    <w:rsid w:val="00BA0BD0"/>
    <w:rsid w:val="00BA3FC5"/>
    <w:rsid w:val="00BA4955"/>
    <w:rsid w:val="00BA628A"/>
    <w:rsid w:val="00BA64DD"/>
    <w:rsid w:val="00BA6550"/>
    <w:rsid w:val="00BA7782"/>
    <w:rsid w:val="00BA7BFC"/>
    <w:rsid w:val="00BB0999"/>
    <w:rsid w:val="00BB3BDB"/>
    <w:rsid w:val="00BB48E0"/>
    <w:rsid w:val="00BB5E65"/>
    <w:rsid w:val="00BC063F"/>
    <w:rsid w:val="00BC15E8"/>
    <w:rsid w:val="00BC23E3"/>
    <w:rsid w:val="00BC2D55"/>
    <w:rsid w:val="00BC3844"/>
    <w:rsid w:val="00BC3D02"/>
    <w:rsid w:val="00BC4319"/>
    <w:rsid w:val="00BC4606"/>
    <w:rsid w:val="00BC4836"/>
    <w:rsid w:val="00BC4C61"/>
    <w:rsid w:val="00BC4EF7"/>
    <w:rsid w:val="00BC56C5"/>
    <w:rsid w:val="00BC5EF4"/>
    <w:rsid w:val="00BD06D2"/>
    <w:rsid w:val="00BD094F"/>
    <w:rsid w:val="00BD295A"/>
    <w:rsid w:val="00BD2994"/>
    <w:rsid w:val="00BD3384"/>
    <w:rsid w:val="00BD4CA1"/>
    <w:rsid w:val="00BD56E0"/>
    <w:rsid w:val="00BD5840"/>
    <w:rsid w:val="00BD59AC"/>
    <w:rsid w:val="00BD7028"/>
    <w:rsid w:val="00BD768B"/>
    <w:rsid w:val="00BE0110"/>
    <w:rsid w:val="00BE2059"/>
    <w:rsid w:val="00BE2069"/>
    <w:rsid w:val="00BE2809"/>
    <w:rsid w:val="00BE44DC"/>
    <w:rsid w:val="00BE464C"/>
    <w:rsid w:val="00BE4C8B"/>
    <w:rsid w:val="00BE4FE9"/>
    <w:rsid w:val="00BE533A"/>
    <w:rsid w:val="00BE5457"/>
    <w:rsid w:val="00BE6A01"/>
    <w:rsid w:val="00BE7564"/>
    <w:rsid w:val="00BE7D25"/>
    <w:rsid w:val="00BE7F33"/>
    <w:rsid w:val="00BF09A9"/>
    <w:rsid w:val="00BF21AB"/>
    <w:rsid w:val="00BF431B"/>
    <w:rsid w:val="00BF5E04"/>
    <w:rsid w:val="00BF6E72"/>
    <w:rsid w:val="00BF71CB"/>
    <w:rsid w:val="00BF73E8"/>
    <w:rsid w:val="00BF77DE"/>
    <w:rsid w:val="00C00DDE"/>
    <w:rsid w:val="00C00DFB"/>
    <w:rsid w:val="00C02559"/>
    <w:rsid w:val="00C03382"/>
    <w:rsid w:val="00C03C57"/>
    <w:rsid w:val="00C04BB2"/>
    <w:rsid w:val="00C04DAE"/>
    <w:rsid w:val="00C05317"/>
    <w:rsid w:val="00C054E0"/>
    <w:rsid w:val="00C070CC"/>
    <w:rsid w:val="00C10020"/>
    <w:rsid w:val="00C103F9"/>
    <w:rsid w:val="00C10883"/>
    <w:rsid w:val="00C11846"/>
    <w:rsid w:val="00C11FAD"/>
    <w:rsid w:val="00C1227F"/>
    <w:rsid w:val="00C1260C"/>
    <w:rsid w:val="00C12D17"/>
    <w:rsid w:val="00C133E1"/>
    <w:rsid w:val="00C135BA"/>
    <w:rsid w:val="00C13752"/>
    <w:rsid w:val="00C14BA8"/>
    <w:rsid w:val="00C14BFE"/>
    <w:rsid w:val="00C17E5C"/>
    <w:rsid w:val="00C21EFF"/>
    <w:rsid w:val="00C246B8"/>
    <w:rsid w:val="00C26DD2"/>
    <w:rsid w:val="00C27D74"/>
    <w:rsid w:val="00C321D8"/>
    <w:rsid w:val="00C32754"/>
    <w:rsid w:val="00C32CA2"/>
    <w:rsid w:val="00C32CB5"/>
    <w:rsid w:val="00C32DE6"/>
    <w:rsid w:val="00C34492"/>
    <w:rsid w:val="00C34887"/>
    <w:rsid w:val="00C3518B"/>
    <w:rsid w:val="00C35BF7"/>
    <w:rsid w:val="00C362E4"/>
    <w:rsid w:val="00C3682B"/>
    <w:rsid w:val="00C36B7A"/>
    <w:rsid w:val="00C36D38"/>
    <w:rsid w:val="00C37E61"/>
    <w:rsid w:val="00C40AE0"/>
    <w:rsid w:val="00C40BDB"/>
    <w:rsid w:val="00C421BF"/>
    <w:rsid w:val="00C42520"/>
    <w:rsid w:val="00C43826"/>
    <w:rsid w:val="00C45C48"/>
    <w:rsid w:val="00C469DD"/>
    <w:rsid w:val="00C46C89"/>
    <w:rsid w:val="00C47030"/>
    <w:rsid w:val="00C501B9"/>
    <w:rsid w:val="00C50541"/>
    <w:rsid w:val="00C50E3D"/>
    <w:rsid w:val="00C5262A"/>
    <w:rsid w:val="00C5269C"/>
    <w:rsid w:val="00C52E26"/>
    <w:rsid w:val="00C533E3"/>
    <w:rsid w:val="00C539E8"/>
    <w:rsid w:val="00C54A70"/>
    <w:rsid w:val="00C54E89"/>
    <w:rsid w:val="00C55D60"/>
    <w:rsid w:val="00C56640"/>
    <w:rsid w:val="00C5666E"/>
    <w:rsid w:val="00C57DD2"/>
    <w:rsid w:val="00C60728"/>
    <w:rsid w:val="00C60E9D"/>
    <w:rsid w:val="00C61892"/>
    <w:rsid w:val="00C6200E"/>
    <w:rsid w:val="00C6208B"/>
    <w:rsid w:val="00C6593A"/>
    <w:rsid w:val="00C71A87"/>
    <w:rsid w:val="00C74468"/>
    <w:rsid w:val="00C74592"/>
    <w:rsid w:val="00C76AFB"/>
    <w:rsid w:val="00C76DB1"/>
    <w:rsid w:val="00C77BE9"/>
    <w:rsid w:val="00C805CF"/>
    <w:rsid w:val="00C80663"/>
    <w:rsid w:val="00C81401"/>
    <w:rsid w:val="00C82BD1"/>
    <w:rsid w:val="00C838C4"/>
    <w:rsid w:val="00C84A1C"/>
    <w:rsid w:val="00C8758E"/>
    <w:rsid w:val="00C90460"/>
    <w:rsid w:val="00C90B6E"/>
    <w:rsid w:val="00C91C1C"/>
    <w:rsid w:val="00C93855"/>
    <w:rsid w:val="00C93A99"/>
    <w:rsid w:val="00C96CAD"/>
    <w:rsid w:val="00C97A84"/>
    <w:rsid w:val="00C97B42"/>
    <w:rsid w:val="00C97F32"/>
    <w:rsid w:val="00CA0E71"/>
    <w:rsid w:val="00CA113E"/>
    <w:rsid w:val="00CA2871"/>
    <w:rsid w:val="00CA31CB"/>
    <w:rsid w:val="00CA6D93"/>
    <w:rsid w:val="00CA73B3"/>
    <w:rsid w:val="00CB0D0E"/>
    <w:rsid w:val="00CB0D73"/>
    <w:rsid w:val="00CB0DA1"/>
    <w:rsid w:val="00CB114E"/>
    <w:rsid w:val="00CB1302"/>
    <w:rsid w:val="00CB2986"/>
    <w:rsid w:val="00CB2E55"/>
    <w:rsid w:val="00CB6C24"/>
    <w:rsid w:val="00CC0547"/>
    <w:rsid w:val="00CC38F0"/>
    <w:rsid w:val="00CC42A2"/>
    <w:rsid w:val="00CC5263"/>
    <w:rsid w:val="00CC59FA"/>
    <w:rsid w:val="00CD0BBF"/>
    <w:rsid w:val="00CD2043"/>
    <w:rsid w:val="00CD2423"/>
    <w:rsid w:val="00CD2F06"/>
    <w:rsid w:val="00CD306C"/>
    <w:rsid w:val="00CD36F1"/>
    <w:rsid w:val="00CD4497"/>
    <w:rsid w:val="00CE0515"/>
    <w:rsid w:val="00CE080A"/>
    <w:rsid w:val="00CE11AC"/>
    <w:rsid w:val="00CE21D8"/>
    <w:rsid w:val="00CE3176"/>
    <w:rsid w:val="00CE401C"/>
    <w:rsid w:val="00CE5C84"/>
    <w:rsid w:val="00CE70FB"/>
    <w:rsid w:val="00CE7726"/>
    <w:rsid w:val="00CE77FE"/>
    <w:rsid w:val="00CF03B4"/>
    <w:rsid w:val="00CF13F7"/>
    <w:rsid w:val="00CF16B2"/>
    <w:rsid w:val="00CF2C56"/>
    <w:rsid w:val="00CF3786"/>
    <w:rsid w:val="00CF48FB"/>
    <w:rsid w:val="00CF548E"/>
    <w:rsid w:val="00CF5AF7"/>
    <w:rsid w:val="00CF6060"/>
    <w:rsid w:val="00D017F6"/>
    <w:rsid w:val="00D01BAC"/>
    <w:rsid w:val="00D02882"/>
    <w:rsid w:val="00D02E31"/>
    <w:rsid w:val="00D05E95"/>
    <w:rsid w:val="00D06D7A"/>
    <w:rsid w:val="00D06EBA"/>
    <w:rsid w:val="00D11658"/>
    <w:rsid w:val="00D11BB4"/>
    <w:rsid w:val="00D17540"/>
    <w:rsid w:val="00D17D61"/>
    <w:rsid w:val="00D17F2C"/>
    <w:rsid w:val="00D202B9"/>
    <w:rsid w:val="00D203A5"/>
    <w:rsid w:val="00D215F4"/>
    <w:rsid w:val="00D25894"/>
    <w:rsid w:val="00D265CC"/>
    <w:rsid w:val="00D2677B"/>
    <w:rsid w:val="00D26CCC"/>
    <w:rsid w:val="00D26CF7"/>
    <w:rsid w:val="00D2725D"/>
    <w:rsid w:val="00D30618"/>
    <w:rsid w:val="00D31BCB"/>
    <w:rsid w:val="00D324DB"/>
    <w:rsid w:val="00D3368B"/>
    <w:rsid w:val="00D33B65"/>
    <w:rsid w:val="00D36CB5"/>
    <w:rsid w:val="00D37714"/>
    <w:rsid w:val="00D42302"/>
    <w:rsid w:val="00D42522"/>
    <w:rsid w:val="00D437D6"/>
    <w:rsid w:val="00D43F84"/>
    <w:rsid w:val="00D451A1"/>
    <w:rsid w:val="00D4602D"/>
    <w:rsid w:val="00D460F2"/>
    <w:rsid w:val="00D46459"/>
    <w:rsid w:val="00D47F58"/>
    <w:rsid w:val="00D5017D"/>
    <w:rsid w:val="00D50BB6"/>
    <w:rsid w:val="00D50FD3"/>
    <w:rsid w:val="00D5130C"/>
    <w:rsid w:val="00D53D2D"/>
    <w:rsid w:val="00D54768"/>
    <w:rsid w:val="00D55D5C"/>
    <w:rsid w:val="00D5739C"/>
    <w:rsid w:val="00D57A1D"/>
    <w:rsid w:val="00D60D5B"/>
    <w:rsid w:val="00D61A5C"/>
    <w:rsid w:val="00D61E09"/>
    <w:rsid w:val="00D623CA"/>
    <w:rsid w:val="00D633B9"/>
    <w:rsid w:val="00D63461"/>
    <w:rsid w:val="00D642BE"/>
    <w:rsid w:val="00D64B9D"/>
    <w:rsid w:val="00D65C39"/>
    <w:rsid w:val="00D65F5E"/>
    <w:rsid w:val="00D67A5D"/>
    <w:rsid w:val="00D67BAD"/>
    <w:rsid w:val="00D70EC6"/>
    <w:rsid w:val="00D730F5"/>
    <w:rsid w:val="00D74117"/>
    <w:rsid w:val="00D75525"/>
    <w:rsid w:val="00D75A1D"/>
    <w:rsid w:val="00D80047"/>
    <w:rsid w:val="00D808C9"/>
    <w:rsid w:val="00D81173"/>
    <w:rsid w:val="00D8183F"/>
    <w:rsid w:val="00D8295A"/>
    <w:rsid w:val="00D82E77"/>
    <w:rsid w:val="00D83C1E"/>
    <w:rsid w:val="00D84762"/>
    <w:rsid w:val="00D85165"/>
    <w:rsid w:val="00D87F2E"/>
    <w:rsid w:val="00D924E6"/>
    <w:rsid w:val="00D9450C"/>
    <w:rsid w:val="00D94A84"/>
    <w:rsid w:val="00D97126"/>
    <w:rsid w:val="00D97235"/>
    <w:rsid w:val="00D97D78"/>
    <w:rsid w:val="00DA078F"/>
    <w:rsid w:val="00DA0A87"/>
    <w:rsid w:val="00DA0DB3"/>
    <w:rsid w:val="00DA0DCF"/>
    <w:rsid w:val="00DA2213"/>
    <w:rsid w:val="00DA2B72"/>
    <w:rsid w:val="00DA3E11"/>
    <w:rsid w:val="00DA6294"/>
    <w:rsid w:val="00DA6648"/>
    <w:rsid w:val="00DA7B3B"/>
    <w:rsid w:val="00DB0CD3"/>
    <w:rsid w:val="00DB2743"/>
    <w:rsid w:val="00DB2859"/>
    <w:rsid w:val="00DB372D"/>
    <w:rsid w:val="00DB4225"/>
    <w:rsid w:val="00DB4256"/>
    <w:rsid w:val="00DB4B1D"/>
    <w:rsid w:val="00DB4F04"/>
    <w:rsid w:val="00DB5911"/>
    <w:rsid w:val="00DB59E3"/>
    <w:rsid w:val="00DB5ED2"/>
    <w:rsid w:val="00DB7F10"/>
    <w:rsid w:val="00DC04C4"/>
    <w:rsid w:val="00DC122C"/>
    <w:rsid w:val="00DC2AED"/>
    <w:rsid w:val="00DC4779"/>
    <w:rsid w:val="00DC4E99"/>
    <w:rsid w:val="00DC508D"/>
    <w:rsid w:val="00DD084B"/>
    <w:rsid w:val="00DD3A7C"/>
    <w:rsid w:val="00DD3E71"/>
    <w:rsid w:val="00DD3F2B"/>
    <w:rsid w:val="00DD45AE"/>
    <w:rsid w:val="00DD48E8"/>
    <w:rsid w:val="00DD6C3C"/>
    <w:rsid w:val="00DD779C"/>
    <w:rsid w:val="00DE0317"/>
    <w:rsid w:val="00DE4052"/>
    <w:rsid w:val="00DE534B"/>
    <w:rsid w:val="00DF0F4D"/>
    <w:rsid w:val="00DF12A6"/>
    <w:rsid w:val="00DF1378"/>
    <w:rsid w:val="00DF3858"/>
    <w:rsid w:val="00DF4BE7"/>
    <w:rsid w:val="00DF59FC"/>
    <w:rsid w:val="00DF7EED"/>
    <w:rsid w:val="00E04944"/>
    <w:rsid w:val="00E1053E"/>
    <w:rsid w:val="00E1170F"/>
    <w:rsid w:val="00E11D74"/>
    <w:rsid w:val="00E130D7"/>
    <w:rsid w:val="00E13E68"/>
    <w:rsid w:val="00E15404"/>
    <w:rsid w:val="00E15674"/>
    <w:rsid w:val="00E169EA"/>
    <w:rsid w:val="00E17AB2"/>
    <w:rsid w:val="00E202AC"/>
    <w:rsid w:val="00E206BD"/>
    <w:rsid w:val="00E21657"/>
    <w:rsid w:val="00E223B3"/>
    <w:rsid w:val="00E22DE9"/>
    <w:rsid w:val="00E2360E"/>
    <w:rsid w:val="00E24A40"/>
    <w:rsid w:val="00E263EF"/>
    <w:rsid w:val="00E30AB2"/>
    <w:rsid w:val="00E31362"/>
    <w:rsid w:val="00E339C2"/>
    <w:rsid w:val="00E33CC9"/>
    <w:rsid w:val="00E40813"/>
    <w:rsid w:val="00E413E1"/>
    <w:rsid w:val="00E41AF5"/>
    <w:rsid w:val="00E41B80"/>
    <w:rsid w:val="00E423D0"/>
    <w:rsid w:val="00E45482"/>
    <w:rsid w:val="00E45FAD"/>
    <w:rsid w:val="00E47378"/>
    <w:rsid w:val="00E509BE"/>
    <w:rsid w:val="00E50C98"/>
    <w:rsid w:val="00E51263"/>
    <w:rsid w:val="00E51CE7"/>
    <w:rsid w:val="00E5214F"/>
    <w:rsid w:val="00E52AA9"/>
    <w:rsid w:val="00E5339E"/>
    <w:rsid w:val="00E564D9"/>
    <w:rsid w:val="00E567DC"/>
    <w:rsid w:val="00E579BA"/>
    <w:rsid w:val="00E607F3"/>
    <w:rsid w:val="00E61ECB"/>
    <w:rsid w:val="00E639AE"/>
    <w:rsid w:val="00E6459E"/>
    <w:rsid w:val="00E6598C"/>
    <w:rsid w:val="00E67034"/>
    <w:rsid w:val="00E677A2"/>
    <w:rsid w:val="00E67E6E"/>
    <w:rsid w:val="00E70C58"/>
    <w:rsid w:val="00E72CDC"/>
    <w:rsid w:val="00E72D1E"/>
    <w:rsid w:val="00E75DB8"/>
    <w:rsid w:val="00E761DE"/>
    <w:rsid w:val="00E77E5D"/>
    <w:rsid w:val="00E82565"/>
    <w:rsid w:val="00E82DE0"/>
    <w:rsid w:val="00E83461"/>
    <w:rsid w:val="00E836B4"/>
    <w:rsid w:val="00E8446C"/>
    <w:rsid w:val="00E85ACF"/>
    <w:rsid w:val="00E9037C"/>
    <w:rsid w:val="00E92154"/>
    <w:rsid w:val="00E927FC"/>
    <w:rsid w:val="00E93635"/>
    <w:rsid w:val="00E93B3D"/>
    <w:rsid w:val="00E93C25"/>
    <w:rsid w:val="00E95895"/>
    <w:rsid w:val="00E95AC9"/>
    <w:rsid w:val="00E97584"/>
    <w:rsid w:val="00EA1059"/>
    <w:rsid w:val="00EA18D3"/>
    <w:rsid w:val="00EA1E06"/>
    <w:rsid w:val="00EA1FCA"/>
    <w:rsid w:val="00EA2903"/>
    <w:rsid w:val="00EA2955"/>
    <w:rsid w:val="00EA41A5"/>
    <w:rsid w:val="00EA443D"/>
    <w:rsid w:val="00EA71EC"/>
    <w:rsid w:val="00EA7CBF"/>
    <w:rsid w:val="00EB208A"/>
    <w:rsid w:val="00EB38F6"/>
    <w:rsid w:val="00EB4F6F"/>
    <w:rsid w:val="00EB56BB"/>
    <w:rsid w:val="00EB59D9"/>
    <w:rsid w:val="00EB6B91"/>
    <w:rsid w:val="00EB7812"/>
    <w:rsid w:val="00EB7C14"/>
    <w:rsid w:val="00EC0D1D"/>
    <w:rsid w:val="00EC228A"/>
    <w:rsid w:val="00EC24BB"/>
    <w:rsid w:val="00EC6C34"/>
    <w:rsid w:val="00EC75BC"/>
    <w:rsid w:val="00ED11DD"/>
    <w:rsid w:val="00ED2765"/>
    <w:rsid w:val="00ED28A1"/>
    <w:rsid w:val="00ED35AF"/>
    <w:rsid w:val="00ED422A"/>
    <w:rsid w:val="00ED6BC4"/>
    <w:rsid w:val="00EE052C"/>
    <w:rsid w:val="00EE10FB"/>
    <w:rsid w:val="00EE1293"/>
    <w:rsid w:val="00EE189B"/>
    <w:rsid w:val="00EE2373"/>
    <w:rsid w:val="00EE286A"/>
    <w:rsid w:val="00EE2A7B"/>
    <w:rsid w:val="00EE2B2F"/>
    <w:rsid w:val="00EE2DE9"/>
    <w:rsid w:val="00EE34AE"/>
    <w:rsid w:val="00EE37C0"/>
    <w:rsid w:val="00EE3FAF"/>
    <w:rsid w:val="00EE5DD7"/>
    <w:rsid w:val="00EF082F"/>
    <w:rsid w:val="00EF1A95"/>
    <w:rsid w:val="00EF3DD5"/>
    <w:rsid w:val="00EF621E"/>
    <w:rsid w:val="00F0052A"/>
    <w:rsid w:val="00F02824"/>
    <w:rsid w:val="00F061F4"/>
    <w:rsid w:val="00F118A8"/>
    <w:rsid w:val="00F146EE"/>
    <w:rsid w:val="00F16499"/>
    <w:rsid w:val="00F20F03"/>
    <w:rsid w:val="00F24E69"/>
    <w:rsid w:val="00F267D6"/>
    <w:rsid w:val="00F26F56"/>
    <w:rsid w:val="00F304E9"/>
    <w:rsid w:val="00F31940"/>
    <w:rsid w:val="00F31F26"/>
    <w:rsid w:val="00F3219F"/>
    <w:rsid w:val="00F323FF"/>
    <w:rsid w:val="00F34C43"/>
    <w:rsid w:val="00F35D1B"/>
    <w:rsid w:val="00F3671B"/>
    <w:rsid w:val="00F37F2E"/>
    <w:rsid w:val="00F40FDF"/>
    <w:rsid w:val="00F42262"/>
    <w:rsid w:val="00F42FD2"/>
    <w:rsid w:val="00F452D0"/>
    <w:rsid w:val="00F50D65"/>
    <w:rsid w:val="00F510D5"/>
    <w:rsid w:val="00F51308"/>
    <w:rsid w:val="00F52427"/>
    <w:rsid w:val="00F5256C"/>
    <w:rsid w:val="00F53FF3"/>
    <w:rsid w:val="00F54AB8"/>
    <w:rsid w:val="00F55656"/>
    <w:rsid w:val="00F56BF6"/>
    <w:rsid w:val="00F56C38"/>
    <w:rsid w:val="00F605E3"/>
    <w:rsid w:val="00F61831"/>
    <w:rsid w:val="00F62977"/>
    <w:rsid w:val="00F62EF2"/>
    <w:rsid w:val="00F641F2"/>
    <w:rsid w:val="00F64B34"/>
    <w:rsid w:val="00F65596"/>
    <w:rsid w:val="00F656E3"/>
    <w:rsid w:val="00F65F42"/>
    <w:rsid w:val="00F6681A"/>
    <w:rsid w:val="00F704F3"/>
    <w:rsid w:val="00F70C89"/>
    <w:rsid w:val="00F71034"/>
    <w:rsid w:val="00F7371F"/>
    <w:rsid w:val="00F73BFB"/>
    <w:rsid w:val="00F74D5A"/>
    <w:rsid w:val="00F76C81"/>
    <w:rsid w:val="00F7711B"/>
    <w:rsid w:val="00F77154"/>
    <w:rsid w:val="00F8077A"/>
    <w:rsid w:val="00F82F1D"/>
    <w:rsid w:val="00F8354D"/>
    <w:rsid w:val="00F8382C"/>
    <w:rsid w:val="00F854EA"/>
    <w:rsid w:val="00F90BC3"/>
    <w:rsid w:val="00F91266"/>
    <w:rsid w:val="00F91A20"/>
    <w:rsid w:val="00F93352"/>
    <w:rsid w:val="00F93F93"/>
    <w:rsid w:val="00F95E55"/>
    <w:rsid w:val="00F9636E"/>
    <w:rsid w:val="00F97CF9"/>
    <w:rsid w:val="00FA0AE5"/>
    <w:rsid w:val="00FA1103"/>
    <w:rsid w:val="00FA222D"/>
    <w:rsid w:val="00FA2DF0"/>
    <w:rsid w:val="00FA356D"/>
    <w:rsid w:val="00FA4066"/>
    <w:rsid w:val="00FA4900"/>
    <w:rsid w:val="00FA4AE7"/>
    <w:rsid w:val="00FA4BD6"/>
    <w:rsid w:val="00FA583B"/>
    <w:rsid w:val="00FA70F7"/>
    <w:rsid w:val="00FA7597"/>
    <w:rsid w:val="00FA7EBA"/>
    <w:rsid w:val="00FB02F5"/>
    <w:rsid w:val="00FB1225"/>
    <w:rsid w:val="00FB19B4"/>
    <w:rsid w:val="00FB2B9F"/>
    <w:rsid w:val="00FB444D"/>
    <w:rsid w:val="00FB4D04"/>
    <w:rsid w:val="00FB7420"/>
    <w:rsid w:val="00FB76DA"/>
    <w:rsid w:val="00FB7EF5"/>
    <w:rsid w:val="00FC10C8"/>
    <w:rsid w:val="00FC1711"/>
    <w:rsid w:val="00FC3C0B"/>
    <w:rsid w:val="00FC48D2"/>
    <w:rsid w:val="00FC552B"/>
    <w:rsid w:val="00FC5D95"/>
    <w:rsid w:val="00FC6341"/>
    <w:rsid w:val="00FC770B"/>
    <w:rsid w:val="00FD049D"/>
    <w:rsid w:val="00FD0516"/>
    <w:rsid w:val="00FD23F5"/>
    <w:rsid w:val="00FD2796"/>
    <w:rsid w:val="00FD4946"/>
    <w:rsid w:val="00FD5535"/>
    <w:rsid w:val="00FD6226"/>
    <w:rsid w:val="00FE1B0D"/>
    <w:rsid w:val="00FE2E6A"/>
    <w:rsid w:val="00FE5E06"/>
    <w:rsid w:val="00FE706C"/>
    <w:rsid w:val="00FF158B"/>
    <w:rsid w:val="00FF2C4A"/>
    <w:rsid w:val="00FF3A88"/>
    <w:rsid w:val="00FF3BC2"/>
    <w:rsid w:val="00FF7101"/>
    <w:rsid w:val="00FF79F1"/>
    <w:rsid w:val="00FF7CE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0CA0C"/>
  <w15:chartTrackingRefBased/>
  <w15:docId w15:val="{07776692-8DAF-47EA-B29C-B26835697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pt-BR" w:eastAsia="en-US" w:bidi="ar-SA"/>
      </w:rPr>
    </w:rPrDefault>
    <w:pPrDefault>
      <w:pPr>
        <w:spacing w:after="200" w:line="276" w:lineRule="auto"/>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51263"/>
  </w:style>
  <w:style w:type="paragraph" w:styleId="Ttulo1">
    <w:name w:val="heading 1"/>
    <w:basedOn w:val="Normal"/>
    <w:next w:val="Normal"/>
    <w:link w:val="Ttulo1Char"/>
    <w:uiPriority w:val="9"/>
    <w:qFormat/>
    <w:rsid w:val="00E51263"/>
    <w:pPr>
      <w:spacing w:before="300" w:after="40"/>
      <w:jc w:val="left"/>
      <w:outlineLvl w:val="0"/>
    </w:pPr>
    <w:rPr>
      <w:smallCaps/>
      <w:spacing w:val="5"/>
      <w:sz w:val="32"/>
      <w:szCs w:val="32"/>
    </w:rPr>
  </w:style>
  <w:style w:type="paragraph" w:styleId="Ttulo2">
    <w:name w:val="heading 2"/>
    <w:basedOn w:val="Normal"/>
    <w:next w:val="Normal"/>
    <w:link w:val="Ttulo2Char"/>
    <w:uiPriority w:val="9"/>
    <w:unhideWhenUsed/>
    <w:qFormat/>
    <w:rsid w:val="00E51263"/>
    <w:pPr>
      <w:spacing w:after="0"/>
      <w:jc w:val="left"/>
      <w:outlineLvl w:val="1"/>
    </w:pPr>
    <w:rPr>
      <w:smallCaps/>
      <w:spacing w:val="5"/>
      <w:sz w:val="28"/>
      <w:szCs w:val="28"/>
    </w:rPr>
  </w:style>
  <w:style w:type="paragraph" w:styleId="Ttulo3">
    <w:name w:val="heading 3"/>
    <w:basedOn w:val="Normal"/>
    <w:next w:val="Normal"/>
    <w:link w:val="Ttulo3Char"/>
    <w:uiPriority w:val="9"/>
    <w:unhideWhenUsed/>
    <w:qFormat/>
    <w:rsid w:val="00E51263"/>
    <w:pPr>
      <w:spacing w:after="0"/>
      <w:jc w:val="left"/>
      <w:outlineLvl w:val="2"/>
    </w:pPr>
    <w:rPr>
      <w:smallCaps/>
      <w:spacing w:val="5"/>
      <w:sz w:val="24"/>
      <w:szCs w:val="24"/>
    </w:rPr>
  </w:style>
  <w:style w:type="paragraph" w:styleId="Ttulo4">
    <w:name w:val="heading 4"/>
    <w:basedOn w:val="Normal"/>
    <w:next w:val="Normal"/>
    <w:link w:val="Ttulo4Char"/>
    <w:uiPriority w:val="9"/>
    <w:unhideWhenUsed/>
    <w:qFormat/>
    <w:rsid w:val="00E51263"/>
    <w:pPr>
      <w:spacing w:after="0"/>
      <w:jc w:val="left"/>
      <w:outlineLvl w:val="3"/>
    </w:pPr>
    <w:rPr>
      <w:i/>
      <w:iCs/>
      <w:smallCaps/>
      <w:spacing w:val="10"/>
      <w:sz w:val="22"/>
      <w:szCs w:val="22"/>
    </w:rPr>
  </w:style>
  <w:style w:type="paragraph" w:styleId="Ttulo5">
    <w:name w:val="heading 5"/>
    <w:basedOn w:val="Normal"/>
    <w:next w:val="Normal"/>
    <w:link w:val="Ttulo5Char"/>
    <w:uiPriority w:val="9"/>
    <w:unhideWhenUsed/>
    <w:qFormat/>
    <w:rsid w:val="00E51263"/>
    <w:pPr>
      <w:spacing w:after="0"/>
      <w:jc w:val="left"/>
      <w:outlineLvl w:val="4"/>
    </w:pPr>
    <w:rPr>
      <w:smallCaps/>
      <w:color w:val="538135" w:themeColor="accent6" w:themeShade="BF"/>
      <w:spacing w:val="10"/>
      <w:sz w:val="22"/>
      <w:szCs w:val="22"/>
    </w:rPr>
  </w:style>
  <w:style w:type="paragraph" w:styleId="Ttulo6">
    <w:name w:val="heading 6"/>
    <w:basedOn w:val="Normal"/>
    <w:next w:val="Normal"/>
    <w:link w:val="Ttulo6Char"/>
    <w:uiPriority w:val="9"/>
    <w:unhideWhenUsed/>
    <w:qFormat/>
    <w:rsid w:val="00E51263"/>
    <w:pPr>
      <w:spacing w:after="0"/>
      <w:jc w:val="left"/>
      <w:outlineLvl w:val="5"/>
    </w:pPr>
    <w:rPr>
      <w:smallCaps/>
      <w:color w:val="70AD47" w:themeColor="accent6"/>
      <w:spacing w:val="5"/>
      <w:sz w:val="22"/>
      <w:szCs w:val="22"/>
    </w:rPr>
  </w:style>
  <w:style w:type="paragraph" w:styleId="Ttulo7">
    <w:name w:val="heading 7"/>
    <w:basedOn w:val="Normal"/>
    <w:next w:val="Normal"/>
    <w:link w:val="Ttulo7Char"/>
    <w:uiPriority w:val="9"/>
    <w:semiHidden/>
    <w:unhideWhenUsed/>
    <w:qFormat/>
    <w:rsid w:val="00E51263"/>
    <w:pPr>
      <w:spacing w:after="0"/>
      <w:jc w:val="left"/>
      <w:outlineLvl w:val="6"/>
    </w:pPr>
    <w:rPr>
      <w:b/>
      <w:bCs/>
      <w:smallCaps/>
      <w:color w:val="70AD47" w:themeColor="accent6"/>
      <w:spacing w:val="10"/>
    </w:rPr>
  </w:style>
  <w:style w:type="paragraph" w:styleId="Ttulo8">
    <w:name w:val="heading 8"/>
    <w:basedOn w:val="Normal"/>
    <w:next w:val="Normal"/>
    <w:link w:val="Ttulo8Char"/>
    <w:uiPriority w:val="9"/>
    <w:semiHidden/>
    <w:unhideWhenUsed/>
    <w:qFormat/>
    <w:rsid w:val="00E51263"/>
    <w:pPr>
      <w:spacing w:after="0"/>
      <w:jc w:val="left"/>
      <w:outlineLvl w:val="7"/>
    </w:pPr>
    <w:rPr>
      <w:b/>
      <w:bCs/>
      <w:i/>
      <w:iCs/>
      <w:smallCaps/>
      <w:color w:val="538135" w:themeColor="accent6" w:themeShade="BF"/>
    </w:rPr>
  </w:style>
  <w:style w:type="paragraph" w:styleId="Ttulo9">
    <w:name w:val="heading 9"/>
    <w:basedOn w:val="Normal"/>
    <w:next w:val="Normal"/>
    <w:link w:val="Ttulo9Char"/>
    <w:uiPriority w:val="9"/>
    <w:semiHidden/>
    <w:unhideWhenUsed/>
    <w:qFormat/>
    <w:rsid w:val="00E51263"/>
    <w:pPr>
      <w:spacing w:after="0"/>
      <w:jc w:val="left"/>
      <w:outlineLvl w:val="8"/>
    </w:pPr>
    <w:rPr>
      <w:b/>
      <w:bCs/>
      <w:i/>
      <w:iCs/>
      <w:smallCaps/>
      <w:color w:val="385623" w:themeColor="accent6" w:themeShade="8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51263"/>
    <w:rPr>
      <w:smallCaps/>
      <w:spacing w:val="5"/>
      <w:sz w:val="32"/>
      <w:szCs w:val="32"/>
    </w:rPr>
  </w:style>
  <w:style w:type="character" w:customStyle="1" w:styleId="Ttulo2Char">
    <w:name w:val="Título 2 Char"/>
    <w:basedOn w:val="Fontepargpadro"/>
    <w:link w:val="Ttulo2"/>
    <w:uiPriority w:val="9"/>
    <w:rsid w:val="00E51263"/>
    <w:rPr>
      <w:smallCaps/>
      <w:spacing w:val="5"/>
      <w:sz w:val="28"/>
      <w:szCs w:val="28"/>
    </w:rPr>
  </w:style>
  <w:style w:type="character" w:customStyle="1" w:styleId="Ttulo3Char">
    <w:name w:val="Título 3 Char"/>
    <w:basedOn w:val="Fontepargpadro"/>
    <w:link w:val="Ttulo3"/>
    <w:uiPriority w:val="9"/>
    <w:rsid w:val="00E51263"/>
    <w:rPr>
      <w:smallCaps/>
      <w:spacing w:val="5"/>
      <w:sz w:val="24"/>
      <w:szCs w:val="24"/>
    </w:rPr>
  </w:style>
  <w:style w:type="character" w:customStyle="1" w:styleId="Ttulo4Char">
    <w:name w:val="Título 4 Char"/>
    <w:basedOn w:val="Fontepargpadro"/>
    <w:link w:val="Ttulo4"/>
    <w:uiPriority w:val="9"/>
    <w:rsid w:val="00E51263"/>
    <w:rPr>
      <w:i/>
      <w:iCs/>
      <w:smallCaps/>
      <w:spacing w:val="10"/>
      <w:sz w:val="22"/>
      <w:szCs w:val="22"/>
    </w:rPr>
  </w:style>
  <w:style w:type="character" w:customStyle="1" w:styleId="Ttulo5Char">
    <w:name w:val="Título 5 Char"/>
    <w:basedOn w:val="Fontepargpadro"/>
    <w:link w:val="Ttulo5"/>
    <w:uiPriority w:val="9"/>
    <w:rsid w:val="00E51263"/>
    <w:rPr>
      <w:smallCaps/>
      <w:color w:val="538135" w:themeColor="accent6" w:themeShade="BF"/>
      <w:spacing w:val="10"/>
      <w:sz w:val="22"/>
      <w:szCs w:val="22"/>
    </w:rPr>
  </w:style>
  <w:style w:type="character" w:customStyle="1" w:styleId="Ttulo6Char">
    <w:name w:val="Título 6 Char"/>
    <w:basedOn w:val="Fontepargpadro"/>
    <w:link w:val="Ttulo6"/>
    <w:uiPriority w:val="9"/>
    <w:rsid w:val="00E51263"/>
    <w:rPr>
      <w:smallCaps/>
      <w:color w:val="70AD47" w:themeColor="accent6"/>
      <w:spacing w:val="5"/>
      <w:sz w:val="22"/>
      <w:szCs w:val="22"/>
    </w:rPr>
  </w:style>
  <w:style w:type="character" w:customStyle="1" w:styleId="Ttulo7Char">
    <w:name w:val="Título 7 Char"/>
    <w:basedOn w:val="Fontepargpadro"/>
    <w:link w:val="Ttulo7"/>
    <w:uiPriority w:val="9"/>
    <w:semiHidden/>
    <w:rsid w:val="00E51263"/>
    <w:rPr>
      <w:b/>
      <w:bCs/>
      <w:smallCaps/>
      <w:color w:val="70AD47" w:themeColor="accent6"/>
      <w:spacing w:val="10"/>
    </w:rPr>
  </w:style>
  <w:style w:type="character" w:customStyle="1" w:styleId="Ttulo8Char">
    <w:name w:val="Título 8 Char"/>
    <w:basedOn w:val="Fontepargpadro"/>
    <w:link w:val="Ttulo8"/>
    <w:uiPriority w:val="9"/>
    <w:semiHidden/>
    <w:rsid w:val="00E51263"/>
    <w:rPr>
      <w:b/>
      <w:bCs/>
      <w:i/>
      <w:iCs/>
      <w:smallCaps/>
      <w:color w:val="538135" w:themeColor="accent6" w:themeShade="BF"/>
    </w:rPr>
  </w:style>
  <w:style w:type="character" w:customStyle="1" w:styleId="Ttulo9Char">
    <w:name w:val="Título 9 Char"/>
    <w:basedOn w:val="Fontepargpadro"/>
    <w:link w:val="Ttulo9"/>
    <w:uiPriority w:val="9"/>
    <w:semiHidden/>
    <w:rsid w:val="00E51263"/>
    <w:rPr>
      <w:b/>
      <w:bCs/>
      <w:i/>
      <w:iCs/>
      <w:smallCaps/>
      <w:color w:val="385623" w:themeColor="accent6" w:themeShade="80"/>
    </w:rPr>
  </w:style>
  <w:style w:type="paragraph" w:styleId="Legenda">
    <w:name w:val="caption"/>
    <w:basedOn w:val="Normal"/>
    <w:next w:val="Normal"/>
    <w:uiPriority w:val="35"/>
    <w:semiHidden/>
    <w:unhideWhenUsed/>
    <w:qFormat/>
    <w:rsid w:val="00E51263"/>
    <w:rPr>
      <w:b/>
      <w:bCs/>
      <w:caps/>
      <w:sz w:val="16"/>
      <w:szCs w:val="16"/>
    </w:rPr>
  </w:style>
  <w:style w:type="paragraph" w:styleId="Ttulo">
    <w:name w:val="Title"/>
    <w:basedOn w:val="Normal"/>
    <w:next w:val="Normal"/>
    <w:link w:val="TtuloChar"/>
    <w:uiPriority w:val="10"/>
    <w:qFormat/>
    <w:rsid w:val="00E51263"/>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tuloChar">
    <w:name w:val="Título Char"/>
    <w:basedOn w:val="Fontepargpadro"/>
    <w:link w:val="Ttulo"/>
    <w:uiPriority w:val="10"/>
    <w:rsid w:val="00E51263"/>
    <w:rPr>
      <w:smallCaps/>
      <w:color w:val="262626" w:themeColor="text1" w:themeTint="D9"/>
      <w:sz w:val="52"/>
      <w:szCs w:val="52"/>
    </w:rPr>
  </w:style>
  <w:style w:type="paragraph" w:styleId="Subttulo">
    <w:name w:val="Subtitle"/>
    <w:basedOn w:val="Normal"/>
    <w:next w:val="Normal"/>
    <w:link w:val="SubttuloChar"/>
    <w:uiPriority w:val="11"/>
    <w:qFormat/>
    <w:rsid w:val="00E51263"/>
    <w:pPr>
      <w:spacing w:after="720" w:line="240" w:lineRule="auto"/>
      <w:jc w:val="right"/>
    </w:pPr>
    <w:rPr>
      <w:rFonts w:asciiTheme="majorHAnsi" w:eastAsiaTheme="majorEastAsia" w:hAnsiTheme="majorHAnsi" w:cstheme="majorBidi"/>
    </w:rPr>
  </w:style>
  <w:style w:type="character" w:customStyle="1" w:styleId="SubttuloChar">
    <w:name w:val="Subtítulo Char"/>
    <w:basedOn w:val="Fontepargpadro"/>
    <w:link w:val="Subttulo"/>
    <w:uiPriority w:val="11"/>
    <w:rsid w:val="00E51263"/>
    <w:rPr>
      <w:rFonts w:asciiTheme="majorHAnsi" w:eastAsiaTheme="majorEastAsia" w:hAnsiTheme="majorHAnsi" w:cstheme="majorBidi"/>
    </w:rPr>
  </w:style>
  <w:style w:type="character" w:styleId="Forte">
    <w:name w:val="Strong"/>
    <w:uiPriority w:val="22"/>
    <w:qFormat/>
    <w:rsid w:val="00E51263"/>
    <w:rPr>
      <w:b/>
      <w:bCs/>
      <w:color w:val="70AD47" w:themeColor="accent6"/>
    </w:rPr>
  </w:style>
  <w:style w:type="character" w:styleId="nfase">
    <w:name w:val="Emphasis"/>
    <w:uiPriority w:val="20"/>
    <w:qFormat/>
    <w:rsid w:val="00E51263"/>
    <w:rPr>
      <w:b/>
      <w:bCs/>
      <w:i/>
      <w:iCs/>
      <w:spacing w:val="10"/>
    </w:rPr>
  </w:style>
  <w:style w:type="paragraph" w:styleId="SemEspaamento">
    <w:name w:val="No Spacing"/>
    <w:uiPriority w:val="1"/>
    <w:qFormat/>
    <w:rsid w:val="00E51263"/>
    <w:pPr>
      <w:spacing w:after="0" w:line="240" w:lineRule="auto"/>
    </w:pPr>
  </w:style>
  <w:style w:type="paragraph" w:styleId="Citao">
    <w:name w:val="Quote"/>
    <w:basedOn w:val="Normal"/>
    <w:next w:val="Normal"/>
    <w:link w:val="CitaoChar"/>
    <w:uiPriority w:val="29"/>
    <w:qFormat/>
    <w:rsid w:val="00E51263"/>
    <w:rPr>
      <w:i/>
      <w:iCs/>
    </w:rPr>
  </w:style>
  <w:style w:type="character" w:customStyle="1" w:styleId="CitaoChar">
    <w:name w:val="Citação Char"/>
    <w:basedOn w:val="Fontepargpadro"/>
    <w:link w:val="Citao"/>
    <w:uiPriority w:val="29"/>
    <w:rsid w:val="00E51263"/>
    <w:rPr>
      <w:i/>
      <w:iCs/>
    </w:rPr>
  </w:style>
  <w:style w:type="paragraph" w:styleId="CitaoIntensa">
    <w:name w:val="Intense Quote"/>
    <w:basedOn w:val="Normal"/>
    <w:next w:val="Normal"/>
    <w:link w:val="CitaoIntensaChar"/>
    <w:uiPriority w:val="30"/>
    <w:qFormat/>
    <w:rsid w:val="00E51263"/>
    <w:pPr>
      <w:pBdr>
        <w:top w:val="single" w:sz="8" w:space="1" w:color="70AD47" w:themeColor="accent6"/>
      </w:pBdr>
      <w:spacing w:before="140" w:after="140"/>
      <w:ind w:left="1440" w:right="1440"/>
    </w:pPr>
    <w:rPr>
      <w:b/>
      <w:bCs/>
      <w:i/>
      <w:iCs/>
    </w:rPr>
  </w:style>
  <w:style w:type="character" w:customStyle="1" w:styleId="CitaoIntensaChar">
    <w:name w:val="Citação Intensa Char"/>
    <w:basedOn w:val="Fontepargpadro"/>
    <w:link w:val="CitaoIntensa"/>
    <w:uiPriority w:val="30"/>
    <w:rsid w:val="00E51263"/>
    <w:rPr>
      <w:b/>
      <w:bCs/>
      <w:i/>
      <w:iCs/>
    </w:rPr>
  </w:style>
  <w:style w:type="character" w:styleId="nfaseSutil">
    <w:name w:val="Subtle Emphasis"/>
    <w:uiPriority w:val="19"/>
    <w:qFormat/>
    <w:rsid w:val="00E51263"/>
    <w:rPr>
      <w:i/>
      <w:iCs/>
    </w:rPr>
  </w:style>
  <w:style w:type="character" w:styleId="nfaseIntensa">
    <w:name w:val="Intense Emphasis"/>
    <w:uiPriority w:val="21"/>
    <w:qFormat/>
    <w:rsid w:val="00E51263"/>
    <w:rPr>
      <w:b/>
      <w:bCs/>
      <w:i/>
      <w:iCs/>
      <w:color w:val="70AD47" w:themeColor="accent6"/>
      <w:spacing w:val="10"/>
    </w:rPr>
  </w:style>
  <w:style w:type="character" w:styleId="RefernciaSutil">
    <w:name w:val="Subtle Reference"/>
    <w:uiPriority w:val="31"/>
    <w:qFormat/>
    <w:rsid w:val="00E51263"/>
    <w:rPr>
      <w:b/>
      <w:bCs/>
    </w:rPr>
  </w:style>
  <w:style w:type="character" w:styleId="RefernciaIntensa">
    <w:name w:val="Intense Reference"/>
    <w:uiPriority w:val="32"/>
    <w:qFormat/>
    <w:rsid w:val="00E51263"/>
    <w:rPr>
      <w:b/>
      <w:bCs/>
      <w:smallCaps/>
      <w:spacing w:val="5"/>
      <w:sz w:val="22"/>
      <w:szCs w:val="22"/>
      <w:u w:val="single"/>
    </w:rPr>
  </w:style>
  <w:style w:type="character" w:styleId="TtulodoLivro">
    <w:name w:val="Book Title"/>
    <w:uiPriority w:val="33"/>
    <w:qFormat/>
    <w:rsid w:val="00E51263"/>
    <w:rPr>
      <w:rFonts w:asciiTheme="majorHAnsi" w:eastAsiaTheme="majorEastAsia" w:hAnsiTheme="majorHAnsi" w:cstheme="majorBidi"/>
      <w:i/>
      <w:iCs/>
      <w:sz w:val="20"/>
      <w:szCs w:val="20"/>
    </w:rPr>
  </w:style>
  <w:style w:type="paragraph" w:styleId="CabealhodoSumrio">
    <w:name w:val="TOC Heading"/>
    <w:basedOn w:val="Ttulo1"/>
    <w:next w:val="Normal"/>
    <w:uiPriority w:val="39"/>
    <w:semiHidden/>
    <w:unhideWhenUsed/>
    <w:qFormat/>
    <w:rsid w:val="00E51263"/>
    <w:pPr>
      <w:outlineLvl w:val="9"/>
    </w:pPr>
  </w:style>
  <w:style w:type="paragraph" w:styleId="PargrafodaLista">
    <w:name w:val="List Paragraph"/>
    <w:basedOn w:val="Normal"/>
    <w:uiPriority w:val="34"/>
    <w:qFormat/>
    <w:rsid w:val="00BA0BD0"/>
    <w:pPr>
      <w:ind w:left="720"/>
      <w:contextualSpacing/>
      <w:jc w:val="left"/>
    </w:pPr>
    <w:rPr>
      <w:rFonts w:eastAsiaTheme="minorHAnsi"/>
      <w:sz w:val="22"/>
      <w:szCs w:val="22"/>
    </w:rPr>
  </w:style>
  <w:style w:type="paragraph" w:styleId="NormalWeb">
    <w:name w:val="Normal (Web)"/>
    <w:basedOn w:val="Normal"/>
    <w:uiPriority w:val="99"/>
    <w:unhideWhenUsed/>
    <w:rsid w:val="00BA0B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5F3D17"/>
    <w:rPr>
      <w:color w:val="0000FF"/>
      <w:u w:val="single"/>
    </w:rPr>
  </w:style>
  <w:style w:type="paragraph" w:customStyle="1" w:styleId="textbody">
    <w:name w:val="textbody"/>
    <w:basedOn w:val="Normal"/>
    <w:rsid w:val="00391E4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reformattedtext">
    <w:name w:val="preformattedtext"/>
    <w:basedOn w:val="Normal"/>
    <w:rsid w:val="00391E4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standard">
    <w:name w:val="standard"/>
    <w:basedOn w:val="Normal"/>
    <w:rsid w:val="00391E4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table" w:styleId="Tabelacomgrade">
    <w:name w:val="Table Grid"/>
    <w:basedOn w:val="Tabelanormal"/>
    <w:uiPriority w:val="39"/>
    <w:rsid w:val="000846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32A4E"/>
    <w:pPr>
      <w:autoSpaceDE w:val="0"/>
      <w:autoSpaceDN w:val="0"/>
      <w:adjustRightInd w:val="0"/>
      <w:spacing w:after="0" w:line="240" w:lineRule="auto"/>
      <w:jc w:val="left"/>
    </w:pPr>
    <w:rPr>
      <w:rFonts w:ascii="Times New Roman" w:hAnsi="Times New Roman" w:cs="Times New Roman"/>
      <w:color w:val="000000"/>
      <w:sz w:val="24"/>
      <w:szCs w:val="24"/>
    </w:rPr>
  </w:style>
  <w:style w:type="paragraph" w:customStyle="1" w:styleId="caput">
    <w:name w:val="caput"/>
    <w:basedOn w:val="Normal"/>
    <w:rsid w:val="00AF54B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right">
    <w:name w:val="right"/>
    <w:basedOn w:val="Fontepargpadro"/>
    <w:rsid w:val="009B1762"/>
  </w:style>
  <w:style w:type="character" w:customStyle="1" w:styleId="left">
    <w:name w:val="left"/>
    <w:basedOn w:val="Fontepargpadro"/>
    <w:rsid w:val="009B1762"/>
  </w:style>
  <w:style w:type="paragraph" w:customStyle="1" w:styleId="ementa">
    <w:name w:val="ementa"/>
    <w:basedOn w:val="Normal"/>
    <w:rsid w:val="009B1762"/>
    <w:pPr>
      <w:spacing w:after="0" w:line="240" w:lineRule="auto"/>
      <w:jc w:val="left"/>
    </w:pPr>
    <w:rPr>
      <w:rFonts w:ascii="Arial" w:eastAsia="Times New Roman" w:hAnsi="Arial" w:cs="Arial"/>
      <w:sz w:val="24"/>
      <w:szCs w:val="24"/>
      <w:lang w:eastAsia="pt-BR"/>
    </w:rPr>
  </w:style>
  <w:style w:type="character" w:customStyle="1" w:styleId="textointegrareduzidosegmento1">
    <w:name w:val="textointegrareduzidosegmento1"/>
    <w:basedOn w:val="Fontepargpadro"/>
    <w:rsid w:val="009B1762"/>
    <w:rPr>
      <w:rFonts w:ascii="Arial" w:hAnsi="Arial" w:cs="Arial" w:hint="default"/>
      <w:caps/>
      <w:color w:val="FF0000"/>
      <w:sz w:val="18"/>
      <w:szCs w:val="18"/>
    </w:rPr>
  </w:style>
  <w:style w:type="character" w:customStyle="1" w:styleId="Partesuperior-zdoformulrioChar">
    <w:name w:val="Parte superior-z do formulário Char"/>
    <w:basedOn w:val="Fontepargpadro"/>
    <w:link w:val="Partesuperior-zdoformulrio"/>
    <w:uiPriority w:val="99"/>
    <w:semiHidden/>
    <w:rsid w:val="009B1762"/>
    <w:rPr>
      <w:rFonts w:ascii="Arial" w:eastAsia="Times New Roman" w:hAnsi="Arial" w:cs="Arial"/>
      <w:vanish/>
      <w:sz w:val="16"/>
      <w:szCs w:val="16"/>
      <w:lang w:eastAsia="pt-BR"/>
    </w:rPr>
  </w:style>
  <w:style w:type="paragraph" w:styleId="Partesuperior-zdoformulrio">
    <w:name w:val="HTML Top of Form"/>
    <w:basedOn w:val="Normal"/>
    <w:next w:val="Normal"/>
    <w:link w:val="Partesuperior-zdoformulrioChar"/>
    <w:hidden/>
    <w:uiPriority w:val="99"/>
    <w:semiHidden/>
    <w:unhideWhenUsed/>
    <w:rsid w:val="009B1762"/>
    <w:pPr>
      <w:pBdr>
        <w:bottom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inferiordoformulrioChar">
    <w:name w:val="Parte inferior do formulário Char"/>
    <w:basedOn w:val="Fontepargpadro"/>
    <w:link w:val="Parteinferiordoformulrio"/>
    <w:uiPriority w:val="99"/>
    <w:semiHidden/>
    <w:rsid w:val="009B1762"/>
    <w:rPr>
      <w:rFonts w:ascii="Arial" w:eastAsia="Times New Roman" w:hAnsi="Arial" w:cs="Arial"/>
      <w:vanish/>
      <w:sz w:val="16"/>
      <w:szCs w:val="16"/>
      <w:lang w:eastAsia="pt-BR"/>
    </w:rPr>
  </w:style>
  <w:style w:type="paragraph" w:styleId="Parteinferiordoformulrio">
    <w:name w:val="HTML Bottom of Form"/>
    <w:basedOn w:val="Normal"/>
    <w:next w:val="Normal"/>
    <w:link w:val="ParteinferiordoformulrioChar"/>
    <w:hidden/>
    <w:uiPriority w:val="99"/>
    <w:semiHidden/>
    <w:unhideWhenUsed/>
    <w:rsid w:val="009B1762"/>
    <w:pPr>
      <w:pBdr>
        <w:top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acesso-info">
    <w:name w:val="acesso-info"/>
    <w:basedOn w:val="Fontepargpadro"/>
    <w:rsid w:val="0059580B"/>
  </w:style>
  <w:style w:type="character" w:customStyle="1" w:styleId="sf-sub-indicator">
    <w:name w:val="sf-sub-indicator"/>
    <w:basedOn w:val="Fontepargpadro"/>
    <w:rsid w:val="0059580B"/>
  </w:style>
  <w:style w:type="character" w:customStyle="1" w:styleId="breadcrumbseparator">
    <w:name w:val="breadcrumbseparator"/>
    <w:basedOn w:val="Fontepargpadro"/>
    <w:rsid w:val="0059580B"/>
  </w:style>
  <w:style w:type="character" w:customStyle="1" w:styleId="ttulo1car">
    <w:name w:val="ttulo1car"/>
    <w:basedOn w:val="Fontepargpadro"/>
    <w:rsid w:val="0059580B"/>
    <w:rPr>
      <w:rFonts w:ascii="Arial" w:hAnsi="Arial" w:cs="Arial" w:hint="default"/>
      <w:b/>
      <w:bCs/>
    </w:rPr>
  </w:style>
  <w:style w:type="character" w:customStyle="1" w:styleId="caracteresdenotaderodap">
    <w:name w:val="caracteresdenotaderodap"/>
    <w:basedOn w:val="Fontepargpadro"/>
    <w:rsid w:val="0059580B"/>
    <w:rPr>
      <w:vertAlign w:val="superscript"/>
    </w:rPr>
  </w:style>
  <w:style w:type="character" w:customStyle="1" w:styleId="ww-refdenotaderodap1234">
    <w:name w:val="ww-refdenotaderodap1234"/>
    <w:rsid w:val="0059580B"/>
    <w:rPr>
      <w:vertAlign w:val="superscript"/>
    </w:rPr>
  </w:style>
  <w:style w:type="character" w:customStyle="1" w:styleId="hiperlink">
    <w:name w:val="hiperlink"/>
    <w:rsid w:val="0059580B"/>
    <w:rPr>
      <w:color w:val="0000FF"/>
      <w:u w:val="single"/>
    </w:rPr>
  </w:style>
  <w:style w:type="character" w:customStyle="1" w:styleId="txtterm1">
    <w:name w:val="txtterm1"/>
    <w:basedOn w:val="Fontepargpadro"/>
    <w:rsid w:val="0059580B"/>
    <w:rPr>
      <w:rFonts w:ascii="Times New Roman" w:hAnsi="Times New Roman" w:cs="Times New Roman" w:hint="default"/>
      <w:b/>
      <w:bCs/>
      <w:color w:val="000000"/>
    </w:rPr>
  </w:style>
  <w:style w:type="character" w:customStyle="1" w:styleId="internetlink">
    <w:name w:val="internetlink"/>
    <w:rsid w:val="0059580B"/>
    <w:rPr>
      <w:color w:val="000080"/>
      <w:u w:val="single" w:color="000000"/>
    </w:rPr>
  </w:style>
  <w:style w:type="character" w:customStyle="1" w:styleId="font0020style31char">
    <w:name w:val="font0020style31char"/>
    <w:basedOn w:val="Fontepargpadro"/>
    <w:rsid w:val="0059580B"/>
    <w:rPr>
      <w:rFonts w:ascii="Times New Roman" w:hAnsi="Times New Roman" w:cs="Times New Roman" w:hint="default"/>
    </w:rPr>
  </w:style>
  <w:style w:type="character" w:customStyle="1" w:styleId="style10char">
    <w:name w:val="style10char"/>
    <w:basedOn w:val="Fontepargpadro"/>
    <w:rsid w:val="0059580B"/>
    <w:rPr>
      <w:rFonts w:ascii="Times New Roman" w:hAnsi="Times New Roman" w:cs="Times New Roman" w:hint="default"/>
    </w:rPr>
  </w:style>
  <w:style w:type="character" w:customStyle="1" w:styleId="centralizadochar">
    <w:name w:val="centralizadochar"/>
    <w:basedOn w:val="Fontepargpadro"/>
    <w:rsid w:val="0059580B"/>
    <w:rPr>
      <w:rFonts w:ascii="Times New Roman" w:hAnsi="Times New Roman" w:cs="Times New Roman" w:hint="default"/>
    </w:rPr>
  </w:style>
  <w:style w:type="character" w:customStyle="1" w:styleId="texto0020normalchar">
    <w:name w:val="texto0020normalchar"/>
    <w:basedOn w:val="Fontepargpadro"/>
    <w:rsid w:val="0059580B"/>
    <w:rPr>
      <w:rFonts w:ascii="Times New Roman" w:hAnsi="Times New Roman" w:cs="Times New Roman" w:hint="default"/>
    </w:rPr>
  </w:style>
  <w:style w:type="character" w:customStyle="1" w:styleId="normalchar">
    <w:name w:val="normalchar"/>
    <w:basedOn w:val="Fontepargpadro"/>
    <w:rsid w:val="0059580B"/>
    <w:rPr>
      <w:rFonts w:ascii="Times New Roman" w:hAnsi="Times New Roman" w:cs="Times New Roman" w:hint="default"/>
    </w:rPr>
  </w:style>
  <w:style w:type="character" w:customStyle="1" w:styleId="estilochar">
    <w:name w:val="estilochar"/>
    <w:basedOn w:val="Fontepargpadro"/>
    <w:rsid w:val="0059580B"/>
    <w:rPr>
      <w:rFonts w:ascii="Times New Roman" w:hAnsi="Times New Roman" w:cs="Times New Roman" w:hint="default"/>
    </w:rPr>
  </w:style>
  <w:style w:type="character" w:customStyle="1" w:styleId="style21char">
    <w:name w:val="style21char"/>
    <w:basedOn w:val="Fontepargpadro"/>
    <w:rsid w:val="0059580B"/>
    <w:rPr>
      <w:rFonts w:ascii="Times New Roman" w:hAnsi="Times New Roman" w:cs="Times New Roman" w:hint="default"/>
    </w:rPr>
  </w:style>
  <w:style w:type="character" w:customStyle="1" w:styleId="style18char">
    <w:name w:val="style18char"/>
    <w:basedOn w:val="Fontepargpadro"/>
    <w:rsid w:val="0059580B"/>
    <w:rPr>
      <w:rFonts w:ascii="Times New Roman" w:hAnsi="Times New Roman" w:cs="Times New Roman" w:hint="default"/>
    </w:rPr>
  </w:style>
  <w:style w:type="character" w:customStyle="1" w:styleId="style15char">
    <w:name w:val="style15char"/>
    <w:basedOn w:val="Fontepargpadro"/>
    <w:rsid w:val="0059580B"/>
    <w:rPr>
      <w:rFonts w:ascii="Times New Roman" w:hAnsi="Times New Roman" w:cs="Times New Roman" w:hint="default"/>
    </w:rPr>
  </w:style>
  <w:style w:type="character" w:customStyle="1" w:styleId="field1">
    <w:name w:val="field1"/>
    <w:rsid w:val="0059580B"/>
    <w:rPr>
      <w:rFonts w:ascii="Verdana" w:hAnsi="Verdana" w:hint="default"/>
      <w:color w:val="000000"/>
      <w:bdr w:val="single" w:sz="8" w:space="0" w:color="auto" w:frame="1"/>
      <w:shd w:val="clear" w:color="auto" w:fill="FFFFFF"/>
    </w:rPr>
  </w:style>
  <w:style w:type="character" w:customStyle="1" w:styleId="hps">
    <w:name w:val="hps"/>
    <w:basedOn w:val="Fontepargpadro"/>
    <w:rsid w:val="0059580B"/>
    <w:rPr>
      <w:rFonts w:ascii="Times New Roman" w:hAnsi="Times New Roman" w:cs="Times New Roman" w:hint="default"/>
    </w:rPr>
  </w:style>
  <w:style w:type="character" w:customStyle="1" w:styleId="themebody">
    <w:name w:val="themebody"/>
    <w:basedOn w:val="Fontepargpadro"/>
    <w:rsid w:val="0059580B"/>
    <w:rPr>
      <w:rFonts w:ascii="Times New Roman" w:hAnsi="Times New Roman" w:cs="Times New Roman" w:hint="default"/>
    </w:rPr>
  </w:style>
  <w:style w:type="character" w:customStyle="1" w:styleId="footnotesymbol">
    <w:name w:val="footnotesymbol"/>
    <w:basedOn w:val="Fontepargpadro"/>
    <w:rsid w:val="0059580B"/>
    <w:rPr>
      <w:rFonts w:ascii="Times New Roman" w:hAnsi="Times New Roman" w:cs="Times New Roman" w:hint="default"/>
      <w:vertAlign w:val="superscript"/>
    </w:rPr>
  </w:style>
  <w:style w:type="character" w:customStyle="1" w:styleId="nfase1">
    <w:name w:val="nfase1"/>
    <w:rsid w:val="0059580B"/>
    <w:rPr>
      <w:rFonts w:ascii="Times New Roman" w:hAnsi="Times New Roman" w:cs="Times New Roman" w:hint="default"/>
      <w:color w:val="000000"/>
    </w:rPr>
  </w:style>
  <w:style w:type="character" w:customStyle="1" w:styleId="forte1">
    <w:name w:val="forte1"/>
    <w:rsid w:val="0059580B"/>
    <w:rPr>
      <w:rFonts w:ascii="Times New Roman" w:hAnsi="Times New Roman" w:cs="Times New Roman" w:hint="default"/>
      <w:b/>
      <w:bCs/>
      <w:color w:val="000000"/>
    </w:rPr>
  </w:style>
  <w:style w:type="character" w:customStyle="1" w:styleId="texto8">
    <w:name w:val="texto8"/>
    <w:basedOn w:val="Fontepargpadro"/>
    <w:rsid w:val="0059580B"/>
    <w:rPr>
      <w:rFonts w:ascii="Times New Roman" w:hAnsi="Times New Roman" w:cs="Times New Roman" w:hint="default"/>
    </w:rPr>
  </w:style>
  <w:style w:type="character" w:customStyle="1" w:styleId="bumpedfont15">
    <w:name w:val="bumpedfont15"/>
    <w:rsid w:val="0059580B"/>
    <w:rPr>
      <w:color w:val="000000"/>
    </w:rPr>
  </w:style>
  <w:style w:type="character" w:customStyle="1" w:styleId="heading4char">
    <w:name w:val="heading4char"/>
    <w:rsid w:val="0059580B"/>
    <w:rPr>
      <w:rFonts w:ascii="Verdana" w:hAnsi="Verdana" w:hint="default"/>
      <w:b/>
      <w:bCs/>
    </w:rPr>
  </w:style>
  <w:style w:type="character" w:customStyle="1" w:styleId="atn">
    <w:name w:val="atn"/>
    <w:rsid w:val="0059580B"/>
    <w:rPr>
      <w:rFonts w:ascii="Times New Roman" w:hAnsi="Times New Roman" w:cs="Times New Roman" w:hint="default"/>
    </w:rPr>
  </w:style>
  <w:style w:type="character" w:customStyle="1" w:styleId="longtext">
    <w:name w:val="longtext"/>
    <w:rsid w:val="0059580B"/>
    <w:rPr>
      <w:rFonts w:ascii="Times New Roman" w:hAnsi="Times New Roman" w:cs="Times New Roman" w:hint="default"/>
    </w:rPr>
  </w:style>
  <w:style w:type="character" w:customStyle="1" w:styleId="ttulo1char0">
    <w:name w:val="ttulo1char"/>
    <w:basedOn w:val="Fontepargpadro"/>
    <w:rsid w:val="0059580B"/>
    <w:rPr>
      <w:rFonts w:ascii="Cambria" w:hAnsi="Cambria" w:hint="default"/>
      <w:b/>
      <w:bCs/>
    </w:rPr>
  </w:style>
  <w:style w:type="character" w:customStyle="1" w:styleId="doltraduztrad">
    <w:name w:val="doltraduztrad"/>
    <w:basedOn w:val="Fontepargpadro"/>
    <w:rsid w:val="0059580B"/>
    <w:rPr>
      <w:rFonts w:ascii="Times New Roman" w:hAnsi="Times New Roman" w:cs="Times New Roman" w:hint="default"/>
    </w:rPr>
  </w:style>
  <w:style w:type="character" w:customStyle="1" w:styleId="mquinadeescribirhtml">
    <w:name w:val="mquinadeescribirhtml"/>
    <w:rsid w:val="0059580B"/>
    <w:rPr>
      <w:rFonts w:ascii="Courier New" w:hAnsi="Courier New" w:cs="Courier New" w:hint="default"/>
    </w:rPr>
  </w:style>
  <w:style w:type="character" w:customStyle="1" w:styleId="nfasesutil1">
    <w:name w:val="nfasesutil1"/>
    <w:rsid w:val="0059580B"/>
    <w:rPr>
      <w:i/>
      <w:iCs/>
      <w:color w:val="808080"/>
    </w:rPr>
  </w:style>
  <w:style w:type="character" w:styleId="Refdenotaderodap">
    <w:name w:val="footnote reference"/>
    <w:basedOn w:val="Fontepargpadro"/>
    <w:uiPriority w:val="99"/>
    <w:semiHidden/>
    <w:unhideWhenUsed/>
    <w:rsid w:val="00C50541"/>
    <w:rPr>
      <w:vertAlign w:val="superscript"/>
    </w:rPr>
  </w:style>
  <w:style w:type="character" w:customStyle="1" w:styleId="ft">
    <w:name w:val="ft"/>
    <w:rsid w:val="00C50541"/>
    <w:rPr>
      <w:rFonts w:ascii="Times New Roman" w:hAnsi="Times New Roman" w:cs="Times New Roman" w:hint="default"/>
    </w:rPr>
  </w:style>
  <w:style w:type="character" w:customStyle="1" w:styleId="assinaturachar">
    <w:name w:val="assinaturachar"/>
    <w:rsid w:val="00C50541"/>
    <w:rPr>
      <w:rFonts w:ascii="Courier New" w:hAnsi="Courier New" w:cs="Courier New" w:hint="default"/>
    </w:rPr>
  </w:style>
  <w:style w:type="character" w:styleId="HiperlinkVisitado">
    <w:name w:val="FollowedHyperlink"/>
    <w:basedOn w:val="Fontepargpadro"/>
    <w:uiPriority w:val="99"/>
    <w:semiHidden/>
    <w:unhideWhenUsed/>
    <w:rsid w:val="00C50541"/>
    <w:rPr>
      <w:color w:val="800080"/>
      <w:u w:val="single"/>
    </w:rPr>
  </w:style>
  <w:style w:type="character" w:customStyle="1" w:styleId="artigo0">
    <w:name w:val="artigo0"/>
    <w:basedOn w:val="Fontepargpadro"/>
    <w:rsid w:val="00C50541"/>
  </w:style>
  <w:style w:type="character" w:customStyle="1" w:styleId="apple-converted-space">
    <w:name w:val="apple-converted-space"/>
    <w:basedOn w:val="Fontepargpadro"/>
    <w:rsid w:val="008712CE"/>
  </w:style>
  <w:style w:type="paragraph" w:customStyle="1" w:styleId="18prembuloal">
    <w:name w:val="18prembuloal"/>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1">
    <w:name w:val="texto1"/>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10">
    <w:name w:val="texto10"/>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ssinatura">
    <w:name w:val="assinatura"/>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linkexterno">
    <w:name w:val="linkexterno"/>
    <w:basedOn w:val="Fontepargpadro"/>
    <w:rsid w:val="00284FDA"/>
  </w:style>
  <w:style w:type="paragraph" w:customStyle="1" w:styleId="western">
    <w:name w:val="western"/>
    <w:basedOn w:val="Normal"/>
    <w:rsid w:val="004177A5"/>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fontepargpadro1">
    <w:name w:val="fontepargpadro1"/>
    <w:basedOn w:val="Fontepargpadro"/>
    <w:rsid w:val="00B06CC0"/>
  </w:style>
  <w:style w:type="paragraph" w:customStyle="1" w:styleId="Textbody0">
    <w:name w:val="Text body"/>
    <w:basedOn w:val="Normal"/>
    <w:rsid w:val="00B06CC0"/>
    <w:pPr>
      <w:widowControl w:val="0"/>
      <w:suppressAutoHyphens/>
      <w:autoSpaceDN w:val="0"/>
      <w:spacing w:after="120" w:line="240" w:lineRule="auto"/>
      <w:jc w:val="left"/>
      <w:textAlignment w:val="baseline"/>
    </w:pPr>
    <w:rPr>
      <w:rFonts w:ascii="Times New Roman" w:eastAsia="Lucida Sans Unicode" w:hAnsi="Times New Roman" w:cs="Mangal"/>
      <w:kern w:val="3"/>
      <w:sz w:val="24"/>
      <w:szCs w:val="24"/>
      <w:lang w:eastAsia="zh-CN" w:bidi="hi-IN"/>
    </w:rPr>
  </w:style>
  <w:style w:type="paragraph" w:customStyle="1" w:styleId="default0">
    <w:name w:val="default"/>
    <w:basedOn w:val="Normal"/>
    <w:rsid w:val="0049447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17ementaal">
    <w:name w:val="17ementaal"/>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19prembulo-ordemdeexecuo-al">
    <w:name w:val="19prembulo-ordemdeexecuo-al"/>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04partenormativa">
    <w:name w:val="04partenormativa"/>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06alterao">
    <w:name w:val="06alterao"/>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20fechoal">
    <w:name w:val="20fechoal"/>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
    <w:name w:val="Body Text"/>
    <w:basedOn w:val="Normal"/>
    <w:link w:val="CorpodetextoChar"/>
    <w:uiPriority w:val="99"/>
    <w:semiHidden/>
    <w:unhideWhenUsed/>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uiPriority w:val="99"/>
    <w:semiHidden/>
    <w:rsid w:val="00055BC7"/>
    <w:rPr>
      <w:rFonts w:ascii="Times New Roman" w:eastAsia="Times New Roman" w:hAnsi="Times New Roman" w:cs="Times New Roman"/>
      <w:sz w:val="24"/>
      <w:szCs w:val="24"/>
      <w:lang w:eastAsia="pt-BR"/>
    </w:rPr>
  </w:style>
  <w:style w:type="character" w:customStyle="1" w:styleId="breadcrumbs">
    <w:name w:val="breadcrumbs"/>
    <w:basedOn w:val="Fontepargpadro"/>
    <w:rsid w:val="00E41B80"/>
  </w:style>
  <w:style w:type="paragraph" w:customStyle="1" w:styleId="texto2">
    <w:name w:val="texto2"/>
    <w:basedOn w:val="Normal"/>
    <w:rsid w:val="00A11E8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3">
    <w:name w:val="texto3"/>
    <w:basedOn w:val="Normal"/>
    <w:rsid w:val="00A11E8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prformatado">
    <w:name w:val="textoprformatado"/>
    <w:basedOn w:val="Normal"/>
    <w:rsid w:val="00A11E8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6F79B4"/>
    <w:pPr>
      <w:spacing w:after="120"/>
      <w:ind w:left="283"/>
    </w:pPr>
  </w:style>
  <w:style w:type="character" w:customStyle="1" w:styleId="RecuodecorpodetextoChar">
    <w:name w:val="Recuo de corpo de texto Char"/>
    <w:basedOn w:val="Fontepargpadro"/>
    <w:link w:val="Recuodecorpodetexto"/>
    <w:uiPriority w:val="99"/>
    <w:semiHidden/>
    <w:rsid w:val="006F79B4"/>
  </w:style>
  <w:style w:type="paragraph" w:customStyle="1" w:styleId="blockquote">
    <w:name w:val="blockquote"/>
    <w:basedOn w:val="Normal"/>
    <w:rsid w:val="006F79B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apple-style-span">
    <w:name w:val="apple-style-span"/>
    <w:basedOn w:val="Fontepargpadro"/>
    <w:rsid w:val="006F79B4"/>
  </w:style>
  <w:style w:type="paragraph" w:customStyle="1" w:styleId="legislacao-do">
    <w:name w:val="legislacao-do"/>
    <w:basedOn w:val="Normal"/>
    <w:rsid w:val="00983BD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legislacao-ementa">
    <w:name w:val="legislacao-ementa"/>
    <w:basedOn w:val="Normal"/>
    <w:rsid w:val="00983BD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arag2">
    <w:name w:val="parag2"/>
    <w:basedOn w:val="Normal"/>
    <w:rsid w:val="0063267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doconvnio">
    <w:name w:val="textodoconvnio"/>
    <w:basedOn w:val="Normal"/>
    <w:rsid w:val="0048586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3">
    <w:name w:val="Body Text 3"/>
    <w:basedOn w:val="Normal"/>
    <w:link w:val="Corpodetexto3Char"/>
    <w:uiPriority w:val="99"/>
    <w:semiHidden/>
    <w:unhideWhenUsed/>
    <w:rsid w:val="000B7F42"/>
    <w:pPr>
      <w:spacing w:after="120"/>
    </w:pPr>
    <w:rPr>
      <w:sz w:val="16"/>
      <w:szCs w:val="16"/>
    </w:rPr>
  </w:style>
  <w:style w:type="character" w:customStyle="1" w:styleId="Corpodetexto3Char">
    <w:name w:val="Corpo de texto 3 Char"/>
    <w:basedOn w:val="Fontepargpadro"/>
    <w:link w:val="Corpodetexto3"/>
    <w:uiPriority w:val="99"/>
    <w:semiHidden/>
    <w:rsid w:val="000B7F42"/>
    <w:rPr>
      <w:sz w:val="16"/>
      <w:szCs w:val="16"/>
    </w:rPr>
  </w:style>
  <w:style w:type="paragraph" w:styleId="Corpodetexto2">
    <w:name w:val="Body Text 2"/>
    <w:basedOn w:val="Normal"/>
    <w:link w:val="Corpodetexto2Char"/>
    <w:uiPriority w:val="99"/>
    <w:semiHidden/>
    <w:unhideWhenUsed/>
    <w:rsid w:val="000B7F42"/>
    <w:pPr>
      <w:spacing w:after="120" w:line="480" w:lineRule="auto"/>
    </w:pPr>
  </w:style>
  <w:style w:type="character" w:customStyle="1" w:styleId="Corpodetexto2Char">
    <w:name w:val="Corpo de texto 2 Char"/>
    <w:basedOn w:val="Fontepargpadro"/>
    <w:link w:val="Corpodetexto2"/>
    <w:uiPriority w:val="99"/>
    <w:semiHidden/>
    <w:rsid w:val="000B7F42"/>
  </w:style>
  <w:style w:type="paragraph" w:customStyle="1" w:styleId="tituloacordo">
    <w:name w:val="tituloacord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datapublicao">
    <w:name w:val="datapublica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acordo">
    <w:name w:val="textoacord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cordotipo">
    <w:name w:val="acordotip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abelasubtitulo">
    <w:name w:val="tabelasubtitul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abelajustificado">
    <w:name w:val="tabelajustificad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documentpublished">
    <w:name w:val="documentpublished"/>
    <w:basedOn w:val="Fontepargpadro"/>
    <w:rsid w:val="008F011B"/>
  </w:style>
  <w:style w:type="character" w:customStyle="1" w:styleId="documentmodified">
    <w:name w:val="documentmodified"/>
    <w:basedOn w:val="Fontepargpadro"/>
    <w:rsid w:val="008F011B"/>
  </w:style>
  <w:style w:type="paragraph" w:customStyle="1" w:styleId="artigo">
    <w:name w:val="artigo"/>
    <w:basedOn w:val="Normal"/>
    <w:rsid w:val="007F297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rtart">
    <w:name w:val="artart"/>
    <w:basedOn w:val="Normal"/>
    <w:rsid w:val="007F297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subtitulo">
    <w:name w:val="subtitulo"/>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remisso">
    <w:name w:val="remisso"/>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remissoant">
    <w:name w:val="remissoant"/>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redaoant">
    <w:name w:val="redaoant"/>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TextosemFormatao">
    <w:name w:val="Plain Text"/>
    <w:basedOn w:val="Normal"/>
    <w:link w:val="TextosemFormataoChar"/>
    <w:uiPriority w:val="99"/>
    <w:semiHidden/>
    <w:unhideWhenUsed/>
    <w:rsid w:val="00633BD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TextosemFormataoChar">
    <w:name w:val="Texto sem Formatação Char"/>
    <w:basedOn w:val="Fontepargpadro"/>
    <w:link w:val="TextosemFormatao"/>
    <w:uiPriority w:val="99"/>
    <w:semiHidden/>
    <w:rsid w:val="00633BDB"/>
    <w:rPr>
      <w:rFonts w:ascii="Times New Roman" w:eastAsia="Times New Roman" w:hAnsi="Times New Roman" w:cs="Times New Roman"/>
      <w:sz w:val="24"/>
      <w:szCs w:val="24"/>
      <w:lang w:eastAsia="pt-BR"/>
    </w:rPr>
  </w:style>
  <w:style w:type="paragraph" w:customStyle="1" w:styleId="msonormal0">
    <w:name w:val="msonormal"/>
    <w:basedOn w:val="Normal"/>
    <w:rsid w:val="00D67A5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1">
    <w:name w:val="p1"/>
    <w:basedOn w:val="Normal"/>
    <w:rsid w:val="0022005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ho">
    <w:name w:val="ho"/>
    <w:basedOn w:val="Fontepargpadro"/>
    <w:rsid w:val="005C20E8"/>
  </w:style>
  <w:style w:type="character" w:customStyle="1" w:styleId="gd">
    <w:name w:val="gd"/>
    <w:basedOn w:val="Fontepargpadro"/>
    <w:rsid w:val="005C20E8"/>
  </w:style>
  <w:style w:type="character" w:customStyle="1" w:styleId="g3">
    <w:name w:val="g3"/>
    <w:basedOn w:val="Fontepargpadro"/>
    <w:rsid w:val="005C20E8"/>
  </w:style>
  <w:style w:type="character" w:customStyle="1" w:styleId="hb">
    <w:name w:val="hb"/>
    <w:basedOn w:val="Fontepargpadro"/>
    <w:rsid w:val="005C20E8"/>
  </w:style>
  <w:style w:type="character" w:customStyle="1" w:styleId="g2">
    <w:name w:val="g2"/>
    <w:basedOn w:val="Fontepargpadro"/>
    <w:rsid w:val="005C20E8"/>
  </w:style>
  <w:style w:type="paragraph" w:customStyle="1" w:styleId="m3509825097200785623msobodytext">
    <w:name w:val="m_3509825097200785623msobodytext"/>
    <w:basedOn w:val="Normal"/>
    <w:rsid w:val="005C20E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tulodatabela">
    <w:name w:val="ttulodatabela"/>
    <w:basedOn w:val="Normal"/>
    <w:rsid w:val="0006700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
    <w:name w:val="a"/>
    <w:basedOn w:val="Normal"/>
    <w:rsid w:val="0006700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15textoquadroeobs-anexoem">
    <w:name w:val="15textoquadroeobs-anexoem"/>
    <w:basedOn w:val="Normal"/>
    <w:rsid w:val="0006700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argrafodalista1">
    <w:name w:val="pargrafodalista1"/>
    <w:basedOn w:val="Normal"/>
    <w:rsid w:val="0006700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E77E5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77E5D"/>
  </w:style>
  <w:style w:type="paragraph" w:styleId="Rodap">
    <w:name w:val="footer"/>
    <w:basedOn w:val="Normal"/>
    <w:link w:val="RodapChar"/>
    <w:uiPriority w:val="99"/>
    <w:unhideWhenUsed/>
    <w:rsid w:val="00E77E5D"/>
    <w:pPr>
      <w:tabs>
        <w:tab w:val="center" w:pos="4252"/>
        <w:tab w:val="right" w:pos="8504"/>
      </w:tabs>
      <w:spacing w:after="0" w:line="240" w:lineRule="auto"/>
    </w:pPr>
  </w:style>
  <w:style w:type="character" w:customStyle="1" w:styleId="RodapChar">
    <w:name w:val="Rodapé Char"/>
    <w:basedOn w:val="Fontepargpadro"/>
    <w:link w:val="Rodap"/>
    <w:uiPriority w:val="99"/>
    <w:rsid w:val="00E77E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6893">
      <w:bodyDiv w:val="1"/>
      <w:marLeft w:val="0"/>
      <w:marRight w:val="0"/>
      <w:marTop w:val="0"/>
      <w:marBottom w:val="0"/>
      <w:divBdr>
        <w:top w:val="none" w:sz="0" w:space="0" w:color="auto"/>
        <w:left w:val="none" w:sz="0" w:space="0" w:color="auto"/>
        <w:bottom w:val="none" w:sz="0" w:space="0" w:color="auto"/>
        <w:right w:val="none" w:sz="0" w:space="0" w:color="auto"/>
      </w:divBdr>
    </w:div>
    <w:div w:id="5983162">
      <w:bodyDiv w:val="1"/>
      <w:marLeft w:val="0"/>
      <w:marRight w:val="0"/>
      <w:marTop w:val="0"/>
      <w:marBottom w:val="0"/>
      <w:divBdr>
        <w:top w:val="none" w:sz="0" w:space="0" w:color="auto"/>
        <w:left w:val="none" w:sz="0" w:space="0" w:color="auto"/>
        <w:bottom w:val="none" w:sz="0" w:space="0" w:color="auto"/>
        <w:right w:val="none" w:sz="0" w:space="0" w:color="auto"/>
      </w:divBdr>
      <w:divsChild>
        <w:div w:id="186796260">
          <w:marLeft w:val="0"/>
          <w:marRight w:val="0"/>
          <w:marTop w:val="0"/>
          <w:marBottom w:val="0"/>
          <w:divBdr>
            <w:top w:val="none" w:sz="0" w:space="0" w:color="auto"/>
            <w:left w:val="none" w:sz="0" w:space="0" w:color="auto"/>
            <w:bottom w:val="none" w:sz="0" w:space="0" w:color="auto"/>
            <w:right w:val="none" w:sz="0" w:space="0" w:color="auto"/>
          </w:divBdr>
        </w:div>
        <w:div w:id="1664509095">
          <w:marLeft w:val="0"/>
          <w:marRight w:val="0"/>
          <w:marTop w:val="0"/>
          <w:marBottom w:val="0"/>
          <w:divBdr>
            <w:top w:val="none" w:sz="0" w:space="0" w:color="auto"/>
            <w:left w:val="none" w:sz="0" w:space="0" w:color="auto"/>
            <w:bottom w:val="none" w:sz="0" w:space="0" w:color="auto"/>
            <w:right w:val="none" w:sz="0" w:space="0" w:color="auto"/>
          </w:divBdr>
        </w:div>
      </w:divsChild>
    </w:div>
    <w:div w:id="9726206">
      <w:bodyDiv w:val="1"/>
      <w:marLeft w:val="0"/>
      <w:marRight w:val="0"/>
      <w:marTop w:val="0"/>
      <w:marBottom w:val="0"/>
      <w:divBdr>
        <w:top w:val="none" w:sz="0" w:space="0" w:color="auto"/>
        <w:left w:val="none" w:sz="0" w:space="0" w:color="auto"/>
        <w:bottom w:val="none" w:sz="0" w:space="0" w:color="auto"/>
        <w:right w:val="none" w:sz="0" w:space="0" w:color="auto"/>
      </w:divBdr>
      <w:divsChild>
        <w:div w:id="746129">
          <w:marLeft w:val="0"/>
          <w:marRight w:val="0"/>
          <w:marTop w:val="1125"/>
          <w:marBottom w:val="0"/>
          <w:divBdr>
            <w:top w:val="none" w:sz="0" w:space="0" w:color="auto"/>
            <w:left w:val="none" w:sz="0" w:space="0" w:color="auto"/>
            <w:bottom w:val="none" w:sz="0" w:space="0" w:color="auto"/>
            <w:right w:val="none" w:sz="0" w:space="0" w:color="auto"/>
          </w:divBdr>
          <w:divsChild>
            <w:div w:id="238489277">
              <w:marLeft w:val="0"/>
              <w:marRight w:val="0"/>
              <w:marTop w:val="0"/>
              <w:marBottom w:val="0"/>
              <w:divBdr>
                <w:top w:val="none" w:sz="0" w:space="0" w:color="auto"/>
                <w:left w:val="none" w:sz="0" w:space="0" w:color="auto"/>
                <w:bottom w:val="none" w:sz="0" w:space="0" w:color="auto"/>
                <w:right w:val="none" w:sz="0" w:space="0" w:color="auto"/>
              </w:divBdr>
            </w:div>
          </w:divsChild>
        </w:div>
        <w:div w:id="1189639477">
          <w:marLeft w:val="0"/>
          <w:marRight w:val="0"/>
          <w:marTop w:val="0"/>
          <w:marBottom w:val="0"/>
          <w:divBdr>
            <w:top w:val="none" w:sz="0" w:space="0" w:color="auto"/>
            <w:left w:val="none" w:sz="0" w:space="0" w:color="auto"/>
            <w:bottom w:val="none" w:sz="0" w:space="0" w:color="auto"/>
            <w:right w:val="none" w:sz="0" w:space="0" w:color="auto"/>
          </w:divBdr>
        </w:div>
      </w:divsChild>
    </w:div>
    <w:div w:id="10033984">
      <w:bodyDiv w:val="1"/>
      <w:marLeft w:val="0"/>
      <w:marRight w:val="0"/>
      <w:marTop w:val="0"/>
      <w:marBottom w:val="0"/>
      <w:divBdr>
        <w:top w:val="none" w:sz="0" w:space="0" w:color="auto"/>
        <w:left w:val="none" w:sz="0" w:space="0" w:color="auto"/>
        <w:bottom w:val="none" w:sz="0" w:space="0" w:color="auto"/>
        <w:right w:val="none" w:sz="0" w:space="0" w:color="auto"/>
      </w:divBdr>
    </w:div>
    <w:div w:id="10421981">
      <w:bodyDiv w:val="1"/>
      <w:marLeft w:val="0"/>
      <w:marRight w:val="0"/>
      <w:marTop w:val="0"/>
      <w:marBottom w:val="0"/>
      <w:divBdr>
        <w:top w:val="none" w:sz="0" w:space="0" w:color="auto"/>
        <w:left w:val="none" w:sz="0" w:space="0" w:color="auto"/>
        <w:bottom w:val="none" w:sz="0" w:space="0" w:color="auto"/>
        <w:right w:val="none" w:sz="0" w:space="0" w:color="auto"/>
      </w:divBdr>
    </w:div>
    <w:div w:id="14691923">
      <w:bodyDiv w:val="1"/>
      <w:marLeft w:val="0"/>
      <w:marRight w:val="0"/>
      <w:marTop w:val="0"/>
      <w:marBottom w:val="0"/>
      <w:divBdr>
        <w:top w:val="none" w:sz="0" w:space="0" w:color="auto"/>
        <w:left w:val="none" w:sz="0" w:space="0" w:color="auto"/>
        <w:bottom w:val="none" w:sz="0" w:space="0" w:color="auto"/>
        <w:right w:val="none" w:sz="0" w:space="0" w:color="auto"/>
      </w:divBdr>
    </w:div>
    <w:div w:id="14817436">
      <w:bodyDiv w:val="1"/>
      <w:marLeft w:val="0"/>
      <w:marRight w:val="0"/>
      <w:marTop w:val="0"/>
      <w:marBottom w:val="0"/>
      <w:divBdr>
        <w:top w:val="none" w:sz="0" w:space="0" w:color="auto"/>
        <w:left w:val="none" w:sz="0" w:space="0" w:color="auto"/>
        <w:bottom w:val="none" w:sz="0" w:space="0" w:color="auto"/>
        <w:right w:val="none" w:sz="0" w:space="0" w:color="auto"/>
      </w:divBdr>
      <w:divsChild>
        <w:div w:id="669256643">
          <w:marLeft w:val="0"/>
          <w:marRight w:val="0"/>
          <w:marTop w:val="0"/>
          <w:marBottom w:val="300"/>
          <w:divBdr>
            <w:top w:val="none" w:sz="0" w:space="0" w:color="auto"/>
            <w:left w:val="none" w:sz="0" w:space="0" w:color="auto"/>
            <w:bottom w:val="none" w:sz="0" w:space="0" w:color="auto"/>
            <w:right w:val="none" w:sz="0" w:space="0" w:color="auto"/>
          </w:divBdr>
        </w:div>
        <w:div w:id="82188620">
          <w:marLeft w:val="0"/>
          <w:marRight w:val="0"/>
          <w:marTop w:val="0"/>
          <w:marBottom w:val="450"/>
          <w:divBdr>
            <w:top w:val="none" w:sz="0" w:space="0" w:color="auto"/>
            <w:left w:val="none" w:sz="0" w:space="0" w:color="auto"/>
            <w:bottom w:val="none" w:sz="0" w:space="0" w:color="auto"/>
            <w:right w:val="none" w:sz="0" w:space="0" w:color="auto"/>
          </w:divBdr>
          <w:divsChild>
            <w:div w:id="350759542">
              <w:marLeft w:val="0"/>
              <w:marRight w:val="0"/>
              <w:marTop w:val="0"/>
              <w:marBottom w:val="0"/>
              <w:divBdr>
                <w:top w:val="none" w:sz="0" w:space="0" w:color="auto"/>
                <w:left w:val="none" w:sz="0" w:space="0" w:color="auto"/>
                <w:bottom w:val="none" w:sz="0" w:space="0" w:color="auto"/>
                <w:right w:val="none" w:sz="0" w:space="0" w:color="auto"/>
              </w:divBdr>
              <w:divsChild>
                <w:div w:id="455832093">
                  <w:marLeft w:val="0"/>
                  <w:marRight w:val="0"/>
                  <w:marTop w:val="0"/>
                  <w:marBottom w:val="0"/>
                  <w:divBdr>
                    <w:top w:val="none" w:sz="0" w:space="0" w:color="auto"/>
                    <w:left w:val="none" w:sz="0" w:space="0" w:color="auto"/>
                    <w:bottom w:val="none" w:sz="0" w:space="0" w:color="auto"/>
                    <w:right w:val="none" w:sz="0" w:space="0" w:color="auto"/>
                  </w:divBdr>
                </w:div>
                <w:div w:id="1136293463">
                  <w:marLeft w:val="0"/>
                  <w:marRight w:val="0"/>
                  <w:marTop w:val="1125"/>
                  <w:marBottom w:val="0"/>
                  <w:divBdr>
                    <w:top w:val="none" w:sz="0" w:space="0" w:color="auto"/>
                    <w:left w:val="none" w:sz="0" w:space="0" w:color="auto"/>
                    <w:bottom w:val="none" w:sz="0" w:space="0" w:color="auto"/>
                    <w:right w:val="none" w:sz="0" w:space="0" w:color="auto"/>
                  </w:divBdr>
                  <w:divsChild>
                    <w:div w:id="187009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91941">
      <w:bodyDiv w:val="1"/>
      <w:marLeft w:val="0"/>
      <w:marRight w:val="0"/>
      <w:marTop w:val="0"/>
      <w:marBottom w:val="0"/>
      <w:divBdr>
        <w:top w:val="none" w:sz="0" w:space="0" w:color="auto"/>
        <w:left w:val="none" w:sz="0" w:space="0" w:color="auto"/>
        <w:bottom w:val="none" w:sz="0" w:space="0" w:color="auto"/>
        <w:right w:val="none" w:sz="0" w:space="0" w:color="auto"/>
      </w:divBdr>
      <w:divsChild>
        <w:div w:id="1652101574">
          <w:marLeft w:val="0"/>
          <w:marRight w:val="0"/>
          <w:marTop w:val="0"/>
          <w:marBottom w:val="0"/>
          <w:divBdr>
            <w:top w:val="none" w:sz="0" w:space="0" w:color="auto"/>
            <w:left w:val="none" w:sz="0" w:space="0" w:color="auto"/>
            <w:bottom w:val="none" w:sz="0" w:space="0" w:color="auto"/>
            <w:right w:val="none" w:sz="0" w:space="0" w:color="auto"/>
          </w:divBdr>
          <w:divsChild>
            <w:div w:id="2057584186">
              <w:marLeft w:val="-300"/>
              <w:marRight w:val="0"/>
              <w:marTop w:val="0"/>
              <w:marBottom w:val="0"/>
              <w:divBdr>
                <w:top w:val="none" w:sz="0" w:space="0" w:color="auto"/>
                <w:left w:val="none" w:sz="0" w:space="0" w:color="auto"/>
                <w:bottom w:val="none" w:sz="0" w:space="0" w:color="auto"/>
                <w:right w:val="none" w:sz="0" w:space="0" w:color="auto"/>
              </w:divBdr>
              <w:divsChild>
                <w:div w:id="255212728">
                  <w:marLeft w:val="0"/>
                  <w:marRight w:val="0"/>
                  <w:marTop w:val="0"/>
                  <w:marBottom w:val="450"/>
                  <w:divBdr>
                    <w:top w:val="none" w:sz="0" w:space="0" w:color="auto"/>
                    <w:left w:val="none" w:sz="0" w:space="0" w:color="auto"/>
                    <w:bottom w:val="none" w:sz="0" w:space="0" w:color="auto"/>
                    <w:right w:val="none" w:sz="0" w:space="0" w:color="auto"/>
                  </w:divBdr>
                  <w:divsChild>
                    <w:div w:id="961157766">
                      <w:marLeft w:val="0"/>
                      <w:marRight w:val="0"/>
                      <w:marTop w:val="0"/>
                      <w:marBottom w:val="0"/>
                      <w:divBdr>
                        <w:top w:val="none" w:sz="0" w:space="0" w:color="auto"/>
                        <w:left w:val="none" w:sz="0" w:space="0" w:color="auto"/>
                        <w:bottom w:val="none" w:sz="0" w:space="0" w:color="auto"/>
                        <w:right w:val="none" w:sz="0" w:space="0" w:color="auto"/>
                      </w:divBdr>
                      <w:divsChild>
                        <w:div w:id="600336010">
                          <w:marLeft w:val="0"/>
                          <w:marRight w:val="0"/>
                          <w:marTop w:val="0"/>
                          <w:marBottom w:val="0"/>
                          <w:divBdr>
                            <w:top w:val="none" w:sz="0" w:space="0" w:color="auto"/>
                            <w:left w:val="none" w:sz="0" w:space="0" w:color="auto"/>
                            <w:bottom w:val="none" w:sz="0" w:space="0" w:color="auto"/>
                            <w:right w:val="none" w:sz="0" w:space="0" w:color="auto"/>
                          </w:divBdr>
                        </w:div>
                        <w:div w:id="1486431713">
                          <w:marLeft w:val="0"/>
                          <w:marRight w:val="0"/>
                          <w:marTop w:val="1125"/>
                          <w:marBottom w:val="0"/>
                          <w:divBdr>
                            <w:top w:val="none" w:sz="0" w:space="0" w:color="auto"/>
                            <w:left w:val="none" w:sz="0" w:space="0" w:color="auto"/>
                            <w:bottom w:val="none" w:sz="0" w:space="0" w:color="auto"/>
                            <w:right w:val="none" w:sz="0" w:space="0" w:color="auto"/>
                          </w:divBdr>
                          <w:divsChild>
                            <w:div w:id="189106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715298">
      <w:bodyDiv w:val="1"/>
      <w:marLeft w:val="0"/>
      <w:marRight w:val="0"/>
      <w:marTop w:val="0"/>
      <w:marBottom w:val="0"/>
      <w:divBdr>
        <w:top w:val="none" w:sz="0" w:space="0" w:color="auto"/>
        <w:left w:val="none" w:sz="0" w:space="0" w:color="auto"/>
        <w:bottom w:val="none" w:sz="0" w:space="0" w:color="auto"/>
        <w:right w:val="none" w:sz="0" w:space="0" w:color="auto"/>
      </w:divBdr>
      <w:divsChild>
        <w:div w:id="1290864263">
          <w:marLeft w:val="0"/>
          <w:marRight w:val="0"/>
          <w:marTop w:val="0"/>
          <w:marBottom w:val="0"/>
          <w:divBdr>
            <w:top w:val="none" w:sz="0" w:space="0" w:color="auto"/>
            <w:left w:val="none" w:sz="0" w:space="0" w:color="auto"/>
            <w:bottom w:val="none" w:sz="0" w:space="0" w:color="auto"/>
            <w:right w:val="none" w:sz="0" w:space="0" w:color="auto"/>
          </w:divBdr>
          <w:divsChild>
            <w:div w:id="221141484">
              <w:marLeft w:val="0"/>
              <w:marRight w:val="0"/>
              <w:marTop w:val="0"/>
              <w:marBottom w:val="0"/>
              <w:divBdr>
                <w:top w:val="none" w:sz="0" w:space="0" w:color="auto"/>
                <w:left w:val="none" w:sz="0" w:space="0" w:color="auto"/>
                <w:bottom w:val="none" w:sz="0" w:space="0" w:color="auto"/>
                <w:right w:val="none" w:sz="0" w:space="0" w:color="auto"/>
              </w:divBdr>
              <w:divsChild>
                <w:div w:id="1078022150">
                  <w:marLeft w:val="0"/>
                  <w:marRight w:val="0"/>
                  <w:marTop w:val="0"/>
                  <w:marBottom w:val="0"/>
                  <w:divBdr>
                    <w:top w:val="none" w:sz="0" w:space="0" w:color="auto"/>
                    <w:left w:val="none" w:sz="0" w:space="0" w:color="auto"/>
                    <w:bottom w:val="none" w:sz="0" w:space="0" w:color="auto"/>
                    <w:right w:val="none" w:sz="0" w:space="0" w:color="auto"/>
                  </w:divBdr>
                  <w:divsChild>
                    <w:div w:id="74017191">
                      <w:marLeft w:val="0"/>
                      <w:marRight w:val="0"/>
                      <w:marTop w:val="0"/>
                      <w:marBottom w:val="0"/>
                      <w:divBdr>
                        <w:top w:val="none" w:sz="0" w:space="0" w:color="auto"/>
                        <w:left w:val="none" w:sz="0" w:space="0" w:color="auto"/>
                        <w:bottom w:val="none" w:sz="0" w:space="0" w:color="auto"/>
                        <w:right w:val="none" w:sz="0" w:space="0" w:color="auto"/>
                      </w:divBdr>
                      <w:divsChild>
                        <w:div w:id="1657608477">
                          <w:marLeft w:val="0"/>
                          <w:marRight w:val="0"/>
                          <w:marTop w:val="0"/>
                          <w:marBottom w:val="0"/>
                          <w:divBdr>
                            <w:top w:val="none" w:sz="0" w:space="0" w:color="auto"/>
                            <w:left w:val="none" w:sz="0" w:space="0" w:color="auto"/>
                            <w:bottom w:val="none" w:sz="0" w:space="0" w:color="auto"/>
                            <w:right w:val="none" w:sz="0" w:space="0" w:color="auto"/>
                          </w:divBdr>
                          <w:divsChild>
                            <w:div w:id="287397750">
                              <w:marLeft w:val="0"/>
                              <w:marRight w:val="0"/>
                              <w:marTop w:val="0"/>
                              <w:marBottom w:val="0"/>
                              <w:divBdr>
                                <w:top w:val="none" w:sz="0" w:space="0" w:color="auto"/>
                                <w:left w:val="none" w:sz="0" w:space="0" w:color="auto"/>
                                <w:bottom w:val="none" w:sz="0" w:space="0" w:color="auto"/>
                                <w:right w:val="none" w:sz="0" w:space="0" w:color="auto"/>
                              </w:divBdr>
                              <w:divsChild>
                                <w:div w:id="1663587004">
                                  <w:marLeft w:val="0"/>
                                  <w:marRight w:val="0"/>
                                  <w:marTop w:val="0"/>
                                  <w:marBottom w:val="0"/>
                                  <w:divBdr>
                                    <w:top w:val="none" w:sz="0" w:space="0" w:color="auto"/>
                                    <w:left w:val="none" w:sz="0" w:space="0" w:color="auto"/>
                                    <w:bottom w:val="none" w:sz="0" w:space="0" w:color="auto"/>
                                    <w:right w:val="none" w:sz="0" w:space="0" w:color="auto"/>
                                  </w:divBdr>
                                  <w:divsChild>
                                    <w:div w:id="802626137">
                                      <w:marLeft w:val="0"/>
                                      <w:marRight w:val="0"/>
                                      <w:marTop w:val="0"/>
                                      <w:marBottom w:val="0"/>
                                      <w:divBdr>
                                        <w:top w:val="none" w:sz="0" w:space="0" w:color="auto"/>
                                        <w:left w:val="none" w:sz="0" w:space="0" w:color="auto"/>
                                        <w:bottom w:val="none" w:sz="0" w:space="0" w:color="auto"/>
                                        <w:right w:val="none" w:sz="0" w:space="0" w:color="auto"/>
                                      </w:divBdr>
                                      <w:divsChild>
                                        <w:div w:id="154883680">
                                          <w:marLeft w:val="0"/>
                                          <w:marRight w:val="0"/>
                                          <w:marTop w:val="0"/>
                                          <w:marBottom w:val="0"/>
                                          <w:divBdr>
                                            <w:top w:val="none" w:sz="0" w:space="0" w:color="auto"/>
                                            <w:left w:val="none" w:sz="0" w:space="0" w:color="auto"/>
                                            <w:bottom w:val="none" w:sz="0" w:space="0" w:color="auto"/>
                                            <w:right w:val="none" w:sz="0" w:space="0" w:color="auto"/>
                                          </w:divBdr>
                                          <w:divsChild>
                                            <w:div w:id="641270881">
                                              <w:marLeft w:val="0"/>
                                              <w:marRight w:val="0"/>
                                              <w:marTop w:val="0"/>
                                              <w:marBottom w:val="0"/>
                                              <w:divBdr>
                                                <w:top w:val="single" w:sz="12" w:space="2" w:color="FFFFCC"/>
                                                <w:left w:val="single" w:sz="12" w:space="2" w:color="FFFFCC"/>
                                                <w:bottom w:val="single" w:sz="12" w:space="2" w:color="FFFFCC"/>
                                                <w:right w:val="single" w:sz="12" w:space="0" w:color="FFFFCC"/>
                                              </w:divBdr>
                                              <w:divsChild>
                                                <w:div w:id="1604536159">
                                                  <w:marLeft w:val="0"/>
                                                  <w:marRight w:val="0"/>
                                                  <w:marTop w:val="0"/>
                                                  <w:marBottom w:val="0"/>
                                                  <w:divBdr>
                                                    <w:top w:val="none" w:sz="0" w:space="0" w:color="auto"/>
                                                    <w:left w:val="none" w:sz="0" w:space="0" w:color="auto"/>
                                                    <w:bottom w:val="none" w:sz="0" w:space="0" w:color="auto"/>
                                                    <w:right w:val="none" w:sz="0" w:space="0" w:color="auto"/>
                                                  </w:divBdr>
                                                  <w:divsChild>
                                                    <w:div w:id="1896820178">
                                                      <w:marLeft w:val="0"/>
                                                      <w:marRight w:val="0"/>
                                                      <w:marTop w:val="0"/>
                                                      <w:marBottom w:val="0"/>
                                                      <w:divBdr>
                                                        <w:top w:val="none" w:sz="0" w:space="0" w:color="auto"/>
                                                        <w:left w:val="none" w:sz="0" w:space="0" w:color="auto"/>
                                                        <w:bottom w:val="none" w:sz="0" w:space="0" w:color="auto"/>
                                                        <w:right w:val="none" w:sz="0" w:space="0" w:color="auto"/>
                                                      </w:divBdr>
                                                      <w:divsChild>
                                                        <w:div w:id="1456215585">
                                                          <w:marLeft w:val="0"/>
                                                          <w:marRight w:val="0"/>
                                                          <w:marTop w:val="0"/>
                                                          <w:marBottom w:val="0"/>
                                                          <w:divBdr>
                                                            <w:top w:val="none" w:sz="0" w:space="0" w:color="auto"/>
                                                            <w:left w:val="none" w:sz="0" w:space="0" w:color="auto"/>
                                                            <w:bottom w:val="none" w:sz="0" w:space="0" w:color="auto"/>
                                                            <w:right w:val="none" w:sz="0" w:space="0" w:color="auto"/>
                                                          </w:divBdr>
                                                          <w:divsChild>
                                                            <w:div w:id="405151765">
                                                              <w:marLeft w:val="0"/>
                                                              <w:marRight w:val="0"/>
                                                              <w:marTop w:val="0"/>
                                                              <w:marBottom w:val="0"/>
                                                              <w:divBdr>
                                                                <w:top w:val="none" w:sz="0" w:space="0" w:color="auto"/>
                                                                <w:left w:val="none" w:sz="0" w:space="0" w:color="auto"/>
                                                                <w:bottom w:val="none" w:sz="0" w:space="0" w:color="auto"/>
                                                                <w:right w:val="none" w:sz="0" w:space="0" w:color="auto"/>
                                                              </w:divBdr>
                                                              <w:divsChild>
                                                                <w:div w:id="81680234">
                                                                  <w:marLeft w:val="0"/>
                                                                  <w:marRight w:val="0"/>
                                                                  <w:marTop w:val="0"/>
                                                                  <w:marBottom w:val="0"/>
                                                                  <w:divBdr>
                                                                    <w:top w:val="none" w:sz="0" w:space="0" w:color="auto"/>
                                                                    <w:left w:val="none" w:sz="0" w:space="0" w:color="auto"/>
                                                                    <w:bottom w:val="none" w:sz="0" w:space="0" w:color="auto"/>
                                                                    <w:right w:val="none" w:sz="0" w:space="0" w:color="auto"/>
                                                                  </w:divBdr>
                                                                  <w:divsChild>
                                                                    <w:div w:id="361975318">
                                                                      <w:marLeft w:val="0"/>
                                                                      <w:marRight w:val="0"/>
                                                                      <w:marTop w:val="0"/>
                                                                      <w:marBottom w:val="0"/>
                                                                      <w:divBdr>
                                                                        <w:top w:val="none" w:sz="0" w:space="0" w:color="auto"/>
                                                                        <w:left w:val="none" w:sz="0" w:space="0" w:color="auto"/>
                                                                        <w:bottom w:val="none" w:sz="0" w:space="0" w:color="auto"/>
                                                                        <w:right w:val="none" w:sz="0" w:space="0" w:color="auto"/>
                                                                      </w:divBdr>
                                                                      <w:divsChild>
                                                                        <w:div w:id="2037122165">
                                                                          <w:marLeft w:val="0"/>
                                                                          <w:marRight w:val="0"/>
                                                                          <w:marTop w:val="0"/>
                                                                          <w:marBottom w:val="0"/>
                                                                          <w:divBdr>
                                                                            <w:top w:val="none" w:sz="0" w:space="0" w:color="auto"/>
                                                                            <w:left w:val="none" w:sz="0" w:space="0" w:color="auto"/>
                                                                            <w:bottom w:val="none" w:sz="0" w:space="0" w:color="auto"/>
                                                                            <w:right w:val="none" w:sz="0" w:space="0" w:color="auto"/>
                                                                          </w:divBdr>
                                                                          <w:divsChild>
                                                                            <w:div w:id="239752154">
                                                                              <w:marLeft w:val="0"/>
                                                                              <w:marRight w:val="0"/>
                                                                              <w:marTop w:val="0"/>
                                                                              <w:marBottom w:val="0"/>
                                                                              <w:divBdr>
                                                                                <w:top w:val="none" w:sz="0" w:space="0" w:color="auto"/>
                                                                                <w:left w:val="none" w:sz="0" w:space="0" w:color="auto"/>
                                                                                <w:bottom w:val="none" w:sz="0" w:space="0" w:color="auto"/>
                                                                                <w:right w:val="none" w:sz="0" w:space="0" w:color="auto"/>
                                                                              </w:divBdr>
                                                                              <w:divsChild>
                                                                                <w:div w:id="1316567918">
                                                                                  <w:marLeft w:val="0"/>
                                                                                  <w:marRight w:val="0"/>
                                                                                  <w:marTop w:val="0"/>
                                                                                  <w:marBottom w:val="0"/>
                                                                                  <w:divBdr>
                                                                                    <w:top w:val="none" w:sz="0" w:space="0" w:color="auto"/>
                                                                                    <w:left w:val="none" w:sz="0" w:space="0" w:color="auto"/>
                                                                                    <w:bottom w:val="none" w:sz="0" w:space="0" w:color="auto"/>
                                                                                    <w:right w:val="none" w:sz="0" w:space="0" w:color="auto"/>
                                                                                  </w:divBdr>
                                                                                  <w:divsChild>
                                                                                    <w:div w:id="788594960">
                                                                                      <w:marLeft w:val="0"/>
                                                                                      <w:marRight w:val="0"/>
                                                                                      <w:marTop w:val="0"/>
                                                                                      <w:marBottom w:val="0"/>
                                                                                      <w:divBdr>
                                                                                        <w:top w:val="none" w:sz="0" w:space="0" w:color="auto"/>
                                                                                        <w:left w:val="none" w:sz="0" w:space="0" w:color="auto"/>
                                                                                        <w:bottom w:val="none" w:sz="0" w:space="0" w:color="auto"/>
                                                                                        <w:right w:val="none" w:sz="0" w:space="0" w:color="auto"/>
                                                                                      </w:divBdr>
                                                                                      <w:divsChild>
                                                                                        <w:div w:id="1582251520">
                                                                                          <w:marLeft w:val="0"/>
                                                                                          <w:marRight w:val="120"/>
                                                                                          <w:marTop w:val="0"/>
                                                                                          <w:marBottom w:val="150"/>
                                                                                          <w:divBdr>
                                                                                            <w:top w:val="single" w:sz="2" w:space="0" w:color="EFEFEF"/>
                                                                                            <w:left w:val="single" w:sz="6" w:space="0" w:color="EFEFEF"/>
                                                                                            <w:bottom w:val="single" w:sz="6" w:space="0" w:color="E2E2E2"/>
                                                                                            <w:right w:val="single" w:sz="6" w:space="0" w:color="EFEFEF"/>
                                                                                          </w:divBdr>
                                                                                          <w:divsChild>
                                                                                            <w:div w:id="888612976">
                                                                                              <w:marLeft w:val="0"/>
                                                                                              <w:marRight w:val="0"/>
                                                                                              <w:marTop w:val="0"/>
                                                                                              <w:marBottom w:val="0"/>
                                                                                              <w:divBdr>
                                                                                                <w:top w:val="none" w:sz="0" w:space="0" w:color="auto"/>
                                                                                                <w:left w:val="none" w:sz="0" w:space="0" w:color="auto"/>
                                                                                                <w:bottom w:val="none" w:sz="0" w:space="0" w:color="auto"/>
                                                                                                <w:right w:val="none" w:sz="0" w:space="0" w:color="auto"/>
                                                                                              </w:divBdr>
                                                                                              <w:divsChild>
                                                                                                <w:div w:id="1157304216">
                                                                                                  <w:marLeft w:val="0"/>
                                                                                                  <w:marRight w:val="0"/>
                                                                                                  <w:marTop w:val="0"/>
                                                                                                  <w:marBottom w:val="0"/>
                                                                                                  <w:divBdr>
                                                                                                    <w:top w:val="none" w:sz="0" w:space="0" w:color="auto"/>
                                                                                                    <w:left w:val="none" w:sz="0" w:space="0" w:color="auto"/>
                                                                                                    <w:bottom w:val="none" w:sz="0" w:space="0" w:color="auto"/>
                                                                                                    <w:right w:val="none" w:sz="0" w:space="0" w:color="auto"/>
                                                                                                  </w:divBdr>
                                                                                                  <w:divsChild>
                                                                                                    <w:div w:id="1857233077">
                                                                                                      <w:marLeft w:val="0"/>
                                                                                                      <w:marRight w:val="0"/>
                                                                                                      <w:marTop w:val="0"/>
                                                                                                      <w:marBottom w:val="0"/>
                                                                                                      <w:divBdr>
                                                                                                        <w:top w:val="none" w:sz="0" w:space="0" w:color="auto"/>
                                                                                                        <w:left w:val="none" w:sz="0" w:space="0" w:color="auto"/>
                                                                                                        <w:bottom w:val="none" w:sz="0" w:space="0" w:color="auto"/>
                                                                                                        <w:right w:val="none" w:sz="0" w:space="0" w:color="auto"/>
                                                                                                      </w:divBdr>
                                                                                                      <w:divsChild>
                                                                                                        <w:div w:id="1036540900">
                                                                                                          <w:marLeft w:val="0"/>
                                                                                                          <w:marRight w:val="0"/>
                                                                                                          <w:marTop w:val="0"/>
                                                                                                          <w:marBottom w:val="0"/>
                                                                                                          <w:divBdr>
                                                                                                            <w:top w:val="none" w:sz="0" w:space="0" w:color="auto"/>
                                                                                                            <w:left w:val="none" w:sz="0" w:space="0" w:color="auto"/>
                                                                                                            <w:bottom w:val="none" w:sz="0" w:space="0" w:color="auto"/>
                                                                                                            <w:right w:val="none" w:sz="0" w:space="0" w:color="auto"/>
                                                                                                          </w:divBdr>
                                                                                                          <w:divsChild>
                                                                                                            <w:div w:id="1368604084">
                                                                                                              <w:marLeft w:val="0"/>
                                                                                                              <w:marRight w:val="0"/>
                                                                                                              <w:marTop w:val="0"/>
                                                                                                              <w:marBottom w:val="0"/>
                                                                                                              <w:divBdr>
                                                                                                                <w:top w:val="single" w:sz="2" w:space="4" w:color="D8D8D8"/>
                                                                                                                <w:left w:val="single" w:sz="2" w:space="0" w:color="D8D8D8"/>
                                                                                                                <w:bottom w:val="single" w:sz="2" w:space="4" w:color="D8D8D8"/>
                                                                                                                <w:right w:val="single" w:sz="2" w:space="0" w:color="D8D8D8"/>
                                                                                                              </w:divBdr>
                                                                                                              <w:divsChild>
                                                                                                                <w:div w:id="184447903">
                                                                                                                  <w:marLeft w:val="225"/>
                                                                                                                  <w:marRight w:val="225"/>
                                                                                                                  <w:marTop w:val="75"/>
                                                                                                                  <w:marBottom w:val="75"/>
                                                                                                                  <w:divBdr>
                                                                                                                    <w:top w:val="none" w:sz="0" w:space="0" w:color="auto"/>
                                                                                                                    <w:left w:val="none" w:sz="0" w:space="0" w:color="auto"/>
                                                                                                                    <w:bottom w:val="none" w:sz="0" w:space="0" w:color="auto"/>
                                                                                                                    <w:right w:val="none" w:sz="0" w:space="0" w:color="auto"/>
                                                                                                                  </w:divBdr>
                                                                                                                  <w:divsChild>
                                                                                                                    <w:div w:id="1167328360">
                                                                                                                      <w:marLeft w:val="0"/>
                                                                                                                      <w:marRight w:val="0"/>
                                                                                                                      <w:marTop w:val="0"/>
                                                                                                                      <w:marBottom w:val="0"/>
                                                                                                                      <w:divBdr>
                                                                                                                        <w:top w:val="single" w:sz="6" w:space="0" w:color="auto"/>
                                                                                                                        <w:left w:val="single" w:sz="6" w:space="0" w:color="auto"/>
                                                                                                                        <w:bottom w:val="single" w:sz="6" w:space="0" w:color="auto"/>
                                                                                                                        <w:right w:val="single" w:sz="6" w:space="0" w:color="auto"/>
                                                                                                                      </w:divBdr>
                                                                                                                      <w:divsChild>
                                                                                                                        <w:div w:id="1535534512">
                                                                                                                          <w:marLeft w:val="0"/>
                                                                                                                          <w:marRight w:val="0"/>
                                                                                                                          <w:marTop w:val="0"/>
                                                                                                                          <w:marBottom w:val="0"/>
                                                                                                                          <w:divBdr>
                                                                                                                            <w:top w:val="none" w:sz="0" w:space="0" w:color="auto"/>
                                                                                                                            <w:left w:val="none" w:sz="0" w:space="0" w:color="auto"/>
                                                                                                                            <w:bottom w:val="none" w:sz="0" w:space="0" w:color="auto"/>
                                                                                                                            <w:right w:val="none" w:sz="0" w:space="0" w:color="auto"/>
                                                                                                                          </w:divBdr>
                                                                                                                          <w:divsChild>
                                                                                                                            <w:div w:id="64586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358921">
      <w:bodyDiv w:val="1"/>
      <w:marLeft w:val="0"/>
      <w:marRight w:val="0"/>
      <w:marTop w:val="0"/>
      <w:marBottom w:val="0"/>
      <w:divBdr>
        <w:top w:val="none" w:sz="0" w:space="0" w:color="auto"/>
        <w:left w:val="none" w:sz="0" w:space="0" w:color="auto"/>
        <w:bottom w:val="none" w:sz="0" w:space="0" w:color="auto"/>
        <w:right w:val="none" w:sz="0" w:space="0" w:color="auto"/>
      </w:divBdr>
      <w:divsChild>
        <w:div w:id="932324803">
          <w:marLeft w:val="0"/>
          <w:marRight w:val="0"/>
          <w:marTop w:val="0"/>
          <w:marBottom w:val="0"/>
          <w:divBdr>
            <w:top w:val="none" w:sz="0" w:space="0" w:color="auto"/>
            <w:left w:val="none" w:sz="0" w:space="0" w:color="auto"/>
            <w:bottom w:val="none" w:sz="0" w:space="0" w:color="auto"/>
            <w:right w:val="none" w:sz="0" w:space="0" w:color="auto"/>
          </w:divBdr>
          <w:divsChild>
            <w:div w:id="201870553">
              <w:marLeft w:val="0"/>
              <w:marRight w:val="0"/>
              <w:marTop w:val="0"/>
              <w:marBottom w:val="0"/>
              <w:divBdr>
                <w:top w:val="single" w:sz="24" w:space="8" w:color="6EA4B2"/>
                <w:left w:val="none" w:sz="0" w:space="11" w:color="auto"/>
                <w:bottom w:val="none" w:sz="0" w:space="8" w:color="auto"/>
                <w:right w:val="none" w:sz="0" w:space="11" w:color="auto"/>
              </w:divBdr>
              <w:divsChild>
                <w:div w:id="401100422">
                  <w:marLeft w:val="0"/>
                  <w:marRight w:val="0"/>
                  <w:marTop w:val="0"/>
                  <w:marBottom w:val="0"/>
                  <w:divBdr>
                    <w:top w:val="none" w:sz="0" w:space="0" w:color="auto"/>
                    <w:left w:val="none" w:sz="0" w:space="0" w:color="auto"/>
                    <w:bottom w:val="none" w:sz="0" w:space="0" w:color="auto"/>
                    <w:right w:val="none" w:sz="0" w:space="0" w:color="auto"/>
                  </w:divBdr>
                </w:div>
                <w:div w:id="111548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89148">
      <w:bodyDiv w:val="1"/>
      <w:marLeft w:val="0"/>
      <w:marRight w:val="0"/>
      <w:marTop w:val="0"/>
      <w:marBottom w:val="0"/>
      <w:divBdr>
        <w:top w:val="none" w:sz="0" w:space="0" w:color="auto"/>
        <w:left w:val="none" w:sz="0" w:space="0" w:color="auto"/>
        <w:bottom w:val="none" w:sz="0" w:space="0" w:color="auto"/>
        <w:right w:val="none" w:sz="0" w:space="0" w:color="auto"/>
      </w:divBdr>
      <w:divsChild>
        <w:div w:id="254748888">
          <w:marLeft w:val="0"/>
          <w:marRight w:val="0"/>
          <w:marTop w:val="0"/>
          <w:marBottom w:val="300"/>
          <w:divBdr>
            <w:top w:val="none" w:sz="0" w:space="0" w:color="auto"/>
            <w:left w:val="none" w:sz="0" w:space="0" w:color="auto"/>
            <w:bottom w:val="none" w:sz="0" w:space="0" w:color="auto"/>
            <w:right w:val="none" w:sz="0" w:space="0" w:color="auto"/>
          </w:divBdr>
        </w:div>
        <w:div w:id="1046416068">
          <w:marLeft w:val="0"/>
          <w:marRight w:val="0"/>
          <w:marTop w:val="0"/>
          <w:marBottom w:val="450"/>
          <w:divBdr>
            <w:top w:val="none" w:sz="0" w:space="0" w:color="auto"/>
            <w:left w:val="none" w:sz="0" w:space="0" w:color="auto"/>
            <w:bottom w:val="none" w:sz="0" w:space="0" w:color="auto"/>
            <w:right w:val="none" w:sz="0" w:space="0" w:color="auto"/>
          </w:divBdr>
          <w:divsChild>
            <w:div w:id="377701829">
              <w:marLeft w:val="0"/>
              <w:marRight w:val="0"/>
              <w:marTop w:val="0"/>
              <w:marBottom w:val="0"/>
              <w:divBdr>
                <w:top w:val="none" w:sz="0" w:space="0" w:color="auto"/>
                <w:left w:val="none" w:sz="0" w:space="0" w:color="auto"/>
                <w:bottom w:val="none" w:sz="0" w:space="0" w:color="auto"/>
                <w:right w:val="none" w:sz="0" w:space="0" w:color="auto"/>
              </w:divBdr>
              <w:divsChild>
                <w:div w:id="1685866438">
                  <w:marLeft w:val="0"/>
                  <w:marRight w:val="0"/>
                  <w:marTop w:val="1125"/>
                  <w:marBottom w:val="0"/>
                  <w:divBdr>
                    <w:top w:val="none" w:sz="0" w:space="0" w:color="auto"/>
                    <w:left w:val="none" w:sz="0" w:space="0" w:color="auto"/>
                    <w:bottom w:val="none" w:sz="0" w:space="0" w:color="auto"/>
                    <w:right w:val="none" w:sz="0" w:space="0" w:color="auto"/>
                  </w:divBdr>
                  <w:divsChild>
                    <w:div w:id="367684281">
                      <w:marLeft w:val="0"/>
                      <w:marRight w:val="0"/>
                      <w:marTop w:val="0"/>
                      <w:marBottom w:val="0"/>
                      <w:divBdr>
                        <w:top w:val="none" w:sz="0" w:space="0" w:color="auto"/>
                        <w:left w:val="none" w:sz="0" w:space="0" w:color="auto"/>
                        <w:bottom w:val="none" w:sz="0" w:space="0" w:color="auto"/>
                        <w:right w:val="none" w:sz="0" w:space="0" w:color="auto"/>
                      </w:divBdr>
                    </w:div>
                  </w:divsChild>
                </w:div>
                <w:div w:id="174243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76521">
      <w:bodyDiv w:val="1"/>
      <w:marLeft w:val="0"/>
      <w:marRight w:val="0"/>
      <w:marTop w:val="0"/>
      <w:marBottom w:val="0"/>
      <w:divBdr>
        <w:top w:val="none" w:sz="0" w:space="0" w:color="auto"/>
        <w:left w:val="none" w:sz="0" w:space="0" w:color="auto"/>
        <w:bottom w:val="none" w:sz="0" w:space="0" w:color="auto"/>
        <w:right w:val="none" w:sz="0" w:space="0" w:color="auto"/>
      </w:divBdr>
      <w:divsChild>
        <w:div w:id="972759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5363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67507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655763">
      <w:bodyDiv w:val="1"/>
      <w:marLeft w:val="0"/>
      <w:marRight w:val="0"/>
      <w:marTop w:val="0"/>
      <w:marBottom w:val="0"/>
      <w:divBdr>
        <w:top w:val="none" w:sz="0" w:space="0" w:color="auto"/>
        <w:left w:val="none" w:sz="0" w:space="0" w:color="auto"/>
        <w:bottom w:val="none" w:sz="0" w:space="0" w:color="auto"/>
        <w:right w:val="none" w:sz="0" w:space="0" w:color="auto"/>
      </w:divBdr>
    </w:div>
    <w:div w:id="58066716">
      <w:bodyDiv w:val="1"/>
      <w:marLeft w:val="0"/>
      <w:marRight w:val="0"/>
      <w:marTop w:val="0"/>
      <w:marBottom w:val="0"/>
      <w:divBdr>
        <w:top w:val="none" w:sz="0" w:space="0" w:color="auto"/>
        <w:left w:val="none" w:sz="0" w:space="0" w:color="auto"/>
        <w:bottom w:val="none" w:sz="0" w:space="0" w:color="auto"/>
        <w:right w:val="none" w:sz="0" w:space="0" w:color="auto"/>
      </w:divBdr>
      <w:divsChild>
        <w:div w:id="400057658">
          <w:marLeft w:val="0"/>
          <w:marRight w:val="0"/>
          <w:marTop w:val="0"/>
          <w:marBottom w:val="0"/>
          <w:divBdr>
            <w:top w:val="none" w:sz="0" w:space="0" w:color="auto"/>
            <w:left w:val="none" w:sz="0" w:space="0" w:color="auto"/>
            <w:bottom w:val="none" w:sz="0" w:space="0" w:color="auto"/>
            <w:right w:val="none" w:sz="0" w:space="0" w:color="auto"/>
          </w:divBdr>
          <w:divsChild>
            <w:div w:id="58642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48919">
      <w:bodyDiv w:val="1"/>
      <w:marLeft w:val="0"/>
      <w:marRight w:val="0"/>
      <w:marTop w:val="0"/>
      <w:marBottom w:val="0"/>
      <w:divBdr>
        <w:top w:val="none" w:sz="0" w:space="0" w:color="auto"/>
        <w:left w:val="none" w:sz="0" w:space="0" w:color="auto"/>
        <w:bottom w:val="none" w:sz="0" w:space="0" w:color="auto"/>
        <w:right w:val="none" w:sz="0" w:space="0" w:color="auto"/>
      </w:divBdr>
      <w:divsChild>
        <w:div w:id="252280144">
          <w:marLeft w:val="0"/>
          <w:marRight w:val="0"/>
          <w:marTop w:val="1125"/>
          <w:marBottom w:val="0"/>
          <w:divBdr>
            <w:top w:val="none" w:sz="0" w:space="0" w:color="auto"/>
            <w:left w:val="none" w:sz="0" w:space="0" w:color="auto"/>
            <w:bottom w:val="none" w:sz="0" w:space="0" w:color="auto"/>
            <w:right w:val="none" w:sz="0" w:space="0" w:color="auto"/>
          </w:divBdr>
          <w:divsChild>
            <w:div w:id="196433646">
              <w:marLeft w:val="0"/>
              <w:marRight w:val="0"/>
              <w:marTop w:val="0"/>
              <w:marBottom w:val="0"/>
              <w:divBdr>
                <w:top w:val="none" w:sz="0" w:space="0" w:color="auto"/>
                <w:left w:val="none" w:sz="0" w:space="0" w:color="auto"/>
                <w:bottom w:val="none" w:sz="0" w:space="0" w:color="auto"/>
                <w:right w:val="none" w:sz="0" w:space="0" w:color="auto"/>
              </w:divBdr>
            </w:div>
          </w:divsChild>
        </w:div>
        <w:div w:id="1123185492">
          <w:marLeft w:val="0"/>
          <w:marRight w:val="0"/>
          <w:marTop w:val="0"/>
          <w:marBottom w:val="0"/>
          <w:divBdr>
            <w:top w:val="none" w:sz="0" w:space="0" w:color="auto"/>
            <w:left w:val="none" w:sz="0" w:space="0" w:color="auto"/>
            <w:bottom w:val="none" w:sz="0" w:space="0" w:color="auto"/>
            <w:right w:val="none" w:sz="0" w:space="0" w:color="auto"/>
          </w:divBdr>
        </w:div>
      </w:divsChild>
    </w:div>
    <w:div w:id="60906961">
      <w:bodyDiv w:val="1"/>
      <w:marLeft w:val="0"/>
      <w:marRight w:val="0"/>
      <w:marTop w:val="0"/>
      <w:marBottom w:val="0"/>
      <w:divBdr>
        <w:top w:val="none" w:sz="0" w:space="0" w:color="auto"/>
        <w:left w:val="none" w:sz="0" w:space="0" w:color="auto"/>
        <w:bottom w:val="none" w:sz="0" w:space="0" w:color="auto"/>
        <w:right w:val="none" w:sz="0" w:space="0" w:color="auto"/>
      </w:divBdr>
      <w:divsChild>
        <w:div w:id="809903627">
          <w:marLeft w:val="0"/>
          <w:marRight w:val="0"/>
          <w:marTop w:val="0"/>
          <w:marBottom w:val="450"/>
          <w:divBdr>
            <w:top w:val="none" w:sz="0" w:space="0" w:color="auto"/>
            <w:left w:val="none" w:sz="0" w:space="0" w:color="auto"/>
            <w:bottom w:val="none" w:sz="0" w:space="0" w:color="auto"/>
            <w:right w:val="none" w:sz="0" w:space="0" w:color="auto"/>
          </w:divBdr>
          <w:divsChild>
            <w:div w:id="610667625">
              <w:marLeft w:val="0"/>
              <w:marRight w:val="0"/>
              <w:marTop w:val="0"/>
              <w:marBottom w:val="0"/>
              <w:divBdr>
                <w:top w:val="none" w:sz="0" w:space="0" w:color="auto"/>
                <w:left w:val="none" w:sz="0" w:space="0" w:color="auto"/>
                <w:bottom w:val="none" w:sz="0" w:space="0" w:color="auto"/>
                <w:right w:val="none" w:sz="0" w:space="0" w:color="auto"/>
              </w:divBdr>
              <w:divsChild>
                <w:div w:id="1555921179">
                  <w:marLeft w:val="0"/>
                  <w:marRight w:val="0"/>
                  <w:marTop w:val="1125"/>
                  <w:marBottom w:val="0"/>
                  <w:divBdr>
                    <w:top w:val="none" w:sz="0" w:space="0" w:color="auto"/>
                    <w:left w:val="none" w:sz="0" w:space="0" w:color="auto"/>
                    <w:bottom w:val="none" w:sz="0" w:space="0" w:color="auto"/>
                    <w:right w:val="none" w:sz="0" w:space="0" w:color="auto"/>
                  </w:divBdr>
                  <w:divsChild>
                    <w:div w:id="1932663936">
                      <w:marLeft w:val="0"/>
                      <w:marRight w:val="0"/>
                      <w:marTop w:val="0"/>
                      <w:marBottom w:val="0"/>
                      <w:divBdr>
                        <w:top w:val="none" w:sz="0" w:space="0" w:color="auto"/>
                        <w:left w:val="none" w:sz="0" w:space="0" w:color="auto"/>
                        <w:bottom w:val="none" w:sz="0" w:space="0" w:color="auto"/>
                        <w:right w:val="none" w:sz="0" w:space="0" w:color="auto"/>
                      </w:divBdr>
                    </w:div>
                  </w:divsChild>
                </w:div>
                <w:div w:id="178063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371009">
          <w:marLeft w:val="0"/>
          <w:marRight w:val="0"/>
          <w:marTop w:val="0"/>
          <w:marBottom w:val="300"/>
          <w:divBdr>
            <w:top w:val="none" w:sz="0" w:space="0" w:color="auto"/>
            <w:left w:val="none" w:sz="0" w:space="0" w:color="auto"/>
            <w:bottom w:val="none" w:sz="0" w:space="0" w:color="auto"/>
            <w:right w:val="none" w:sz="0" w:space="0" w:color="auto"/>
          </w:divBdr>
        </w:div>
      </w:divsChild>
    </w:div>
    <w:div w:id="61493902">
      <w:bodyDiv w:val="1"/>
      <w:marLeft w:val="0"/>
      <w:marRight w:val="0"/>
      <w:marTop w:val="0"/>
      <w:marBottom w:val="0"/>
      <w:divBdr>
        <w:top w:val="none" w:sz="0" w:space="0" w:color="auto"/>
        <w:left w:val="none" w:sz="0" w:space="0" w:color="auto"/>
        <w:bottom w:val="none" w:sz="0" w:space="0" w:color="auto"/>
        <w:right w:val="none" w:sz="0" w:space="0" w:color="auto"/>
      </w:divBdr>
      <w:divsChild>
        <w:div w:id="1659454025">
          <w:marLeft w:val="0"/>
          <w:marRight w:val="0"/>
          <w:marTop w:val="1125"/>
          <w:marBottom w:val="0"/>
          <w:divBdr>
            <w:top w:val="none" w:sz="0" w:space="0" w:color="auto"/>
            <w:left w:val="none" w:sz="0" w:space="0" w:color="auto"/>
            <w:bottom w:val="none" w:sz="0" w:space="0" w:color="auto"/>
            <w:right w:val="none" w:sz="0" w:space="0" w:color="auto"/>
          </w:divBdr>
          <w:divsChild>
            <w:div w:id="1181353770">
              <w:marLeft w:val="0"/>
              <w:marRight w:val="0"/>
              <w:marTop w:val="0"/>
              <w:marBottom w:val="0"/>
              <w:divBdr>
                <w:top w:val="none" w:sz="0" w:space="0" w:color="auto"/>
                <w:left w:val="none" w:sz="0" w:space="0" w:color="auto"/>
                <w:bottom w:val="none" w:sz="0" w:space="0" w:color="auto"/>
                <w:right w:val="none" w:sz="0" w:space="0" w:color="auto"/>
              </w:divBdr>
            </w:div>
          </w:divsChild>
        </w:div>
        <w:div w:id="1686055013">
          <w:marLeft w:val="0"/>
          <w:marRight w:val="0"/>
          <w:marTop w:val="0"/>
          <w:marBottom w:val="0"/>
          <w:divBdr>
            <w:top w:val="none" w:sz="0" w:space="0" w:color="auto"/>
            <w:left w:val="none" w:sz="0" w:space="0" w:color="auto"/>
            <w:bottom w:val="none" w:sz="0" w:space="0" w:color="auto"/>
            <w:right w:val="none" w:sz="0" w:space="0" w:color="auto"/>
          </w:divBdr>
        </w:div>
      </w:divsChild>
    </w:div>
    <w:div w:id="62022417">
      <w:bodyDiv w:val="1"/>
      <w:marLeft w:val="0"/>
      <w:marRight w:val="0"/>
      <w:marTop w:val="0"/>
      <w:marBottom w:val="0"/>
      <w:divBdr>
        <w:top w:val="none" w:sz="0" w:space="0" w:color="auto"/>
        <w:left w:val="none" w:sz="0" w:space="0" w:color="auto"/>
        <w:bottom w:val="none" w:sz="0" w:space="0" w:color="auto"/>
        <w:right w:val="none" w:sz="0" w:space="0" w:color="auto"/>
      </w:divBdr>
      <w:divsChild>
        <w:div w:id="315884614">
          <w:marLeft w:val="0"/>
          <w:marRight w:val="0"/>
          <w:marTop w:val="0"/>
          <w:marBottom w:val="300"/>
          <w:divBdr>
            <w:top w:val="none" w:sz="0" w:space="0" w:color="auto"/>
            <w:left w:val="none" w:sz="0" w:space="0" w:color="auto"/>
            <w:bottom w:val="none" w:sz="0" w:space="0" w:color="auto"/>
            <w:right w:val="none" w:sz="0" w:space="0" w:color="auto"/>
          </w:divBdr>
        </w:div>
        <w:div w:id="1540122411">
          <w:marLeft w:val="0"/>
          <w:marRight w:val="0"/>
          <w:marTop w:val="0"/>
          <w:marBottom w:val="450"/>
          <w:divBdr>
            <w:top w:val="none" w:sz="0" w:space="0" w:color="auto"/>
            <w:left w:val="none" w:sz="0" w:space="0" w:color="auto"/>
            <w:bottom w:val="none" w:sz="0" w:space="0" w:color="auto"/>
            <w:right w:val="none" w:sz="0" w:space="0" w:color="auto"/>
          </w:divBdr>
          <w:divsChild>
            <w:div w:id="1628584703">
              <w:marLeft w:val="0"/>
              <w:marRight w:val="0"/>
              <w:marTop w:val="0"/>
              <w:marBottom w:val="0"/>
              <w:divBdr>
                <w:top w:val="none" w:sz="0" w:space="0" w:color="auto"/>
                <w:left w:val="none" w:sz="0" w:space="0" w:color="auto"/>
                <w:bottom w:val="none" w:sz="0" w:space="0" w:color="auto"/>
                <w:right w:val="none" w:sz="0" w:space="0" w:color="auto"/>
              </w:divBdr>
              <w:divsChild>
                <w:div w:id="137111250">
                  <w:marLeft w:val="0"/>
                  <w:marRight w:val="0"/>
                  <w:marTop w:val="1125"/>
                  <w:marBottom w:val="0"/>
                  <w:divBdr>
                    <w:top w:val="none" w:sz="0" w:space="0" w:color="auto"/>
                    <w:left w:val="none" w:sz="0" w:space="0" w:color="auto"/>
                    <w:bottom w:val="none" w:sz="0" w:space="0" w:color="auto"/>
                    <w:right w:val="none" w:sz="0" w:space="0" w:color="auto"/>
                  </w:divBdr>
                  <w:divsChild>
                    <w:div w:id="1234043541">
                      <w:marLeft w:val="0"/>
                      <w:marRight w:val="0"/>
                      <w:marTop w:val="0"/>
                      <w:marBottom w:val="0"/>
                      <w:divBdr>
                        <w:top w:val="none" w:sz="0" w:space="0" w:color="auto"/>
                        <w:left w:val="none" w:sz="0" w:space="0" w:color="auto"/>
                        <w:bottom w:val="none" w:sz="0" w:space="0" w:color="auto"/>
                        <w:right w:val="none" w:sz="0" w:space="0" w:color="auto"/>
                      </w:divBdr>
                    </w:div>
                  </w:divsChild>
                </w:div>
                <w:div w:id="120903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60223">
      <w:bodyDiv w:val="1"/>
      <w:marLeft w:val="0"/>
      <w:marRight w:val="0"/>
      <w:marTop w:val="0"/>
      <w:marBottom w:val="0"/>
      <w:divBdr>
        <w:top w:val="none" w:sz="0" w:space="0" w:color="auto"/>
        <w:left w:val="none" w:sz="0" w:space="0" w:color="auto"/>
        <w:bottom w:val="none" w:sz="0" w:space="0" w:color="auto"/>
        <w:right w:val="none" w:sz="0" w:space="0" w:color="auto"/>
      </w:divBdr>
      <w:divsChild>
        <w:div w:id="1800222672">
          <w:marLeft w:val="0"/>
          <w:marRight w:val="0"/>
          <w:marTop w:val="0"/>
          <w:marBottom w:val="300"/>
          <w:divBdr>
            <w:top w:val="none" w:sz="0" w:space="0" w:color="auto"/>
            <w:left w:val="none" w:sz="0" w:space="0" w:color="auto"/>
            <w:bottom w:val="none" w:sz="0" w:space="0" w:color="auto"/>
            <w:right w:val="none" w:sz="0" w:space="0" w:color="auto"/>
          </w:divBdr>
        </w:div>
        <w:div w:id="1991791071">
          <w:marLeft w:val="0"/>
          <w:marRight w:val="0"/>
          <w:marTop w:val="0"/>
          <w:marBottom w:val="450"/>
          <w:divBdr>
            <w:top w:val="none" w:sz="0" w:space="0" w:color="auto"/>
            <w:left w:val="none" w:sz="0" w:space="0" w:color="auto"/>
            <w:bottom w:val="none" w:sz="0" w:space="0" w:color="auto"/>
            <w:right w:val="none" w:sz="0" w:space="0" w:color="auto"/>
          </w:divBdr>
          <w:divsChild>
            <w:div w:id="568998622">
              <w:marLeft w:val="0"/>
              <w:marRight w:val="0"/>
              <w:marTop w:val="0"/>
              <w:marBottom w:val="0"/>
              <w:divBdr>
                <w:top w:val="none" w:sz="0" w:space="0" w:color="auto"/>
                <w:left w:val="none" w:sz="0" w:space="0" w:color="auto"/>
                <w:bottom w:val="none" w:sz="0" w:space="0" w:color="auto"/>
                <w:right w:val="none" w:sz="0" w:space="0" w:color="auto"/>
              </w:divBdr>
              <w:divsChild>
                <w:div w:id="1138181873">
                  <w:marLeft w:val="0"/>
                  <w:marRight w:val="0"/>
                  <w:marTop w:val="1125"/>
                  <w:marBottom w:val="0"/>
                  <w:divBdr>
                    <w:top w:val="none" w:sz="0" w:space="0" w:color="auto"/>
                    <w:left w:val="none" w:sz="0" w:space="0" w:color="auto"/>
                    <w:bottom w:val="none" w:sz="0" w:space="0" w:color="auto"/>
                    <w:right w:val="none" w:sz="0" w:space="0" w:color="auto"/>
                  </w:divBdr>
                  <w:divsChild>
                    <w:div w:id="1778982666">
                      <w:marLeft w:val="0"/>
                      <w:marRight w:val="0"/>
                      <w:marTop w:val="0"/>
                      <w:marBottom w:val="0"/>
                      <w:divBdr>
                        <w:top w:val="none" w:sz="0" w:space="0" w:color="auto"/>
                        <w:left w:val="none" w:sz="0" w:space="0" w:color="auto"/>
                        <w:bottom w:val="none" w:sz="0" w:space="0" w:color="auto"/>
                        <w:right w:val="none" w:sz="0" w:space="0" w:color="auto"/>
                      </w:divBdr>
                    </w:div>
                  </w:divsChild>
                </w:div>
                <w:div w:id="196912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33703">
      <w:bodyDiv w:val="1"/>
      <w:marLeft w:val="0"/>
      <w:marRight w:val="0"/>
      <w:marTop w:val="0"/>
      <w:marBottom w:val="0"/>
      <w:divBdr>
        <w:top w:val="none" w:sz="0" w:space="0" w:color="auto"/>
        <w:left w:val="none" w:sz="0" w:space="0" w:color="auto"/>
        <w:bottom w:val="none" w:sz="0" w:space="0" w:color="auto"/>
        <w:right w:val="none" w:sz="0" w:space="0" w:color="auto"/>
      </w:divBdr>
      <w:divsChild>
        <w:div w:id="508833158">
          <w:marLeft w:val="0"/>
          <w:marRight w:val="0"/>
          <w:marTop w:val="0"/>
          <w:marBottom w:val="300"/>
          <w:divBdr>
            <w:top w:val="none" w:sz="0" w:space="0" w:color="auto"/>
            <w:left w:val="none" w:sz="0" w:space="0" w:color="auto"/>
            <w:bottom w:val="none" w:sz="0" w:space="0" w:color="auto"/>
            <w:right w:val="none" w:sz="0" w:space="0" w:color="auto"/>
          </w:divBdr>
        </w:div>
        <w:div w:id="1067192464">
          <w:marLeft w:val="0"/>
          <w:marRight w:val="0"/>
          <w:marTop w:val="0"/>
          <w:marBottom w:val="450"/>
          <w:divBdr>
            <w:top w:val="none" w:sz="0" w:space="0" w:color="auto"/>
            <w:left w:val="none" w:sz="0" w:space="0" w:color="auto"/>
            <w:bottom w:val="none" w:sz="0" w:space="0" w:color="auto"/>
            <w:right w:val="none" w:sz="0" w:space="0" w:color="auto"/>
          </w:divBdr>
          <w:divsChild>
            <w:div w:id="152600189">
              <w:marLeft w:val="0"/>
              <w:marRight w:val="0"/>
              <w:marTop w:val="0"/>
              <w:marBottom w:val="0"/>
              <w:divBdr>
                <w:top w:val="none" w:sz="0" w:space="0" w:color="auto"/>
                <w:left w:val="none" w:sz="0" w:space="0" w:color="auto"/>
                <w:bottom w:val="none" w:sz="0" w:space="0" w:color="auto"/>
                <w:right w:val="none" w:sz="0" w:space="0" w:color="auto"/>
              </w:divBdr>
              <w:divsChild>
                <w:div w:id="106512868">
                  <w:marLeft w:val="0"/>
                  <w:marRight w:val="0"/>
                  <w:marTop w:val="0"/>
                  <w:marBottom w:val="0"/>
                  <w:divBdr>
                    <w:top w:val="none" w:sz="0" w:space="0" w:color="auto"/>
                    <w:left w:val="none" w:sz="0" w:space="0" w:color="auto"/>
                    <w:bottom w:val="none" w:sz="0" w:space="0" w:color="auto"/>
                    <w:right w:val="none" w:sz="0" w:space="0" w:color="auto"/>
                  </w:divBdr>
                </w:div>
                <w:div w:id="344210086">
                  <w:marLeft w:val="0"/>
                  <w:marRight w:val="0"/>
                  <w:marTop w:val="1125"/>
                  <w:marBottom w:val="0"/>
                  <w:divBdr>
                    <w:top w:val="none" w:sz="0" w:space="0" w:color="auto"/>
                    <w:left w:val="none" w:sz="0" w:space="0" w:color="auto"/>
                    <w:bottom w:val="none" w:sz="0" w:space="0" w:color="auto"/>
                    <w:right w:val="none" w:sz="0" w:space="0" w:color="auto"/>
                  </w:divBdr>
                  <w:divsChild>
                    <w:div w:id="149233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53215">
      <w:bodyDiv w:val="1"/>
      <w:marLeft w:val="0"/>
      <w:marRight w:val="0"/>
      <w:marTop w:val="0"/>
      <w:marBottom w:val="0"/>
      <w:divBdr>
        <w:top w:val="none" w:sz="0" w:space="0" w:color="auto"/>
        <w:left w:val="none" w:sz="0" w:space="0" w:color="auto"/>
        <w:bottom w:val="none" w:sz="0" w:space="0" w:color="auto"/>
        <w:right w:val="none" w:sz="0" w:space="0" w:color="auto"/>
      </w:divBdr>
    </w:div>
    <w:div w:id="66538549">
      <w:bodyDiv w:val="1"/>
      <w:marLeft w:val="0"/>
      <w:marRight w:val="0"/>
      <w:marTop w:val="0"/>
      <w:marBottom w:val="0"/>
      <w:divBdr>
        <w:top w:val="none" w:sz="0" w:space="0" w:color="auto"/>
        <w:left w:val="none" w:sz="0" w:space="0" w:color="auto"/>
        <w:bottom w:val="none" w:sz="0" w:space="0" w:color="auto"/>
        <w:right w:val="none" w:sz="0" w:space="0" w:color="auto"/>
      </w:divBdr>
      <w:divsChild>
        <w:div w:id="4569481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13781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39226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0573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3362107">
      <w:bodyDiv w:val="1"/>
      <w:marLeft w:val="0"/>
      <w:marRight w:val="0"/>
      <w:marTop w:val="0"/>
      <w:marBottom w:val="0"/>
      <w:divBdr>
        <w:top w:val="none" w:sz="0" w:space="0" w:color="auto"/>
        <w:left w:val="none" w:sz="0" w:space="0" w:color="auto"/>
        <w:bottom w:val="none" w:sz="0" w:space="0" w:color="auto"/>
        <w:right w:val="none" w:sz="0" w:space="0" w:color="auto"/>
      </w:divBdr>
    </w:div>
    <w:div w:id="75367385">
      <w:bodyDiv w:val="1"/>
      <w:marLeft w:val="0"/>
      <w:marRight w:val="0"/>
      <w:marTop w:val="0"/>
      <w:marBottom w:val="0"/>
      <w:divBdr>
        <w:top w:val="none" w:sz="0" w:space="0" w:color="auto"/>
        <w:left w:val="none" w:sz="0" w:space="0" w:color="auto"/>
        <w:bottom w:val="none" w:sz="0" w:space="0" w:color="auto"/>
        <w:right w:val="none" w:sz="0" w:space="0" w:color="auto"/>
      </w:divBdr>
      <w:divsChild>
        <w:div w:id="974482890">
          <w:marLeft w:val="0"/>
          <w:marRight w:val="0"/>
          <w:marTop w:val="0"/>
          <w:marBottom w:val="0"/>
          <w:divBdr>
            <w:top w:val="none" w:sz="0" w:space="0" w:color="auto"/>
            <w:left w:val="none" w:sz="0" w:space="0" w:color="auto"/>
            <w:bottom w:val="none" w:sz="0" w:space="0" w:color="auto"/>
            <w:right w:val="none" w:sz="0" w:space="0" w:color="auto"/>
          </w:divBdr>
        </w:div>
        <w:div w:id="1196505506">
          <w:marLeft w:val="0"/>
          <w:marRight w:val="0"/>
          <w:marTop w:val="1125"/>
          <w:marBottom w:val="0"/>
          <w:divBdr>
            <w:top w:val="none" w:sz="0" w:space="0" w:color="auto"/>
            <w:left w:val="none" w:sz="0" w:space="0" w:color="auto"/>
            <w:bottom w:val="none" w:sz="0" w:space="0" w:color="auto"/>
            <w:right w:val="none" w:sz="0" w:space="0" w:color="auto"/>
          </w:divBdr>
          <w:divsChild>
            <w:div w:id="210510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0087">
      <w:bodyDiv w:val="1"/>
      <w:marLeft w:val="0"/>
      <w:marRight w:val="0"/>
      <w:marTop w:val="0"/>
      <w:marBottom w:val="0"/>
      <w:divBdr>
        <w:top w:val="none" w:sz="0" w:space="0" w:color="auto"/>
        <w:left w:val="none" w:sz="0" w:space="0" w:color="auto"/>
        <w:bottom w:val="none" w:sz="0" w:space="0" w:color="auto"/>
        <w:right w:val="none" w:sz="0" w:space="0" w:color="auto"/>
      </w:divBdr>
      <w:divsChild>
        <w:div w:id="102118324">
          <w:marLeft w:val="0"/>
          <w:marRight w:val="0"/>
          <w:marTop w:val="0"/>
          <w:marBottom w:val="300"/>
          <w:divBdr>
            <w:top w:val="none" w:sz="0" w:space="0" w:color="auto"/>
            <w:left w:val="none" w:sz="0" w:space="0" w:color="auto"/>
            <w:bottom w:val="none" w:sz="0" w:space="0" w:color="auto"/>
            <w:right w:val="none" w:sz="0" w:space="0" w:color="auto"/>
          </w:divBdr>
        </w:div>
        <w:div w:id="794831915">
          <w:marLeft w:val="0"/>
          <w:marRight w:val="0"/>
          <w:marTop w:val="0"/>
          <w:marBottom w:val="450"/>
          <w:divBdr>
            <w:top w:val="none" w:sz="0" w:space="0" w:color="auto"/>
            <w:left w:val="none" w:sz="0" w:space="0" w:color="auto"/>
            <w:bottom w:val="none" w:sz="0" w:space="0" w:color="auto"/>
            <w:right w:val="none" w:sz="0" w:space="0" w:color="auto"/>
          </w:divBdr>
          <w:divsChild>
            <w:div w:id="1966766483">
              <w:marLeft w:val="0"/>
              <w:marRight w:val="0"/>
              <w:marTop w:val="0"/>
              <w:marBottom w:val="0"/>
              <w:divBdr>
                <w:top w:val="none" w:sz="0" w:space="0" w:color="auto"/>
                <w:left w:val="none" w:sz="0" w:space="0" w:color="auto"/>
                <w:bottom w:val="none" w:sz="0" w:space="0" w:color="auto"/>
                <w:right w:val="none" w:sz="0" w:space="0" w:color="auto"/>
              </w:divBdr>
              <w:divsChild>
                <w:div w:id="1000083899">
                  <w:marLeft w:val="0"/>
                  <w:marRight w:val="0"/>
                  <w:marTop w:val="0"/>
                  <w:marBottom w:val="0"/>
                  <w:divBdr>
                    <w:top w:val="none" w:sz="0" w:space="0" w:color="auto"/>
                    <w:left w:val="none" w:sz="0" w:space="0" w:color="auto"/>
                    <w:bottom w:val="none" w:sz="0" w:space="0" w:color="auto"/>
                    <w:right w:val="none" w:sz="0" w:space="0" w:color="auto"/>
                  </w:divBdr>
                </w:div>
                <w:div w:id="1981180785">
                  <w:marLeft w:val="0"/>
                  <w:marRight w:val="0"/>
                  <w:marTop w:val="1125"/>
                  <w:marBottom w:val="0"/>
                  <w:divBdr>
                    <w:top w:val="none" w:sz="0" w:space="0" w:color="auto"/>
                    <w:left w:val="none" w:sz="0" w:space="0" w:color="auto"/>
                    <w:bottom w:val="none" w:sz="0" w:space="0" w:color="auto"/>
                    <w:right w:val="none" w:sz="0" w:space="0" w:color="auto"/>
                  </w:divBdr>
                  <w:divsChild>
                    <w:div w:id="105639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02460">
      <w:bodyDiv w:val="1"/>
      <w:marLeft w:val="0"/>
      <w:marRight w:val="0"/>
      <w:marTop w:val="0"/>
      <w:marBottom w:val="0"/>
      <w:divBdr>
        <w:top w:val="none" w:sz="0" w:space="0" w:color="auto"/>
        <w:left w:val="none" w:sz="0" w:space="0" w:color="auto"/>
        <w:bottom w:val="none" w:sz="0" w:space="0" w:color="auto"/>
        <w:right w:val="none" w:sz="0" w:space="0" w:color="auto"/>
      </w:divBdr>
      <w:divsChild>
        <w:div w:id="339163173">
          <w:marLeft w:val="0"/>
          <w:marRight w:val="0"/>
          <w:marTop w:val="0"/>
          <w:marBottom w:val="0"/>
          <w:divBdr>
            <w:top w:val="none" w:sz="0" w:space="0" w:color="auto"/>
            <w:left w:val="none" w:sz="0" w:space="0" w:color="auto"/>
            <w:bottom w:val="none" w:sz="0" w:space="0" w:color="auto"/>
            <w:right w:val="none" w:sz="0" w:space="0" w:color="auto"/>
          </w:divBdr>
          <w:divsChild>
            <w:div w:id="20560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4797">
      <w:bodyDiv w:val="1"/>
      <w:marLeft w:val="0"/>
      <w:marRight w:val="0"/>
      <w:marTop w:val="0"/>
      <w:marBottom w:val="0"/>
      <w:divBdr>
        <w:top w:val="none" w:sz="0" w:space="0" w:color="auto"/>
        <w:left w:val="none" w:sz="0" w:space="0" w:color="auto"/>
        <w:bottom w:val="none" w:sz="0" w:space="0" w:color="auto"/>
        <w:right w:val="none" w:sz="0" w:space="0" w:color="auto"/>
      </w:divBdr>
      <w:divsChild>
        <w:div w:id="184710820">
          <w:marLeft w:val="0"/>
          <w:marRight w:val="0"/>
          <w:marTop w:val="0"/>
          <w:marBottom w:val="0"/>
          <w:divBdr>
            <w:top w:val="none" w:sz="0" w:space="0" w:color="auto"/>
            <w:left w:val="none" w:sz="0" w:space="0" w:color="auto"/>
            <w:bottom w:val="none" w:sz="0" w:space="0" w:color="auto"/>
            <w:right w:val="none" w:sz="0" w:space="0" w:color="auto"/>
          </w:divBdr>
        </w:div>
        <w:div w:id="1737390836">
          <w:marLeft w:val="0"/>
          <w:marRight w:val="0"/>
          <w:marTop w:val="1125"/>
          <w:marBottom w:val="0"/>
          <w:divBdr>
            <w:top w:val="none" w:sz="0" w:space="0" w:color="auto"/>
            <w:left w:val="none" w:sz="0" w:space="0" w:color="auto"/>
            <w:bottom w:val="none" w:sz="0" w:space="0" w:color="auto"/>
            <w:right w:val="none" w:sz="0" w:space="0" w:color="auto"/>
          </w:divBdr>
          <w:divsChild>
            <w:div w:id="68760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5085">
      <w:bodyDiv w:val="1"/>
      <w:marLeft w:val="0"/>
      <w:marRight w:val="0"/>
      <w:marTop w:val="0"/>
      <w:marBottom w:val="0"/>
      <w:divBdr>
        <w:top w:val="none" w:sz="0" w:space="0" w:color="auto"/>
        <w:left w:val="none" w:sz="0" w:space="0" w:color="auto"/>
        <w:bottom w:val="none" w:sz="0" w:space="0" w:color="auto"/>
        <w:right w:val="none" w:sz="0" w:space="0" w:color="auto"/>
      </w:divBdr>
      <w:divsChild>
        <w:div w:id="1852447298">
          <w:marLeft w:val="0"/>
          <w:marRight w:val="0"/>
          <w:marTop w:val="0"/>
          <w:marBottom w:val="0"/>
          <w:divBdr>
            <w:top w:val="none" w:sz="0" w:space="0" w:color="auto"/>
            <w:left w:val="none" w:sz="0" w:space="0" w:color="auto"/>
            <w:bottom w:val="none" w:sz="0" w:space="0" w:color="auto"/>
            <w:right w:val="none" w:sz="0" w:space="0" w:color="auto"/>
          </w:divBdr>
          <w:divsChild>
            <w:div w:id="1180198835">
              <w:marLeft w:val="-300"/>
              <w:marRight w:val="0"/>
              <w:marTop w:val="0"/>
              <w:marBottom w:val="0"/>
              <w:divBdr>
                <w:top w:val="none" w:sz="0" w:space="0" w:color="auto"/>
                <w:left w:val="none" w:sz="0" w:space="0" w:color="auto"/>
                <w:bottom w:val="none" w:sz="0" w:space="0" w:color="auto"/>
                <w:right w:val="none" w:sz="0" w:space="0" w:color="auto"/>
              </w:divBdr>
              <w:divsChild>
                <w:div w:id="483550567">
                  <w:marLeft w:val="0"/>
                  <w:marRight w:val="0"/>
                  <w:marTop w:val="0"/>
                  <w:marBottom w:val="300"/>
                  <w:divBdr>
                    <w:top w:val="none" w:sz="0" w:space="0" w:color="auto"/>
                    <w:left w:val="none" w:sz="0" w:space="0" w:color="auto"/>
                    <w:bottom w:val="none" w:sz="0" w:space="0" w:color="auto"/>
                    <w:right w:val="none" w:sz="0" w:space="0" w:color="auto"/>
                  </w:divBdr>
                </w:div>
                <w:div w:id="1179083368">
                  <w:marLeft w:val="0"/>
                  <w:marRight w:val="0"/>
                  <w:marTop w:val="0"/>
                  <w:marBottom w:val="450"/>
                  <w:divBdr>
                    <w:top w:val="none" w:sz="0" w:space="0" w:color="auto"/>
                    <w:left w:val="none" w:sz="0" w:space="0" w:color="auto"/>
                    <w:bottom w:val="none" w:sz="0" w:space="0" w:color="auto"/>
                    <w:right w:val="none" w:sz="0" w:space="0" w:color="auto"/>
                  </w:divBdr>
                  <w:divsChild>
                    <w:div w:id="1344631711">
                      <w:marLeft w:val="0"/>
                      <w:marRight w:val="0"/>
                      <w:marTop w:val="0"/>
                      <w:marBottom w:val="0"/>
                      <w:divBdr>
                        <w:top w:val="none" w:sz="0" w:space="0" w:color="auto"/>
                        <w:left w:val="none" w:sz="0" w:space="0" w:color="auto"/>
                        <w:bottom w:val="none" w:sz="0" w:space="0" w:color="auto"/>
                        <w:right w:val="none" w:sz="0" w:space="0" w:color="auto"/>
                      </w:divBdr>
                      <w:divsChild>
                        <w:div w:id="1664046018">
                          <w:marLeft w:val="0"/>
                          <w:marRight w:val="0"/>
                          <w:marTop w:val="1125"/>
                          <w:marBottom w:val="0"/>
                          <w:divBdr>
                            <w:top w:val="none" w:sz="0" w:space="0" w:color="auto"/>
                            <w:left w:val="none" w:sz="0" w:space="0" w:color="auto"/>
                            <w:bottom w:val="none" w:sz="0" w:space="0" w:color="auto"/>
                            <w:right w:val="none" w:sz="0" w:space="0" w:color="auto"/>
                          </w:divBdr>
                          <w:divsChild>
                            <w:div w:id="1422262278">
                              <w:marLeft w:val="0"/>
                              <w:marRight w:val="0"/>
                              <w:marTop w:val="0"/>
                              <w:marBottom w:val="0"/>
                              <w:divBdr>
                                <w:top w:val="none" w:sz="0" w:space="0" w:color="auto"/>
                                <w:left w:val="none" w:sz="0" w:space="0" w:color="auto"/>
                                <w:bottom w:val="none" w:sz="0" w:space="0" w:color="auto"/>
                                <w:right w:val="none" w:sz="0" w:space="0" w:color="auto"/>
                              </w:divBdr>
                            </w:div>
                          </w:divsChild>
                        </w:div>
                        <w:div w:id="168004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588357">
      <w:bodyDiv w:val="1"/>
      <w:marLeft w:val="0"/>
      <w:marRight w:val="0"/>
      <w:marTop w:val="0"/>
      <w:marBottom w:val="0"/>
      <w:divBdr>
        <w:top w:val="none" w:sz="0" w:space="0" w:color="auto"/>
        <w:left w:val="none" w:sz="0" w:space="0" w:color="auto"/>
        <w:bottom w:val="none" w:sz="0" w:space="0" w:color="auto"/>
        <w:right w:val="none" w:sz="0" w:space="0" w:color="auto"/>
      </w:divBdr>
      <w:divsChild>
        <w:div w:id="1717200029">
          <w:marLeft w:val="0"/>
          <w:marRight w:val="0"/>
          <w:marTop w:val="0"/>
          <w:marBottom w:val="450"/>
          <w:divBdr>
            <w:top w:val="none" w:sz="0" w:space="0" w:color="auto"/>
            <w:left w:val="none" w:sz="0" w:space="0" w:color="auto"/>
            <w:bottom w:val="none" w:sz="0" w:space="0" w:color="auto"/>
            <w:right w:val="none" w:sz="0" w:space="0" w:color="auto"/>
          </w:divBdr>
          <w:divsChild>
            <w:div w:id="1251088045">
              <w:marLeft w:val="0"/>
              <w:marRight w:val="0"/>
              <w:marTop w:val="0"/>
              <w:marBottom w:val="0"/>
              <w:divBdr>
                <w:top w:val="none" w:sz="0" w:space="0" w:color="auto"/>
                <w:left w:val="none" w:sz="0" w:space="0" w:color="auto"/>
                <w:bottom w:val="none" w:sz="0" w:space="0" w:color="auto"/>
                <w:right w:val="none" w:sz="0" w:space="0" w:color="auto"/>
              </w:divBdr>
              <w:divsChild>
                <w:div w:id="552733362">
                  <w:marLeft w:val="0"/>
                  <w:marRight w:val="0"/>
                  <w:marTop w:val="1125"/>
                  <w:marBottom w:val="0"/>
                  <w:divBdr>
                    <w:top w:val="none" w:sz="0" w:space="0" w:color="auto"/>
                    <w:left w:val="none" w:sz="0" w:space="0" w:color="auto"/>
                    <w:bottom w:val="none" w:sz="0" w:space="0" w:color="auto"/>
                    <w:right w:val="none" w:sz="0" w:space="0" w:color="auto"/>
                  </w:divBdr>
                  <w:divsChild>
                    <w:div w:id="2110276887">
                      <w:marLeft w:val="0"/>
                      <w:marRight w:val="0"/>
                      <w:marTop w:val="0"/>
                      <w:marBottom w:val="0"/>
                      <w:divBdr>
                        <w:top w:val="none" w:sz="0" w:space="0" w:color="auto"/>
                        <w:left w:val="none" w:sz="0" w:space="0" w:color="auto"/>
                        <w:bottom w:val="none" w:sz="0" w:space="0" w:color="auto"/>
                        <w:right w:val="none" w:sz="0" w:space="0" w:color="auto"/>
                      </w:divBdr>
                    </w:div>
                  </w:divsChild>
                </w:div>
                <w:div w:id="92210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615009">
          <w:marLeft w:val="0"/>
          <w:marRight w:val="0"/>
          <w:marTop w:val="0"/>
          <w:marBottom w:val="300"/>
          <w:divBdr>
            <w:top w:val="none" w:sz="0" w:space="0" w:color="auto"/>
            <w:left w:val="none" w:sz="0" w:space="0" w:color="auto"/>
            <w:bottom w:val="none" w:sz="0" w:space="0" w:color="auto"/>
            <w:right w:val="none" w:sz="0" w:space="0" w:color="auto"/>
          </w:divBdr>
        </w:div>
      </w:divsChild>
    </w:div>
    <w:div w:id="106395814">
      <w:bodyDiv w:val="1"/>
      <w:marLeft w:val="0"/>
      <w:marRight w:val="0"/>
      <w:marTop w:val="0"/>
      <w:marBottom w:val="0"/>
      <w:divBdr>
        <w:top w:val="none" w:sz="0" w:space="0" w:color="auto"/>
        <w:left w:val="none" w:sz="0" w:space="0" w:color="auto"/>
        <w:bottom w:val="none" w:sz="0" w:space="0" w:color="auto"/>
        <w:right w:val="none" w:sz="0" w:space="0" w:color="auto"/>
      </w:divBdr>
      <w:divsChild>
        <w:div w:id="592863386">
          <w:marLeft w:val="0"/>
          <w:marRight w:val="0"/>
          <w:marTop w:val="0"/>
          <w:marBottom w:val="300"/>
          <w:divBdr>
            <w:top w:val="none" w:sz="0" w:space="0" w:color="auto"/>
            <w:left w:val="none" w:sz="0" w:space="0" w:color="auto"/>
            <w:bottom w:val="none" w:sz="0" w:space="0" w:color="auto"/>
            <w:right w:val="none" w:sz="0" w:space="0" w:color="auto"/>
          </w:divBdr>
        </w:div>
        <w:div w:id="1780639341">
          <w:marLeft w:val="0"/>
          <w:marRight w:val="0"/>
          <w:marTop w:val="0"/>
          <w:marBottom w:val="450"/>
          <w:divBdr>
            <w:top w:val="none" w:sz="0" w:space="0" w:color="auto"/>
            <w:left w:val="none" w:sz="0" w:space="0" w:color="auto"/>
            <w:bottom w:val="none" w:sz="0" w:space="0" w:color="auto"/>
            <w:right w:val="none" w:sz="0" w:space="0" w:color="auto"/>
          </w:divBdr>
          <w:divsChild>
            <w:div w:id="1730609909">
              <w:marLeft w:val="0"/>
              <w:marRight w:val="0"/>
              <w:marTop w:val="0"/>
              <w:marBottom w:val="0"/>
              <w:divBdr>
                <w:top w:val="none" w:sz="0" w:space="0" w:color="auto"/>
                <w:left w:val="none" w:sz="0" w:space="0" w:color="auto"/>
                <w:bottom w:val="none" w:sz="0" w:space="0" w:color="auto"/>
                <w:right w:val="none" w:sz="0" w:space="0" w:color="auto"/>
              </w:divBdr>
              <w:divsChild>
                <w:div w:id="974872760">
                  <w:marLeft w:val="0"/>
                  <w:marRight w:val="0"/>
                  <w:marTop w:val="0"/>
                  <w:marBottom w:val="0"/>
                  <w:divBdr>
                    <w:top w:val="none" w:sz="0" w:space="0" w:color="auto"/>
                    <w:left w:val="none" w:sz="0" w:space="0" w:color="auto"/>
                    <w:bottom w:val="none" w:sz="0" w:space="0" w:color="auto"/>
                    <w:right w:val="none" w:sz="0" w:space="0" w:color="auto"/>
                  </w:divBdr>
                </w:div>
                <w:div w:id="2074961196">
                  <w:marLeft w:val="0"/>
                  <w:marRight w:val="0"/>
                  <w:marTop w:val="1125"/>
                  <w:marBottom w:val="0"/>
                  <w:divBdr>
                    <w:top w:val="none" w:sz="0" w:space="0" w:color="auto"/>
                    <w:left w:val="none" w:sz="0" w:space="0" w:color="auto"/>
                    <w:bottom w:val="none" w:sz="0" w:space="0" w:color="auto"/>
                    <w:right w:val="none" w:sz="0" w:space="0" w:color="auto"/>
                  </w:divBdr>
                  <w:divsChild>
                    <w:div w:id="63918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40710">
      <w:bodyDiv w:val="1"/>
      <w:marLeft w:val="0"/>
      <w:marRight w:val="0"/>
      <w:marTop w:val="0"/>
      <w:marBottom w:val="0"/>
      <w:divBdr>
        <w:top w:val="none" w:sz="0" w:space="0" w:color="auto"/>
        <w:left w:val="none" w:sz="0" w:space="0" w:color="auto"/>
        <w:bottom w:val="none" w:sz="0" w:space="0" w:color="auto"/>
        <w:right w:val="none" w:sz="0" w:space="0" w:color="auto"/>
      </w:divBdr>
      <w:divsChild>
        <w:div w:id="1570772446">
          <w:marLeft w:val="0"/>
          <w:marRight w:val="0"/>
          <w:marTop w:val="0"/>
          <w:marBottom w:val="0"/>
          <w:divBdr>
            <w:top w:val="none" w:sz="0" w:space="0" w:color="auto"/>
            <w:left w:val="none" w:sz="0" w:space="0" w:color="auto"/>
            <w:bottom w:val="none" w:sz="0" w:space="0" w:color="auto"/>
            <w:right w:val="none" w:sz="0" w:space="0" w:color="auto"/>
          </w:divBdr>
          <w:divsChild>
            <w:div w:id="190917687">
              <w:marLeft w:val="0"/>
              <w:marRight w:val="0"/>
              <w:marTop w:val="0"/>
              <w:marBottom w:val="0"/>
              <w:divBdr>
                <w:top w:val="none" w:sz="0" w:space="0" w:color="auto"/>
                <w:left w:val="none" w:sz="0" w:space="0" w:color="auto"/>
                <w:bottom w:val="single" w:sz="6" w:space="4" w:color="000000"/>
                <w:right w:val="none" w:sz="0" w:space="0" w:color="auto"/>
              </w:divBdr>
              <w:divsChild>
                <w:div w:id="426002240">
                  <w:marLeft w:val="0"/>
                  <w:marRight w:val="0"/>
                  <w:marTop w:val="0"/>
                  <w:marBottom w:val="0"/>
                  <w:divBdr>
                    <w:top w:val="none" w:sz="0" w:space="0" w:color="auto"/>
                    <w:left w:val="none" w:sz="0" w:space="0" w:color="auto"/>
                    <w:bottom w:val="none" w:sz="0" w:space="0" w:color="auto"/>
                    <w:right w:val="none" w:sz="0" w:space="0" w:color="auto"/>
                  </w:divBdr>
                  <w:divsChild>
                    <w:div w:id="561522766">
                      <w:marLeft w:val="0"/>
                      <w:marRight w:val="0"/>
                      <w:marTop w:val="0"/>
                      <w:marBottom w:val="0"/>
                      <w:divBdr>
                        <w:top w:val="none" w:sz="0" w:space="0" w:color="auto"/>
                        <w:left w:val="none" w:sz="0" w:space="0" w:color="auto"/>
                        <w:bottom w:val="none" w:sz="0" w:space="0" w:color="auto"/>
                        <w:right w:val="none" w:sz="0" w:space="0" w:color="auto"/>
                      </w:divBdr>
                    </w:div>
                    <w:div w:id="767848864">
                      <w:marLeft w:val="0"/>
                      <w:marRight w:val="0"/>
                      <w:marTop w:val="0"/>
                      <w:marBottom w:val="0"/>
                      <w:divBdr>
                        <w:top w:val="none" w:sz="0" w:space="0" w:color="auto"/>
                        <w:left w:val="none" w:sz="0" w:space="0" w:color="auto"/>
                        <w:bottom w:val="none" w:sz="0" w:space="0" w:color="auto"/>
                        <w:right w:val="none" w:sz="0" w:space="0" w:color="auto"/>
                      </w:divBdr>
                    </w:div>
                    <w:div w:id="826441166">
                      <w:marLeft w:val="0"/>
                      <w:marRight w:val="0"/>
                      <w:marTop w:val="0"/>
                      <w:marBottom w:val="0"/>
                      <w:divBdr>
                        <w:top w:val="none" w:sz="0" w:space="0" w:color="auto"/>
                        <w:left w:val="none" w:sz="0" w:space="0" w:color="auto"/>
                        <w:bottom w:val="none" w:sz="0" w:space="0" w:color="auto"/>
                        <w:right w:val="none" w:sz="0" w:space="0" w:color="auto"/>
                      </w:divBdr>
                    </w:div>
                    <w:div w:id="840241748">
                      <w:marLeft w:val="0"/>
                      <w:marRight w:val="0"/>
                      <w:marTop w:val="0"/>
                      <w:marBottom w:val="0"/>
                      <w:divBdr>
                        <w:top w:val="none" w:sz="0" w:space="0" w:color="auto"/>
                        <w:left w:val="none" w:sz="0" w:space="0" w:color="auto"/>
                        <w:bottom w:val="none" w:sz="0" w:space="0" w:color="auto"/>
                        <w:right w:val="none" w:sz="0" w:space="0" w:color="auto"/>
                      </w:divBdr>
                    </w:div>
                    <w:div w:id="863979796">
                      <w:marLeft w:val="0"/>
                      <w:marRight w:val="0"/>
                      <w:marTop w:val="0"/>
                      <w:marBottom w:val="0"/>
                      <w:divBdr>
                        <w:top w:val="none" w:sz="0" w:space="0" w:color="auto"/>
                        <w:left w:val="none" w:sz="0" w:space="0" w:color="auto"/>
                        <w:bottom w:val="none" w:sz="0" w:space="0" w:color="auto"/>
                        <w:right w:val="none" w:sz="0" w:space="0" w:color="auto"/>
                      </w:divBdr>
                    </w:div>
                    <w:div w:id="875461623">
                      <w:marLeft w:val="0"/>
                      <w:marRight w:val="0"/>
                      <w:marTop w:val="0"/>
                      <w:marBottom w:val="0"/>
                      <w:divBdr>
                        <w:top w:val="none" w:sz="0" w:space="0" w:color="auto"/>
                        <w:left w:val="none" w:sz="0" w:space="0" w:color="auto"/>
                        <w:bottom w:val="none" w:sz="0" w:space="0" w:color="auto"/>
                        <w:right w:val="none" w:sz="0" w:space="0" w:color="auto"/>
                      </w:divBdr>
                    </w:div>
                    <w:div w:id="967861139">
                      <w:marLeft w:val="0"/>
                      <w:marRight w:val="0"/>
                      <w:marTop w:val="0"/>
                      <w:marBottom w:val="0"/>
                      <w:divBdr>
                        <w:top w:val="none" w:sz="0" w:space="0" w:color="auto"/>
                        <w:left w:val="none" w:sz="0" w:space="0" w:color="auto"/>
                        <w:bottom w:val="none" w:sz="0" w:space="0" w:color="auto"/>
                        <w:right w:val="none" w:sz="0" w:space="0" w:color="auto"/>
                      </w:divBdr>
                    </w:div>
                    <w:div w:id="1048607043">
                      <w:marLeft w:val="0"/>
                      <w:marRight w:val="0"/>
                      <w:marTop w:val="0"/>
                      <w:marBottom w:val="0"/>
                      <w:divBdr>
                        <w:top w:val="none" w:sz="0" w:space="0" w:color="auto"/>
                        <w:left w:val="none" w:sz="0" w:space="0" w:color="auto"/>
                        <w:bottom w:val="none" w:sz="0" w:space="0" w:color="auto"/>
                        <w:right w:val="none" w:sz="0" w:space="0" w:color="auto"/>
                      </w:divBdr>
                    </w:div>
                    <w:div w:id="1233396281">
                      <w:marLeft w:val="0"/>
                      <w:marRight w:val="0"/>
                      <w:marTop w:val="0"/>
                      <w:marBottom w:val="0"/>
                      <w:divBdr>
                        <w:top w:val="none" w:sz="0" w:space="0" w:color="auto"/>
                        <w:left w:val="none" w:sz="0" w:space="0" w:color="auto"/>
                        <w:bottom w:val="none" w:sz="0" w:space="0" w:color="auto"/>
                        <w:right w:val="none" w:sz="0" w:space="0" w:color="auto"/>
                      </w:divBdr>
                    </w:div>
                    <w:div w:id="1502310978">
                      <w:marLeft w:val="0"/>
                      <w:marRight w:val="0"/>
                      <w:marTop w:val="0"/>
                      <w:marBottom w:val="0"/>
                      <w:divBdr>
                        <w:top w:val="none" w:sz="0" w:space="0" w:color="auto"/>
                        <w:left w:val="none" w:sz="0" w:space="0" w:color="auto"/>
                        <w:bottom w:val="none" w:sz="0" w:space="0" w:color="auto"/>
                        <w:right w:val="none" w:sz="0" w:space="0" w:color="auto"/>
                      </w:divBdr>
                    </w:div>
                    <w:div w:id="1590580994">
                      <w:marLeft w:val="0"/>
                      <w:marRight w:val="0"/>
                      <w:marTop w:val="0"/>
                      <w:marBottom w:val="0"/>
                      <w:divBdr>
                        <w:top w:val="none" w:sz="0" w:space="0" w:color="auto"/>
                        <w:left w:val="none" w:sz="0" w:space="0" w:color="auto"/>
                        <w:bottom w:val="none" w:sz="0" w:space="0" w:color="auto"/>
                        <w:right w:val="none" w:sz="0" w:space="0" w:color="auto"/>
                      </w:divBdr>
                    </w:div>
                    <w:div w:id="1680156786">
                      <w:marLeft w:val="0"/>
                      <w:marRight w:val="0"/>
                      <w:marTop w:val="0"/>
                      <w:marBottom w:val="0"/>
                      <w:divBdr>
                        <w:top w:val="none" w:sz="0" w:space="0" w:color="auto"/>
                        <w:left w:val="none" w:sz="0" w:space="0" w:color="auto"/>
                        <w:bottom w:val="none" w:sz="0" w:space="0" w:color="auto"/>
                        <w:right w:val="none" w:sz="0" w:space="0" w:color="auto"/>
                      </w:divBdr>
                    </w:div>
                    <w:div w:id="1703821786">
                      <w:marLeft w:val="0"/>
                      <w:marRight w:val="0"/>
                      <w:marTop w:val="0"/>
                      <w:marBottom w:val="0"/>
                      <w:divBdr>
                        <w:top w:val="none" w:sz="0" w:space="0" w:color="auto"/>
                        <w:left w:val="none" w:sz="0" w:space="0" w:color="auto"/>
                        <w:bottom w:val="none" w:sz="0" w:space="0" w:color="auto"/>
                        <w:right w:val="none" w:sz="0" w:space="0" w:color="auto"/>
                      </w:divBdr>
                    </w:div>
                    <w:div w:id="1795055535">
                      <w:marLeft w:val="0"/>
                      <w:marRight w:val="0"/>
                      <w:marTop w:val="0"/>
                      <w:marBottom w:val="0"/>
                      <w:divBdr>
                        <w:top w:val="none" w:sz="0" w:space="0" w:color="auto"/>
                        <w:left w:val="none" w:sz="0" w:space="0" w:color="auto"/>
                        <w:bottom w:val="none" w:sz="0" w:space="0" w:color="auto"/>
                        <w:right w:val="none" w:sz="0" w:space="0" w:color="auto"/>
                      </w:divBdr>
                    </w:div>
                    <w:div w:id="1816557014">
                      <w:marLeft w:val="0"/>
                      <w:marRight w:val="0"/>
                      <w:marTop w:val="0"/>
                      <w:marBottom w:val="0"/>
                      <w:divBdr>
                        <w:top w:val="none" w:sz="0" w:space="0" w:color="auto"/>
                        <w:left w:val="none" w:sz="0" w:space="0" w:color="auto"/>
                        <w:bottom w:val="none" w:sz="0" w:space="0" w:color="auto"/>
                        <w:right w:val="none" w:sz="0" w:space="0" w:color="auto"/>
                      </w:divBdr>
                    </w:div>
                  </w:divsChild>
                </w:div>
                <w:div w:id="742409466">
                  <w:marLeft w:val="0"/>
                  <w:marRight w:val="0"/>
                  <w:marTop w:val="0"/>
                  <w:marBottom w:val="0"/>
                  <w:divBdr>
                    <w:top w:val="none" w:sz="0" w:space="0" w:color="auto"/>
                    <w:left w:val="none" w:sz="0" w:space="0" w:color="auto"/>
                    <w:bottom w:val="none" w:sz="0" w:space="0" w:color="auto"/>
                    <w:right w:val="none" w:sz="0" w:space="0" w:color="auto"/>
                  </w:divBdr>
                  <w:divsChild>
                    <w:div w:id="181024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04847">
      <w:bodyDiv w:val="1"/>
      <w:marLeft w:val="0"/>
      <w:marRight w:val="0"/>
      <w:marTop w:val="0"/>
      <w:marBottom w:val="0"/>
      <w:divBdr>
        <w:top w:val="none" w:sz="0" w:space="0" w:color="auto"/>
        <w:left w:val="none" w:sz="0" w:space="0" w:color="auto"/>
        <w:bottom w:val="none" w:sz="0" w:space="0" w:color="auto"/>
        <w:right w:val="none" w:sz="0" w:space="0" w:color="auto"/>
      </w:divBdr>
    </w:div>
    <w:div w:id="122425019">
      <w:bodyDiv w:val="1"/>
      <w:marLeft w:val="0"/>
      <w:marRight w:val="0"/>
      <w:marTop w:val="0"/>
      <w:marBottom w:val="0"/>
      <w:divBdr>
        <w:top w:val="none" w:sz="0" w:space="0" w:color="auto"/>
        <w:left w:val="none" w:sz="0" w:space="0" w:color="auto"/>
        <w:bottom w:val="none" w:sz="0" w:space="0" w:color="auto"/>
        <w:right w:val="none" w:sz="0" w:space="0" w:color="auto"/>
      </w:divBdr>
      <w:divsChild>
        <w:div w:id="606232425">
          <w:marLeft w:val="0"/>
          <w:marRight w:val="0"/>
          <w:marTop w:val="0"/>
          <w:marBottom w:val="300"/>
          <w:divBdr>
            <w:top w:val="none" w:sz="0" w:space="0" w:color="auto"/>
            <w:left w:val="none" w:sz="0" w:space="0" w:color="auto"/>
            <w:bottom w:val="none" w:sz="0" w:space="0" w:color="auto"/>
            <w:right w:val="none" w:sz="0" w:space="0" w:color="auto"/>
          </w:divBdr>
        </w:div>
        <w:div w:id="1597325590">
          <w:marLeft w:val="0"/>
          <w:marRight w:val="0"/>
          <w:marTop w:val="0"/>
          <w:marBottom w:val="450"/>
          <w:divBdr>
            <w:top w:val="none" w:sz="0" w:space="0" w:color="auto"/>
            <w:left w:val="none" w:sz="0" w:space="0" w:color="auto"/>
            <w:bottom w:val="none" w:sz="0" w:space="0" w:color="auto"/>
            <w:right w:val="none" w:sz="0" w:space="0" w:color="auto"/>
          </w:divBdr>
          <w:divsChild>
            <w:div w:id="1529564915">
              <w:marLeft w:val="0"/>
              <w:marRight w:val="0"/>
              <w:marTop w:val="0"/>
              <w:marBottom w:val="0"/>
              <w:divBdr>
                <w:top w:val="none" w:sz="0" w:space="0" w:color="auto"/>
                <w:left w:val="none" w:sz="0" w:space="0" w:color="auto"/>
                <w:bottom w:val="none" w:sz="0" w:space="0" w:color="auto"/>
                <w:right w:val="none" w:sz="0" w:space="0" w:color="auto"/>
              </w:divBdr>
              <w:divsChild>
                <w:div w:id="615865092">
                  <w:marLeft w:val="0"/>
                  <w:marRight w:val="0"/>
                  <w:marTop w:val="1125"/>
                  <w:marBottom w:val="0"/>
                  <w:divBdr>
                    <w:top w:val="none" w:sz="0" w:space="0" w:color="auto"/>
                    <w:left w:val="none" w:sz="0" w:space="0" w:color="auto"/>
                    <w:bottom w:val="none" w:sz="0" w:space="0" w:color="auto"/>
                    <w:right w:val="none" w:sz="0" w:space="0" w:color="auto"/>
                  </w:divBdr>
                  <w:divsChild>
                    <w:div w:id="610823310">
                      <w:marLeft w:val="0"/>
                      <w:marRight w:val="0"/>
                      <w:marTop w:val="0"/>
                      <w:marBottom w:val="0"/>
                      <w:divBdr>
                        <w:top w:val="none" w:sz="0" w:space="0" w:color="auto"/>
                        <w:left w:val="none" w:sz="0" w:space="0" w:color="auto"/>
                        <w:bottom w:val="none" w:sz="0" w:space="0" w:color="auto"/>
                        <w:right w:val="none" w:sz="0" w:space="0" w:color="auto"/>
                      </w:divBdr>
                    </w:div>
                  </w:divsChild>
                </w:div>
                <w:div w:id="186439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25728">
      <w:bodyDiv w:val="1"/>
      <w:marLeft w:val="0"/>
      <w:marRight w:val="0"/>
      <w:marTop w:val="0"/>
      <w:marBottom w:val="0"/>
      <w:divBdr>
        <w:top w:val="none" w:sz="0" w:space="0" w:color="auto"/>
        <w:left w:val="none" w:sz="0" w:space="0" w:color="auto"/>
        <w:bottom w:val="none" w:sz="0" w:space="0" w:color="auto"/>
        <w:right w:val="none" w:sz="0" w:space="0" w:color="auto"/>
      </w:divBdr>
    </w:div>
    <w:div w:id="145246814">
      <w:bodyDiv w:val="1"/>
      <w:marLeft w:val="0"/>
      <w:marRight w:val="0"/>
      <w:marTop w:val="0"/>
      <w:marBottom w:val="0"/>
      <w:divBdr>
        <w:top w:val="none" w:sz="0" w:space="0" w:color="auto"/>
        <w:left w:val="none" w:sz="0" w:space="0" w:color="auto"/>
        <w:bottom w:val="none" w:sz="0" w:space="0" w:color="auto"/>
        <w:right w:val="none" w:sz="0" w:space="0" w:color="auto"/>
      </w:divBdr>
      <w:divsChild>
        <w:div w:id="184684111">
          <w:marLeft w:val="0"/>
          <w:marRight w:val="0"/>
          <w:marTop w:val="0"/>
          <w:marBottom w:val="300"/>
          <w:divBdr>
            <w:top w:val="none" w:sz="0" w:space="0" w:color="auto"/>
            <w:left w:val="none" w:sz="0" w:space="0" w:color="auto"/>
            <w:bottom w:val="none" w:sz="0" w:space="0" w:color="auto"/>
            <w:right w:val="none" w:sz="0" w:space="0" w:color="auto"/>
          </w:divBdr>
        </w:div>
        <w:div w:id="1618633695">
          <w:marLeft w:val="0"/>
          <w:marRight w:val="0"/>
          <w:marTop w:val="0"/>
          <w:marBottom w:val="450"/>
          <w:divBdr>
            <w:top w:val="none" w:sz="0" w:space="0" w:color="auto"/>
            <w:left w:val="none" w:sz="0" w:space="0" w:color="auto"/>
            <w:bottom w:val="none" w:sz="0" w:space="0" w:color="auto"/>
            <w:right w:val="none" w:sz="0" w:space="0" w:color="auto"/>
          </w:divBdr>
          <w:divsChild>
            <w:div w:id="1375278427">
              <w:marLeft w:val="0"/>
              <w:marRight w:val="0"/>
              <w:marTop w:val="0"/>
              <w:marBottom w:val="0"/>
              <w:divBdr>
                <w:top w:val="none" w:sz="0" w:space="0" w:color="auto"/>
                <w:left w:val="none" w:sz="0" w:space="0" w:color="auto"/>
                <w:bottom w:val="none" w:sz="0" w:space="0" w:color="auto"/>
                <w:right w:val="none" w:sz="0" w:space="0" w:color="auto"/>
              </w:divBdr>
              <w:divsChild>
                <w:div w:id="1086998859">
                  <w:marLeft w:val="0"/>
                  <w:marRight w:val="0"/>
                  <w:marTop w:val="1125"/>
                  <w:marBottom w:val="0"/>
                  <w:divBdr>
                    <w:top w:val="none" w:sz="0" w:space="0" w:color="auto"/>
                    <w:left w:val="none" w:sz="0" w:space="0" w:color="auto"/>
                    <w:bottom w:val="none" w:sz="0" w:space="0" w:color="auto"/>
                    <w:right w:val="none" w:sz="0" w:space="0" w:color="auto"/>
                  </w:divBdr>
                  <w:divsChild>
                    <w:div w:id="874000823">
                      <w:marLeft w:val="0"/>
                      <w:marRight w:val="0"/>
                      <w:marTop w:val="0"/>
                      <w:marBottom w:val="0"/>
                      <w:divBdr>
                        <w:top w:val="none" w:sz="0" w:space="0" w:color="auto"/>
                        <w:left w:val="none" w:sz="0" w:space="0" w:color="auto"/>
                        <w:bottom w:val="none" w:sz="0" w:space="0" w:color="auto"/>
                        <w:right w:val="none" w:sz="0" w:space="0" w:color="auto"/>
                      </w:divBdr>
                    </w:div>
                  </w:divsChild>
                </w:div>
                <w:div w:id="166809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54169">
      <w:bodyDiv w:val="1"/>
      <w:marLeft w:val="0"/>
      <w:marRight w:val="0"/>
      <w:marTop w:val="0"/>
      <w:marBottom w:val="0"/>
      <w:divBdr>
        <w:top w:val="none" w:sz="0" w:space="0" w:color="auto"/>
        <w:left w:val="none" w:sz="0" w:space="0" w:color="auto"/>
        <w:bottom w:val="none" w:sz="0" w:space="0" w:color="auto"/>
        <w:right w:val="none" w:sz="0" w:space="0" w:color="auto"/>
      </w:divBdr>
      <w:divsChild>
        <w:div w:id="11875987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870849">
      <w:bodyDiv w:val="1"/>
      <w:marLeft w:val="0"/>
      <w:marRight w:val="0"/>
      <w:marTop w:val="0"/>
      <w:marBottom w:val="0"/>
      <w:divBdr>
        <w:top w:val="none" w:sz="0" w:space="0" w:color="auto"/>
        <w:left w:val="none" w:sz="0" w:space="0" w:color="auto"/>
        <w:bottom w:val="none" w:sz="0" w:space="0" w:color="auto"/>
        <w:right w:val="none" w:sz="0" w:space="0" w:color="auto"/>
      </w:divBdr>
      <w:divsChild>
        <w:div w:id="286816888">
          <w:marLeft w:val="0"/>
          <w:marRight w:val="0"/>
          <w:marTop w:val="1125"/>
          <w:marBottom w:val="0"/>
          <w:divBdr>
            <w:top w:val="none" w:sz="0" w:space="0" w:color="auto"/>
            <w:left w:val="none" w:sz="0" w:space="0" w:color="auto"/>
            <w:bottom w:val="none" w:sz="0" w:space="0" w:color="auto"/>
            <w:right w:val="none" w:sz="0" w:space="0" w:color="auto"/>
          </w:divBdr>
          <w:divsChild>
            <w:div w:id="2047410590">
              <w:marLeft w:val="0"/>
              <w:marRight w:val="0"/>
              <w:marTop w:val="0"/>
              <w:marBottom w:val="0"/>
              <w:divBdr>
                <w:top w:val="none" w:sz="0" w:space="0" w:color="auto"/>
                <w:left w:val="none" w:sz="0" w:space="0" w:color="auto"/>
                <w:bottom w:val="none" w:sz="0" w:space="0" w:color="auto"/>
                <w:right w:val="none" w:sz="0" w:space="0" w:color="auto"/>
              </w:divBdr>
            </w:div>
          </w:divsChild>
        </w:div>
        <w:div w:id="446506927">
          <w:marLeft w:val="0"/>
          <w:marRight w:val="0"/>
          <w:marTop w:val="0"/>
          <w:marBottom w:val="0"/>
          <w:divBdr>
            <w:top w:val="none" w:sz="0" w:space="0" w:color="auto"/>
            <w:left w:val="none" w:sz="0" w:space="0" w:color="auto"/>
            <w:bottom w:val="none" w:sz="0" w:space="0" w:color="auto"/>
            <w:right w:val="none" w:sz="0" w:space="0" w:color="auto"/>
          </w:divBdr>
        </w:div>
      </w:divsChild>
    </w:div>
    <w:div w:id="169684838">
      <w:bodyDiv w:val="1"/>
      <w:marLeft w:val="0"/>
      <w:marRight w:val="0"/>
      <w:marTop w:val="0"/>
      <w:marBottom w:val="0"/>
      <w:divBdr>
        <w:top w:val="none" w:sz="0" w:space="0" w:color="auto"/>
        <w:left w:val="none" w:sz="0" w:space="0" w:color="auto"/>
        <w:bottom w:val="none" w:sz="0" w:space="0" w:color="auto"/>
        <w:right w:val="none" w:sz="0" w:space="0" w:color="auto"/>
      </w:divBdr>
      <w:divsChild>
        <w:div w:id="1059744623">
          <w:marLeft w:val="0"/>
          <w:marRight w:val="0"/>
          <w:marTop w:val="0"/>
          <w:marBottom w:val="300"/>
          <w:divBdr>
            <w:top w:val="none" w:sz="0" w:space="0" w:color="auto"/>
            <w:left w:val="none" w:sz="0" w:space="0" w:color="auto"/>
            <w:bottom w:val="none" w:sz="0" w:space="0" w:color="auto"/>
            <w:right w:val="none" w:sz="0" w:space="0" w:color="auto"/>
          </w:divBdr>
        </w:div>
        <w:div w:id="1638947453">
          <w:marLeft w:val="0"/>
          <w:marRight w:val="0"/>
          <w:marTop w:val="0"/>
          <w:marBottom w:val="450"/>
          <w:divBdr>
            <w:top w:val="none" w:sz="0" w:space="0" w:color="auto"/>
            <w:left w:val="none" w:sz="0" w:space="0" w:color="auto"/>
            <w:bottom w:val="none" w:sz="0" w:space="0" w:color="auto"/>
            <w:right w:val="none" w:sz="0" w:space="0" w:color="auto"/>
          </w:divBdr>
          <w:divsChild>
            <w:div w:id="1794983233">
              <w:marLeft w:val="0"/>
              <w:marRight w:val="0"/>
              <w:marTop w:val="0"/>
              <w:marBottom w:val="0"/>
              <w:divBdr>
                <w:top w:val="none" w:sz="0" w:space="0" w:color="auto"/>
                <w:left w:val="none" w:sz="0" w:space="0" w:color="auto"/>
                <w:bottom w:val="none" w:sz="0" w:space="0" w:color="auto"/>
                <w:right w:val="none" w:sz="0" w:space="0" w:color="auto"/>
              </w:divBdr>
              <w:divsChild>
                <w:div w:id="1155149175">
                  <w:marLeft w:val="0"/>
                  <w:marRight w:val="0"/>
                  <w:marTop w:val="0"/>
                  <w:marBottom w:val="0"/>
                  <w:divBdr>
                    <w:top w:val="none" w:sz="0" w:space="0" w:color="auto"/>
                    <w:left w:val="none" w:sz="0" w:space="0" w:color="auto"/>
                    <w:bottom w:val="none" w:sz="0" w:space="0" w:color="auto"/>
                    <w:right w:val="none" w:sz="0" w:space="0" w:color="auto"/>
                  </w:divBdr>
                </w:div>
                <w:div w:id="2031375228">
                  <w:marLeft w:val="0"/>
                  <w:marRight w:val="0"/>
                  <w:marTop w:val="1125"/>
                  <w:marBottom w:val="0"/>
                  <w:divBdr>
                    <w:top w:val="none" w:sz="0" w:space="0" w:color="auto"/>
                    <w:left w:val="none" w:sz="0" w:space="0" w:color="auto"/>
                    <w:bottom w:val="none" w:sz="0" w:space="0" w:color="auto"/>
                    <w:right w:val="none" w:sz="0" w:space="0" w:color="auto"/>
                  </w:divBdr>
                  <w:divsChild>
                    <w:div w:id="103877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26941">
      <w:bodyDiv w:val="1"/>
      <w:marLeft w:val="0"/>
      <w:marRight w:val="0"/>
      <w:marTop w:val="0"/>
      <w:marBottom w:val="0"/>
      <w:divBdr>
        <w:top w:val="none" w:sz="0" w:space="0" w:color="auto"/>
        <w:left w:val="none" w:sz="0" w:space="0" w:color="auto"/>
        <w:bottom w:val="none" w:sz="0" w:space="0" w:color="auto"/>
        <w:right w:val="none" w:sz="0" w:space="0" w:color="auto"/>
      </w:divBdr>
      <w:divsChild>
        <w:div w:id="19473254">
          <w:marLeft w:val="0"/>
          <w:marRight w:val="0"/>
          <w:marTop w:val="1125"/>
          <w:marBottom w:val="0"/>
          <w:divBdr>
            <w:top w:val="none" w:sz="0" w:space="0" w:color="auto"/>
            <w:left w:val="none" w:sz="0" w:space="0" w:color="auto"/>
            <w:bottom w:val="none" w:sz="0" w:space="0" w:color="auto"/>
            <w:right w:val="none" w:sz="0" w:space="0" w:color="auto"/>
          </w:divBdr>
          <w:divsChild>
            <w:div w:id="1765033652">
              <w:marLeft w:val="0"/>
              <w:marRight w:val="0"/>
              <w:marTop w:val="0"/>
              <w:marBottom w:val="0"/>
              <w:divBdr>
                <w:top w:val="none" w:sz="0" w:space="0" w:color="auto"/>
                <w:left w:val="none" w:sz="0" w:space="0" w:color="auto"/>
                <w:bottom w:val="none" w:sz="0" w:space="0" w:color="auto"/>
                <w:right w:val="none" w:sz="0" w:space="0" w:color="auto"/>
              </w:divBdr>
            </w:div>
          </w:divsChild>
        </w:div>
        <w:div w:id="711731566">
          <w:marLeft w:val="0"/>
          <w:marRight w:val="0"/>
          <w:marTop w:val="0"/>
          <w:marBottom w:val="0"/>
          <w:divBdr>
            <w:top w:val="none" w:sz="0" w:space="0" w:color="auto"/>
            <w:left w:val="none" w:sz="0" w:space="0" w:color="auto"/>
            <w:bottom w:val="none" w:sz="0" w:space="0" w:color="auto"/>
            <w:right w:val="none" w:sz="0" w:space="0" w:color="auto"/>
          </w:divBdr>
        </w:div>
      </w:divsChild>
    </w:div>
    <w:div w:id="181087655">
      <w:bodyDiv w:val="1"/>
      <w:marLeft w:val="0"/>
      <w:marRight w:val="0"/>
      <w:marTop w:val="0"/>
      <w:marBottom w:val="0"/>
      <w:divBdr>
        <w:top w:val="none" w:sz="0" w:space="0" w:color="auto"/>
        <w:left w:val="none" w:sz="0" w:space="0" w:color="auto"/>
        <w:bottom w:val="none" w:sz="0" w:space="0" w:color="auto"/>
        <w:right w:val="none" w:sz="0" w:space="0" w:color="auto"/>
      </w:divBdr>
      <w:divsChild>
        <w:div w:id="517742681">
          <w:marLeft w:val="0"/>
          <w:marRight w:val="0"/>
          <w:marTop w:val="0"/>
          <w:marBottom w:val="450"/>
          <w:divBdr>
            <w:top w:val="none" w:sz="0" w:space="0" w:color="auto"/>
            <w:left w:val="none" w:sz="0" w:space="0" w:color="auto"/>
            <w:bottom w:val="none" w:sz="0" w:space="0" w:color="auto"/>
            <w:right w:val="none" w:sz="0" w:space="0" w:color="auto"/>
          </w:divBdr>
          <w:divsChild>
            <w:div w:id="1272129980">
              <w:marLeft w:val="0"/>
              <w:marRight w:val="0"/>
              <w:marTop w:val="0"/>
              <w:marBottom w:val="0"/>
              <w:divBdr>
                <w:top w:val="none" w:sz="0" w:space="0" w:color="auto"/>
                <w:left w:val="none" w:sz="0" w:space="0" w:color="auto"/>
                <w:bottom w:val="none" w:sz="0" w:space="0" w:color="auto"/>
                <w:right w:val="none" w:sz="0" w:space="0" w:color="auto"/>
              </w:divBdr>
              <w:divsChild>
                <w:div w:id="194466260">
                  <w:marLeft w:val="0"/>
                  <w:marRight w:val="0"/>
                  <w:marTop w:val="1125"/>
                  <w:marBottom w:val="0"/>
                  <w:divBdr>
                    <w:top w:val="none" w:sz="0" w:space="0" w:color="auto"/>
                    <w:left w:val="none" w:sz="0" w:space="0" w:color="auto"/>
                    <w:bottom w:val="none" w:sz="0" w:space="0" w:color="auto"/>
                    <w:right w:val="none" w:sz="0" w:space="0" w:color="auto"/>
                  </w:divBdr>
                  <w:divsChild>
                    <w:div w:id="21593427">
                      <w:marLeft w:val="0"/>
                      <w:marRight w:val="0"/>
                      <w:marTop w:val="0"/>
                      <w:marBottom w:val="0"/>
                      <w:divBdr>
                        <w:top w:val="none" w:sz="0" w:space="0" w:color="auto"/>
                        <w:left w:val="none" w:sz="0" w:space="0" w:color="auto"/>
                        <w:bottom w:val="none" w:sz="0" w:space="0" w:color="auto"/>
                        <w:right w:val="none" w:sz="0" w:space="0" w:color="auto"/>
                      </w:divBdr>
                    </w:div>
                  </w:divsChild>
                </w:div>
                <w:div w:id="176070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067732">
          <w:marLeft w:val="0"/>
          <w:marRight w:val="0"/>
          <w:marTop w:val="0"/>
          <w:marBottom w:val="300"/>
          <w:divBdr>
            <w:top w:val="none" w:sz="0" w:space="0" w:color="auto"/>
            <w:left w:val="none" w:sz="0" w:space="0" w:color="auto"/>
            <w:bottom w:val="none" w:sz="0" w:space="0" w:color="auto"/>
            <w:right w:val="none" w:sz="0" w:space="0" w:color="auto"/>
          </w:divBdr>
        </w:div>
      </w:divsChild>
    </w:div>
    <w:div w:id="185945807">
      <w:bodyDiv w:val="1"/>
      <w:marLeft w:val="0"/>
      <w:marRight w:val="0"/>
      <w:marTop w:val="0"/>
      <w:marBottom w:val="0"/>
      <w:divBdr>
        <w:top w:val="none" w:sz="0" w:space="0" w:color="auto"/>
        <w:left w:val="none" w:sz="0" w:space="0" w:color="auto"/>
        <w:bottom w:val="none" w:sz="0" w:space="0" w:color="auto"/>
        <w:right w:val="none" w:sz="0" w:space="0" w:color="auto"/>
      </w:divBdr>
      <w:divsChild>
        <w:div w:id="1176992787">
          <w:marLeft w:val="0"/>
          <w:marRight w:val="0"/>
          <w:marTop w:val="0"/>
          <w:marBottom w:val="0"/>
          <w:divBdr>
            <w:top w:val="none" w:sz="0" w:space="0" w:color="auto"/>
            <w:left w:val="none" w:sz="0" w:space="0" w:color="auto"/>
            <w:bottom w:val="none" w:sz="0" w:space="0" w:color="auto"/>
            <w:right w:val="none" w:sz="0" w:space="0" w:color="auto"/>
          </w:divBdr>
          <w:divsChild>
            <w:div w:id="42830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0889">
      <w:bodyDiv w:val="1"/>
      <w:marLeft w:val="0"/>
      <w:marRight w:val="0"/>
      <w:marTop w:val="0"/>
      <w:marBottom w:val="0"/>
      <w:divBdr>
        <w:top w:val="none" w:sz="0" w:space="0" w:color="auto"/>
        <w:left w:val="none" w:sz="0" w:space="0" w:color="auto"/>
        <w:bottom w:val="none" w:sz="0" w:space="0" w:color="auto"/>
        <w:right w:val="none" w:sz="0" w:space="0" w:color="auto"/>
      </w:divBdr>
    </w:div>
    <w:div w:id="197015879">
      <w:bodyDiv w:val="1"/>
      <w:marLeft w:val="0"/>
      <w:marRight w:val="0"/>
      <w:marTop w:val="0"/>
      <w:marBottom w:val="0"/>
      <w:divBdr>
        <w:top w:val="none" w:sz="0" w:space="0" w:color="auto"/>
        <w:left w:val="none" w:sz="0" w:space="0" w:color="auto"/>
        <w:bottom w:val="none" w:sz="0" w:space="0" w:color="auto"/>
        <w:right w:val="none" w:sz="0" w:space="0" w:color="auto"/>
      </w:divBdr>
      <w:divsChild>
        <w:div w:id="1626042401">
          <w:marLeft w:val="0"/>
          <w:marRight w:val="0"/>
          <w:marTop w:val="0"/>
          <w:marBottom w:val="300"/>
          <w:divBdr>
            <w:top w:val="none" w:sz="0" w:space="0" w:color="auto"/>
            <w:left w:val="none" w:sz="0" w:space="0" w:color="auto"/>
            <w:bottom w:val="none" w:sz="0" w:space="0" w:color="auto"/>
            <w:right w:val="none" w:sz="0" w:space="0" w:color="auto"/>
          </w:divBdr>
        </w:div>
        <w:div w:id="1987972477">
          <w:marLeft w:val="0"/>
          <w:marRight w:val="0"/>
          <w:marTop w:val="0"/>
          <w:marBottom w:val="450"/>
          <w:divBdr>
            <w:top w:val="none" w:sz="0" w:space="0" w:color="auto"/>
            <w:left w:val="none" w:sz="0" w:space="0" w:color="auto"/>
            <w:bottom w:val="none" w:sz="0" w:space="0" w:color="auto"/>
            <w:right w:val="none" w:sz="0" w:space="0" w:color="auto"/>
          </w:divBdr>
          <w:divsChild>
            <w:div w:id="797843391">
              <w:marLeft w:val="0"/>
              <w:marRight w:val="0"/>
              <w:marTop w:val="0"/>
              <w:marBottom w:val="0"/>
              <w:divBdr>
                <w:top w:val="none" w:sz="0" w:space="0" w:color="auto"/>
                <w:left w:val="none" w:sz="0" w:space="0" w:color="auto"/>
                <w:bottom w:val="none" w:sz="0" w:space="0" w:color="auto"/>
                <w:right w:val="none" w:sz="0" w:space="0" w:color="auto"/>
              </w:divBdr>
              <w:divsChild>
                <w:div w:id="670765300">
                  <w:marLeft w:val="0"/>
                  <w:marRight w:val="0"/>
                  <w:marTop w:val="0"/>
                  <w:marBottom w:val="0"/>
                  <w:divBdr>
                    <w:top w:val="none" w:sz="0" w:space="0" w:color="auto"/>
                    <w:left w:val="none" w:sz="0" w:space="0" w:color="auto"/>
                    <w:bottom w:val="none" w:sz="0" w:space="0" w:color="auto"/>
                    <w:right w:val="none" w:sz="0" w:space="0" w:color="auto"/>
                  </w:divBdr>
                </w:div>
                <w:div w:id="1816488278">
                  <w:marLeft w:val="0"/>
                  <w:marRight w:val="0"/>
                  <w:marTop w:val="1125"/>
                  <w:marBottom w:val="0"/>
                  <w:divBdr>
                    <w:top w:val="none" w:sz="0" w:space="0" w:color="auto"/>
                    <w:left w:val="none" w:sz="0" w:space="0" w:color="auto"/>
                    <w:bottom w:val="none" w:sz="0" w:space="0" w:color="auto"/>
                    <w:right w:val="none" w:sz="0" w:space="0" w:color="auto"/>
                  </w:divBdr>
                  <w:divsChild>
                    <w:div w:id="200601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51041">
      <w:bodyDiv w:val="1"/>
      <w:marLeft w:val="0"/>
      <w:marRight w:val="0"/>
      <w:marTop w:val="0"/>
      <w:marBottom w:val="0"/>
      <w:divBdr>
        <w:top w:val="none" w:sz="0" w:space="0" w:color="auto"/>
        <w:left w:val="none" w:sz="0" w:space="0" w:color="auto"/>
        <w:bottom w:val="none" w:sz="0" w:space="0" w:color="auto"/>
        <w:right w:val="none" w:sz="0" w:space="0" w:color="auto"/>
      </w:divBdr>
    </w:div>
    <w:div w:id="199902757">
      <w:bodyDiv w:val="1"/>
      <w:marLeft w:val="0"/>
      <w:marRight w:val="0"/>
      <w:marTop w:val="0"/>
      <w:marBottom w:val="0"/>
      <w:divBdr>
        <w:top w:val="none" w:sz="0" w:space="0" w:color="auto"/>
        <w:left w:val="none" w:sz="0" w:space="0" w:color="auto"/>
        <w:bottom w:val="none" w:sz="0" w:space="0" w:color="auto"/>
        <w:right w:val="none" w:sz="0" w:space="0" w:color="auto"/>
      </w:divBdr>
      <w:divsChild>
        <w:div w:id="737870924">
          <w:marLeft w:val="0"/>
          <w:marRight w:val="0"/>
          <w:marTop w:val="0"/>
          <w:marBottom w:val="300"/>
          <w:divBdr>
            <w:top w:val="none" w:sz="0" w:space="0" w:color="auto"/>
            <w:left w:val="none" w:sz="0" w:space="0" w:color="auto"/>
            <w:bottom w:val="none" w:sz="0" w:space="0" w:color="auto"/>
            <w:right w:val="none" w:sz="0" w:space="0" w:color="auto"/>
          </w:divBdr>
        </w:div>
        <w:div w:id="1763867413">
          <w:marLeft w:val="0"/>
          <w:marRight w:val="0"/>
          <w:marTop w:val="0"/>
          <w:marBottom w:val="450"/>
          <w:divBdr>
            <w:top w:val="none" w:sz="0" w:space="0" w:color="auto"/>
            <w:left w:val="none" w:sz="0" w:space="0" w:color="auto"/>
            <w:bottom w:val="none" w:sz="0" w:space="0" w:color="auto"/>
            <w:right w:val="none" w:sz="0" w:space="0" w:color="auto"/>
          </w:divBdr>
          <w:divsChild>
            <w:div w:id="1708869820">
              <w:marLeft w:val="0"/>
              <w:marRight w:val="0"/>
              <w:marTop w:val="0"/>
              <w:marBottom w:val="0"/>
              <w:divBdr>
                <w:top w:val="none" w:sz="0" w:space="0" w:color="auto"/>
                <w:left w:val="none" w:sz="0" w:space="0" w:color="auto"/>
                <w:bottom w:val="none" w:sz="0" w:space="0" w:color="auto"/>
                <w:right w:val="none" w:sz="0" w:space="0" w:color="auto"/>
              </w:divBdr>
              <w:divsChild>
                <w:div w:id="323095573">
                  <w:marLeft w:val="0"/>
                  <w:marRight w:val="0"/>
                  <w:marTop w:val="0"/>
                  <w:marBottom w:val="0"/>
                  <w:divBdr>
                    <w:top w:val="none" w:sz="0" w:space="0" w:color="auto"/>
                    <w:left w:val="none" w:sz="0" w:space="0" w:color="auto"/>
                    <w:bottom w:val="none" w:sz="0" w:space="0" w:color="auto"/>
                    <w:right w:val="none" w:sz="0" w:space="0" w:color="auto"/>
                  </w:divBdr>
                </w:div>
                <w:div w:id="1600681081">
                  <w:marLeft w:val="0"/>
                  <w:marRight w:val="0"/>
                  <w:marTop w:val="1125"/>
                  <w:marBottom w:val="0"/>
                  <w:divBdr>
                    <w:top w:val="none" w:sz="0" w:space="0" w:color="auto"/>
                    <w:left w:val="none" w:sz="0" w:space="0" w:color="auto"/>
                    <w:bottom w:val="none" w:sz="0" w:space="0" w:color="auto"/>
                    <w:right w:val="none" w:sz="0" w:space="0" w:color="auto"/>
                  </w:divBdr>
                  <w:divsChild>
                    <w:div w:id="1519925014">
                      <w:marLeft w:val="0"/>
                      <w:marRight w:val="0"/>
                      <w:marTop w:val="0"/>
                      <w:marBottom w:val="0"/>
                      <w:divBdr>
                        <w:top w:val="none" w:sz="0" w:space="0" w:color="auto"/>
                        <w:left w:val="none" w:sz="0" w:space="0" w:color="auto"/>
                        <w:bottom w:val="none" w:sz="0" w:space="0" w:color="auto"/>
                        <w:right w:val="none" w:sz="0" w:space="0" w:color="auto"/>
                      </w:divBdr>
                      <w:divsChild>
                        <w:div w:id="83847290">
                          <w:marLeft w:val="0"/>
                          <w:marRight w:val="0"/>
                          <w:marTop w:val="0"/>
                          <w:marBottom w:val="0"/>
                          <w:divBdr>
                            <w:top w:val="none" w:sz="0" w:space="0" w:color="auto"/>
                            <w:left w:val="none" w:sz="0" w:space="0" w:color="auto"/>
                            <w:bottom w:val="none" w:sz="0" w:space="0" w:color="auto"/>
                            <w:right w:val="none" w:sz="0" w:space="0" w:color="auto"/>
                          </w:divBdr>
                        </w:div>
                        <w:div w:id="797802083">
                          <w:marLeft w:val="0"/>
                          <w:marRight w:val="0"/>
                          <w:marTop w:val="0"/>
                          <w:marBottom w:val="0"/>
                          <w:divBdr>
                            <w:top w:val="none" w:sz="0" w:space="0" w:color="auto"/>
                            <w:left w:val="none" w:sz="0" w:space="0" w:color="auto"/>
                            <w:bottom w:val="none" w:sz="0" w:space="0" w:color="auto"/>
                            <w:right w:val="none" w:sz="0" w:space="0" w:color="auto"/>
                          </w:divBdr>
                        </w:div>
                        <w:div w:id="121492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88329">
      <w:bodyDiv w:val="1"/>
      <w:marLeft w:val="0"/>
      <w:marRight w:val="0"/>
      <w:marTop w:val="0"/>
      <w:marBottom w:val="0"/>
      <w:divBdr>
        <w:top w:val="none" w:sz="0" w:space="0" w:color="auto"/>
        <w:left w:val="none" w:sz="0" w:space="0" w:color="auto"/>
        <w:bottom w:val="none" w:sz="0" w:space="0" w:color="auto"/>
        <w:right w:val="none" w:sz="0" w:space="0" w:color="auto"/>
      </w:divBdr>
      <w:divsChild>
        <w:div w:id="451173716">
          <w:marLeft w:val="0"/>
          <w:marRight w:val="0"/>
          <w:marTop w:val="1125"/>
          <w:marBottom w:val="0"/>
          <w:divBdr>
            <w:top w:val="none" w:sz="0" w:space="0" w:color="auto"/>
            <w:left w:val="none" w:sz="0" w:space="0" w:color="auto"/>
            <w:bottom w:val="none" w:sz="0" w:space="0" w:color="auto"/>
            <w:right w:val="none" w:sz="0" w:space="0" w:color="auto"/>
          </w:divBdr>
          <w:divsChild>
            <w:div w:id="837232974">
              <w:marLeft w:val="0"/>
              <w:marRight w:val="0"/>
              <w:marTop w:val="0"/>
              <w:marBottom w:val="0"/>
              <w:divBdr>
                <w:top w:val="none" w:sz="0" w:space="0" w:color="auto"/>
                <w:left w:val="none" w:sz="0" w:space="0" w:color="auto"/>
                <w:bottom w:val="none" w:sz="0" w:space="0" w:color="auto"/>
                <w:right w:val="none" w:sz="0" w:space="0" w:color="auto"/>
              </w:divBdr>
            </w:div>
          </w:divsChild>
        </w:div>
        <w:div w:id="1474954949">
          <w:marLeft w:val="0"/>
          <w:marRight w:val="0"/>
          <w:marTop w:val="0"/>
          <w:marBottom w:val="0"/>
          <w:divBdr>
            <w:top w:val="none" w:sz="0" w:space="0" w:color="auto"/>
            <w:left w:val="none" w:sz="0" w:space="0" w:color="auto"/>
            <w:bottom w:val="none" w:sz="0" w:space="0" w:color="auto"/>
            <w:right w:val="none" w:sz="0" w:space="0" w:color="auto"/>
          </w:divBdr>
        </w:div>
      </w:divsChild>
    </w:div>
    <w:div w:id="207449156">
      <w:bodyDiv w:val="1"/>
      <w:marLeft w:val="0"/>
      <w:marRight w:val="0"/>
      <w:marTop w:val="0"/>
      <w:marBottom w:val="0"/>
      <w:divBdr>
        <w:top w:val="none" w:sz="0" w:space="0" w:color="auto"/>
        <w:left w:val="none" w:sz="0" w:space="0" w:color="auto"/>
        <w:bottom w:val="none" w:sz="0" w:space="0" w:color="auto"/>
        <w:right w:val="none" w:sz="0" w:space="0" w:color="auto"/>
      </w:divBdr>
      <w:divsChild>
        <w:div w:id="1908299505">
          <w:marLeft w:val="0"/>
          <w:marRight w:val="0"/>
          <w:marTop w:val="0"/>
          <w:marBottom w:val="0"/>
          <w:divBdr>
            <w:top w:val="none" w:sz="0" w:space="0" w:color="auto"/>
            <w:left w:val="none" w:sz="0" w:space="0" w:color="auto"/>
            <w:bottom w:val="none" w:sz="0" w:space="0" w:color="auto"/>
            <w:right w:val="none" w:sz="0" w:space="0" w:color="auto"/>
          </w:divBdr>
          <w:divsChild>
            <w:div w:id="154371355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11038813">
      <w:bodyDiv w:val="1"/>
      <w:marLeft w:val="0"/>
      <w:marRight w:val="0"/>
      <w:marTop w:val="0"/>
      <w:marBottom w:val="0"/>
      <w:divBdr>
        <w:top w:val="none" w:sz="0" w:space="0" w:color="auto"/>
        <w:left w:val="none" w:sz="0" w:space="0" w:color="auto"/>
        <w:bottom w:val="none" w:sz="0" w:space="0" w:color="auto"/>
        <w:right w:val="none" w:sz="0" w:space="0" w:color="auto"/>
      </w:divBdr>
      <w:divsChild>
        <w:div w:id="224070691">
          <w:marLeft w:val="0"/>
          <w:marRight w:val="0"/>
          <w:marTop w:val="0"/>
          <w:marBottom w:val="0"/>
          <w:divBdr>
            <w:top w:val="none" w:sz="0" w:space="0" w:color="auto"/>
            <w:left w:val="none" w:sz="0" w:space="0" w:color="auto"/>
            <w:bottom w:val="none" w:sz="0" w:space="0" w:color="auto"/>
            <w:right w:val="none" w:sz="0" w:space="0" w:color="auto"/>
          </w:divBdr>
        </w:div>
        <w:div w:id="1811706441">
          <w:marLeft w:val="0"/>
          <w:marRight w:val="0"/>
          <w:marTop w:val="1125"/>
          <w:marBottom w:val="0"/>
          <w:divBdr>
            <w:top w:val="none" w:sz="0" w:space="0" w:color="auto"/>
            <w:left w:val="none" w:sz="0" w:space="0" w:color="auto"/>
            <w:bottom w:val="none" w:sz="0" w:space="0" w:color="auto"/>
            <w:right w:val="none" w:sz="0" w:space="0" w:color="auto"/>
          </w:divBdr>
          <w:divsChild>
            <w:div w:id="80983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84131">
      <w:bodyDiv w:val="1"/>
      <w:marLeft w:val="0"/>
      <w:marRight w:val="0"/>
      <w:marTop w:val="0"/>
      <w:marBottom w:val="0"/>
      <w:divBdr>
        <w:top w:val="none" w:sz="0" w:space="0" w:color="auto"/>
        <w:left w:val="none" w:sz="0" w:space="0" w:color="auto"/>
        <w:bottom w:val="none" w:sz="0" w:space="0" w:color="auto"/>
        <w:right w:val="none" w:sz="0" w:space="0" w:color="auto"/>
      </w:divBdr>
    </w:div>
    <w:div w:id="234164845">
      <w:bodyDiv w:val="1"/>
      <w:marLeft w:val="0"/>
      <w:marRight w:val="0"/>
      <w:marTop w:val="0"/>
      <w:marBottom w:val="0"/>
      <w:divBdr>
        <w:top w:val="none" w:sz="0" w:space="0" w:color="auto"/>
        <w:left w:val="none" w:sz="0" w:space="0" w:color="auto"/>
        <w:bottom w:val="none" w:sz="0" w:space="0" w:color="auto"/>
        <w:right w:val="none" w:sz="0" w:space="0" w:color="auto"/>
      </w:divBdr>
      <w:divsChild>
        <w:div w:id="435172149">
          <w:marLeft w:val="0"/>
          <w:marRight w:val="0"/>
          <w:marTop w:val="0"/>
          <w:marBottom w:val="0"/>
          <w:divBdr>
            <w:top w:val="none" w:sz="0" w:space="0" w:color="auto"/>
            <w:left w:val="none" w:sz="0" w:space="0" w:color="auto"/>
            <w:bottom w:val="none" w:sz="0" w:space="0" w:color="auto"/>
            <w:right w:val="none" w:sz="0" w:space="0" w:color="auto"/>
          </w:divBdr>
        </w:div>
        <w:div w:id="1545631489">
          <w:marLeft w:val="0"/>
          <w:marRight w:val="0"/>
          <w:marTop w:val="1125"/>
          <w:marBottom w:val="0"/>
          <w:divBdr>
            <w:top w:val="none" w:sz="0" w:space="0" w:color="auto"/>
            <w:left w:val="none" w:sz="0" w:space="0" w:color="auto"/>
            <w:bottom w:val="none" w:sz="0" w:space="0" w:color="auto"/>
            <w:right w:val="none" w:sz="0" w:space="0" w:color="auto"/>
          </w:divBdr>
          <w:divsChild>
            <w:div w:id="45163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948250">
      <w:bodyDiv w:val="1"/>
      <w:marLeft w:val="0"/>
      <w:marRight w:val="0"/>
      <w:marTop w:val="0"/>
      <w:marBottom w:val="0"/>
      <w:divBdr>
        <w:top w:val="none" w:sz="0" w:space="0" w:color="auto"/>
        <w:left w:val="none" w:sz="0" w:space="0" w:color="auto"/>
        <w:bottom w:val="none" w:sz="0" w:space="0" w:color="auto"/>
        <w:right w:val="none" w:sz="0" w:space="0" w:color="auto"/>
      </w:divBdr>
      <w:divsChild>
        <w:div w:id="742681921">
          <w:marLeft w:val="0"/>
          <w:marRight w:val="0"/>
          <w:marTop w:val="0"/>
          <w:marBottom w:val="450"/>
          <w:divBdr>
            <w:top w:val="none" w:sz="0" w:space="0" w:color="auto"/>
            <w:left w:val="none" w:sz="0" w:space="0" w:color="auto"/>
            <w:bottom w:val="none" w:sz="0" w:space="0" w:color="auto"/>
            <w:right w:val="none" w:sz="0" w:space="0" w:color="auto"/>
          </w:divBdr>
          <w:divsChild>
            <w:div w:id="423653375">
              <w:marLeft w:val="0"/>
              <w:marRight w:val="0"/>
              <w:marTop w:val="0"/>
              <w:marBottom w:val="0"/>
              <w:divBdr>
                <w:top w:val="none" w:sz="0" w:space="0" w:color="auto"/>
                <w:left w:val="none" w:sz="0" w:space="0" w:color="auto"/>
                <w:bottom w:val="none" w:sz="0" w:space="0" w:color="auto"/>
                <w:right w:val="none" w:sz="0" w:space="0" w:color="auto"/>
              </w:divBdr>
              <w:divsChild>
                <w:div w:id="1065566555">
                  <w:marLeft w:val="0"/>
                  <w:marRight w:val="0"/>
                  <w:marTop w:val="0"/>
                  <w:marBottom w:val="0"/>
                  <w:divBdr>
                    <w:top w:val="none" w:sz="0" w:space="0" w:color="auto"/>
                    <w:left w:val="none" w:sz="0" w:space="0" w:color="auto"/>
                    <w:bottom w:val="none" w:sz="0" w:space="0" w:color="auto"/>
                    <w:right w:val="none" w:sz="0" w:space="0" w:color="auto"/>
                  </w:divBdr>
                </w:div>
                <w:div w:id="1335842019">
                  <w:marLeft w:val="0"/>
                  <w:marRight w:val="0"/>
                  <w:marTop w:val="1125"/>
                  <w:marBottom w:val="0"/>
                  <w:divBdr>
                    <w:top w:val="none" w:sz="0" w:space="0" w:color="auto"/>
                    <w:left w:val="none" w:sz="0" w:space="0" w:color="auto"/>
                    <w:bottom w:val="none" w:sz="0" w:space="0" w:color="auto"/>
                    <w:right w:val="none" w:sz="0" w:space="0" w:color="auto"/>
                  </w:divBdr>
                  <w:divsChild>
                    <w:div w:id="128249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796467">
          <w:marLeft w:val="0"/>
          <w:marRight w:val="0"/>
          <w:marTop w:val="0"/>
          <w:marBottom w:val="300"/>
          <w:divBdr>
            <w:top w:val="none" w:sz="0" w:space="0" w:color="auto"/>
            <w:left w:val="none" w:sz="0" w:space="0" w:color="auto"/>
            <w:bottom w:val="none" w:sz="0" w:space="0" w:color="auto"/>
            <w:right w:val="none" w:sz="0" w:space="0" w:color="auto"/>
          </w:divBdr>
        </w:div>
      </w:divsChild>
    </w:div>
    <w:div w:id="240068985">
      <w:bodyDiv w:val="1"/>
      <w:marLeft w:val="0"/>
      <w:marRight w:val="0"/>
      <w:marTop w:val="0"/>
      <w:marBottom w:val="0"/>
      <w:divBdr>
        <w:top w:val="none" w:sz="0" w:space="0" w:color="auto"/>
        <w:left w:val="none" w:sz="0" w:space="0" w:color="auto"/>
        <w:bottom w:val="none" w:sz="0" w:space="0" w:color="auto"/>
        <w:right w:val="none" w:sz="0" w:space="0" w:color="auto"/>
      </w:divBdr>
      <w:divsChild>
        <w:div w:id="1768043117">
          <w:marLeft w:val="0"/>
          <w:marRight w:val="0"/>
          <w:marTop w:val="1125"/>
          <w:marBottom w:val="0"/>
          <w:divBdr>
            <w:top w:val="none" w:sz="0" w:space="0" w:color="auto"/>
            <w:left w:val="none" w:sz="0" w:space="0" w:color="auto"/>
            <w:bottom w:val="none" w:sz="0" w:space="0" w:color="auto"/>
            <w:right w:val="none" w:sz="0" w:space="0" w:color="auto"/>
          </w:divBdr>
          <w:divsChild>
            <w:div w:id="720832855">
              <w:marLeft w:val="0"/>
              <w:marRight w:val="0"/>
              <w:marTop w:val="0"/>
              <w:marBottom w:val="0"/>
              <w:divBdr>
                <w:top w:val="none" w:sz="0" w:space="0" w:color="auto"/>
                <w:left w:val="none" w:sz="0" w:space="0" w:color="auto"/>
                <w:bottom w:val="none" w:sz="0" w:space="0" w:color="auto"/>
                <w:right w:val="none" w:sz="0" w:space="0" w:color="auto"/>
              </w:divBdr>
            </w:div>
          </w:divsChild>
        </w:div>
        <w:div w:id="1828012605">
          <w:marLeft w:val="0"/>
          <w:marRight w:val="0"/>
          <w:marTop w:val="0"/>
          <w:marBottom w:val="0"/>
          <w:divBdr>
            <w:top w:val="none" w:sz="0" w:space="0" w:color="auto"/>
            <w:left w:val="none" w:sz="0" w:space="0" w:color="auto"/>
            <w:bottom w:val="none" w:sz="0" w:space="0" w:color="auto"/>
            <w:right w:val="none" w:sz="0" w:space="0" w:color="auto"/>
          </w:divBdr>
        </w:div>
      </w:divsChild>
    </w:div>
    <w:div w:id="242417801">
      <w:bodyDiv w:val="1"/>
      <w:marLeft w:val="0"/>
      <w:marRight w:val="0"/>
      <w:marTop w:val="0"/>
      <w:marBottom w:val="0"/>
      <w:divBdr>
        <w:top w:val="none" w:sz="0" w:space="0" w:color="auto"/>
        <w:left w:val="none" w:sz="0" w:space="0" w:color="auto"/>
        <w:bottom w:val="none" w:sz="0" w:space="0" w:color="auto"/>
        <w:right w:val="none" w:sz="0" w:space="0" w:color="auto"/>
      </w:divBdr>
    </w:div>
    <w:div w:id="255940515">
      <w:bodyDiv w:val="1"/>
      <w:marLeft w:val="0"/>
      <w:marRight w:val="0"/>
      <w:marTop w:val="0"/>
      <w:marBottom w:val="0"/>
      <w:divBdr>
        <w:top w:val="none" w:sz="0" w:space="0" w:color="auto"/>
        <w:left w:val="none" w:sz="0" w:space="0" w:color="auto"/>
        <w:bottom w:val="none" w:sz="0" w:space="0" w:color="auto"/>
        <w:right w:val="none" w:sz="0" w:space="0" w:color="auto"/>
      </w:divBdr>
      <w:divsChild>
        <w:div w:id="299577298">
          <w:marLeft w:val="0"/>
          <w:marRight w:val="0"/>
          <w:marTop w:val="0"/>
          <w:marBottom w:val="0"/>
          <w:divBdr>
            <w:top w:val="none" w:sz="0" w:space="0" w:color="auto"/>
            <w:left w:val="none" w:sz="0" w:space="0" w:color="auto"/>
            <w:bottom w:val="none" w:sz="0" w:space="0" w:color="auto"/>
            <w:right w:val="none" w:sz="0" w:space="0" w:color="auto"/>
          </w:divBdr>
          <w:divsChild>
            <w:div w:id="2136211780">
              <w:marLeft w:val="0"/>
              <w:marRight w:val="0"/>
              <w:marTop w:val="0"/>
              <w:marBottom w:val="0"/>
              <w:divBdr>
                <w:top w:val="none" w:sz="0" w:space="0" w:color="auto"/>
                <w:left w:val="none" w:sz="0" w:space="0" w:color="auto"/>
                <w:bottom w:val="single" w:sz="6" w:space="4" w:color="000000"/>
                <w:right w:val="none" w:sz="0" w:space="0" w:color="auto"/>
              </w:divBdr>
              <w:divsChild>
                <w:div w:id="364989599">
                  <w:marLeft w:val="0"/>
                  <w:marRight w:val="0"/>
                  <w:marTop w:val="0"/>
                  <w:marBottom w:val="0"/>
                  <w:divBdr>
                    <w:top w:val="none" w:sz="0" w:space="0" w:color="auto"/>
                    <w:left w:val="none" w:sz="0" w:space="0" w:color="auto"/>
                    <w:bottom w:val="none" w:sz="0" w:space="0" w:color="auto"/>
                    <w:right w:val="none" w:sz="0" w:space="0" w:color="auto"/>
                  </w:divBdr>
                  <w:divsChild>
                    <w:div w:id="55591855">
                      <w:marLeft w:val="0"/>
                      <w:marRight w:val="0"/>
                      <w:marTop w:val="0"/>
                      <w:marBottom w:val="0"/>
                      <w:divBdr>
                        <w:top w:val="none" w:sz="0" w:space="0" w:color="auto"/>
                        <w:left w:val="none" w:sz="0" w:space="0" w:color="auto"/>
                        <w:bottom w:val="none" w:sz="0" w:space="0" w:color="auto"/>
                        <w:right w:val="none" w:sz="0" w:space="0" w:color="auto"/>
                      </w:divBdr>
                    </w:div>
                    <w:div w:id="58483802">
                      <w:marLeft w:val="0"/>
                      <w:marRight w:val="0"/>
                      <w:marTop w:val="0"/>
                      <w:marBottom w:val="0"/>
                      <w:divBdr>
                        <w:top w:val="none" w:sz="0" w:space="0" w:color="auto"/>
                        <w:left w:val="none" w:sz="0" w:space="0" w:color="auto"/>
                        <w:bottom w:val="none" w:sz="0" w:space="0" w:color="auto"/>
                        <w:right w:val="none" w:sz="0" w:space="0" w:color="auto"/>
                      </w:divBdr>
                    </w:div>
                    <w:div w:id="105973649">
                      <w:marLeft w:val="0"/>
                      <w:marRight w:val="0"/>
                      <w:marTop w:val="0"/>
                      <w:marBottom w:val="0"/>
                      <w:divBdr>
                        <w:top w:val="none" w:sz="0" w:space="0" w:color="auto"/>
                        <w:left w:val="none" w:sz="0" w:space="0" w:color="auto"/>
                        <w:bottom w:val="none" w:sz="0" w:space="0" w:color="auto"/>
                        <w:right w:val="none" w:sz="0" w:space="0" w:color="auto"/>
                      </w:divBdr>
                    </w:div>
                    <w:div w:id="161551327">
                      <w:marLeft w:val="0"/>
                      <w:marRight w:val="0"/>
                      <w:marTop w:val="0"/>
                      <w:marBottom w:val="0"/>
                      <w:divBdr>
                        <w:top w:val="none" w:sz="0" w:space="0" w:color="auto"/>
                        <w:left w:val="none" w:sz="0" w:space="0" w:color="auto"/>
                        <w:bottom w:val="none" w:sz="0" w:space="0" w:color="auto"/>
                        <w:right w:val="none" w:sz="0" w:space="0" w:color="auto"/>
                      </w:divBdr>
                    </w:div>
                    <w:div w:id="169221208">
                      <w:marLeft w:val="0"/>
                      <w:marRight w:val="0"/>
                      <w:marTop w:val="0"/>
                      <w:marBottom w:val="0"/>
                      <w:divBdr>
                        <w:top w:val="none" w:sz="0" w:space="0" w:color="auto"/>
                        <w:left w:val="none" w:sz="0" w:space="0" w:color="auto"/>
                        <w:bottom w:val="none" w:sz="0" w:space="0" w:color="auto"/>
                        <w:right w:val="none" w:sz="0" w:space="0" w:color="auto"/>
                      </w:divBdr>
                    </w:div>
                    <w:div w:id="307979799">
                      <w:marLeft w:val="0"/>
                      <w:marRight w:val="0"/>
                      <w:marTop w:val="0"/>
                      <w:marBottom w:val="0"/>
                      <w:divBdr>
                        <w:top w:val="none" w:sz="0" w:space="0" w:color="auto"/>
                        <w:left w:val="none" w:sz="0" w:space="0" w:color="auto"/>
                        <w:bottom w:val="none" w:sz="0" w:space="0" w:color="auto"/>
                        <w:right w:val="none" w:sz="0" w:space="0" w:color="auto"/>
                      </w:divBdr>
                    </w:div>
                    <w:div w:id="362093485">
                      <w:marLeft w:val="0"/>
                      <w:marRight w:val="0"/>
                      <w:marTop w:val="0"/>
                      <w:marBottom w:val="0"/>
                      <w:divBdr>
                        <w:top w:val="none" w:sz="0" w:space="0" w:color="auto"/>
                        <w:left w:val="none" w:sz="0" w:space="0" w:color="auto"/>
                        <w:bottom w:val="none" w:sz="0" w:space="0" w:color="auto"/>
                        <w:right w:val="none" w:sz="0" w:space="0" w:color="auto"/>
                      </w:divBdr>
                    </w:div>
                    <w:div w:id="367410997">
                      <w:marLeft w:val="0"/>
                      <w:marRight w:val="0"/>
                      <w:marTop w:val="0"/>
                      <w:marBottom w:val="0"/>
                      <w:divBdr>
                        <w:top w:val="none" w:sz="0" w:space="0" w:color="auto"/>
                        <w:left w:val="none" w:sz="0" w:space="0" w:color="auto"/>
                        <w:bottom w:val="none" w:sz="0" w:space="0" w:color="auto"/>
                        <w:right w:val="none" w:sz="0" w:space="0" w:color="auto"/>
                      </w:divBdr>
                    </w:div>
                    <w:div w:id="413169843">
                      <w:marLeft w:val="0"/>
                      <w:marRight w:val="0"/>
                      <w:marTop w:val="0"/>
                      <w:marBottom w:val="0"/>
                      <w:divBdr>
                        <w:top w:val="none" w:sz="0" w:space="0" w:color="auto"/>
                        <w:left w:val="none" w:sz="0" w:space="0" w:color="auto"/>
                        <w:bottom w:val="none" w:sz="0" w:space="0" w:color="auto"/>
                        <w:right w:val="none" w:sz="0" w:space="0" w:color="auto"/>
                      </w:divBdr>
                    </w:div>
                    <w:div w:id="421995717">
                      <w:marLeft w:val="0"/>
                      <w:marRight w:val="0"/>
                      <w:marTop w:val="0"/>
                      <w:marBottom w:val="0"/>
                      <w:divBdr>
                        <w:top w:val="none" w:sz="0" w:space="0" w:color="auto"/>
                        <w:left w:val="none" w:sz="0" w:space="0" w:color="auto"/>
                        <w:bottom w:val="none" w:sz="0" w:space="0" w:color="auto"/>
                        <w:right w:val="none" w:sz="0" w:space="0" w:color="auto"/>
                      </w:divBdr>
                    </w:div>
                    <w:div w:id="427897432">
                      <w:marLeft w:val="0"/>
                      <w:marRight w:val="0"/>
                      <w:marTop w:val="0"/>
                      <w:marBottom w:val="0"/>
                      <w:divBdr>
                        <w:top w:val="none" w:sz="0" w:space="0" w:color="auto"/>
                        <w:left w:val="none" w:sz="0" w:space="0" w:color="auto"/>
                        <w:bottom w:val="none" w:sz="0" w:space="0" w:color="auto"/>
                        <w:right w:val="none" w:sz="0" w:space="0" w:color="auto"/>
                      </w:divBdr>
                    </w:div>
                    <w:div w:id="439643283">
                      <w:marLeft w:val="0"/>
                      <w:marRight w:val="0"/>
                      <w:marTop w:val="0"/>
                      <w:marBottom w:val="0"/>
                      <w:divBdr>
                        <w:top w:val="none" w:sz="0" w:space="0" w:color="auto"/>
                        <w:left w:val="none" w:sz="0" w:space="0" w:color="auto"/>
                        <w:bottom w:val="none" w:sz="0" w:space="0" w:color="auto"/>
                        <w:right w:val="none" w:sz="0" w:space="0" w:color="auto"/>
                      </w:divBdr>
                    </w:div>
                    <w:div w:id="470556526">
                      <w:marLeft w:val="0"/>
                      <w:marRight w:val="0"/>
                      <w:marTop w:val="0"/>
                      <w:marBottom w:val="0"/>
                      <w:divBdr>
                        <w:top w:val="none" w:sz="0" w:space="0" w:color="auto"/>
                        <w:left w:val="none" w:sz="0" w:space="0" w:color="auto"/>
                        <w:bottom w:val="none" w:sz="0" w:space="0" w:color="auto"/>
                        <w:right w:val="none" w:sz="0" w:space="0" w:color="auto"/>
                      </w:divBdr>
                    </w:div>
                    <w:div w:id="484783680">
                      <w:marLeft w:val="0"/>
                      <w:marRight w:val="0"/>
                      <w:marTop w:val="0"/>
                      <w:marBottom w:val="0"/>
                      <w:divBdr>
                        <w:top w:val="none" w:sz="0" w:space="0" w:color="auto"/>
                        <w:left w:val="none" w:sz="0" w:space="0" w:color="auto"/>
                        <w:bottom w:val="none" w:sz="0" w:space="0" w:color="auto"/>
                        <w:right w:val="none" w:sz="0" w:space="0" w:color="auto"/>
                      </w:divBdr>
                    </w:div>
                    <w:div w:id="551889004">
                      <w:marLeft w:val="0"/>
                      <w:marRight w:val="0"/>
                      <w:marTop w:val="0"/>
                      <w:marBottom w:val="0"/>
                      <w:divBdr>
                        <w:top w:val="none" w:sz="0" w:space="0" w:color="auto"/>
                        <w:left w:val="none" w:sz="0" w:space="0" w:color="auto"/>
                        <w:bottom w:val="none" w:sz="0" w:space="0" w:color="auto"/>
                        <w:right w:val="none" w:sz="0" w:space="0" w:color="auto"/>
                      </w:divBdr>
                    </w:div>
                    <w:div w:id="560478477">
                      <w:marLeft w:val="0"/>
                      <w:marRight w:val="0"/>
                      <w:marTop w:val="0"/>
                      <w:marBottom w:val="0"/>
                      <w:divBdr>
                        <w:top w:val="none" w:sz="0" w:space="0" w:color="auto"/>
                        <w:left w:val="none" w:sz="0" w:space="0" w:color="auto"/>
                        <w:bottom w:val="none" w:sz="0" w:space="0" w:color="auto"/>
                        <w:right w:val="none" w:sz="0" w:space="0" w:color="auto"/>
                      </w:divBdr>
                    </w:div>
                    <w:div w:id="586574986">
                      <w:marLeft w:val="0"/>
                      <w:marRight w:val="0"/>
                      <w:marTop w:val="0"/>
                      <w:marBottom w:val="0"/>
                      <w:divBdr>
                        <w:top w:val="none" w:sz="0" w:space="0" w:color="auto"/>
                        <w:left w:val="none" w:sz="0" w:space="0" w:color="auto"/>
                        <w:bottom w:val="none" w:sz="0" w:space="0" w:color="auto"/>
                        <w:right w:val="none" w:sz="0" w:space="0" w:color="auto"/>
                      </w:divBdr>
                    </w:div>
                    <w:div w:id="621614092">
                      <w:marLeft w:val="0"/>
                      <w:marRight w:val="0"/>
                      <w:marTop w:val="0"/>
                      <w:marBottom w:val="0"/>
                      <w:divBdr>
                        <w:top w:val="none" w:sz="0" w:space="0" w:color="auto"/>
                        <w:left w:val="none" w:sz="0" w:space="0" w:color="auto"/>
                        <w:bottom w:val="none" w:sz="0" w:space="0" w:color="auto"/>
                        <w:right w:val="none" w:sz="0" w:space="0" w:color="auto"/>
                      </w:divBdr>
                    </w:div>
                    <w:div w:id="678850249">
                      <w:marLeft w:val="0"/>
                      <w:marRight w:val="0"/>
                      <w:marTop w:val="0"/>
                      <w:marBottom w:val="0"/>
                      <w:divBdr>
                        <w:top w:val="none" w:sz="0" w:space="0" w:color="auto"/>
                        <w:left w:val="none" w:sz="0" w:space="0" w:color="auto"/>
                        <w:bottom w:val="none" w:sz="0" w:space="0" w:color="auto"/>
                        <w:right w:val="none" w:sz="0" w:space="0" w:color="auto"/>
                      </w:divBdr>
                    </w:div>
                    <w:div w:id="718478430">
                      <w:marLeft w:val="0"/>
                      <w:marRight w:val="0"/>
                      <w:marTop w:val="0"/>
                      <w:marBottom w:val="0"/>
                      <w:divBdr>
                        <w:top w:val="none" w:sz="0" w:space="0" w:color="auto"/>
                        <w:left w:val="none" w:sz="0" w:space="0" w:color="auto"/>
                        <w:bottom w:val="none" w:sz="0" w:space="0" w:color="auto"/>
                        <w:right w:val="none" w:sz="0" w:space="0" w:color="auto"/>
                      </w:divBdr>
                    </w:div>
                    <w:div w:id="729886386">
                      <w:marLeft w:val="0"/>
                      <w:marRight w:val="0"/>
                      <w:marTop w:val="0"/>
                      <w:marBottom w:val="0"/>
                      <w:divBdr>
                        <w:top w:val="none" w:sz="0" w:space="0" w:color="auto"/>
                        <w:left w:val="none" w:sz="0" w:space="0" w:color="auto"/>
                        <w:bottom w:val="none" w:sz="0" w:space="0" w:color="auto"/>
                        <w:right w:val="none" w:sz="0" w:space="0" w:color="auto"/>
                      </w:divBdr>
                    </w:div>
                    <w:div w:id="746265691">
                      <w:marLeft w:val="0"/>
                      <w:marRight w:val="0"/>
                      <w:marTop w:val="0"/>
                      <w:marBottom w:val="0"/>
                      <w:divBdr>
                        <w:top w:val="none" w:sz="0" w:space="0" w:color="auto"/>
                        <w:left w:val="none" w:sz="0" w:space="0" w:color="auto"/>
                        <w:bottom w:val="none" w:sz="0" w:space="0" w:color="auto"/>
                        <w:right w:val="none" w:sz="0" w:space="0" w:color="auto"/>
                      </w:divBdr>
                    </w:div>
                    <w:div w:id="750932983">
                      <w:marLeft w:val="0"/>
                      <w:marRight w:val="0"/>
                      <w:marTop w:val="0"/>
                      <w:marBottom w:val="0"/>
                      <w:divBdr>
                        <w:top w:val="none" w:sz="0" w:space="0" w:color="auto"/>
                        <w:left w:val="none" w:sz="0" w:space="0" w:color="auto"/>
                        <w:bottom w:val="none" w:sz="0" w:space="0" w:color="auto"/>
                        <w:right w:val="none" w:sz="0" w:space="0" w:color="auto"/>
                      </w:divBdr>
                    </w:div>
                    <w:div w:id="838807353">
                      <w:marLeft w:val="0"/>
                      <w:marRight w:val="0"/>
                      <w:marTop w:val="0"/>
                      <w:marBottom w:val="0"/>
                      <w:divBdr>
                        <w:top w:val="none" w:sz="0" w:space="0" w:color="auto"/>
                        <w:left w:val="none" w:sz="0" w:space="0" w:color="auto"/>
                        <w:bottom w:val="none" w:sz="0" w:space="0" w:color="auto"/>
                        <w:right w:val="none" w:sz="0" w:space="0" w:color="auto"/>
                      </w:divBdr>
                    </w:div>
                    <w:div w:id="849027489">
                      <w:marLeft w:val="0"/>
                      <w:marRight w:val="0"/>
                      <w:marTop w:val="0"/>
                      <w:marBottom w:val="0"/>
                      <w:divBdr>
                        <w:top w:val="none" w:sz="0" w:space="0" w:color="auto"/>
                        <w:left w:val="none" w:sz="0" w:space="0" w:color="auto"/>
                        <w:bottom w:val="none" w:sz="0" w:space="0" w:color="auto"/>
                        <w:right w:val="none" w:sz="0" w:space="0" w:color="auto"/>
                      </w:divBdr>
                    </w:div>
                    <w:div w:id="867715749">
                      <w:marLeft w:val="0"/>
                      <w:marRight w:val="0"/>
                      <w:marTop w:val="0"/>
                      <w:marBottom w:val="0"/>
                      <w:divBdr>
                        <w:top w:val="none" w:sz="0" w:space="0" w:color="auto"/>
                        <w:left w:val="none" w:sz="0" w:space="0" w:color="auto"/>
                        <w:bottom w:val="none" w:sz="0" w:space="0" w:color="auto"/>
                        <w:right w:val="none" w:sz="0" w:space="0" w:color="auto"/>
                      </w:divBdr>
                    </w:div>
                    <w:div w:id="873927352">
                      <w:marLeft w:val="0"/>
                      <w:marRight w:val="0"/>
                      <w:marTop w:val="0"/>
                      <w:marBottom w:val="0"/>
                      <w:divBdr>
                        <w:top w:val="none" w:sz="0" w:space="0" w:color="auto"/>
                        <w:left w:val="none" w:sz="0" w:space="0" w:color="auto"/>
                        <w:bottom w:val="none" w:sz="0" w:space="0" w:color="auto"/>
                        <w:right w:val="none" w:sz="0" w:space="0" w:color="auto"/>
                      </w:divBdr>
                    </w:div>
                    <w:div w:id="947394467">
                      <w:marLeft w:val="0"/>
                      <w:marRight w:val="0"/>
                      <w:marTop w:val="0"/>
                      <w:marBottom w:val="0"/>
                      <w:divBdr>
                        <w:top w:val="none" w:sz="0" w:space="0" w:color="auto"/>
                        <w:left w:val="none" w:sz="0" w:space="0" w:color="auto"/>
                        <w:bottom w:val="none" w:sz="0" w:space="0" w:color="auto"/>
                        <w:right w:val="none" w:sz="0" w:space="0" w:color="auto"/>
                      </w:divBdr>
                    </w:div>
                    <w:div w:id="965047429">
                      <w:marLeft w:val="0"/>
                      <w:marRight w:val="0"/>
                      <w:marTop w:val="0"/>
                      <w:marBottom w:val="0"/>
                      <w:divBdr>
                        <w:top w:val="none" w:sz="0" w:space="0" w:color="auto"/>
                        <w:left w:val="none" w:sz="0" w:space="0" w:color="auto"/>
                        <w:bottom w:val="none" w:sz="0" w:space="0" w:color="auto"/>
                        <w:right w:val="none" w:sz="0" w:space="0" w:color="auto"/>
                      </w:divBdr>
                    </w:div>
                    <w:div w:id="973566155">
                      <w:marLeft w:val="0"/>
                      <w:marRight w:val="0"/>
                      <w:marTop w:val="0"/>
                      <w:marBottom w:val="0"/>
                      <w:divBdr>
                        <w:top w:val="none" w:sz="0" w:space="0" w:color="auto"/>
                        <w:left w:val="none" w:sz="0" w:space="0" w:color="auto"/>
                        <w:bottom w:val="none" w:sz="0" w:space="0" w:color="auto"/>
                        <w:right w:val="none" w:sz="0" w:space="0" w:color="auto"/>
                      </w:divBdr>
                    </w:div>
                    <w:div w:id="977998773">
                      <w:marLeft w:val="0"/>
                      <w:marRight w:val="0"/>
                      <w:marTop w:val="0"/>
                      <w:marBottom w:val="0"/>
                      <w:divBdr>
                        <w:top w:val="none" w:sz="0" w:space="0" w:color="auto"/>
                        <w:left w:val="none" w:sz="0" w:space="0" w:color="auto"/>
                        <w:bottom w:val="none" w:sz="0" w:space="0" w:color="auto"/>
                        <w:right w:val="none" w:sz="0" w:space="0" w:color="auto"/>
                      </w:divBdr>
                    </w:div>
                    <w:div w:id="1042095543">
                      <w:marLeft w:val="0"/>
                      <w:marRight w:val="0"/>
                      <w:marTop w:val="0"/>
                      <w:marBottom w:val="0"/>
                      <w:divBdr>
                        <w:top w:val="none" w:sz="0" w:space="0" w:color="auto"/>
                        <w:left w:val="none" w:sz="0" w:space="0" w:color="auto"/>
                        <w:bottom w:val="none" w:sz="0" w:space="0" w:color="auto"/>
                        <w:right w:val="none" w:sz="0" w:space="0" w:color="auto"/>
                      </w:divBdr>
                    </w:div>
                    <w:div w:id="1042756080">
                      <w:marLeft w:val="0"/>
                      <w:marRight w:val="0"/>
                      <w:marTop w:val="0"/>
                      <w:marBottom w:val="0"/>
                      <w:divBdr>
                        <w:top w:val="none" w:sz="0" w:space="0" w:color="auto"/>
                        <w:left w:val="none" w:sz="0" w:space="0" w:color="auto"/>
                        <w:bottom w:val="none" w:sz="0" w:space="0" w:color="auto"/>
                        <w:right w:val="none" w:sz="0" w:space="0" w:color="auto"/>
                      </w:divBdr>
                    </w:div>
                    <w:div w:id="1046102570">
                      <w:marLeft w:val="0"/>
                      <w:marRight w:val="0"/>
                      <w:marTop w:val="0"/>
                      <w:marBottom w:val="0"/>
                      <w:divBdr>
                        <w:top w:val="none" w:sz="0" w:space="0" w:color="auto"/>
                        <w:left w:val="none" w:sz="0" w:space="0" w:color="auto"/>
                        <w:bottom w:val="none" w:sz="0" w:space="0" w:color="auto"/>
                        <w:right w:val="none" w:sz="0" w:space="0" w:color="auto"/>
                      </w:divBdr>
                    </w:div>
                    <w:div w:id="1062218622">
                      <w:marLeft w:val="0"/>
                      <w:marRight w:val="0"/>
                      <w:marTop w:val="0"/>
                      <w:marBottom w:val="0"/>
                      <w:divBdr>
                        <w:top w:val="none" w:sz="0" w:space="0" w:color="auto"/>
                        <w:left w:val="none" w:sz="0" w:space="0" w:color="auto"/>
                        <w:bottom w:val="none" w:sz="0" w:space="0" w:color="auto"/>
                        <w:right w:val="none" w:sz="0" w:space="0" w:color="auto"/>
                      </w:divBdr>
                    </w:div>
                    <w:div w:id="1076247662">
                      <w:marLeft w:val="0"/>
                      <w:marRight w:val="0"/>
                      <w:marTop w:val="0"/>
                      <w:marBottom w:val="0"/>
                      <w:divBdr>
                        <w:top w:val="none" w:sz="0" w:space="0" w:color="auto"/>
                        <w:left w:val="none" w:sz="0" w:space="0" w:color="auto"/>
                        <w:bottom w:val="none" w:sz="0" w:space="0" w:color="auto"/>
                        <w:right w:val="none" w:sz="0" w:space="0" w:color="auto"/>
                      </w:divBdr>
                    </w:div>
                    <w:div w:id="1093281174">
                      <w:marLeft w:val="0"/>
                      <w:marRight w:val="0"/>
                      <w:marTop w:val="0"/>
                      <w:marBottom w:val="0"/>
                      <w:divBdr>
                        <w:top w:val="none" w:sz="0" w:space="0" w:color="auto"/>
                        <w:left w:val="none" w:sz="0" w:space="0" w:color="auto"/>
                        <w:bottom w:val="none" w:sz="0" w:space="0" w:color="auto"/>
                        <w:right w:val="none" w:sz="0" w:space="0" w:color="auto"/>
                      </w:divBdr>
                    </w:div>
                    <w:div w:id="1124813213">
                      <w:marLeft w:val="0"/>
                      <w:marRight w:val="0"/>
                      <w:marTop w:val="0"/>
                      <w:marBottom w:val="0"/>
                      <w:divBdr>
                        <w:top w:val="none" w:sz="0" w:space="0" w:color="auto"/>
                        <w:left w:val="none" w:sz="0" w:space="0" w:color="auto"/>
                        <w:bottom w:val="none" w:sz="0" w:space="0" w:color="auto"/>
                        <w:right w:val="none" w:sz="0" w:space="0" w:color="auto"/>
                      </w:divBdr>
                    </w:div>
                    <w:div w:id="1125349050">
                      <w:marLeft w:val="0"/>
                      <w:marRight w:val="0"/>
                      <w:marTop w:val="0"/>
                      <w:marBottom w:val="0"/>
                      <w:divBdr>
                        <w:top w:val="none" w:sz="0" w:space="0" w:color="auto"/>
                        <w:left w:val="none" w:sz="0" w:space="0" w:color="auto"/>
                        <w:bottom w:val="none" w:sz="0" w:space="0" w:color="auto"/>
                        <w:right w:val="none" w:sz="0" w:space="0" w:color="auto"/>
                      </w:divBdr>
                    </w:div>
                    <w:div w:id="1132210539">
                      <w:marLeft w:val="0"/>
                      <w:marRight w:val="0"/>
                      <w:marTop w:val="0"/>
                      <w:marBottom w:val="0"/>
                      <w:divBdr>
                        <w:top w:val="none" w:sz="0" w:space="0" w:color="auto"/>
                        <w:left w:val="none" w:sz="0" w:space="0" w:color="auto"/>
                        <w:bottom w:val="none" w:sz="0" w:space="0" w:color="auto"/>
                        <w:right w:val="none" w:sz="0" w:space="0" w:color="auto"/>
                      </w:divBdr>
                    </w:div>
                    <w:div w:id="1144085760">
                      <w:marLeft w:val="0"/>
                      <w:marRight w:val="0"/>
                      <w:marTop w:val="0"/>
                      <w:marBottom w:val="0"/>
                      <w:divBdr>
                        <w:top w:val="none" w:sz="0" w:space="0" w:color="auto"/>
                        <w:left w:val="none" w:sz="0" w:space="0" w:color="auto"/>
                        <w:bottom w:val="none" w:sz="0" w:space="0" w:color="auto"/>
                        <w:right w:val="none" w:sz="0" w:space="0" w:color="auto"/>
                      </w:divBdr>
                    </w:div>
                    <w:div w:id="1154177632">
                      <w:marLeft w:val="0"/>
                      <w:marRight w:val="0"/>
                      <w:marTop w:val="0"/>
                      <w:marBottom w:val="0"/>
                      <w:divBdr>
                        <w:top w:val="none" w:sz="0" w:space="0" w:color="auto"/>
                        <w:left w:val="none" w:sz="0" w:space="0" w:color="auto"/>
                        <w:bottom w:val="none" w:sz="0" w:space="0" w:color="auto"/>
                        <w:right w:val="none" w:sz="0" w:space="0" w:color="auto"/>
                      </w:divBdr>
                    </w:div>
                    <w:div w:id="1181429172">
                      <w:marLeft w:val="0"/>
                      <w:marRight w:val="0"/>
                      <w:marTop w:val="0"/>
                      <w:marBottom w:val="0"/>
                      <w:divBdr>
                        <w:top w:val="none" w:sz="0" w:space="0" w:color="auto"/>
                        <w:left w:val="none" w:sz="0" w:space="0" w:color="auto"/>
                        <w:bottom w:val="none" w:sz="0" w:space="0" w:color="auto"/>
                        <w:right w:val="none" w:sz="0" w:space="0" w:color="auto"/>
                      </w:divBdr>
                    </w:div>
                    <w:div w:id="1239175929">
                      <w:marLeft w:val="0"/>
                      <w:marRight w:val="0"/>
                      <w:marTop w:val="0"/>
                      <w:marBottom w:val="0"/>
                      <w:divBdr>
                        <w:top w:val="none" w:sz="0" w:space="0" w:color="auto"/>
                        <w:left w:val="none" w:sz="0" w:space="0" w:color="auto"/>
                        <w:bottom w:val="none" w:sz="0" w:space="0" w:color="auto"/>
                        <w:right w:val="none" w:sz="0" w:space="0" w:color="auto"/>
                      </w:divBdr>
                    </w:div>
                    <w:div w:id="1242256524">
                      <w:marLeft w:val="0"/>
                      <w:marRight w:val="0"/>
                      <w:marTop w:val="0"/>
                      <w:marBottom w:val="0"/>
                      <w:divBdr>
                        <w:top w:val="none" w:sz="0" w:space="0" w:color="auto"/>
                        <w:left w:val="none" w:sz="0" w:space="0" w:color="auto"/>
                        <w:bottom w:val="none" w:sz="0" w:space="0" w:color="auto"/>
                        <w:right w:val="none" w:sz="0" w:space="0" w:color="auto"/>
                      </w:divBdr>
                    </w:div>
                    <w:div w:id="1279680119">
                      <w:marLeft w:val="0"/>
                      <w:marRight w:val="0"/>
                      <w:marTop w:val="0"/>
                      <w:marBottom w:val="0"/>
                      <w:divBdr>
                        <w:top w:val="none" w:sz="0" w:space="0" w:color="auto"/>
                        <w:left w:val="none" w:sz="0" w:space="0" w:color="auto"/>
                        <w:bottom w:val="none" w:sz="0" w:space="0" w:color="auto"/>
                        <w:right w:val="none" w:sz="0" w:space="0" w:color="auto"/>
                      </w:divBdr>
                    </w:div>
                    <w:div w:id="1371029704">
                      <w:marLeft w:val="0"/>
                      <w:marRight w:val="0"/>
                      <w:marTop w:val="0"/>
                      <w:marBottom w:val="0"/>
                      <w:divBdr>
                        <w:top w:val="none" w:sz="0" w:space="0" w:color="auto"/>
                        <w:left w:val="none" w:sz="0" w:space="0" w:color="auto"/>
                        <w:bottom w:val="none" w:sz="0" w:space="0" w:color="auto"/>
                        <w:right w:val="none" w:sz="0" w:space="0" w:color="auto"/>
                      </w:divBdr>
                    </w:div>
                    <w:div w:id="1389642992">
                      <w:marLeft w:val="0"/>
                      <w:marRight w:val="0"/>
                      <w:marTop w:val="0"/>
                      <w:marBottom w:val="0"/>
                      <w:divBdr>
                        <w:top w:val="none" w:sz="0" w:space="0" w:color="auto"/>
                        <w:left w:val="none" w:sz="0" w:space="0" w:color="auto"/>
                        <w:bottom w:val="none" w:sz="0" w:space="0" w:color="auto"/>
                        <w:right w:val="none" w:sz="0" w:space="0" w:color="auto"/>
                      </w:divBdr>
                    </w:div>
                    <w:div w:id="1405255334">
                      <w:marLeft w:val="0"/>
                      <w:marRight w:val="0"/>
                      <w:marTop w:val="0"/>
                      <w:marBottom w:val="0"/>
                      <w:divBdr>
                        <w:top w:val="none" w:sz="0" w:space="0" w:color="auto"/>
                        <w:left w:val="none" w:sz="0" w:space="0" w:color="auto"/>
                        <w:bottom w:val="none" w:sz="0" w:space="0" w:color="auto"/>
                        <w:right w:val="none" w:sz="0" w:space="0" w:color="auto"/>
                      </w:divBdr>
                    </w:div>
                    <w:div w:id="1461651002">
                      <w:marLeft w:val="0"/>
                      <w:marRight w:val="0"/>
                      <w:marTop w:val="0"/>
                      <w:marBottom w:val="0"/>
                      <w:divBdr>
                        <w:top w:val="none" w:sz="0" w:space="0" w:color="auto"/>
                        <w:left w:val="none" w:sz="0" w:space="0" w:color="auto"/>
                        <w:bottom w:val="none" w:sz="0" w:space="0" w:color="auto"/>
                        <w:right w:val="none" w:sz="0" w:space="0" w:color="auto"/>
                      </w:divBdr>
                    </w:div>
                    <w:div w:id="1515420005">
                      <w:marLeft w:val="0"/>
                      <w:marRight w:val="0"/>
                      <w:marTop w:val="0"/>
                      <w:marBottom w:val="0"/>
                      <w:divBdr>
                        <w:top w:val="none" w:sz="0" w:space="0" w:color="auto"/>
                        <w:left w:val="none" w:sz="0" w:space="0" w:color="auto"/>
                        <w:bottom w:val="none" w:sz="0" w:space="0" w:color="auto"/>
                        <w:right w:val="none" w:sz="0" w:space="0" w:color="auto"/>
                      </w:divBdr>
                    </w:div>
                    <w:div w:id="1529878597">
                      <w:marLeft w:val="0"/>
                      <w:marRight w:val="0"/>
                      <w:marTop w:val="0"/>
                      <w:marBottom w:val="0"/>
                      <w:divBdr>
                        <w:top w:val="none" w:sz="0" w:space="0" w:color="auto"/>
                        <w:left w:val="none" w:sz="0" w:space="0" w:color="auto"/>
                        <w:bottom w:val="none" w:sz="0" w:space="0" w:color="auto"/>
                        <w:right w:val="none" w:sz="0" w:space="0" w:color="auto"/>
                      </w:divBdr>
                    </w:div>
                    <w:div w:id="1587884578">
                      <w:marLeft w:val="0"/>
                      <w:marRight w:val="0"/>
                      <w:marTop w:val="0"/>
                      <w:marBottom w:val="0"/>
                      <w:divBdr>
                        <w:top w:val="none" w:sz="0" w:space="0" w:color="auto"/>
                        <w:left w:val="none" w:sz="0" w:space="0" w:color="auto"/>
                        <w:bottom w:val="none" w:sz="0" w:space="0" w:color="auto"/>
                        <w:right w:val="none" w:sz="0" w:space="0" w:color="auto"/>
                      </w:divBdr>
                    </w:div>
                    <w:div w:id="1591810105">
                      <w:marLeft w:val="0"/>
                      <w:marRight w:val="0"/>
                      <w:marTop w:val="0"/>
                      <w:marBottom w:val="0"/>
                      <w:divBdr>
                        <w:top w:val="none" w:sz="0" w:space="0" w:color="auto"/>
                        <w:left w:val="none" w:sz="0" w:space="0" w:color="auto"/>
                        <w:bottom w:val="none" w:sz="0" w:space="0" w:color="auto"/>
                        <w:right w:val="none" w:sz="0" w:space="0" w:color="auto"/>
                      </w:divBdr>
                    </w:div>
                    <w:div w:id="1631545202">
                      <w:marLeft w:val="0"/>
                      <w:marRight w:val="0"/>
                      <w:marTop w:val="0"/>
                      <w:marBottom w:val="0"/>
                      <w:divBdr>
                        <w:top w:val="none" w:sz="0" w:space="0" w:color="auto"/>
                        <w:left w:val="none" w:sz="0" w:space="0" w:color="auto"/>
                        <w:bottom w:val="none" w:sz="0" w:space="0" w:color="auto"/>
                        <w:right w:val="none" w:sz="0" w:space="0" w:color="auto"/>
                      </w:divBdr>
                    </w:div>
                    <w:div w:id="1637486013">
                      <w:marLeft w:val="0"/>
                      <w:marRight w:val="0"/>
                      <w:marTop w:val="0"/>
                      <w:marBottom w:val="0"/>
                      <w:divBdr>
                        <w:top w:val="none" w:sz="0" w:space="0" w:color="auto"/>
                        <w:left w:val="none" w:sz="0" w:space="0" w:color="auto"/>
                        <w:bottom w:val="none" w:sz="0" w:space="0" w:color="auto"/>
                        <w:right w:val="none" w:sz="0" w:space="0" w:color="auto"/>
                      </w:divBdr>
                    </w:div>
                    <w:div w:id="1641419205">
                      <w:marLeft w:val="0"/>
                      <w:marRight w:val="0"/>
                      <w:marTop w:val="0"/>
                      <w:marBottom w:val="0"/>
                      <w:divBdr>
                        <w:top w:val="none" w:sz="0" w:space="0" w:color="auto"/>
                        <w:left w:val="none" w:sz="0" w:space="0" w:color="auto"/>
                        <w:bottom w:val="none" w:sz="0" w:space="0" w:color="auto"/>
                        <w:right w:val="none" w:sz="0" w:space="0" w:color="auto"/>
                      </w:divBdr>
                    </w:div>
                    <w:div w:id="1644044488">
                      <w:marLeft w:val="0"/>
                      <w:marRight w:val="0"/>
                      <w:marTop w:val="0"/>
                      <w:marBottom w:val="0"/>
                      <w:divBdr>
                        <w:top w:val="none" w:sz="0" w:space="0" w:color="auto"/>
                        <w:left w:val="none" w:sz="0" w:space="0" w:color="auto"/>
                        <w:bottom w:val="none" w:sz="0" w:space="0" w:color="auto"/>
                        <w:right w:val="none" w:sz="0" w:space="0" w:color="auto"/>
                      </w:divBdr>
                    </w:div>
                    <w:div w:id="1655986264">
                      <w:marLeft w:val="0"/>
                      <w:marRight w:val="0"/>
                      <w:marTop w:val="0"/>
                      <w:marBottom w:val="0"/>
                      <w:divBdr>
                        <w:top w:val="none" w:sz="0" w:space="0" w:color="auto"/>
                        <w:left w:val="none" w:sz="0" w:space="0" w:color="auto"/>
                        <w:bottom w:val="none" w:sz="0" w:space="0" w:color="auto"/>
                        <w:right w:val="none" w:sz="0" w:space="0" w:color="auto"/>
                      </w:divBdr>
                    </w:div>
                    <w:div w:id="1676104420">
                      <w:marLeft w:val="0"/>
                      <w:marRight w:val="0"/>
                      <w:marTop w:val="0"/>
                      <w:marBottom w:val="0"/>
                      <w:divBdr>
                        <w:top w:val="none" w:sz="0" w:space="0" w:color="auto"/>
                        <w:left w:val="none" w:sz="0" w:space="0" w:color="auto"/>
                        <w:bottom w:val="none" w:sz="0" w:space="0" w:color="auto"/>
                        <w:right w:val="none" w:sz="0" w:space="0" w:color="auto"/>
                      </w:divBdr>
                    </w:div>
                    <w:div w:id="1688409121">
                      <w:marLeft w:val="0"/>
                      <w:marRight w:val="0"/>
                      <w:marTop w:val="0"/>
                      <w:marBottom w:val="0"/>
                      <w:divBdr>
                        <w:top w:val="none" w:sz="0" w:space="0" w:color="auto"/>
                        <w:left w:val="none" w:sz="0" w:space="0" w:color="auto"/>
                        <w:bottom w:val="none" w:sz="0" w:space="0" w:color="auto"/>
                        <w:right w:val="none" w:sz="0" w:space="0" w:color="auto"/>
                      </w:divBdr>
                    </w:div>
                    <w:div w:id="1756593049">
                      <w:marLeft w:val="0"/>
                      <w:marRight w:val="0"/>
                      <w:marTop w:val="0"/>
                      <w:marBottom w:val="0"/>
                      <w:divBdr>
                        <w:top w:val="none" w:sz="0" w:space="0" w:color="auto"/>
                        <w:left w:val="none" w:sz="0" w:space="0" w:color="auto"/>
                        <w:bottom w:val="none" w:sz="0" w:space="0" w:color="auto"/>
                        <w:right w:val="none" w:sz="0" w:space="0" w:color="auto"/>
                      </w:divBdr>
                    </w:div>
                    <w:div w:id="1781408833">
                      <w:marLeft w:val="0"/>
                      <w:marRight w:val="0"/>
                      <w:marTop w:val="0"/>
                      <w:marBottom w:val="0"/>
                      <w:divBdr>
                        <w:top w:val="none" w:sz="0" w:space="0" w:color="auto"/>
                        <w:left w:val="none" w:sz="0" w:space="0" w:color="auto"/>
                        <w:bottom w:val="none" w:sz="0" w:space="0" w:color="auto"/>
                        <w:right w:val="none" w:sz="0" w:space="0" w:color="auto"/>
                      </w:divBdr>
                    </w:div>
                    <w:div w:id="1788545944">
                      <w:marLeft w:val="0"/>
                      <w:marRight w:val="0"/>
                      <w:marTop w:val="0"/>
                      <w:marBottom w:val="0"/>
                      <w:divBdr>
                        <w:top w:val="none" w:sz="0" w:space="0" w:color="auto"/>
                        <w:left w:val="none" w:sz="0" w:space="0" w:color="auto"/>
                        <w:bottom w:val="none" w:sz="0" w:space="0" w:color="auto"/>
                        <w:right w:val="none" w:sz="0" w:space="0" w:color="auto"/>
                      </w:divBdr>
                    </w:div>
                    <w:div w:id="1797596645">
                      <w:marLeft w:val="0"/>
                      <w:marRight w:val="0"/>
                      <w:marTop w:val="0"/>
                      <w:marBottom w:val="0"/>
                      <w:divBdr>
                        <w:top w:val="none" w:sz="0" w:space="0" w:color="auto"/>
                        <w:left w:val="none" w:sz="0" w:space="0" w:color="auto"/>
                        <w:bottom w:val="none" w:sz="0" w:space="0" w:color="auto"/>
                        <w:right w:val="none" w:sz="0" w:space="0" w:color="auto"/>
                      </w:divBdr>
                    </w:div>
                    <w:div w:id="1812281421">
                      <w:marLeft w:val="0"/>
                      <w:marRight w:val="0"/>
                      <w:marTop w:val="0"/>
                      <w:marBottom w:val="0"/>
                      <w:divBdr>
                        <w:top w:val="none" w:sz="0" w:space="0" w:color="auto"/>
                        <w:left w:val="none" w:sz="0" w:space="0" w:color="auto"/>
                        <w:bottom w:val="none" w:sz="0" w:space="0" w:color="auto"/>
                        <w:right w:val="none" w:sz="0" w:space="0" w:color="auto"/>
                      </w:divBdr>
                    </w:div>
                    <w:div w:id="1813281807">
                      <w:marLeft w:val="0"/>
                      <w:marRight w:val="0"/>
                      <w:marTop w:val="0"/>
                      <w:marBottom w:val="0"/>
                      <w:divBdr>
                        <w:top w:val="none" w:sz="0" w:space="0" w:color="auto"/>
                        <w:left w:val="none" w:sz="0" w:space="0" w:color="auto"/>
                        <w:bottom w:val="none" w:sz="0" w:space="0" w:color="auto"/>
                        <w:right w:val="none" w:sz="0" w:space="0" w:color="auto"/>
                      </w:divBdr>
                    </w:div>
                    <w:div w:id="1852067631">
                      <w:marLeft w:val="0"/>
                      <w:marRight w:val="0"/>
                      <w:marTop w:val="0"/>
                      <w:marBottom w:val="0"/>
                      <w:divBdr>
                        <w:top w:val="none" w:sz="0" w:space="0" w:color="auto"/>
                        <w:left w:val="none" w:sz="0" w:space="0" w:color="auto"/>
                        <w:bottom w:val="none" w:sz="0" w:space="0" w:color="auto"/>
                        <w:right w:val="none" w:sz="0" w:space="0" w:color="auto"/>
                      </w:divBdr>
                    </w:div>
                    <w:div w:id="1853454863">
                      <w:marLeft w:val="0"/>
                      <w:marRight w:val="0"/>
                      <w:marTop w:val="0"/>
                      <w:marBottom w:val="0"/>
                      <w:divBdr>
                        <w:top w:val="none" w:sz="0" w:space="0" w:color="auto"/>
                        <w:left w:val="none" w:sz="0" w:space="0" w:color="auto"/>
                        <w:bottom w:val="none" w:sz="0" w:space="0" w:color="auto"/>
                        <w:right w:val="none" w:sz="0" w:space="0" w:color="auto"/>
                      </w:divBdr>
                    </w:div>
                    <w:div w:id="2011174113">
                      <w:marLeft w:val="0"/>
                      <w:marRight w:val="0"/>
                      <w:marTop w:val="0"/>
                      <w:marBottom w:val="0"/>
                      <w:divBdr>
                        <w:top w:val="none" w:sz="0" w:space="0" w:color="auto"/>
                        <w:left w:val="none" w:sz="0" w:space="0" w:color="auto"/>
                        <w:bottom w:val="none" w:sz="0" w:space="0" w:color="auto"/>
                        <w:right w:val="none" w:sz="0" w:space="0" w:color="auto"/>
                      </w:divBdr>
                    </w:div>
                    <w:div w:id="2071608090">
                      <w:marLeft w:val="0"/>
                      <w:marRight w:val="0"/>
                      <w:marTop w:val="0"/>
                      <w:marBottom w:val="0"/>
                      <w:divBdr>
                        <w:top w:val="none" w:sz="0" w:space="0" w:color="auto"/>
                        <w:left w:val="none" w:sz="0" w:space="0" w:color="auto"/>
                        <w:bottom w:val="none" w:sz="0" w:space="0" w:color="auto"/>
                        <w:right w:val="none" w:sz="0" w:space="0" w:color="auto"/>
                      </w:divBdr>
                    </w:div>
                    <w:div w:id="2126457503">
                      <w:marLeft w:val="0"/>
                      <w:marRight w:val="0"/>
                      <w:marTop w:val="0"/>
                      <w:marBottom w:val="0"/>
                      <w:divBdr>
                        <w:top w:val="none" w:sz="0" w:space="0" w:color="auto"/>
                        <w:left w:val="none" w:sz="0" w:space="0" w:color="auto"/>
                        <w:bottom w:val="none" w:sz="0" w:space="0" w:color="auto"/>
                        <w:right w:val="none" w:sz="0" w:space="0" w:color="auto"/>
                      </w:divBdr>
                    </w:div>
                    <w:div w:id="2133939024">
                      <w:marLeft w:val="0"/>
                      <w:marRight w:val="0"/>
                      <w:marTop w:val="0"/>
                      <w:marBottom w:val="0"/>
                      <w:divBdr>
                        <w:top w:val="none" w:sz="0" w:space="0" w:color="auto"/>
                        <w:left w:val="none" w:sz="0" w:space="0" w:color="auto"/>
                        <w:bottom w:val="none" w:sz="0" w:space="0" w:color="auto"/>
                        <w:right w:val="none" w:sz="0" w:space="0" w:color="auto"/>
                      </w:divBdr>
                    </w:div>
                    <w:div w:id="214133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959565">
      <w:bodyDiv w:val="1"/>
      <w:marLeft w:val="0"/>
      <w:marRight w:val="0"/>
      <w:marTop w:val="0"/>
      <w:marBottom w:val="0"/>
      <w:divBdr>
        <w:top w:val="none" w:sz="0" w:space="0" w:color="auto"/>
        <w:left w:val="none" w:sz="0" w:space="0" w:color="auto"/>
        <w:bottom w:val="none" w:sz="0" w:space="0" w:color="auto"/>
        <w:right w:val="none" w:sz="0" w:space="0" w:color="auto"/>
      </w:divBdr>
      <w:divsChild>
        <w:div w:id="898395096">
          <w:marLeft w:val="0"/>
          <w:marRight w:val="0"/>
          <w:marTop w:val="0"/>
          <w:marBottom w:val="0"/>
          <w:divBdr>
            <w:top w:val="none" w:sz="0" w:space="0" w:color="auto"/>
            <w:left w:val="none" w:sz="0" w:space="0" w:color="auto"/>
            <w:bottom w:val="none" w:sz="0" w:space="0" w:color="auto"/>
            <w:right w:val="none" w:sz="0" w:space="0" w:color="auto"/>
          </w:divBdr>
        </w:div>
        <w:div w:id="1649045495">
          <w:marLeft w:val="0"/>
          <w:marRight w:val="0"/>
          <w:marTop w:val="0"/>
          <w:marBottom w:val="0"/>
          <w:divBdr>
            <w:top w:val="none" w:sz="0" w:space="0" w:color="auto"/>
            <w:left w:val="none" w:sz="0" w:space="0" w:color="auto"/>
            <w:bottom w:val="none" w:sz="0" w:space="0" w:color="auto"/>
            <w:right w:val="none" w:sz="0" w:space="0" w:color="auto"/>
          </w:divBdr>
        </w:div>
      </w:divsChild>
    </w:div>
    <w:div w:id="270091539">
      <w:bodyDiv w:val="1"/>
      <w:marLeft w:val="0"/>
      <w:marRight w:val="0"/>
      <w:marTop w:val="0"/>
      <w:marBottom w:val="0"/>
      <w:divBdr>
        <w:top w:val="none" w:sz="0" w:space="0" w:color="auto"/>
        <w:left w:val="none" w:sz="0" w:space="0" w:color="auto"/>
        <w:bottom w:val="none" w:sz="0" w:space="0" w:color="auto"/>
        <w:right w:val="none" w:sz="0" w:space="0" w:color="auto"/>
      </w:divBdr>
    </w:div>
    <w:div w:id="271285361">
      <w:bodyDiv w:val="1"/>
      <w:marLeft w:val="0"/>
      <w:marRight w:val="0"/>
      <w:marTop w:val="0"/>
      <w:marBottom w:val="0"/>
      <w:divBdr>
        <w:top w:val="none" w:sz="0" w:space="0" w:color="auto"/>
        <w:left w:val="none" w:sz="0" w:space="0" w:color="auto"/>
        <w:bottom w:val="none" w:sz="0" w:space="0" w:color="auto"/>
        <w:right w:val="none" w:sz="0" w:space="0" w:color="auto"/>
      </w:divBdr>
      <w:divsChild>
        <w:div w:id="988052047">
          <w:blockQuote w:val="1"/>
          <w:marLeft w:val="720"/>
          <w:marRight w:val="720"/>
          <w:marTop w:val="100"/>
          <w:marBottom w:val="100"/>
          <w:divBdr>
            <w:top w:val="none" w:sz="0" w:space="0" w:color="auto"/>
            <w:left w:val="none" w:sz="0" w:space="0" w:color="auto"/>
            <w:bottom w:val="none" w:sz="0" w:space="0" w:color="auto"/>
            <w:right w:val="none" w:sz="0" w:space="0" w:color="auto"/>
          </w:divBdr>
        </w:div>
        <w:div w:id="1172918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41569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77033430">
      <w:bodyDiv w:val="1"/>
      <w:marLeft w:val="0"/>
      <w:marRight w:val="0"/>
      <w:marTop w:val="0"/>
      <w:marBottom w:val="0"/>
      <w:divBdr>
        <w:top w:val="none" w:sz="0" w:space="0" w:color="auto"/>
        <w:left w:val="none" w:sz="0" w:space="0" w:color="auto"/>
        <w:bottom w:val="none" w:sz="0" w:space="0" w:color="auto"/>
        <w:right w:val="none" w:sz="0" w:space="0" w:color="auto"/>
      </w:divBdr>
      <w:divsChild>
        <w:div w:id="309136338">
          <w:marLeft w:val="0"/>
          <w:marRight w:val="0"/>
          <w:marTop w:val="0"/>
          <w:marBottom w:val="0"/>
          <w:divBdr>
            <w:top w:val="none" w:sz="0" w:space="0" w:color="auto"/>
            <w:left w:val="none" w:sz="0" w:space="0" w:color="auto"/>
            <w:bottom w:val="none" w:sz="0" w:space="0" w:color="auto"/>
            <w:right w:val="none" w:sz="0" w:space="0" w:color="auto"/>
          </w:divBdr>
          <w:divsChild>
            <w:div w:id="812866563">
              <w:marLeft w:val="0"/>
              <w:marRight w:val="0"/>
              <w:marTop w:val="0"/>
              <w:marBottom w:val="0"/>
              <w:divBdr>
                <w:top w:val="none" w:sz="0" w:space="0" w:color="auto"/>
                <w:left w:val="none" w:sz="0" w:space="0" w:color="auto"/>
                <w:bottom w:val="none" w:sz="0" w:space="0" w:color="auto"/>
                <w:right w:val="none" w:sz="0" w:space="0" w:color="auto"/>
              </w:divBdr>
              <w:divsChild>
                <w:div w:id="555361417">
                  <w:marLeft w:val="0"/>
                  <w:marRight w:val="0"/>
                  <w:marTop w:val="0"/>
                  <w:marBottom w:val="0"/>
                  <w:divBdr>
                    <w:top w:val="none" w:sz="0" w:space="0" w:color="auto"/>
                    <w:left w:val="none" w:sz="0" w:space="0" w:color="auto"/>
                    <w:bottom w:val="none" w:sz="0" w:space="0" w:color="auto"/>
                    <w:right w:val="none" w:sz="0" w:space="0" w:color="auto"/>
                  </w:divBdr>
                  <w:divsChild>
                    <w:div w:id="870268349">
                      <w:marLeft w:val="0"/>
                      <w:marRight w:val="0"/>
                      <w:marTop w:val="0"/>
                      <w:marBottom w:val="0"/>
                      <w:divBdr>
                        <w:top w:val="none" w:sz="0" w:space="0" w:color="auto"/>
                        <w:left w:val="none" w:sz="0" w:space="0" w:color="auto"/>
                        <w:bottom w:val="none" w:sz="0" w:space="0" w:color="auto"/>
                        <w:right w:val="none" w:sz="0" w:space="0" w:color="auto"/>
                      </w:divBdr>
                      <w:divsChild>
                        <w:div w:id="377976148">
                          <w:marLeft w:val="0"/>
                          <w:marRight w:val="0"/>
                          <w:marTop w:val="0"/>
                          <w:marBottom w:val="0"/>
                          <w:divBdr>
                            <w:top w:val="none" w:sz="0" w:space="0" w:color="auto"/>
                            <w:left w:val="none" w:sz="0" w:space="0" w:color="auto"/>
                            <w:bottom w:val="none" w:sz="0" w:space="0" w:color="auto"/>
                            <w:right w:val="none" w:sz="0" w:space="0" w:color="auto"/>
                          </w:divBdr>
                        </w:div>
                        <w:div w:id="1627390830">
                          <w:marLeft w:val="0"/>
                          <w:marRight w:val="0"/>
                          <w:marTop w:val="0"/>
                          <w:marBottom w:val="0"/>
                          <w:divBdr>
                            <w:top w:val="none" w:sz="0" w:space="0" w:color="auto"/>
                            <w:left w:val="none" w:sz="0" w:space="0" w:color="auto"/>
                            <w:bottom w:val="none" w:sz="0" w:space="0" w:color="auto"/>
                            <w:right w:val="none" w:sz="0" w:space="0" w:color="auto"/>
                          </w:divBdr>
                        </w:div>
                        <w:div w:id="2124378435">
                          <w:marLeft w:val="0"/>
                          <w:marRight w:val="0"/>
                          <w:marTop w:val="0"/>
                          <w:marBottom w:val="0"/>
                          <w:divBdr>
                            <w:top w:val="none" w:sz="0" w:space="0" w:color="auto"/>
                            <w:left w:val="none" w:sz="0" w:space="0" w:color="auto"/>
                            <w:bottom w:val="none" w:sz="0" w:space="0" w:color="auto"/>
                            <w:right w:val="none" w:sz="0" w:space="0" w:color="auto"/>
                          </w:divBdr>
                          <w:divsChild>
                            <w:div w:id="104229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076351">
      <w:bodyDiv w:val="1"/>
      <w:marLeft w:val="0"/>
      <w:marRight w:val="0"/>
      <w:marTop w:val="0"/>
      <w:marBottom w:val="0"/>
      <w:divBdr>
        <w:top w:val="none" w:sz="0" w:space="0" w:color="auto"/>
        <w:left w:val="none" w:sz="0" w:space="0" w:color="auto"/>
        <w:bottom w:val="none" w:sz="0" w:space="0" w:color="auto"/>
        <w:right w:val="none" w:sz="0" w:space="0" w:color="auto"/>
      </w:divBdr>
      <w:divsChild>
        <w:div w:id="424350285">
          <w:marLeft w:val="0"/>
          <w:marRight w:val="0"/>
          <w:marTop w:val="1125"/>
          <w:marBottom w:val="0"/>
          <w:divBdr>
            <w:top w:val="none" w:sz="0" w:space="0" w:color="auto"/>
            <w:left w:val="none" w:sz="0" w:space="0" w:color="auto"/>
            <w:bottom w:val="none" w:sz="0" w:space="0" w:color="auto"/>
            <w:right w:val="none" w:sz="0" w:space="0" w:color="auto"/>
          </w:divBdr>
          <w:divsChild>
            <w:div w:id="1490170817">
              <w:marLeft w:val="0"/>
              <w:marRight w:val="0"/>
              <w:marTop w:val="0"/>
              <w:marBottom w:val="0"/>
              <w:divBdr>
                <w:top w:val="none" w:sz="0" w:space="0" w:color="auto"/>
                <w:left w:val="none" w:sz="0" w:space="0" w:color="auto"/>
                <w:bottom w:val="none" w:sz="0" w:space="0" w:color="auto"/>
                <w:right w:val="none" w:sz="0" w:space="0" w:color="auto"/>
              </w:divBdr>
            </w:div>
          </w:divsChild>
        </w:div>
        <w:div w:id="2045668152">
          <w:marLeft w:val="0"/>
          <w:marRight w:val="0"/>
          <w:marTop w:val="0"/>
          <w:marBottom w:val="0"/>
          <w:divBdr>
            <w:top w:val="none" w:sz="0" w:space="0" w:color="auto"/>
            <w:left w:val="none" w:sz="0" w:space="0" w:color="auto"/>
            <w:bottom w:val="none" w:sz="0" w:space="0" w:color="auto"/>
            <w:right w:val="none" w:sz="0" w:space="0" w:color="auto"/>
          </w:divBdr>
        </w:div>
      </w:divsChild>
    </w:div>
    <w:div w:id="284624606">
      <w:bodyDiv w:val="1"/>
      <w:marLeft w:val="0"/>
      <w:marRight w:val="0"/>
      <w:marTop w:val="0"/>
      <w:marBottom w:val="0"/>
      <w:divBdr>
        <w:top w:val="none" w:sz="0" w:space="0" w:color="auto"/>
        <w:left w:val="none" w:sz="0" w:space="0" w:color="auto"/>
        <w:bottom w:val="none" w:sz="0" w:space="0" w:color="auto"/>
        <w:right w:val="none" w:sz="0" w:space="0" w:color="auto"/>
      </w:divBdr>
    </w:div>
    <w:div w:id="296032822">
      <w:bodyDiv w:val="1"/>
      <w:marLeft w:val="0"/>
      <w:marRight w:val="0"/>
      <w:marTop w:val="0"/>
      <w:marBottom w:val="0"/>
      <w:divBdr>
        <w:top w:val="none" w:sz="0" w:space="0" w:color="auto"/>
        <w:left w:val="none" w:sz="0" w:space="0" w:color="auto"/>
        <w:bottom w:val="none" w:sz="0" w:space="0" w:color="auto"/>
        <w:right w:val="none" w:sz="0" w:space="0" w:color="auto"/>
      </w:divBdr>
      <w:divsChild>
        <w:div w:id="26372078">
          <w:marLeft w:val="0"/>
          <w:marRight w:val="0"/>
          <w:marTop w:val="0"/>
          <w:marBottom w:val="0"/>
          <w:divBdr>
            <w:top w:val="none" w:sz="0" w:space="0" w:color="auto"/>
            <w:left w:val="none" w:sz="0" w:space="0" w:color="auto"/>
            <w:bottom w:val="none" w:sz="0" w:space="0" w:color="auto"/>
            <w:right w:val="none" w:sz="0" w:space="0" w:color="auto"/>
          </w:divBdr>
          <w:divsChild>
            <w:div w:id="1709790731">
              <w:marLeft w:val="-300"/>
              <w:marRight w:val="0"/>
              <w:marTop w:val="0"/>
              <w:marBottom w:val="0"/>
              <w:divBdr>
                <w:top w:val="none" w:sz="0" w:space="0" w:color="auto"/>
                <w:left w:val="none" w:sz="0" w:space="0" w:color="auto"/>
                <w:bottom w:val="none" w:sz="0" w:space="0" w:color="auto"/>
                <w:right w:val="none" w:sz="0" w:space="0" w:color="auto"/>
              </w:divBdr>
              <w:divsChild>
                <w:div w:id="1492790738">
                  <w:marLeft w:val="0"/>
                  <w:marRight w:val="0"/>
                  <w:marTop w:val="0"/>
                  <w:marBottom w:val="450"/>
                  <w:divBdr>
                    <w:top w:val="none" w:sz="0" w:space="0" w:color="auto"/>
                    <w:left w:val="none" w:sz="0" w:space="0" w:color="auto"/>
                    <w:bottom w:val="none" w:sz="0" w:space="0" w:color="auto"/>
                    <w:right w:val="none" w:sz="0" w:space="0" w:color="auto"/>
                  </w:divBdr>
                  <w:divsChild>
                    <w:div w:id="300037019">
                      <w:marLeft w:val="0"/>
                      <w:marRight w:val="0"/>
                      <w:marTop w:val="0"/>
                      <w:marBottom w:val="0"/>
                      <w:divBdr>
                        <w:top w:val="none" w:sz="0" w:space="0" w:color="auto"/>
                        <w:left w:val="none" w:sz="0" w:space="0" w:color="auto"/>
                        <w:bottom w:val="none" w:sz="0" w:space="0" w:color="auto"/>
                        <w:right w:val="none" w:sz="0" w:space="0" w:color="auto"/>
                      </w:divBdr>
                      <w:divsChild>
                        <w:div w:id="625237196">
                          <w:marLeft w:val="0"/>
                          <w:marRight w:val="0"/>
                          <w:marTop w:val="1125"/>
                          <w:marBottom w:val="0"/>
                          <w:divBdr>
                            <w:top w:val="none" w:sz="0" w:space="0" w:color="auto"/>
                            <w:left w:val="none" w:sz="0" w:space="0" w:color="auto"/>
                            <w:bottom w:val="none" w:sz="0" w:space="0" w:color="auto"/>
                            <w:right w:val="none" w:sz="0" w:space="0" w:color="auto"/>
                          </w:divBdr>
                          <w:divsChild>
                            <w:div w:id="1563056512">
                              <w:marLeft w:val="0"/>
                              <w:marRight w:val="0"/>
                              <w:marTop w:val="0"/>
                              <w:marBottom w:val="0"/>
                              <w:divBdr>
                                <w:top w:val="none" w:sz="0" w:space="0" w:color="auto"/>
                                <w:left w:val="none" w:sz="0" w:space="0" w:color="auto"/>
                                <w:bottom w:val="none" w:sz="0" w:space="0" w:color="auto"/>
                                <w:right w:val="none" w:sz="0" w:space="0" w:color="auto"/>
                              </w:divBdr>
                            </w:div>
                          </w:divsChild>
                        </w:div>
                        <w:div w:id="119750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498156">
      <w:bodyDiv w:val="1"/>
      <w:marLeft w:val="0"/>
      <w:marRight w:val="0"/>
      <w:marTop w:val="0"/>
      <w:marBottom w:val="0"/>
      <w:divBdr>
        <w:top w:val="none" w:sz="0" w:space="0" w:color="auto"/>
        <w:left w:val="none" w:sz="0" w:space="0" w:color="auto"/>
        <w:bottom w:val="none" w:sz="0" w:space="0" w:color="auto"/>
        <w:right w:val="none" w:sz="0" w:space="0" w:color="auto"/>
      </w:divBdr>
      <w:divsChild>
        <w:div w:id="150368362">
          <w:marLeft w:val="0"/>
          <w:marRight w:val="0"/>
          <w:marTop w:val="0"/>
          <w:marBottom w:val="0"/>
          <w:divBdr>
            <w:top w:val="none" w:sz="0" w:space="0" w:color="auto"/>
            <w:left w:val="none" w:sz="0" w:space="0" w:color="auto"/>
            <w:bottom w:val="none" w:sz="0" w:space="0" w:color="auto"/>
            <w:right w:val="none" w:sz="0" w:space="0" w:color="auto"/>
          </w:divBdr>
          <w:divsChild>
            <w:div w:id="1221788712">
              <w:marLeft w:val="-300"/>
              <w:marRight w:val="0"/>
              <w:marTop w:val="0"/>
              <w:marBottom w:val="0"/>
              <w:divBdr>
                <w:top w:val="none" w:sz="0" w:space="0" w:color="auto"/>
                <w:left w:val="none" w:sz="0" w:space="0" w:color="auto"/>
                <w:bottom w:val="none" w:sz="0" w:space="0" w:color="auto"/>
                <w:right w:val="none" w:sz="0" w:space="0" w:color="auto"/>
              </w:divBdr>
              <w:divsChild>
                <w:div w:id="1033000497">
                  <w:marLeft w:val="0"/>
                  <w:marRight w:val="0"/>
                  <w:marTop w:val="0"/>
                  <w:marBottom w:val="450"/>
                  <w:divBdr>
                    <w:top w:val="none" w:sz="0" w:space="0" w:color="auto"/>
                    <w:left w:val="none" w:sz="0" w:space="0" w:color="auto"/>
                    <w:bottom w:val="none" w:sz="0" w:space="0" w:color="auto"/>
                    <w:right w:val="none" w:sz="0" w:space="0" w:color="auto"/>
                  </w:divBdr>
                  <w:divsChild>
                    <w:div w:id="2087532469">
                      <w:marLeft w:val="0"/>
                      <w:marRight w:val="0"/>
                      <w:marTop w:val="0"/>
                      <w:marBottom w:val="0"/>
                      <w:divBdr>
                        <w:top w:val="none" w:sz="0" w:space="0" w:color="auto"/>
                        <w:left w:val="none" w:sz="0" w:space="0" w:color="auto"/>
                        <w:bottom w:val="none" w:sz="0" w:space="0" w:color="auto"/>
                        <w:right w:val="none" w:sz="0" w:space="0" w:color="auto"/>
                      </w:divBdr>
                      <w:divsChild>
                        <w:div w:id="893543173">
                          <w:marLeft w:val="0"/>
                          <w:marRight w:val="0"/>
                          <w:marTop w:val="0"/>
                          <w:marBottom w:val="0"/>
                          <w:divBdr>
                            <w:top w:val="none" w:sz="0" w:space="0" w:color="auto"/>
                            <w:left w:val="none" w:sz="0" w:space="0" w:color="auto"/>
                            <w:bottom w:val="none" w:sz="0" w:space="0" w:color="auto"/>
                            <w:right w:val="none" w:sz="0" w:space="0" w:color="auto"/>
                          </w:divBdr>
                        </w:div>
                        <w:div w:id="1122960114">
                          <w:marLeft w:val="0"/>
                          <w:marRight w:val="0"/>
                          <w:marTop w:val="1125"/>
                          <w:marBottom w:val="0"/>
                          <w:divBdr>
                            <w:top w:val="none" w:sz="0" w:space="0" w:color="auto"/>
                            <w:left w:val="none" w:sz="0" w:space="0" w:color="auto"/>
                            <w:bottom w:val="none" w:sz="0" w:space="0" w:color="auto"/>
                            <w:right w:val="none" w:sz="0" w:space="0" w:color="auto"/>
                          </w:divBdr>
                          <w:divsChild>
                            <w:div w:id="175620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5159994">
      <w:bodyDiv w:val="1"/>
      <w:marLeft w:val="0"/>
      <w:marRight w:val="0"/>
      <w:marTop w:val="0"/>
      <w:marBottom w:val="0"/>
      <w:divBdr>
        <w:top w:val="none" w:sz="0" w:space="0" w:color="auto"/>
        <w:left w:val="none" w:sz="0" w:space="0" w:color="auto"/>
        <w:bottom w:val="none" w:sz="0" w:space="0" w:color="auto"/>
        <w:right w:val="none" w:sz="0" w:space="0" w:color="auto"/>
      </w:divBdr>
      <w:divsChild>
        <w:div w:id="1387142218">
          <w:marLeft w:val="0"/>
          <w:marRight w:val="0"/>
          <w:marTop w:val="0"/>
          <w:marBottom w:val="0"/>
          <w:divBdr>
            <w:top w:val="none" w:sz="0" w:space="0" w:color="auto"/>
            <w:left w:val="none" w:sz="0" w:space="0" w:color="auto"/>
            <w:bottom w:val="none" w:sz="0" w:space="0" w:color="auto"/>
            <w:right w:val="none" w:sz="0" w:space="0" w:color="auto"/>
          </w:divBdr>
        </w:div>
        <w:div w:id="1430740745">
          <w:marLeft w:val="0"/>
          <w:marRight w:val="0"/>
          <w:marTop w:val="0"/>
          <w:marBottom w:val="0"/>
          <w:divBdr>
            <w:top w:val="none" w:sz="0" w:space="0" w:color="auto"/>
            <w:left w:val="none" w:sz="0" w:space="0" w:color="auto"/>
            <w:bottom w:val="none" w:sz="0" w:space="0" w:color="auto"/>
            <w:right w:val="none" w:sz="0" w:space="0" w:color="auto"/>
          </w:divBdr>
        </w:div>
      </w:divsChild>
    </w:div>
    <w:div w:id="308099557">
      <w:bodyDiv w:val="1"/>
      <w:marLeft w:val="0"/>
      <w:marRight w:val="0"/>
      <w:marTop w:val="0"/>
      <w:marBottom w:val="0"/>
      <w:divBdr>
        <w:top w:val="none" w:sz="0" w:space="0" w:color="auto"/>
        <w:left w:val="none" w:sz="0" w:space="0" w:color="auto"/>
        <w:bottom w:val="none" w:sz="0" w:space="0" w:color="auto"/>
        <w:right w:val="none" w:sz="0" w:space="0" w:color="auto"/>
      </w:divBdr>
    </w:div>
    <w:div w:id="309406859">
      <w:bodyDiv w:val="1"/>
      <w:marLeft w:val="0"/>
      <w:marRight w:val="0"/>
      <w:marTop w:val="0"/>
      <w:marBottom w:val="0"/>
      <w:divBdr>
        <w:top w:val="none" w:sz="0" w:space="0" w:color="auto"/>
        <w:left w:val="none" w:sz="0" w:space="0" w:color="auto"/>
        <w:bottom w:val="none" w:sz="0" w:space="0" w:color="auto"/>
        <w:right w:val="none" w:sz="0" w:space="0" w:color="auto"/>
      </w:divBdr>
    </w:div>
    <w:div w:id="313334780">
      <w:bodyDiv w:val="1"/>
      <w:marLeft w:val="0"/>
      <w:marRight w:val="0"/>
      <w:marTop w:val="0"/>
      <w:marBottom w:val="0"/>
      <w:divBdr>
        <w:top w:val="none" w:sz="0" w:space="0" w:color="auto"/>
        <w:left w:val="none" w:sz="0" w:space="0" w:color="auto"/>
        <w:bottom w:val="none" w:sz="0" w:space="0" w:color="auto"/>
        <w:right w:val="none" w:sz="0" w:space="0" w:color="auto"/>
      </w:divBdr>
      <w:divsChild>
        <w:div w:id="1398472931">
          <w:marLeft w:val="0"/>
          <w:marRight w:val="0"/>
          <w:marTop w:val="0"/>
          <w:marBottom w:val="0"/>
          <w:divBdr>
            <w:top w:val="none" w:sz="0" w:space="0" w:color="auto"/>
            <w:left w:val="none" w:sz="0" w:space="0" w:color="auto"/>
            <w:bottom w:val="none" w:sz="0" w:space="0" w:color="auto"/>
            <w:right w:val="none" w:sz="0" w:space="0" w:color="auto"/>
          </w:divBdr>
        </w:div>
      </w:divsChild>
    </w:div>
    <w:div w:id="318702036">
      <w:bodyDiv w:val="1"/>
      <w:marLeft w:val="0"/>
      <w:marRight w:val="0"/>
      <w:marTop w:val="0"/>
      <w:marBottom w:val="0"/>
      <w:divBdr>
        <w:top w:val="none" w:sz="0" w:space="0" w:color="auto"/>
        <w:left w:val="none" w:sz="0" w:space="0" w:color="auto"/>
        <w:bottom w:val="none" w:sz="0" w:space="0" w:color="auto"/>
        <w:right w:val="none" w:sz="0" w:space="0" w:color="auto"/>
      </w:divBdr>
      <w:divsChild>
        <w:div w:id="2063946978">
          <w:marLeft w:val="0"/>
          <w:marRight w:val="0"/>
          <w:marTop w:val="0"/>
          <w:marBottom w:val="0"/>
          <w:divBdr>
            <w:top w:val="none" w:sz="0" w:space="0" w:color="auto"/>
            <w:left w:val="none" w:sz="0" w:space="0" w:color="auto"/>
            <w:bottom w:val="none" w:sz="0" w:space="0" w:color="auto"/>
            <w:right w:val="none" w:sz="0" w:space="0" w:color="auto"/>
          </w:divBdr>
          <w:divsChild>
            <w:div w:id="1114978374">
              <w:marLeft w:val="-300"/>
              <w:marRight w:val="0"/>
              <w:marTop w:val="0"/>
              <w:marBottom w:val="0"/>
              <w:divBdr>
                <w:top w:val="none" w:sz="0" w:space="0" w:color="auto"/>
                <w:left w:val="none" w:sz="0" w:space="0" w:color="auto"/>
                <w:bottom w:val="none" w:sz="0" w:space="0" w:color="auto"/>
                <w:right w:val="none" w:sz="0" w:space="0" w:color="auto"/>
              </w:divBdr>
              <w:divsChild>
                <w:div w:id="547187064">
                  <w:marLeft w:val="0"/>
                  <w:marRight w:val="0"/>
                  <w:marTop w:val="0"/>
                  <w:marBottom w:val="450"/>
                  <w:divBdr>
                    <w:top w:val="none" w:sz="0" w:space="0" w:color="auto"/>
                    <w:left w:val="none" w:sz="0" w:space="0" w:color="auto"/>
                    <w:bottom w:val="none" w:sz="0" w:space="0" w:color="auto"/>
                    <w:right w:val="none" w:sz="0" w:space="0" w:color="auto"/>
                  </w:divBdr>
                  <w:divsChild>
                    <w:div w:id="1167132807">
                      <w:marLeft w:val="0"/>
                      <w:marRight w:val="0"/>
                      <w:marTop w:val="0"/>
                      <w:marBottom w:val="0"/>
                      <w:divBdr>
                        <w:top w:val="none" w:sz="0" w:space="0" w:color="auto"/>
                        <w:left w:val="none" w:sz="0" w:space="0" w:color="auto"/>
                        <w:bottom w:val="none" w:sz="0" w:space="0" w:color="auto"/>
                        <w:right w:val="none" w:sz="0" w:space="0" w:color="auto"/>
                      </w:divBdr>
                      <w:divsChild>
                        <w:div w:id="5642396">
                          <w:marLeft w:val="0"/>
                          <w:marRight w:val="0"/>
                          <w:marTop w:val="0"/>
                          <w:marBottom w:val="0"/>
                          <w:divBdr>
                            <w:top w:val="none" w:sz="0" w:space="0" w:color="auto"/>
                            <w:left w:val="none" w:sz="0" w:space="0" w:color="auto"/>
                            <w:bottom w:val="none" w:sz="0" w:space="0" w:color="auto"/>
                            <w:right w:val="none" w:sz="0" w:space="0" w:color="auto"/>
                          </w:divBdr>
                        </w:div>
                        <w:div w:id="334042882">
                          <w:marLeft w:val="0"/>
                          <w:marRight w:val="0"/>
                          <w:marTop w:val="1125"/>
                          <w:marBottom w:val="0"/>
                          <w:divBdr>
                            <w:top w:val="none" w:sz="0" w:space="0" w:color="auto"/>
                            <w:left w:val="none" w:sz="0" w:space="0" w:color="auto"/>
                            <w:bottom w:val="none" w:sz="0" w:space="0" w:color="auto"/>
                            <w:right w:val="none" w:sz="0" w:space="0" w:color="auto"/>
                          </w:divBdr>
                          <w:divsChild>
                            <w:div w:id="52148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37645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319425318">
      <w:bodyDiv w:val="1"/>
      <w:marLeft w:val="0"/>
      <w:marRight w:val="0"/>
      <w:marTop w:val="0"/>
      <w:marBottom w:val="0"/>
      <w:divBdr>
        <w:top w:val="none" w:sz="0" w:space="0" w:color="auto"/>
        <w:left w:val="none" w:sz="0" w:space="0" w:color="auto"/>
        <w:bottom w:val="none" w:sz="0" w:space="0" w:color="auto"/>
        <w:right w:val="none" w:sz="0" w:space="0" w:color="auto"/>
      </w:divBdr>
      <w:divsChild>
        <w:div w:id="1168593986">
          <w:marLeft w:val="0"/>
          <w:marRight w:val="0"/>
          <w:marTop w:val="0"/>
          <w:marBottom w:val="0"/>
          <w:divBdr>
            <w:top w:val="none" w:sz="0" w:space="0" w:color="auto"/>
            <w:left w:val="none" w:sz="0" w:space="0" w:color="auto"/>
            <w:bottom w:val="single" w:sz="6" w:space="4" w:color="000000"/>
            <w:right w:val="none" w:sz="0" w:space="0" w:color="auto"/>
          </w:divBdr>
          <w:divsChild>
            <w:div w:id="575896735">
              <w:marLeft w:val="0"/>
              <w:marRight w:val="0"/>
              <w:marTop w:val="0"/>
              <w:marBottom w:val="0"/>
              <w:divBdr>
                <w:top w:val="none" w:sz="0" w:space="0" w:color="auto"/>
                <w:left w:val="none" w:sz="0" w:space="0" w:color="auto"/>
                <w:bottom w:val="none" w:sz="0" w:space="0" w:color="auto"/>
                <w:right w:val="none" w:sz="0" w:space="0" w:color="auto"/>
              </w:divBdr>
              <w:divsChild>
                <w:div w:id="703095592">
                  <w:marLeft w:val="0"/>
                  <w:marRight w:val="0"/>
                  <w:marTop w:val="0"/>
                  <w:marBottom w:val="0"/>
                  <w:divBdr>
                    <w:top w:val="none" w:sz="0" w:space="0" w:color="auto"/>
                    <w:left w:val="none" w:sz="0" w:space="0" w:color="auto"/>
                    <w:bottom w:val="none" w:sz="0" w:space="0" w:color="auto"/>
                    <w:right w:val="none" w:sz="0" w:space="0" w:color="auto"/>
                  </w:divBdr>
                </w:div>
              </w:divsChild>
            </w:div>
            <w:div w:id="45252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196774">
      <w:bodyDiv w:val="1"/>
      <w:marLeft w:val="0"/>
      <w:marRight w:val="0"/>
      <w:marTop w:val="0"/>
      <w:marBottom w:val="0"/>
      <w:divBdr>
        <w:top w:val="none" w:sz="0" w:space="0" w:color="auto"/>
        <w:left w:val="none" w:sz="0" w:space="0" w:color="auto"/>
        <w:bottom w:val="none" w:sz="0" w:space="0" w:color="auto"/>
        <w:right w:val="none" w:sz="0" w:space="0" w:color="auto"/>
      </w:divBdr>
      <w:divsChild>
        <w:div w:id="256328321">
          <w:marLeft w:val="0"/>
          <w:marRight w:val="0"/>
          <w:marTop w:val="0"/>
          <w:marBottom w:val="0"/>
          <w:divBdr>
            <w:top w:val="none" w:sz="0" w:space="0" w:color="auto"/>
            <w:left w:val="none" w:sz="0" w:space="0" w:color="auto"/>
            <w:bottom w:val="none" w:sz="0" w:space="0" w:color="auto"/>
            <w:right w:val="none" w:sz="0" w:space="0" w:color="auto"/>
          </w:divBdr>
          <w:divsChild>
            <w:div w:id="624584398">
              <w:marLeft w:val="-300"/>
              <w:marRight w:val="0"/>
              <w:marTop w:val="0"/>
              <w:marBottom w:val="0"/>
              <w:divBdr>
                <w:top w:val="none" w:sz="0" w:space="0" w:color="auto"/>
                <w:left w:val="none" w:sz="0" w:space="0" w:color="auto"/>
                <w:bottom w:val="none" w:sz="0" w:space="0" w:color="auto"/>
                <w:right w:val="none" w:sz="0" w:space="0" w:color="auto"/>
              </w:divBdr>
              <w:divsChild>
                <w:div w:id="1672685635">
                  <w:marLeft w:val="0"/>
                  <w:marRight w:val="0"/>
                  <w:marTop w:val="0"/>
                  <w:marBottom w:val="450"/>
                  <w:divBdr>
                    <w:top w:val="none" w:sz="0" w:space="0" w:color="auto"/>
                    <w:left w:val="none" w:sz="0" w:space="0" w:color="auto"/>
                    <w:bottom w:val="none" w:sz="0" w:space="0" w:color="auto"/>
                    <w:right w:val="none" w:sz="0" w:space="0" w:color="auto"/>
                  </w:divBdr>
                  <w:divsChild>
                    <w:div w:id="445150832">
                      <w:marLeft w:val="0"/>
                      <w:marRight w:val="0"/>
                      <w:marTop w:val="0"/>
                      <w:marBottom w:val="0"/>
                      <w:divBdr>
                        <w:top w:val="none" w:sz="0" w:space="0" w:color="auto"/>
                        <w:left w:val="none" w:sz="0" w:space="0" w:color="auto"/>
                        <w:bottom w:val="none" w:sz="0" w:space="0" w:color="auto"/>
                        <w:right w:val="none" w:sz="0" w:space="0" w:color="auto"/>
                      </w:divBdr>
                      <w:divsChild>
                        <w:div w:id="194781362">
                          <w:marLeft w:val="0"/>
                          <w:marRight w:val="0"/>
                          <w:marTop w:val="0"/>
                          <w:marBottom w:val="0"/>
                          <w:divBdr>
                            <w:top w:val="none" w:sz="0" w:space="0" w:color="auto"/>
                            <w:left w:val="none" w:sz="0" w:space="0" w:color="auto"/>
                            <w:bottom w:val="none" w:sz="0" w:space="0" w:color="auto"/>
                            <w:right w:val="none" w:sz="0" w:space="0" w:color="auto"/>
                          </w:divBdr>
                        </w:div>
                        <w:div w:id="1525823256">
                          <w:marLeft w:val="0"/>
                          <w:marRight w:val="0"/>
                          <w:marTop w:val="1125"/>
                          <w:marBottom w:val="0"/>
                          <w:divBdr>
                            <w:top w:val="none" w:sz="0" w:space="0" w:color="auto"/>
                            <w:left w:val="none" w:sz="0" w:space="0" w:color="auto"/>
                            <w:bottom w:val="none" w:sz="0" w:space="0" w:color="auto"/>
                            <w:right w:val="none" w:sz="0" w:space="0" w:color="auto"/>
                          </w:divBdr>
                          <w:divsChild>
                            <w:div w:id="157601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4458594">
      <w:bodyDiv w:val="1"/>
      <w:marLeft w:val="0"/>
      <w:marRight w:val="0"/>
      <w:marTop w:val="0"/>
      <w:marBottom w:val="0"/>
      <w:divBdr>
        <w:top w:val="none" w:sz="0" w:space="0" w:color="auto"/>
        <w:left w:val="none" w:sz="0" w:space="0" w:color="auto"/>
        <w:bottom w:val="none" w:sz="0" w:space="0" w:color="auto"/>
        <w:right w:val="none" w:sz="0" w:space="0" w:color="auto"/>
      </w:divBdr>
      <w:divsChild>
        <w:div w:id="839546362">
          <w:marLeft w:val="0"/>
          <w:marRight w:val="0"/>
          <w:marTop w:val="1125"/>
          <w:marBottom w:val="0"/>
          <w:divBdr>
            <w:top w:val="none" w:sz="0" w:space="0" w:color="auto"/>
            <w:left w:val="none" w:sz="0" w:space="0" w:color="auto"/>
            <w:bottom w:val="none" w:sz="0" w:space="0" w:color="auto"/>
            <w:right w:val="none" w:sz="0" w:space="0" w:color="auto"/>
          </w:divBdr>
          <w:divsChild>
            <w:div w:id="293104822">
              <w:marLeft w:val="0"/>
              <w:marRight w:val="0"/>
              <w:marTop w:val="0"/>
              <w:marBottom w:val="0"/>
              <w:divBdr>
                <w:top w:val="none" w:sz="0" w:space="0" w:color="auto"/>
                <w:left w:val="none" w:sz="0" w:space="0" w:color="auto"/>
                <w:bottom w:val="none" w:sz="0" w:space="0" w:color="auto"/>
                <w:right w:val="none" w:sz="0" w:space="0" w:color="auto"/>
              </w:divBdr>
            </w:div>
          </w:divsChild>
        </w:div>
        <w:div w:id="858085312">
          <w:marLeft w:val="0"/>
          <w:marRight w:val="0"/>
          <w:marTop w:val="0"/>
          <w:marBottom w:val="0"/>
          <w:divBdr>
            <w:top w:val="none" w:sz="0" w:space="0" w:color="auto"/>
            <w:left w:val="none" w:sz="0" w:space="0" w:color="auto"/>
            <w:bottom w:val="none" w:sz="0" w:space="0" w:color="auto"/>
            <w:right w:val="none" w:sz="0" w:space="0" w:color="auto"/>
          </w:divBdr>
        </w:div>
      </w:divsChild>
    </w:div>
    <w:div w:id="338970957">
      <w:bodyDiv w:val="1"/>
      <w:marLeft w:val="0"/>
      <w:marRight w:val="0"/>
      <w:marTop w:val="0"/>
      <w:marBottom w:val="0"/>
      <w:divBdr>
        <w:top w:val="none" w:sz="0" w:space="0" w:color="auto"/>
        <w:left w:val="none" w:sz="0" w:space="0" w:color="auto"/>
        <w:bottom w:val="none" w:sz="0" w:space="0" w:color="auto"/>
        <w:right w:val="none" w:sz="0" w:space="0" w:color="auto"/>
      </w:divBdr>
      <w:divsChild>
        <w:div w:id="1471924">
          <w:marLeft w:val="0"/>
          <w:marRight w:val="0"/>
          <w:marTop w:val="0"/>
          <w:marBottom w:val="300"/>
          <w:divBdr>
            <w:top w:val="none" w:sz="0" w:space="0" w:color="auto"/>
            <w:left w:val="none" w:sz="0" w:space="0" w:color="auto"/>
            <w:bottom w:val="none" w:sz="0" w:space="0" w:color="auto"/>
            <w:right w:val="none" w:sz="0" w:space="0" w:color="auto"/>
          </w:divBdr>
        </w:div>
        <w:div w:id="1004630671">
          <w:marLeft w:val="0"/>
          <w:marRight w:val="0"/>
          <w:marTop w:val="0"/>
          <w:marBottom w:val="450"/>
          <w:divBdr>
            <w:top w:val="none" w:sz="0" w:space="0" w:color="auto"/>
            <w:left w:val="none" w:sz="0" w:space="0" w:color="auto"/>
            <w:bottom w:val="none" w:sz="0" w:space="0" w:color="auto"/>
            <w:right w:val="none" w:sz="0" w:space="0" w:color="auto"/>
          </w:divBdr>
          <w:divsChild>
            <w:div w:id="1350252850">
              <w:marLeft w:val="0"/>
              <w:marRight w:val="0"/>
              <w:marTop w:val="0"/>
              <w:marBottom w:val="0"/>
              <w:divBdr>
                <w:top w:val="none" w:sz="0" w:space="0" w:color="auto"/>
                <w:left w:val="none" w:sz="0" w:space="0" w:color="auto"/>
                <w:bottom w:val="none" w:sz="0" w:space="0" w:color="auto"/>
                <w:right w:val="none" w:sz="0" w:space="0" w:color="auto"/>
              </w:divBdr>
              <w:divsChild>
                <w:div w:id="258637741">
                  <w:marLeft w:val="0"/>
                  <w:marRight w:val="0"/>
                  <w:marTop w:val="1125"/>
                  <w:marBottom w:val="0"/>
                  <w:divBdr>
                    <w:top w:val="none" w:sz="0" w:space="0" w:color="auto"/>
                    <w:left w:val="none" w:sz="0" w:space="0" w:color="auto"/>
                    <w:bottom w:val="none" w:sz="0" w:space="0" w:color="auto"/>
                    <w:right w:val="none" w:sz="0" w:space="0" w:color="auto"/>
                  </w:divBdr>
                  <w:divsChild>
                    <w:div w:id="1428964193">
                      <w:marLeft w:val="0"/>
                      <w:marRight w:val="0"/>
                      <w:marTop w:val="0"/>
                      <w:marBottom w:val="0"/>
                      <w:divBdr>
                        <w:top w:val="none" w:sz="0" w:space="0" w:color="auto"/>
                        <w:left w:val="none" w:sz="0" w:space="0" w:color="auto"/>
                        <w:bottom w:val="none" w:sz="0" w:space="0" w:color="auto"/>
                        <w:right w:val="none" w:sz="0" w:space="0" w:color="auto"/>
                      </w:divBdr>
                    </w:div>
                  </w:divsChild>
                </w:div>
                <w:div w:id="12577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752103">
      <w:bodyDiv w:val="1"/>
      <w:marLeft w:val="0"/>
      <w:marRight w:val="0"/>
      <w:marTop w:val="0"/>
      <w:marBottom w:val="0"/>
      <w:divBdr>
        <w:top w:val="none" w:sz="0" w:space="0" w:color="auto"/>
        <w:left w:val="none" w:sz="0" w:space="0" w:color="auto"/>
        <w:bottom w:val="none" w:sz="0" w:space="0" w:color="auto"/>
        <w:right w:val="none" w:sz="0" w:space="0" w:color="auto"/>
      </w:divBdr>
      <w:divsChild>
        <w:div w:id="248465073">
          <w:marLeft w:val="0"/>
          <w:marRight w:val="0"/>
          <w:marTop w:val="0"/>
          <w:marBottom w:val="450"/>
          <w:divBdr>
            <w:top w:val="none" w:sz="0" w:space="0" w:color="auto"/>
            <w:left w:val="none" w:sz="0" w:space="0" w:color="auto"/>
            <w:bottom w:val="none" w:sz="0" w:space="0" w:color="auto"/>
            <w:right w:val="none" w:sz="0" w:space="0" w:color="auto"/>
          </w:divBdr>
          <w:divsChild>
            <w:div w:id="480124947">
              <w:marLeft w:val="0"/>
              <w:marRight w:val="0"/>
              <w:marTop w:val="0"/>
              <w:marBottom w:val="0"/>
              <w:divBdr>
                <w:top w:val="none" w:sz="0" w:space="0" w:color="auto"/>
                <w:left w:val="none" w:sz="0" w:space="0" w:color="auto"/>
                <w:bottom w:val="none" w:sz="0" w:space="0" w:color="auto"/>
                <w:right w:val="none" w:sz="0" w:space="0" w:color="auto"/>
              </w:divBdr>
              <w:divsChild>
                <w:div w:id="1292856852">
                  <w:marLeft w:val="0"/>
                  <w:marRight w:val="0"/>
                  <w:marTop w:val="1125"/>
                  <w:marBottom w:val="0"/>
                  <w:divBdr>
                    <w:top w:val="none" w:sz="0" w:space="0" w:color="auto"/>
                    <w:left w:val="none" w:sz="0" w:space="0" w:color="auto"/>
                    <w:bottom w:val="none" w:sz="0" w:space="0" w:color="auto"/>
                    <w:right w:val="none" w:sz="0" w:space="0" w:color="auto"/>
                  </w:divBdr>
                  <w:divsChild>
                    <w:div w:id="693385342">
                      <w:marLeft w:val="0"/>
                      <w:marRight w:val="0"/>
                      <w:marTop w:val="0"/>
                      <w:marBottom w:val="0"/>
                      <w:divBdr>
                        <w:top w:val="none" w:sz="0" w:space="0" w:color="auto"/>
                        <w:left w:val="none" w:sz="0" w:space="0" w:color="auto"/>
                        <w:bottom w:val="none" w:sz="0" w:space="0" w:color="auto"/>
                        <w:right w:val="none" w:sz="0" w:space="0" w:color="auto"/>
                      </w:divBdr>
                    </w:div>
                  </w:divsChild>
                </w:div>
                <w:div w:id="147347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918774">
          <w:marLeft w:val="0"/>
          <w:marRight w:val="0"/>
          <w:marTop w:val="0"/>
          <w:marBottom w:val="300"/>
          <w:divBdr>
            <w:top w:val="none" w:sz="0" w:space="0" w:color="auto"/>
            <w:left w:val="none" w:sz="0" w:space="0" w:color="auto"/>
            <w:bottom w:val="none" w:sz="0" w:space="0" w:color="auto"/>
            <w:right w:val="none" w:sz="0" w:space="0" w:color="auto"/>
          </w:divBdr>
        </w:div>
      </w:divsChild>
    </w:div>
    <w:div w:id="366368528">
      <w:bodyDiv w:val="1"/>
      <w:marLeft w:val="0"/>
      <w:marRight w:val="0"/>
      <w:marTop w:val="0"/>
      <w:marBottom w:val="0"/>
      <w:divBdr>
        <w:top w:val="none" w:sz="0" w:space="0" w:color="auto"/>
        <w:left w:val="none" w:sz="0" w:space="0" w:color="auto"/>
        <w:bottom w:val="none" w:sz="0" w:space="0" w:color="auto"/>
        <w:right w:val="none" w:sz="0" w:space="0" w:color="auto"/>
      </w:divBdr>
    </w:div>
    <w:div w:id="369378145">
      <w:bodyDiv w:val="1"/>
      <w:marLeft w:val="0"/>
      <w:marRight w:val="0"/>
      <w:marTop w:val="0"/>
      <w:marBottom w:val="0"/>
      <w:divBdr>
        <w:top w:val="none" w:sz="0" w:space="0" w:color="auto"/>
        <w:left w:val="none" w:sz="0" w:space="0" w:color="auto"/>
        <w:bottom w:val="none" w:sz="0" w:space="0" w:color="auto"/>
        <w:right w:val="none" w:sz="0" w:space="0" w:color="auto"/>
      </w:divBdr>
      <w:divsChild>
        <w:div w:id="1912033720">
          <w:marLeft w:val="0"/>
          <w:marRight w:val="0"/>
          <w:marTop w:val="0"/>
          <w:marBottom w:val="0"/>
          <w:divBdr>
            <w:top w:val="none" w:sz="0" w:space="0" w:color="auto"/>
            <w:left w:val="none" w:sz="0" w:space="0" w:color="auto"/>
            <w:bottom w:val="none" w:sz="0" w:space="0" w:color="auto"/>
            <w:right w:val="none" w:sz="0" w:space="0" w:color="auto"/>
          </w:divBdr>
          <w:divsChild>
            <w:div w:id="48844333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375619366">
      <w:bodyDiv w:val="1"/>
      <w:marLeft w:val="0"/>
      <w:marRight w:val="0"/>
      <w:marTop w:val="0"/>
      <w:marBottom w:val="0"/>
      <w:divBdr>
        <w:top w:val="none" w:sz="0" w:space="0" w:color="auto"/>
        <w:left w:val="none" w:sz="0" w:space="0" w:color="auto"/>
        <w:bottom w:val="none" w:sz="0" w:space="0" w:color="auto"/>
        <w:right w:val="none" w:sz="0" w:space="0" w:color="auto"/>
      </w:divBdr>
      <w:divsChild>
        <w:div w:id="936794456">
          <w:marLeft w:val="0"/>
          <w:marRight w:val="0"/>
          <w:marTop w:val="0"/>
          <w:marBottom w:val="450"/>
          <w:divBdr>
            <w:top w:val="none" w:sz="0" w:space="0" w:color="auto"/>
            <w:left w:val="none" w:sz="0" w:space="0" w:color="auto"/>
            <w:bottom w:val="none" w:sz="0" w:space="0" w:color="auto"/>
            <w:right w:val="none" w:sz="0" w:space="0" w:color="auto"/>
          </w:divBdr>
          <w:divsChild>
            <w:div w:id="257444797">
              <w:marLeft w:val="0"/>
              <w:marRight w:val="0"/>
              <w:marTop w:val="0"/>
              <w:marBottom w:val="0"/>
              <w:divBdr>
                <w:top w:val="none" w:sz="0" w:space="0" w:color="auto"/>
                <w:left w:val="none" w:sz="0" w:space="0" w:color="auto"/>
                <w:bottom w:val="none" w:sz="0" w:space="0" w:color="auto"/>
                <w:right w:val="none" w:sz="0" w:space="0" w:color="auto"/>
              </w:divBdr>
              <w:divsChild>
                <w:div w:id="334573175">
                  <w:marLeft w:val="0"/>
                  <w:marRight w:val="0"/>
                  <w:marTop w:val="1125"/>
                  <w:marBottom w:val="0"/>
                  <w:divBdr>
                    <w:top w:val="none" w:sz="0" w:space="0" w:color="auto"/>
                    <w:left w:val="none" w:sz="0" w:space="0" w:color="auto"/>
                    <w:bottom w:val="none" w:sz="0" w:space="0" w:color="auto"/>
                    <w:right w:val="none" w:sz="0" w:space="0" w:color="auto"/>
                  </w:divBdr>
                  <w:divsChild>
                    <w:div w:id="729041342">
                      <w:marLeft w:val="0"/>
                      <w:marRight w:val="0"/>
                      <w:marTop w:val="0"/>
                      <w:marBottom w:val="0"/>
                      <w:divBdr>
                        <w:top w:val="none" w:sz="0" w:space="0" w:color="auto"/>
                        <w:left w:val="none" w:sz="0" w:space="0" w:color="auto"/>
                        <w:bottom w:val="none" w:sz="0" w:space="0" w:color="auto"/>
                        <w:right w:val="none" w:sz="0" w:space="0" w:color="auto"/>
                      </w:divBdr>
                    </w:div>
                  </w:divsChild>
                </w:div>
                <w:div w:id="153133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746286">
          <w:marLeft w:val="0"/>
          <w:marRight w:val="0"/>
          <w:marTop w:val="0"/>
          <w:marBottom w:val="300"/>
          <w:divBdr>
            <w:top w:val="none" w:sz="0" w:space="0" w:color="auto"/>
            <w:left w:val="none" w:sz="0" w:space="0" w:color="auto"/>
            <w:bottom w:val="none" w:sz="0" w:space="0" w:color="auto"/>
            <w:right w:val="none" w:sz="0" w:space="0" w:color="auto"/>
          </w:divBdr>
        </w:div>
      </w:divsChild>
    </w:div>
    <w:div w:id="377096581">
      <w:bodyDiv w:val="1"/>
      <w:marLeft w:val="0"/>
      <w:marRight w:val="0"/>
      <w:marTop w:val="0"/>
      <w:marBottom w:val="0"/>
      <w:divBdr>
        <w:top w:val="none" w:sz="0" w:space="0" w:color="auto"/>
        <w:left w:val="none" w:sz="0" w:space="0" w:color="auto"/>
        <w:bottom w:val="none" w:sz="0" w:space="0" w:color="auto"/>
        <w:right w:val="none" w:sz="0" w:space="0" w:color="auto"/>
      </w:divBdr>
    </w:div>
    <w:div w:id="388966092">
      <w:bodyDiv w:val="1"/>
      <w:marLeft w:val="0"/>
      <w:marRight w:val="0"/>
      <w:marTop w:val="0"/>
      <w:marBottom w:val="0"/>
      <w:divBdr>
        <w:top w:val="none" w:sz="0" w:space="0" w:color="auto"/>
        <w:left w:val="none" w:sz="0" w:space="0" w:color="auto"/>
        <w:bottom w:val="none" w:sz="0" w:space="0" w:color="auto"/>
        <w:right w:val="none" w:sz="0" w:space="0" w:color="auto"/>
      </w:divBdr>
    </w:div>
    <w:div w:id="401493381">
      <w:bodyDiv w:val="1"/>
      <w:marLeft w:val="0"/>
      <w:marRight w:val="0"/>
      <w:marTop w:val="0"/>
      <w:marBottom w:val="0"/>
      <w:divBdr>
        <w:top w:val="none" w:sz="0" w:space="0" w:color="auto"/>
        <w:left w:val="none" w:sz="0" w:space="0" w:color="auto"/>
        <w:bottom w:val="none" w:sz="0" w:space="0" w:color="auto"/>
        <w:right w:val="none" w:sz="0" w:space="0" w:color="auto"/>
      </w:divBdr>
      <w:divsChild>
        <w:div w:id="153644497">
          <w:marLeft w:val="0"/>
          <w:marRight w:val="0"/>
          <w:marTop w:val="0"/>
          <w:marBottom w:val="0"/>
          <w:divBdr>
            <w:top w:val="none" w:sz="0" w:space="0" w:color="auto"/>
            <w:left w:val="none" w:sz="0" w:space="0" w:color="auto"/>
            <w:bottom w:val="none" w:sz="0" w:space="0" w:color="auto"/>
            <w:right w:val="none" w:sz="0" w:space="0" w:color="auto"/>
          </w:divBdr>
          <w:divsChild>
            <w:div w:id="1667051610">
              <w:marLeft w:val="0"/>
              <w:marRight w:val="0"/>
              <w:marTop w:val="0"/>
              <w:marBottom w:val="0"/>
              <w:divBdr>
                <w:top w:val="none" w:sz="0" w:space="0" w:color="auto"/>
                <w:left w:val="none" w:sz="0" w:space="0" w:color="auto"/>
                <w:bottom w:val="none" w:sz="0" w:space="0" w:color="auto"/>
                <w:right w:val="none" w:sz="0" w:space="0" w:color="auto"/>
              </w:divBdr>
              <w:divsChild>
                <w:div w:id="340161980">
                  <w:marLeft w:val="0"/>
                  <w:marRight w:val="0"/>
                  <w:marTop w:val="0"/>
                  <w:marBottom w:val="0"/>
                  <w:divBdr>
                    <w:top w:val="none" w:sz="0" w:space="0" w:color="auto"/>
                    <w:left w:val="none" w:sz="0" w:space="0" w:color="auto"/>
                    <w:bottom w:val="none" w:sz="0" w:space="0" w:color="auto"/>
                    <w:right w:val="none" w:sz="0" w:space="0" w:color="auto"/>
                  </w:divBdr>
                  <w:divsChild>
                    <w:div w:id="596981607">
                      <w:marLeft w:val="0"/>
                      <w:marRight w:val="0"/>
                      <w:marTop w:val="0"/>
                      <w:marBottom w:val="0"/>
                      <w:divBdr>
                        <w:top w:val="none" w:sz="0" w:space="0" w:color="auto"/>
                        <w:left w:val="none" w:sz="0" w:space="0" w:color="auto"/>
                        <w:bottom w:val="none" w:sz="0" w:space="0" w:color="auto"/>
                        <w:right w:val="none" w:sz="0" w:space="0" w:color="auto"/>
                      </w:divBdr>
                      <w:divsChild>
                        <w:div w:id="1428379810">
                          <w:marLeft w:val="0"/>
                          <w:marRight w:val="0"/>
                          <w:marTop w:val="0"/>
                          <w:marBottom w:val="0"/>
                          <w:divBdr>
                            <w:top w:val="none" w:sz="0" w:space="0" w:color="auto"/>
                            <w:left w:val="none" w:sz="0" w:space="0" w:color="auto"/>
                            <w:bottom w:val="none" w:sz="0" w:space="0" w:color="auto"/>
                            <w:right w:val="none" w:sz="0" w:space="0" w:color="auto"/>
                          </w:divBdr>
                        </w:div>
                        <w:div w:id="1459028120">
                          <w:marLeft w:val="0"/>
                          <w:marRight w:val="0"/>
                          <w:marTop w:val="0"/>
                          <w:marBottom w:val="0"/>
                          <w:divBdr>
                            <w:top w:val="none" w:sz="0" w:space="0" w:color="auto"/>
                            <w:left w:val="none" w:sz="0" w:space="0" w:color="auto"/>
                            <w:bottom w:val="none" w:sz="0" w:space="0" w:color="auto"/>
                            <w:right w:val="none" w:sz="0" w:space="0" w:color="auto"/>
                          </w:divBdr>
                        </w:div>
                        <w:div w:id="1985161657">
                          <w:marLeft w:val="0"/>
                          <w:marRight w:val="0"/>
                          <w:marTop w:val="0"/>
                          <w:marBottom w:val="0"/>
                          <w:divBdr>
                            <w:top w:val="none" w:sz="0" w:space="0" w:color="auto"/>
                            <w:left w:val="none" w:sz="0" w:space="0" w:color="auto"/>
                            <w:bottom w:val="none" w:sz="0" w:space="0" w:color="auto"/>
                            <w:right w:val="none" w:sz="0" w:space="0" w:color="auto"/>
                          </w:divBdr>
                          <w:divsChild>
                            <w:div w:id="163074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3331903">
      <w:bodyDiv w:val="1"/>
      <w:marLeft w:val="0"/>
      <w:marRight w:val="0"/>
      <w:marTop w:val="0"/>
      <w:marBottom w:val="0"/>
      <w:divBdr>
        <w:top w:val="none" w:sz="0" w:space="0" w:color="auto"/>
        <w:left w:val="none" w:sz="0" w:space="0" w:color="auto"/>
        <w:bottom w:val="none" w:sz="0" w:space="0" w:color="auto"/>
        <w:right w:val="none" w:sz="0" w:space="0" w:color="auto"/>
      </w:divBdr>
    </w:div>
    <w:div w:id="405300690">
      <w:bodyDiv w:val="1"/>
      <w:marLeft w:val="0"/>
      <w:marRight w:val="0"/>
      <w:marTop w:val="0"/>
      <w:marBottom w:val="0"/>
      <w:divBdr>
        <w:top w:val="none" w:sz="0" w:space="0" w:color="auto"/>
        <w:left w:val="none" w:sz="0" w:space="0" w:color="auto"/>
        <w:bottom w:val="none" w:sz="0" w:space="0" w:color="auto"/>
        <w:right w:val="none" w:sz="0" w:space="0" w:color="auto"/>
      </w:divBdr>
    </w:div>
    <w:div w:id="412357054">
      <w:bodyDiv w:val="1"/>
      <w:marLeft w:val="0"/>
      <w:marRight w:val="0"/>
      <w:marTop w:val="0"/>
      <w:marBottom w:val="0"/>
      <w:divBdr>
        <w:top w:val="none" w:sz="0" w:space="0" w:color="auto"/>
        <w:left w:val="none" w:sz="0" w:space="0" w:color="auto"/>
        <w:bottom w:val="none" w:sz="0" w:space="0" w:color="auto"/>
        <w:right w:val="none" w:sz="0" w:space="0" w:color="auto"/>
      </w:divBdr>
      <w:divsChild>
        <w:div w:id="1641500798">
          <w:marLeft w:val="0"/>
          <w:marRight w:val="0"/>
          <w:marTop w:val="0"/>
          <w:marBottom w:val="450"/>
          <w:divBdr>
            <w:top w:val="none" w:sz="0" w:space="0" w:color="auto"/>
            <w:left w:val="none" w:sz="0" w:space="0" w:color="auto"/>
            <w:bottom w:val="none" w:sz="0" w:space="0" w:color="auto"/>
            <w:right w:val="none" w:sz="0" w:space="0" w:color="auto"/>
          </w:divBdr>
          <w:divsChild>
            <w:div w:id="845049473">
              <w:marLeft w:val="0"/>
              <w:marRight w:val="0"/>
              <w:marTop w:val="0"/>
              <w:marBottom w:val="0"/>
              <w:divBdr>
                <w:top w:val="none" w:sz="0" w:space="0" w:color="auto"/>
                <w:left w:val="none" w:sz="0" w:space="0" w:color="auto"/>
                <w:bottom w:val="none" w:sz="0" w:space="0" w:color="auto"/>
                <w:right w:val="none" w:sz="0" w:space="0" w:color="auto"/>
              </w:divBdr>
              <w:divsChild>
                <w:div w:id="490685442">
                  <w:marLeft w:val="0"/>
                  <w:marRight w:val="0"/>
                  <w:marTop w:val="0"/>
                  <w:marBottom w:val="0"/>
                  <w:divBdr>
                    <w:top w:val="none" w:sz="0" w:space="0" w:color="auto"/>
                    <w:left w:val="none" w:sz="0" w:space="0" w:color="auto"/>
                    <w:bottom w:val="none" w:sz="0" w:space="0" w:color="auto"/>
                    <w:right w:val="none" w:sz="0" w:space="0" w:color="auto"/>
                  </w:divBdr>
                </w:div>
                <w:div w:id="1680425399">
                  <w:marLeft w:val="0"/>
                  <w:marRight w:val="0"/>
                  <w:marTop w:val="1125"/>
                  <w:marBottom w:val="0"/>
                  <w:divBdr>
                    <w:top w:val="none" w:sz="0" w:space="0" w:color="auto"/>
                    <w:left w:val="none" w:sz="0" w:space="0" w:color="auto"/>
                    <w:bottom w:val="none" w:sz="0" w:space="0" w:color="auto"/>
                    <w:right w:val="none" w:sz="0" w:space="0" w:color="auto"/>
                  </w:divBdr>
                  <w:divsChild>
                    <w:div w:id="28111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001471">
          <w:marLeft w:val="0"/>
          <w:marRight w:val="0"/>
          <w:marTop w:val="0"/>
          <w:marBottom w:val="300"/>
          <w:divBdr>
            <w:top w:val="none" w:sz="0" w:space="0" w:color="auto"/>
            <w:left w:val="none" w:sz="0" w:space="0" w:color="auto"/>
            <w:bottom w:val="none" w:sz="0" w:space="0" w:color="auto"/>
            <w:right w:val="none" w:sz="0" w:space="0" w:color="auto"/>
          </w:divBdr>
        </w:div>
      </w:divsChild>
    </w:div>
    <w:div w:id="414202980">
      <w:bodyDiv w:val="1"/>
      <w:marLeft w:val="0"/>
      <w:marRight w:val="0"/>
      <w:marTop w:val="0"/>
      <w:marBottom w:val="0"/>
      <w:divBdr>
        <w:top w:val="none" w:sz="0" w:space="0" w:color="auto"/>
        <w:left w:val="none" w:sz="0" w:space="0" w:color="auto"/>
        <w:bottom w:val="none" w:sz="0" w:space="0" w:color="auto"/>
        <w:right w:val="none" w:sz="0" w:space="0" w:color="auto"/>
      </w:divBdr>
      <w:divsChild>
        <w:div w:id="2145924046">
          <w:marLeft w:val="0"/>
          <w:marRight w:val="0"/>
          <w:marTop w:val="0"/>
          <w:marBottom w:val="0"/>
          <w:divBdr>
            <w:top w:val="none" w:sz="0" w:space="0" w:color="auto"/>
            <w:left w:val="none" w:sz="0" w:space="0" w:color="auto"/>
            <w:bottom w:val="none" w:sz="0" w:space="0" w:color="auto"/>
            <w:right w:val="none" w:sz="0" w:space="0" w:color="auto"/>
          </w:divBdr>
          <w:divsChild>
            <w:div w:id="1126973031">
              <w:marLeft w:val="-300"/>
              <w:marRight w:val="0"/>
              <w:marTop w:val="0"/>
              <w:marBottom w:val="0"/>
              <w:divBdr>
                <w:top w:val="none" w:sz="0" w:space="0" w:color="auto"/>
                <w:left w:val="none" w:sz="0" w:space="0" w:color="auto"/>
                <w:bottom w:val="none" w:sz="0" w:space="0" w:color="auto"/>
                <w:right w:val="none" w:sz="0" w:space="0" w:color="auto"/>
              </w:divBdr>
              <w:divsChild>
                <w:div w:id="2029672990">
                  <w:marLeft w:val="0"/>
                  <w:marRight w:val="0"/>
                  <w:marTop w:val="0"/>
                  <w:marBottom w:val="450"/>
                  <w:divBdr>
                    <w:top w:val="none" w:sz="0" w:space="0" w:color="auto"/>
                    <w:left w:val="none" w:sz="0" w:space="0" w:color="auto"/>
                    <w:bottom w:val="none" w:sz="0" w:space="0" w:color="auto"/>
                    <w:right w:val="none" w:sz="0" w:space="0" w:color="auto"/>
                  </w:divBdr>
                  <w:divsChild>
                    <w:div w:id="1858343693">
                      <w:marLeft w:val="0"/>
                      <w:marRight w:val="0"/>
                      <w:marTop w:val="0"/>
                      <w:marBottom w:val="0"/>
                      <w:divBdr>
                        <w:top w:val="none" w:sz="0" w:space="0" w:color="auto"/>
                        <w:left w:val="none" w:sz="0" w:space="0" w:color="auto"/>
                        <w:bottom w:val="none" w:sz="0" w:space="0" w:color="auto"/>
                        <w:right w:val="none" w:sz="0" w:space="0" w:color="auto"/>
                      </w:divBdr>
                      <w:divsChild>
                        <w:div w:id="1375498117">
                          <w:marLeft w:val="0"/>
                          <w:marRight w:val="0"/>
                          <w:marTop w:val="1125"/>
                          <w:marBottom w:val="0"/>
                          <w:divBdr>
                            <w:top w:val="none" w:sz="0" w:space="0" w:color="auto"/>
                            <w:left w:val="none" w:sz="0" w:space="0" w:color="auto"/>
                            <w:bottom w:val="none" w:sz="0" w:space="0" w:color="auto"/>
                            <w:right w:val="none" w:sz="0" w:space="0" w:color="auto"/>
                          </w:divBdr>
                          <w:divsChild>
                            <w:div w:id="1262378376">
                              <w:marLeft w:val="0"/>
                              <w:marRight w:val="0"/>
                              <w:marTop w:val="0"/>
                              <w:marBottom w:val="0"/>
                              <w:divBdr>
                                <w:top w:val="none" w:sz="0" w:space="0" w:color="auto"/>
                                <w:left w:val="none" w:sz="0" w:space="0" w:color="auto"/>
                                <w:bottom w:val="none" w:sz="0" w:space="0" w:color="auto"/>
                                <w:right w:val="none" w:sz="0" w:space="0" w:color="auto"/>
                              </w:divBdr>
                            </w:div>
                          </w:divsChild>
                        </w:div>
                        <w:div w:id="191327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282576">
      <w:bodyDiv w:val="1"/>
      <w:marLeft w:val="0"/>
      <w:marRight w:val="0"/>
      <w:marTop w:val="0"/>
      <w:marBottom w:val="0"/>
      <w:divBdr>
        <w:top w:val="none" w:sz="0" w:space="0" w:color="auto"/>
        <w:left w:val="none" w:sz="0" w:space="0" w:color="auto"/>
        <w:bottom w:val="none" w:sz="0" w:space="0" w:color="auto"/>
        <w:right w:val="none" w:sz="0" w:space="0" w:color="auto"/>
      </w:divBdr>
      <w:divsChild>
        <w:div w:id="1004941434">
          <w:marLeft w:val="0"/>
          <w:marRight w:val="0"/>
          <w:marTop w:val="0"/>
          <w:marBottom w:val="0"/>
          <w:divBdr>
            <w:top w:val="none" w:sz="0" w:space="0" w:color="auto"/>
            <w:left w:val="none" w:sz="0" w:space="0" w:color="auto"/>
            <w:bottom w:val="none" w:sz="0" w:space="0" w:color="auto"/>
            <w:right w:val="none" w:sz="0" w:space="0" w:color="auto"/>
          </w:divBdr>
        </w:div>
        <w:div w:id="572395478">
          <w:marLeft w:val="0"/>
          <w:marRight w:val="0"/>
          <w:marTop w:val="1125"/>
          <w:marBottom w:val="0"/>
          <w:divBdr>
            <w:top w:val="none" w:sz="0" w:space="0" w:color="auto"/>
            <w:left w:val="none" w:sz="0" w:space="0" w:color="auto"/>
            <w:bottom w:val="none" w:sz="0" w:space="0" w:color="auto"/>
            <w:right w:val="none" w:sz="0" w:space="0" w:color="auto"/>
          </w:divBdr>
          <w:divsChild>
            <w:div w:id="132901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298205">
      <w:bodyDiv w:val="1"/>
      <w:marLeft w:val="0"/>
      <w:marRight w:val="0"/>
      <w:marTop w:val="0"/>
      <w:marBottom w:val="0"/>
      <w:divBdr>
        <w:top w:val="none" w:sz="0" w:space="0" w:color="auto"/>
        <w:left w:val="none" w:sz="0" w:space="0" w:color="auto"/>
        <w:bottom w:val="none" w:sz="0" w:space="0" w:color="auto"/>
        <w:right w:val="none" w:sz="0" w:space="0" w:color="auto"/>
      </w:divBdr>
    </w:div>
    <w:div w:id="423065443">
      <w:bodyDiv w:val="1"/>
      <w:marLeft w:val="0"/>
      <w:marRight w:val="0"/>
      <w:marTop w:val="0"/>
      <w:marBottom w:val="0"/>
      <w:divBdr>
        <w:top w:val="none" w:sz="0" w:space="0" w:color="auto"/>
        <w:left w:val="none" w:sz="0" w:space="0" w:color="auto"/>
        <w:bottom w:val="none" w:sz="0" w:space="0" w:color="auto"/>
        <w:right w:val="none" w:sz="0" w:space="0" w:color="auto"/>
      </w:divBdr>
    </w:div>
    <w:div w:id="425004752">
      <w:bodyDiv w:val="1"/>
      <w:marLeft w:val="0"/>
      <w:marRight w:val="0"/>
      <w:marTop w:val="0"/>
      <w:marBottom w:val="0"/>
      <w:divBdr>
        <w:top w:val="none" w:sz="0" w:space="0" w:color="auto"/>
        <w:left w:val="none" w:sz="0" w:space="0" w:color="auto"/>
        <w:bottom w:val="none" w:sz="0" w:space="0" w:color="auto"/>
        <w:right w:val="none" w:sz="0" w:space="0" w:color="auto"/>
      </w:divBdr>
    </w:div>
    <w:div w:id="442697349">
      <w:bodyDiv w:val="1"/>
      <w:marLeft w:val="0"/>
      <w:marRight w:val="0"/>
      <w:marTop w:val="0"/>
      <w:marBottom w:val="0"/>
      <w:divBdr>
        <w:top w:val="none" w:sz="0" w:space="0" w:color="auto"/>
        <w:left w:val="none" w:sz="0" w:space="0" w:color="auto"/>
        <w:bottom w:val="none" w:sz="0" w:space="0" w:color="auto"/>
        <w:right w:val="none" w:sz="0" w:space="0" w:color="auto"/>
      </w:divBdr>
      <w:divsChild>
        <w:div w:id="105077755">
          <w:marLeft w:val="0"/>
          <w:marRight w:val="0"/>
          <w:marTop w:val="0"/>
          <w:marBottom w:val="0"/>
          <w:divBdr>
            <w:top w:val="none" w:sz="0" w:space="0" w:color="auto"/>
            <w:left w:val="none" w:sz="0" w:space="0" w:color="auto"/>
            <w:bottom w:val="none" w:sz="0" w:space="0" w:color="auto"/>
            <w:right w:val="none" w:sz="0" w:space="0" w:color="auto"/>
          </w:divBdr>
        </w:div>
        <w:div w:id="1785689220">
          <w:marLeft w:val="0"/>
          <w:marRight w:val="0"/>
          <w:marTop w:val="1125"/>
          <w:marBottom w:val="0"/>
          <w:divBdr>
            <w:top w:val="none" w:sz="0" w:space="0" w:color="auto"/>
            <w:left w:val="none" w:sz="0" w:space="0" w:color="auto"/>
            <w:bottom w:val="none" w:sz="0" w:space="0" w:color="auto"/>
            <w:right w:val="none" w:sz="0" w:space="0" w:color="auto"/>
          </w:divBdr>
          <w:divsChild>
            <w:div w:id="129521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12301">
      <w:bodyDiv w:val="1"/>
      <w:marLeft w:val="0"/>
      <w:marRight w:val="0"/>
      <w:marTop w:val="0"/>
      <w:marBottom w:val="0"/>
      <w:divBdr>
        <w:top w:val="none" w:sz="0" w:space="0" w:color="auto"/>
        <w:left w:val="none" w:sz="0" w:space="0" w:color="auto"/>
        <w:bottom w:val="none" w:sz="0" w:space="0" w:color="auto"/>
        <w:right w:val="none" w:sz="0" w:space="0" w:color="auto"/>
      </w:divBdr>
      <w:divsChild>
        <w:div w:id="7922840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2505160">
      <w:bodyDiv w:val="1"/>
      <w:marLeft w:val="0"/>
      <w:marRight w:val="0"/>
      <w:marTop w:val="0"/>
      <w:marBottom w:val="0"/>
      <w:divBdr>
        <w:top w:val="none" w:sz="0" w:space="0" w:color="auto"/>
        <w:left w:val="none" w:sz="0" w:space="0" w:color="auto"/>
        <w:bottom w:val="none" w:sz="0" w:space="0" w:color="auto"/>
        <w:right w:val="none" w:sz="0" w:space="0" w:color="auto"/>
      </w:divBdr>
    </w:div>
    <w:div w:id="462819593">
      <w:bodyDiv w:val="1"/>
      <w:marLeft w:val="0"/>
      <w:marRight w:val="0"/>
      <w:marTop w:val="0"/>
      <w:marBottom w:val="0"/>
      <w:divBdr>
        <w:top w:val="none" w:sz="0" w:space="0" w:color="auto"/>
        <w:left w:val="none" w:sz="0" w:space="0" w:color="auto"/>
        <w:bottom w:val="none" w:sz="0" w:space="0" w:color="auto"/>
        <w:right w:val="none" w:sz="0" w:space="0" w:color="auto"/>
      </w:divBdr>
      <w:divsChild>
        <w:div w:id="715784796">
          <w:marLeft w:val="0"/>
          <w:marRight w:val="0"/>
          <w:marTop w:val="0"/>
          <w:marBottom w:val="0"/>
          <w:divBdr>
            <w:top w:val="none" w:sz="0" w:space="0" w:color="auto"/>
            <w:left w:val="none" w:sz="0" w:space="0" w:color="auto"/>
            <w:bottom w:val="none" w:sz="0" w:space="0" w:color="auto"/>
            <w:right w:val="none" w:sz="0" w:space="0" w:color="auto"/>
          </w:divBdr>
          <w:divsChild>
            <w:div w:id="1392385137">
              <w:marLeft w:val="-300"/>
              <w:marRight w:val="0"/>
              <w:marTop w:val="0"/>
              <w:marBottom w:val="0"/>
              <w:divBdr>
                <w:top w:val="none" w:sz="0" w:space="0" w:color="auto"/>
                <w:left w:val="none" w:sz="0" w:space="0" w:color="auto"/>
                <w:bottom w:val="none" w:sz="0" w:space="0" w:color="auto"/>
                <w:right w:val="none" w:sz="0" w:space="0" w:color="auto"/>
              </w:divBdr>
              <w:divsChild>
                <w:div w:id="1845779728">
                  <w:marLeft w:val="0"/>
                  <w:marRight w:val="0"/>
                  <w:marTop w:val="0"/>
                  <w:marBottom w:val="450"/>
                  <w:divBdr>
                    <w:top w:val="none" w:sz="0" w:space="0" w:color="auto"/>
                    <w:left w:val="none" w:sz="0" w:space="0" w:color="auto"/>
                    <w:bottom w:val="none" w:sz="0" w:space="0" w:color="auto"/>
                    <w:right w:val="none" w:sz="0" w:space="0" w:color="auto"/>
                  </w:divBdr>
                  <w:divsChild>
                    <w:div w:id="1369260847">
                      <w:marLeft w:val="0"/>
                      <w:marRight w:val="0"/>
                      <w:marTop w:val="0"/>
                      <w:marBottom w:val="0"/>
                      <w:divBdr>
                        <w:top w:val="none" w:sz="0" w:space="0" w:color="auto"/>
                        <w:left w:val="none" w:sz="0" w:space="0" w:color="auto"/>
                        <w:bottom w:val="none" w:sz="0" w:space="0" w:color="auto"/>
                        <w:right w:val="none" w:sz="0" w:space="0" w:color="auto"/>
                      </w:divBdr>
                      <w:divsChild>
                        <w:div w:id="1426149293">
                          <w:marLeft w:val="0"/>
                          <w:marRight w:val="0"/>
                          <w:marTop w:val="1125"/>
                          <w:marBottom w:val="0"/>
                          <w:divBdr>
                            <w:top w:val="none" w:sz="0" w:space="0" w:color="auto"/>
                            <w:left w:val="none" w:sz="0" w:space="0" w:color="auto"/>
                            <w:bottom w:val="none" w:sz="0" w:space="0" w:color="auto"/>
                            <w:right w:val="none" w:sz="0" w:space="0" w:color="auto"/>
                          </w:divBdr>
                          <w:divsChild>
                            <w:div w:id="272980183">
                              <w:marLeft w:val="0"/>
                              <w:marRight w:val="0"/>
                              <w:marTop w:val="0"/>
                              <w:marBottom w:val="0"/>
                              <w:divBdr>
                                <w:top w:val="none" w:sz="0" w:space="0" w:color="auto"/>
                                <w:left w:val="none" w:sz="0" w:space="0" w:color="auto"/>
                                <w:bottom w:val="none" w:sz="0" w:space="0" w:color="auto"/>
                                <w:right w:val="none" w:sz="0" w:space="0" w:color="auto"/>
                              </w:divBdr>
                            </w:div>
                          </w:divsChild>
                        </w:div>
                        <w:div w:id="187499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7015903">
      <w:bodyDiv w:val="1"/>
      <w:marLeft w:val="0"/>
      <w:marRight w:val="0"/>
      <w:marTop w:val="0"/>
      <w:marBottom w:val="0"/>
      <w:divBdr>
        <w:top w:val="none" w:sz="0" w:space="0" w:color="auto"/>
        <w:left w:val="none" w:sz="0" w:space="0" w:color="auto"/>
        <w:bottom w:val="none" w:sz="0" w:space="0" w:color="auto"/>
        <w:right w:val="none" w:sz="0" w:space="0" w:color="auto"/>
      </w:divBdr>
      <w:divsChild>
        <w:div w:id="1038822367">
          <w:marLeft w:val="0"/>
          <w:marRight w:val="0"/>
          <w:marTop w:val="0"/>
          <w:marBottom w:val="450"/>
          <w:divBdr>
            <w:top w:val="none" w:sz="0" w:space="0" w:color="auto"/>
            <w:left w:val="none" w:sz="0" w:space="0" w:color="auto"/>
            <w:bottom w:val="none" w:sz="0" w:space="0" w:color="auto"/>
            <w:right w:val="none" w:sz="0" w:space="0" w:color="auto"/>
          </w:divBdr>
          <w:divsChild>
            <w:div w:id="1298410531">
              <w:marLeft w:val="0"/>
              <w:marRight w:val="0"/>
              <w:marTop w:val="0"/>
              <w:marBottom w:val="0"/>
              <w:divBdr>
                <w:top w:val="none" w:sz="0" w:space="0" w:color="auto"/>
                <w:left w:val="none" w:sz="0" w:space="0" w:color="auto"/>
                <w:bottom w:val="none" w:sz="0" w:space="0" w:color="auto"/>
                <w:right w:val="none" w:sz="0" w:space="0" w:color="auto"/>
              </w:divBdr>
              <w:divsChild>
                <w:div w:id="697466814">
                  <w:marLeft w:val="0"/>
                  <w:marRight w:val="0"/>
                  <w:marTop w:val="1125"/>
                  <w:marBottom w:val="0"/>
                  <w:divBdr>
                    <w:top w:val="none" w:sz="0" w:space="0" w:color="auto"/>
                    <w:left w:val="none" w:sz="0" w:space="0" w:color="auto"/>
                    <w:bottom w:val="none" w:sz="0" w:space="0" w:color="auto"/>
                    <w:right w:val="none" w:sz="0" w:space="0" w:color="auto"/>
                  </w:divBdr>
                  <w:divsChild>
                    <w:div w:id="593786269">
                      <w:marLeft w:val="0"/>
                      <w:marRight w:val="0"/>
                      <w:marTop w:val="0"/>
                      <w:marBottom w:val="0"/>
                      <w:divBdr>
                        <w:top w:val="none" w:sz="0" w:space="0" w:color="auto"/>
                        <w:left w:val="none" w:sz="0" w:space="0" w:color="auto"/>
                        <w:bottom w:val="none" w:sz="0" w:space="0" w:color="auto"/>
                        <w:right w:val="none" w:sz="0" w:space="0" w:color="auto"/>
                      </w:divBdr>
                    </w:div>
                  </w:divsChild>
                </w:div>
                <w:div w:id="171160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5299">
          <w:marLeft w:val="0"/>
          <w:marRight w:val="0"/>
          <w:marTop w:val="0"/>
          <w:marBottom w:val="300"/>
          <w:divBdr>
            <w:top w:val="none" w:sz="0" w:space="0" w:color="auto"/>
            <w:left w:val="none" w:sz="0" w:space="0" w:color="auto"/>
            <w:bottom w:val="none" w:sz="0" w:space="0" w:color="auto"/>
            <w:right w:val="none" w:sz="0" w:space="0" w:color="auto"/>
          </w:divBdr>
        </w:div>
      </w:divsChild>
    </w:div>
    <w:div w:id="468792037">
      <w:bodyDiv w:val="1"/>
      <w:marLeft w:val="0"/>
      <w:marRight w:val="0"/>
      <w:marTop w:val="0"/>
      <w:marBottom w:val="0"/>
      <w:divBdr>
        <w:top w:val="none" w:sz="0" w:space="0" w:color="auto"/>
        <w:left w:val="none" w:sz="0" w:space="0" w:color="auto"/>
        <w:bottom w:val="none" w:sz="0" w:space="0" w:color="auto"/>
        <w:right w:val="none" w:sz="0" w:space="0" w:color="auto"/>
      </w:divBdr>
      <w:divsChild>
        <w:div w:id="52386760">
          <w:marLeft w:val="0"/>
          <w:marRight w:val="0"/>
          <w:marTop w:val="1125"/>
          <w:marBottom w:val="0"/>
          <w:divBdr>
            <w:top w:val="none" w:sz="0" w:space="0" w:color="auto"/>
            <w:left w:val="none" w:sz="0" w:space="0" w:color="auto"/>
            <w:bottom w:val="none" w:sz="0" w:space="0" w:color="auto"/>
            <w:right w:val="none" w:sz="0" w:space="0" w:color="auto"/>
          </w:divBdr>
          <w:divsChild>
            <w:div w:id="1173379996">
              <w:marLeft w:val="0"/>
              <w:marRight w:val="0"/>
              <w:marTop w:val="0"/>
              <w:marBottom w:val="0"/>
              <w:divBdr>
                <w:top w:val="none" w:sz="0" w:space="0" w:color="auto"/>
                <w:left w:val="none" w:sz="0" w:space="0" w:color="auto"/>
                <w:bottom w:val="none" w:sz="0" w:space="0" w:color="auto"/>
                <w:right w:val="none" w:sz="0" w:space="0" w:color="auto"/>
              </w:divBdr>
            </w:div>
          </w:divsChild>
        </w:div>
        <w:div w:id="1375304321">
          <w:marLeft w:val="0"/>
          <w:marRight w:val="0"/>
          <w:marTop w:val="0"/>
          <w:marBottom w:val="0"/>
          <w:divBdr>
            <w:top w:val="none" w:sz="0" w:space="0" w:color="auto"/>
            <w:left w:val="none" w:sz="0" w:space="0" w:color="auto"/>
            <w:bottom w:val="none" w:sz="0" w:space="0" w:color="auto"/>
            <w:right w:val="none" w:sz="0" w:space="0" w:color="auto"/>
          </w:divBdr>
        </w:div>
      </w:divsChild>
    </w:div>
    <w:div w:id="473059762">
      <w:bodyDiv w:val="1"/>
      <w:marLeft w:val="0"/>
      <w:marRight w:val="0"/>
      <w:marTop w:val="0"/>
      <w:marBottom w:val="0"/>
      <w:divBdr>
        <w:top w:val="none" w:sz="0" w:space="0" w:color="auto"/>
        <w:left w:val="none" w:sz="0" w:space="0" w:color="auto"/>
        <w:bottom w:val="none" w:sz="0" w:space="0" w:color="auto"/>
        <w:right w:val="none" w:sz="0" w:space="0" w:color="auto"/>
      </w:divBdr>
    </w:div>
    <w:div w:id="477453962">
      <w:bodyDiv w:val="1"/>
      <w:marLeft w:val="0"/>
      <w:marRight w:val="0"/>
      <w:marTop w:val="0"/>
      <w:marBottom w:val="0"/>
      <w:divBdr>
        <w:top w:val="none" w:sz="0" w:space="0" w:color="auto"/>
        <w:left w:val="none" w:sz="0" w:space="0" w:color="auto"/>
        <w:bottom w:val="none" w:sz="0" w:space="0" w:color="auto"/>
        <w:right w:val="none" w:sz="0" w:space="0" w:color="auto"/>
      </w:divBdr>
    </w:div>
    <w:div w:id="486482097">
      <w:bodyDiv w:val="1"/>
      <w:marLeft w:val="0"/>
      <w:marRight w:val="0"/>
      <w:marTop w:val="0"/>
      <w:marBottom w:val="0"/>
      <w:divBdr>
        <w:top w:val="none" w:sz="0" w:space="0" w:color="auto"/>
        <w:left w:val="none" w:sz="0" w:space="0" w:color="auto"/>
        <w:bottom w:val="none" w:sz="0" w:space="0" w:color="auto"/>
        <w:right w:val="none" w:sz="0" w:space="0" w:color="auto"/>
      </w:divBdr>
    </w:div>
    <w:div w:id="503133850">
      <w:bodyDiv w:val="1"/>
      <w:marLeft w:val="0"/>
      <w:marRight w:val="0"/>
      <w:marTop w:val="0"/>
      <w:marBottom w:val="0"/>
      <w:divBdr>
        <w:top w:val="none" w:sz="0" w:space="0" w:color="auto"/>
        <w:left w:val="none" w:sz="0" w:space="0" w:color="auto"/>
        <w:bottom w:val="none" w:sz="0" w:space="0" w:color="auto"/>
        <w:right w:val="none" w:sz="0" w:space="0" w:color="auto"/>
      </w:divBdr>
      <w:divsChild>
        <w:div w:id="865484682">
          <w:marLeft w:val="0"/>
          <w:marRight w:val="0"/>
          <w:marTop w:val="0"/>
          <w:marBottom w:val="0"/>
          <w:divBdr>
            <w:top w:val="none" w:sz="0" w:space="0" w:color="auto"/>
            <w:left w:val="none" w:sz="0" w:space="0" w:color="auto"/>
            <w:bottom w:val="none" w:sz="0" w:space="0" w:color="auto"/>
            <w:right w:val="none" w:sz="0" w:space="0" w:color="auto"/>
          </w:divBdr>
          <w:divsChild>
            <w:div w:id="102278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873545">
      <w:bodyDiv w:val="1"/>
      <w:marLeft w:val="0"/>
      <w:marRight w:val="0"/>
      <w:marTop w:val="0"/>
      <w:marBottom w:val="0"/>
      <w:divBdr>
        <w:top w:val="none" w:sz="0" w:space="0" w:color="auto"/>
        <w:left w:val="none" w:sz="0" w:space="0" w:color="auto"/>
        <w:bottom w:val="none" w:sz="0" w:space="0" w:color="auto"/>
        <w:right w:val="none" w:sz="0" w:space="0" w:color="auto"/>
      </w:divBdr>
    </w:div>
    <w:div w:id="507838548">
      <w:bodyDiv w:val="1"/>
      <w:marLeft w:val="0"/>
      <w:marRight w:val="0"/>
      <w:marTop w:val="0"/>
      <w:marBottom w:val="0"/>
      <w:divBdr>
        <w:top w:val="none" w:sz="0" w:space="0" w:color="auto"/>
        <w:left w:val="none" w:sz="0" w:space="0" w:color="auto"/>
        <w:bottom w:val="none" w:sz="0" w:space="0" w:color="auto"/>
        <w:right w:val="none" w:sz="0" w:space="0" w:color="auto"/>
      </w:divBdr>
    </w:div>
    <w:div w:id="509682061">
      <w:bodyDiv w:val="1"/>
      <w:marLeft w:val="0"/>
      <w:marRight w:val="0"/>
      <w:marTop w:val="0"/>
      <w:marBottom w:val="0"/>
      <w:divBdr>
        <w:top w:val="none" w:sz="0" w:space="0" w:color="auto"/>
        <w:left w:val="none" w:sz="0" w:space="0" w:color="auto"/>
        <w:bottom w:val="none" w:sz="0" w:space="0" w:color="auto"/>
        <w:right w:val="none" w:sz="0" w:space="0" w:color="auto"/>
      </w:divBdr>
      <w:divsChild>
        <w:div w:id="1615861599">
          <w:marLeft w:val="0"/>
          <w:marRight w:val="0"/>
          <w:marTop w:val="0"/>
          <w:marBottom w:val="0"/>
          <w:divBdr>
            <w:top w:val="none" w:sz="0" w:space="0" w:color="auto"/>
            <w:left w:val="none" w:sz="0" w:space="0" w:color="auto"/>
            <w:bottom w:val="none" w:sz="0" w:space="0" w:color="auto"/>
            <w:right w:val="none" w:sz="0" w:space="0" w:color="auto"/>
          </w:divBdr>
        </w:div>
      </w:divsChild>
    </w:div>
    <w:div w:id="518664687">
      <w:bodyDiv w:val="1"/>
      <w:marLeft w:val="0"/>
      <w:marRight w:val="0"/>
      <w:marTop w:val="0"/>
      <w:marBottom w:val="0"/>
      <w:divBdr>
        <w:top w:val="none" w:sz="0" w:space="0" w:color="auto"/>
        <w:left w:val="none" w:sz="0" w:space="0" w:color="auto"/>
        <w:bottom w:val="none" w:sz="0" w:space="0" w:color="auto"/>
        <w:right w:val="none" w:sz="0" w:space="0" w:color="auto"/>
      </w:divBdr>
      <w:divsChild>
        <w:div w:id="386077051">
          <w:marLeft w:val="0"/>
          <w:marRight w:val="0"/>
          <w:marTop w:val="0"/>
          <w:marBottom w:val="450"/>
          <w:divBdr>
            <w:top w:val="none" w:sz="0" w:space="0" w:color="auto"/>
            <w:left w:val="none" w:sz="0" w:space="0" w:color="auto"/>
            <w:bottom w:val="none" w:sz="0" w:space="0" w:color="auto"/>
            <w:right w:val="none" w:sz="0" w:space="0" w:color="auto"/>
          </w:divBdr>
          <w:divsChild>
            <w:div w:id="1524662248">
              <w:marLeft w:val="0"/>
              <w:marRight w:val="0"/>
              <w:marTop w:val="0"/>
              <w:marBottom w:val="0"/>
              <w:divBdr>
                <w:top w:val="none" w:sz="0" w:space="0" w:color="auto"/>
                <w:left w:val="none" w:sz="0" w:space="0" w:color="auto"/>
                <w:bottom w:val="none" w:sz="0" w:space="0" w:color="auto"/>
                <w:right w:val="none" w:sz="0" w:space="0" w:color="auto"/>
              </w:divBdr>
              <w:divsChild>
                <w:div w:id="1595749619">
                  <w:marLeft w:val="0"/>
                  <w:marRight w:val="0"/>
                  <w:marTop w:val="1125"/>
                  <w:marBottom w:val="0"/>
                  <w:divBdr>
                    <w:top w:val="none" w:sz="0" w:space="0" w:color="auto"/>
                    <w:left w:val="none" w:sz="0" w:space="0" w:color="auto"/>
                    <w:bottom w:val="none" w:sz="0" w:space="0" w:color="auto"/>
                    <w:right w:val="none" w:sz="0" w:space="0" w:color="auto"/>
                  </w:divBdr>
                  <w:divsChild>
                    <w:div w:id="2056077599">
                      <w:marLeft w:val="0"/>
                      <w:marRight w:val="0"/>
                      <w:marTop w:val="0"/>
                      <w:marBottom w:val="0"/>
                      <w:divBdr>
                        <w:top w:val="none" w:sz="0" w:space="0" w:color="auto"/>
                        <w:left w:val="none" w:sz="0" w:space="0" w:color="auto"/>
                        <w:bottom w:val="none" w:sz="0" w:space="0" w:color="auto"/>
                        <w:right w:val="none" w:sz="0" w:space="0" w:color="auto"/>
                      </w:divBdr>
                    </w:div>
                  </w:divsChild>
                </w:div>
                <w:div w:id="202539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77802">
          <w:marLeft w:val="0"/>
          <w:marRight w:val="0"/>
          <w:marTop w:val="0"/>
          <w:marBottom w:val="300"/>
          <w:divBdr>
            <w:top w:val="none" w:sz="0" w:space="0" w:color="auto"/>
            <w:left w:val="none" w:sz="0" w:space="0" w:color="auto"/>
            <w:bottom w:val="none" w:sz="0" w:space="0" w:color="auto"/>
            <w:right w:val="none" w:sz="0" w:space="0" w:color="auto"/>
          </w:divBdr>
        </w:div>
      </w:divsChild>
    </w:div>
    <w:div w:id="526409887">
      <w:bodyDiv w:val="1"/>
      <w:marLeft w:val="0"/>
      <w:marRight w:val="0"/>
      <w:marTop w:val="0"/>
      <w:marBottom w:val="0"/>
      <w:divBdr>
        <w:top w:val="none" w:sz="0" w:space="0" w:color="auto"/>
        <w:left w:val="none" w:sz="0" w:space="0" w:color="auto"/>
        <w:bottom w:val="none" w:sz="0" w:space="0" w:color="auto"/>
        <w:right w:val="none" w:sz="0" w:space="0" w:color="auto"/>
      </w:divBdr>
      <w:divsChild>
        <w:div w:id="1494370984">
          <w:marLeft w:val="0"/>
          <w:marRight w:val="0"/>
          <w:marTop w:val="0"/>
          <w:marBottom w:val="300"/>
          <w:divBdr>
            <w:top w:val="none" w:sz="0" w:space="0" w:color="auto"/>
            <w:left w:val="none" w:sz="0" w:space="0" w:color="auto"/>
            <w:bottom w:val="none" w:sz="0" w:space="0" w:color="auto"/>
            <w:right w:val="none" w:sz="0" w:space="0" w:color="auto"/>
          </w:divBdr>
        </w:div>
        <w:div w:id="1952009966">
          <w:marLeft w:val="0"/>
          <w:marRight w:val="0"/>
          <w:marTop w:val="0"/>
          <w:marBottom w:val="450"/>
          <w:divBdr>
            <w:top w:val="none" w:sz="0" w:space="0" w:color="auto"/>
            <w:left w:val="none" w:sz="0" w:space="0" w:color="auto"/>
            <w:bottom w:val="none" w:sz="0" w:space="0" w:color="auto"/>
            <w:right w:val="none" w:sz="0" w:space="0" w:color="auto"/>
          </w:divBdr>
          <w:divsChild>
            <w:div w:id="1397045091">
              <w:marLeft w:val="0"/>
              <w:marRight w:val="0"/>
              <w:marTop w:val="0"/>
              <w:marBottom w:val="0"/>
              <w:divBdr>
                <w:top w:val="none" w:sz="0" w:space="0" w:color="auto"/>
                <w:left w:val="none" w:sz="0" w:space="0" w:color="auto"/>
                <w:bottom w:val="none" w:sz="0" w:space="0" w:color="auto"/>
                <w:right w:val="none" w:sz="0" w:space="0" w:color="auto"/>
              </w:divBdr>
              <w:divsChild>
                <w:div w:id="1145780439">
                  <w:marLeft w:val="0"/>
                  <w:marRight w:val="0"/>
                  <w:marTop w:val="0"/>
                  <w:marBottom w:val="0"/>
                  <w:divBdr>
                    <w:top w:val="none" w:sz="0" w:space="0" w:color="auto"/>
                    <w:left w:val="none" w:sz="0" w:space="0" w:color="auto"/>
                    <w:bottom w:val="none" w:sz="0" w:space="0" w:color="auto"/>
                    <w:right w:val="none" w:sz="0" w:space="0" w:color="auto"/>
                  </w:divBdr>
                </w:div>
                <w:div w:id="1997568351">
                  <w:marLeft w:val="0"/>
                  <w:marRight w:val="0"/>
                  <w:marTop w:val="1125"/>
                  <w:marBottom w:val="0"/>
                  <w:divBdr>
                    <w:top w:val="none" w:sz="0" w:space="0" w:color="auto"/>
                    <w:left w:val="none" w:sz="0" w:space="0" w:color="auto"/>
                    <w:bottom w:val="none" w:sz="0" w:space="0" w:color="auto"/>
                    <w:right w:val="none" w:sz="0" w:space="0" w:color="auto"/>
                  </w:divBdr>
                  <w:divsChild>
                    <w:div w:id="69554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572236">
      <w:bodyDiv w:val="1"/>
      <w:marLeft w:val="0"/>
      <w:marRight w:val="0"/>
      <w:marTop w:val="0"/>
      <w:marBottom w:val="0"/>
      <w:divBdr>
        <w:top w:val="none" w:sz="0" w:space="0" w:color="auto"/>
        <w:left w:val="none" w:sz="0" w:space="0" w:color="auto"/>
        <w:bottom w:val="none" w:sz="0" w:space="0" w:color="auto"/>
        <w:right w:val="none" w:sz="0" w:space="0" w:color="auto"/>
      </w:divBdr>
      <w:divsChild>
        <w:div w:id="292173752">
          <w:marLeft w:val="0"/>
          <w:marRight w:val="0"/>
          <w:marTop w:val="0"/>
          <w:marBottom w:val="450"/>
          <w:divBdr>
            <w:top w:val="none" w:sz="0" w:space="0" w:color="auto"/>
            <w:left w:val="none" w:sz="0" w:space="0" w:color="auto"/>
            <w:bottom w:val="none" w:sz="0" w:space="0" w:color="auto"/>
            <w:right w:val="none" w:sz="0" w:space="0" w:color="auto"/>
          </w:divBdr>
          <w:divsChild>
            <w:div w:id="480467204">
              <w:marLeft w:val="0"/>
              <w:marRight w:val="0"/>
              <w:marTop w:val="0"/>
              <w:marBottom w:val="0"/>
              <w:divBdr>
                <w:top w:val="none" w:sz="0" w:space="0" w:color="auto"/>
                <w:left w:val="none" w:sz="0" w:space="0" w:color="auto"/>
                <w:bottom w:val="none" w:sz="0" w:space="0" w:color="auto"/>
                <w:right w:val="none" w:sz="0" w:space="0" w:color="auto"/>
              </w:divBdr>
              <w:divsChild>
                <w:div w:id="1009530728">
                  <w:marLeft w:val="0"/>
                  <w:marRight w:val="0"/>
                  <w:marTop w:val="1125"/>
                  <w:marBottom w:val="0"/>
                  <w:divBdr>
                    <w:top w:val="none" w:sz="0" w:space="0" w:color="auto"/>
                    <w:left w:val="none" w:sz="0" w:space="0" w:color="auto"/>
                    <w:bottom w:val="none" w:sz="0" w:space="0" w:color="auto"/>
                    <w:right w:val="none" w:sz="0" w:space="0" w:color="auto"/>
                  </w:divBdr>
                  <w:divsChild>
                    <w:div w:id="84963331">
                      <w:marLeft w:val="0"/>
                      <w:marRight w:val="0"/>
                      <w:marTop w:val="0"/>
                      <w:marBottom w:val="0"/>
                      <w:divBdr>
                        <w:top w:val="none" w:sz="0" w:space="0" w:color="auto"/>
                        <w:left w:val="none" w:sz="0" w:space="0" w:color="auto"/>
                        <w:bottom w:val="none" w:sz="0" w:space="0" w:color="auto"/>
                        <w:right w:val="none" w:sz="0" w:space="0" w:color="auto"/>
                      </w:divBdr>
                    </w:div>
                  </w:divsChild>
                </w:div>
                <w:div w:id="171549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917214">
          <w:marLeft w:val="0"/>
          <w:marRight w:val="0"/>
          <w:marTop w:val="0"/>
          <w:marBottom w:val="300"/>
          <w:divBdr>
            <w:top w:val="none" w:sz="0" w:space="0" w:color="auto"/>
            <w:left w:val="none" w:sz="0" w:space="0" w:color="auto"/>
            <w:bottom w:val="none" w:sz="0" w:space="0" w:color="auto"/>
            <w:right w:val="none" w:sz="0" w:space="0" w:color="auto"/>
          </w:divBdr>
        </w:div>
      </w:divsChild>
    </w:div>
    <w:div w:id="529757446">
      <w:bodyDiv w:val="1"/>
      <w:marLeft w:val="0"/>
      <w:marRight w:val="0"/>
      <w:marTop w:val="0"/>
      <w:marBottom w:val="0"/>
      <w:divBdr>
        <w:top w:val="none" w:sz="0" w:space="0" w:color="auto"/>
        <w:left w:val="none" w:sz="0" w:space="0" w:color="auto"/>
        <w:bottom w:val="none" w:sz="0" w:space="0" w:color="auto"/>
        <w:right w:val="none" w:sz="0" w:space="0" w:color="auto"/>
      </w:divBdr>
      <w:divsChild>
        <w:div w:id="16733427">
          <w:marLeft w:val="0"/>
          <w:marRight w:val="0"/>
          <w:marTop w:val="0"/>
          <w:marBottom w:val="0"/>
          <w:divBdr>
            <w:top w:val="none" w:sz="0" w:space="0" w:color="auto"/>
            <w:left w:val="none" w:sz="0" w:space="0" w:color="auto"/>
            <w:bottom w:val="none" w:sz="0" w:space="0" w:color="auto"/>
            <w:right w:val="none" w:sz="0" w:space="0" w:color="auto"/>
          </w:divBdr>
        </w:div>
        <w:div w:id="205678933">
          <w:marLeft w:val="0"/>
          <w:marRight w:val="0"/>
          <w:marTop w:val="0"/>
          <w:marBottom w:val="0"/>
          <w:divBdr>
            <w:top w:val="none" w:sz="0" w:space="0" w:color="auto"/>
            <w:left w:val="none" w:sz="0" w:space="0" w:color="auto"/>
            <w:bottom w:val="none" w:sz="0" w:space="0" w:color="auto"/>
            <w:right w:val="none" w:sz="0" w:space="0" w:color="auto"/>
          </w:divBdr>
        </w:div>
      </w:divsChild>
    </w:div>
    <w:div w:id="534732409">
      <w:bodyDiv w:val="1"/>
      <w:marLeft w:val="0"/>
      <w:marRight w:val="0"/>
      <w:marTop w:val="0"/>
      <w:marBottom w:val="0"/>
      <w:divBdr>
        <w:top w:val="none" w:sz="0" w:space="0" w:color="auto"/>
        <w:left w:val="none" w:sz="0" w:space="0" w:color="auto"/>
        <w:bottom w:val="none" w:sz="0" w:space="0" w:color="auto"/>
        <w:right w:val="none" w:sz="0" w:space="0" w:color="auto"/>
      </w:divBdr>
      <w:divsChild>
        <w:div w:id="36393056">
          <w:marLeft w:val="0"/>
          <w:marRight w:val="0"/>
          <w:marTop w:val="0"/>
          <w:marBottom w:val="0"/>
          <w:divBdr>
            <w:top w:val="none" w:sz="0" w:space="0" w:color="auto"/>
            <w:left w:val="none" w:sz="0" w:space="0" w:color="auto"/>
            <w:bottom w:val="none" w:sz="0" w:space="0" w:color="auto"/>
            <w:right w:val="none" w:sz="0" w:space="0" w:color="auto"/>
          </w:divBdr>
          <w:divsChild>
            <w:div w:id="161701714">
              <w:marLeft w:val="0"/>
              <w:marRight w:val="0"/>
              <w:marTop w:val="0"/>
              <w:marBottom w:val="0"/>
              <w:divBdr>
                <w:top w:val="none" w:sz="0" w:space="0" w:color="auto"/>
                <w:left w:val="none" w:sz="0" w:space="0" w:color="auto"/>
                <w:bottom w:val="none" w:sz="0" w:space="0" w:color="auto"/>
                <w:right w:val="none" w:sz="0" w:space="0" w:color="auto"/>
              </w:divBdr>
              <w:divsChild>
                <w:div w:id="1480801304">
                  <w:marLeft w:val="0"/>
                  <w:marRight w:val="0"/>
                  <w:marTop w:val="0"/>
                  <w:marBottom w:val="0"/>
                  <w:divBdr>
                    <w:top w:val="none" w:sz="0" w:space="0" w:color="auto"/>
                    <w:left w:val="none" w:sz="0" w:space="0" w:color="auto"/>
                    <w:bottom w:val="none" w:sz="0" w:space="0" w:color="auto"/>
                    <w:right w:val="none" w:sz="0" w:space="0" w:color="auto"/>
                  </w:divBdr>
                  <w:divsChild>
                    <w:div w:id="1250700613">
                      <w:marLeft w:val="0"/>
                      <w:marRight w:val="0"/>
                      <w:marTop w:val="0"/>
                      <w:marBottom w:val="0"/>
                      <w:divBdr>
                        <w:top w:val="none" w:sz="0" w:space="0" w:color="auto"/>
                        <w:left w:val="none" w:sz="0" w:space="0" w:color="auto"/>
                        <w:bottom w:val="none" w:sz="0" w:space="0" w:color="auto"/>
                        <w:right w:val="none" w:sz="0" w:space="0" w:color="auto"/>
                      </w:divBdr>
                      <w:divsChild>
                        <w:div w:id="1385518348">
                          <w:marLeft w:val="0"/>
                          <w:marRight w:val="0"/>
                          <w:marTop w:val="0"/>
                          <w:marBottom w:val="0"/>
                          <w:divBdr>
                            <w:top w:val="none" w:sz="0" w:space="0" w:color="auto"/>
                            <w:left w:val="none" w:sz="0" w:space="0" w:color="auto"/>
                            <w:bottom w:val="none" w:sz="0" w:space="0" w:color="auto"/>
                            <w:right w:val="none" w:sz="0" w:space="0" w:color="auto"/>
                          </w:divBdr>
                          <w:divsChild>
                            <w:div w:id="1481658399">
                              <w:marLeft w:val="0"/>
                              <w:marRight w:val="0"/>
                              <w:marTop w:val="0"/>
                              <w:marBottom w:val="0"/>
                              <w:divBdr>
                                <w:top w:val="none" w:sz="0" w:space="0" w:color="auto"/>
                                <w:left w:val="none" w:sz="0" w:space="0" w:color="auto"/>
                                <w:bottom w:val="none" w:sz="0" w:space="0" w:color="auto"/>
                                <w:right w:val="none" w:sz="0" w:space="0" w:color="auto"/>
                              </w:divBdr>
                              <w:divsChild>
                                <w:div w:id="1951929061">
                                  <w:marLeft w:val="0"/>
                                  <w:marRight w:val="0"/>
                                  <w:marTop w:val="0"/>
                                  <w:marBottom w:val="0"/>
                                  <w:divBdr>
                                    <w:top w:val="none" w:sz="0" w:space="0" w:color="auto"/>
                                    <w:left w:val="none" w:sz="0" w:space="0" w:color="auto"/>
                                    <w:bottom w:val="none" w:sz="0" w:space="0" w:color="auto"/>
                                    <w:right w:val="none" w:sz="0" w:space="0" w:color="auto"/>
                                  </w:divBdr>
                                  <w:divsChild>
                                    <w:div w:id="1600874616">
                                      <w:marLeft w:val="0"/>
                                      <w:marRight w:val="0"/>
                                      <w:marTop w:val="0"/>
                                      <w:marBottom w:val="0"/>
                                      <w:divBdr>
                                        <w:top w:val="none" w:sz="0" w:space="0" w:color="auto"/>
                                        <w:left w:val="none" w:sz="0" w:space="0" w:color="auto"/>
                                        <w:bottom w:val="none" w:sz="0" w:space="0" w:color="auto"/>
                                        <w:right w:val="none" w:sz="0" w:space="0" w:color="auto"/>
                                      </w:divBdr>
                                      <w:divsChild>
                                        <w:div w:id="1001391347">
                                          <w:marLeft w:val="0"/>
                                          <w:marRight w:val="0"/>
                                          <w:marTop w:val="0"/>
                                          <w:marBottom w:val="0"/>
                                          <w:divBdr>
                                            <w:top w:val="none" w:sz="0" w:space="0" w:color="auto"/>
                                            <w:left w:val="none" w:sz="0" w:space="0" w:color="auto"/>
                                            <w:bottom w:val="none" w:sz="0" w:space="0" w:color="auto"/>
                                            <w:right w:val="none" w:sz="0" w:space="0" w:color="auto"/>
                                          </w:divBdr>
                                          <w:divsChild>
                                            <w:div w:id="978152567">
                                              <w:marLeft w:val="0"/>
                                              <w:marRight w:val="0"/>
                                              <w:marTop w:val="0"/>
                                              <w:marBottom w:val="0"/>
                                              <w:divBdr>
                                                <w:top w:val="single" w:sz="12" w:space="2" w:color="FFFFCC"/>
                                                <w:left w:val="single" w:sz="12" w:space="2" w:color="FFFFCC"/>
                                                <w:bottom w:val="single" w:sz="12" w:space="2" w:color="FFFFCC"/>
                                                <w:right w:val="single" w:sz="12" w:space="0" w:color="FFFFCC"/>
                                              </w:divBdr>
                                              <w:divsChild>
                                                <w:div w:id="747002754">
                                                  <w:marLeft w:val="0"/>
                                                  <w:marRight w:val="0"/>
                                                  <w:marTop w:val="0"/>
                                                  <w:marBottom w:val="0"/>
                                                  <w:divBdr>
                                                    <w:top w:val="none" w:sz="0" w:space="0" w:color="auto"/>
                                                    <w:left w:val="none" w:sz="0" w:space="0" w:color="auto"/>
                                                    <w:bottom w:val="none" w:sz="0" w:space="0" w:color="auto"/>
                                                    <w:right w:val="none" w:sz="0" w:space="0" w:color="auto"/>
                                                  </w:divBdr>
                                                  <w:divsChild>
                                                    <w:div w:id="1251694282">
                                                      <w:marLeft w:val="0"/>
                                                      <w:marRight w:val="0"/>
                                                      <w:marTop w:val="0"/>
                                                      <w:marBottom w:val="0"/>
                                                      <w:divBdr>
                                                        <w:top w:val="none" w:sz="0" w:space="0" w:color="auto"/>
                                                        <w:left w:val="none" w:sz="0" w:space="0" w:color="auto"/>
                                                        <w:bottom w:val="none" w:sz="0" w:space="0" w:color="auto"/>
                                                        <w:right w:val="none" w:sz="0" w:space="0" w:color="auto"/>
                                                      </w:divBdr>
                                                      <w:divsChild>
                                                        <w:div w:id="523635391">
                                                          <w:marLeft w:val="0"/>
                                                          <w:marRight w:val="0"/>
                                                          <w:marTop w:val="0"/>
                                                          <w:marBottom w:val="0"/>
                                                          <w:divBdr>
                                                            <w:top w:val="none" w:sz="0" w:space="0" w:color="auto"/>
                                                            <w:left w:val="none" w:sz="0" w:space="0" w:color="auto"/>
                                                            <w:bottom w:val="none" w:sz="0" w:space="0" w:color="auto"/>
                                                            <w:right w:val="none" w:sz="0" w:space="0" w:color="auto"/>
                                                          </w:divBdr>
                                                          <w:divsChild>
                                                            <w:div w:id="57749348">
                                                              <w:marLeft w:val="0"/>
                                                              <w:marRight w:val="0"/>
                                                              <w:marTop w:val="0"/>
                                                              <w:marBottom w:val="0"/>
                                                              <w:divBdr>
                                                                <w:top w:val="none" w:sz="0" w:space="0" w:color="auto"/>
                                                                <w:left w:val="none" w:sz="0" w:space="0" w:color="auto"/>
                                                                <w:bottom w:val="none" w:sz="0" w:space="0" w:color="auto"/>
                                                                <w:right w:val="none" w:sz="0" w:space="0" w:color="auto"/>
                                                              </w:divBdr>
                                                              <w:divsChild>
                                                                <w:div w:id="1220896678">
                                                                  <w:marLeft w:val="0"/>
                                                                  <w:marRight w:val="0"/>
                                                                  <w:marTop w:val="0"/>
                                                                  <w:marBottom w:val="0"/>
                                                                  <w:divBdr>
                                                                    <w:top w:val="none" w:sz="0" w:space="0" w:color="auto"/>
                                                                    <w:left w:val="none" w:sz="0" w:space="0" w:color="auto"/>
                                                                    <w:bottom w:val="none" w:sz="0" w:space="0" w:color="auto"/>
                                                                    <w:right w:val="none" w:sz="0" w:space="0" w:color="auto"/>
                                                                  </w:divBdr>
                                                                  <w:divsChild>
                                                                    <w:div w:id="2060545034">
                                                                      <w:marLeft w:val="0"/>
                                                                      <w:marRight w:val="0"/>
                                                                      <w:marTop w:val="0"/>
                                                                      <w:marBottom w:val="0"/>
                                                                      <w:divBdr>
                                                                        <w:top w:val="none" w:sz="0" w:space="0" w:color="auto"/>
                                                                        <w:left w:val="none" w:sz="0" w:space="0" w:color="auto"/>
                                                                        <w:bottom w:val="none" w:sz="0" w:space="0" w:color="auto"/>
                                                                        <w:right w:val="none" w:sz="0" w:space="0" w:color="auto"/>
                                                                      </w:divBdr>
                                                                      <w:divsChild>
                                                                        <w:div w:id="1674140501">
                                                                          <w:marLeft w:val="0"/>
                                                                          <w:marRight w:val="0"/>
                                                                          <w:marTop w:val="0"/>
                                                                          <w:marBottom w:val="0"/>
                                                                          <w:divBdr>
                                                                            <w:top w:val="none" w:sz="0" w:space="0" w:color="auto"/>
                                                                            <w:left w:val="none" w:sz="0" w:space="0" w:color="auto"/>
                                                                            <w:bottom w:val="none" w:sz="0" w:space="0" w:color="auto"/>
                                                                            <w:right w:val="none" w:sz="0" w:space="0" w:color="auto"/>
                                                                          </w:divBdr>
                                                                          <w:divsChild>
                                                                            <w:div w:id="400325436">
                                                                              <w:marLeft w:val="0"/>
                                                                              <w:marRight w:val="0"/>
                                                                              <w:marTop w:val="0"/>
                                                                              <w:marBottom w:val="0"/>
                                                                              <w:divBdr>
                                                                                <w:top w:val="none" w:sz="0" w:space="0" w:color="auto"/>
                                                                                <w:left w:val="none" w:sz="0" w:space="0" w:color="auto"/>
                                                                                <w:bottom w:val="none" w:sz="0" w:space="0" w:color="auto"/>
                                                                                <w:right w:val="none" w:sz="0" w:space="0" w:color="auto"/>
                                                                              </w:divBdr>
                                                                              <w:divsChild>
                                                                                <w:div w:id="1575312454">
                                                                                  <w:marLeft w:val="0"/>
                                                                                  <w:marRight w:val="0"/>
                                                                                  <w:marTop w:val="0"/>
                                                                                  <w:marBottom w:val="0"/>
                                                                                  <w:divBdr>
                                                                                    <w:top w:val="none" w:sz="0" w:space="0" w:color="auto"/>
                                                                                    <w:left w:val="none" w:sz="0" w:space="0" w:color="auto"/>
                                                                                    <w:bottom w:val="none" w:sz="0" w:space="0" w:color="auto"/>
                                                                                    <w:right w:val="none" w:sz="0" w:space="0" w:color="auto"/>
                                                                                  </w:divBdr>
                                                                                  <w:divsChild>
                                                                                    <w:div w:id="240258872">
                                                                                      <w:marLeft w:val="0"/>
                                                                                      <w:marRight w:val="0"/>
                                                                                      <w:marTop w:val="0"/>
                                                                                      <w:marBottom w:val="0"/>
                                                                                      <w:divBdr>
                                                                                        <w:top w:val="none" w:sz="0" w:space="0" w:color="auto"/>
                                                                                        <w:left w:val="none" w:sz="0" w:space="0" w:color="auto"/>
                                                                                        <w:bottom w:val="none" w:sz="0" w:space="0" w:color="auto"/>
                                                                                        <w:right w:val="none" w:sz="0" w:space="0" w:color="auto"/>
                                                                                      </w:divBdr>
                                                                                      <w:divsChild>
                                                                                        <w:div w:id="1628201965">
                                                                                          <w:marLeft w:val="0"/>
                                                                                          <w:marRight w:val="120"/>
                                                                                          <w:marTop w:val="0"/>
                                                                                          <w:marBottom w:val="150"/>
                                                                                          <w:divBdr>
                                                                                            <w:top w:val="single" w:sz="2" w:space="0" w:color="EFEFEF"/>
                                                                                            <w:left w:val="single" w:sz="6" w:space="0" w:color="EFEFEF"/>
                                                                                            <w:bottom w:val="single" w:sz="6" w:space="0" w:color="E2E2E2"/>
                                                                                            <w:right w:val="single" w:sz="6" w:space="0" w:color="EFEFEF"/>
                                                                                          </w:divBdr>
                                                                                          <w:divsChild>
                                                                                            <w:div w:id="1379166695">
                                                                                              <w:marLeft w:val="0"/>
                                                                                              <w:marRight w:val="0"/>
                                                                                              <w:marTop w:val="0"/>
                                                                                              <w:marBottom w:val="0"/>
                                                                                              <w:divBdr>
                                                                                                <w:top w:val="none" w:sz="0" w:space="0" w:color="auto"/>
                                                                                                <w:left w:val="none" w:sz="0" w:space="0" w:color="auto"/>
                                                                                                <w:bottom w:val="none" w:sz="0" w:space="0" w:color="auto"/>
                                                                                                <w:right w:val="none" w:sz="0" w:space="0" w:color="auto"/>
                                                                                              </w:divBdr>
                                                                                              <w:divsChild>
                                                                                                <w:div w:id="207376672">
                                                                                                  <w:marLeft w:val="0"/>
                                                                                                  <w:marRight w:val="0"/>
                                                                                                  <w:marTop w:val="0"/>
                                                                                                  <w:marBottom w:val="0"/>
                                                                                                  <w:divBdr>
                                                                                                    <w:top w:val="none" w:sz="0" w:space="0" w:color="auto"/>
                                                                                                    <w:left w:val="none" w:sz="0" w:space="0" w:color="auto"/>
                                                                                                    <w:bottom w:val="none" w:sz="0" w:space="0" w:color="auto"/>
                                                                                                    <w:right w:val="none" w:sz="0" w:space="0" w:color="auto"/>
                                                                                                  </w:divBdr>
                                                                                                  <w:divsChild>
                                                                                                    <w:div w:id="770203428">
                                                                                                      <w:marLeft w:val="0"/>
                                                                                                      <w:marRight w:val="0"/>
                                                                                                      <w:marTop w:val="0"/>
                                                                                                      <w:marBottom w:val="0"/>
                                                                                                      <w:divBdr>
                                                                                                        <w:top w:val="none" w:sz="0" w:space="0" w:color="auto"/>
                                                                                                        <w:left w:val="none" w:sz="0" w:space="0" w:color="auto"/>
                                                                                                        <w:bottom w:val="none" w:sz="0" w:space="0" w:color="auto"/>
                                                                                                        <w:right w:val="none" w:sz="0" w:space="0" w:color="auto"/>
                                                                                                      </w:divBdr>
                                                                                                      <w:divsChild>
                                                                                                        <w:div w:id="1072004413">
                                                                                                          <w:marLeft w:val="0"/>
                                                                                                          <w:marRight w:val="0"/>
                                                                                                          <w:marTop w:val="0"/>
                                                                                                          <w:marBottom w:val="0"/>
                                                                                                          <w:divBdr>
                                                                                                            <w:top w:val="none" w:sz="0" w:space="0" w:color="auto"/>
                                                                                                            <w:left w:val="none" w:sz="0" w:space="0" w:color="auto"/>
                                                                                                            <w:bottom w:val="none" w:sz="0" w:space="0" w:color="auto"/>
                                                                                                            <w:right w:val="none" w:sz="0" w:space="0" w:color="auto"/>
                                                                                                          </w:divBdr>
                                                                                                          <w:divsChild>
                                                                                                            <w:div w:id="1828552097">
                                                                                                              <w:marLeft w:val="0"/>
                                                                                                              <w:marRight w:val="0"/>
                                                                                                              <w:marTop w:val="0"/>
                                                                                                              <w:marBottom w:val="0"/>
                                                                                                              <w:divBdr>
                                                                                                                <w:top w:val="none" w:sz="0" w:space="0" w:color="auto"/>
                                                                                                                <w:left w:val="none" w:sz="0" w:space="0" w:color="auto"/>
                                                                                                                <w:bottom w:val="none" w:sz="0" w:space="0" w:color="auto"/>
                                                                                                                <w:right w:val="none" w:sz="0" w:space="0" w:color="auto"/>
                                                                                                              </w:divBdr>
                                                                                                              <w:divsChild>
                                                                                                                <w:div w:id="1684749262">
                                                                                                                  <w:marLeft w:val="0"/>
                                                                                                                  <w:marRight w:val="0"/>
                                                                                                                  <w:marTop w:val="0"/>
                                                                                                                  <w:marBottom w:val="0"/>
                                                                                                                  <w:divBdr>
                                                                                                                    <w:top w:val="single" w:sz="2" w:space="4" w:color="D8D8D8"/>
                                                                                                                    <w:left w:val="single" w:sz="2" w:space="0" w:color="D8D8D8"/>
                                                                                                                    <w:bottom w:val="single" w:sz="2" w:space="4" w:color="D8D8D8"/>
                                                                                                                    <w:right w:val="single" w:sz="2" w:space="0" w:color="D8D8D8"/>
                                                                                                                  </w:divBdr>
                                                                                                                  <w:divsChild>
                                                                                                                    <w:div w:id="25254904">
                                                                                                                      <w:marLeft w:val="225"/>
                                                                                                                      <w:marRight w:val="225"/>
                                                                                                                      <w:marTop w:val="75"/>
                                                                                                                      <w:marBottom w:val="75"/>
                                                                                                                      <w:divBdr>
                                                                                                                        <w:top w:val="none" w:sz="0" w:space="0" w:color="auto"/>
                                                                                                                        <w:left w:val="none" w:sz="0" w:space="0" w:color="auto"/>
                                                                                                                        <w:bottom w:val="none" w:sz="0" w:space="0" w:color="auto"/>
                                                                                                                        <w:right w:val="none" w:sz="0" w:space="0" w:color="auto"/>
                                                                                                                      </w:divBdr>
                                                                                                                      <w:divsChild>
                                                                                                                        <w:div w:id="1106928263">
                                                                                                                          <w:marLeft w:val="0"/>
                                                                                                                          <w:marRight w:val="0"/>
                                                                                                                          <w:marTop w:val="0"/>
                                                                                                                          <w:marBottom w:val="0"/>
                                                                                                                          <w:divBdr>
                                                                                                                            <w:top w:val="single" w:sz="6" w:space="0" w:color="auto"/>
                                                                                                                            <w:left w:val="single" w:sz="6" w:space="0" w:color="auto"/>
                                                                                                                            <w:bottom w:val="single" w:sz="6" w:space="0" w:color="auto"/>
                                                                                                                            <w:right w:val="single" w:sz="6" w:space="0" w:color="auto"/>
                                                                                                                          </w:divBdr>
                                                                                                                          <w:divsChild>
                                                                                                                            <w:div w:id="2062943311">
                                                                                                                              <w:marLeft w:val="0"/>
                                                                                                                              <w:marRight w:val="0"/>
                                                                                                                              <w:marTop w:val="0"/>
                                                                                                                              <w:marBottom w:val="0"/>
                                                                                                                              <w:divBdr>
                                                                                                                                <w:top w:val="none" w:sz="0" w:space="0" w:color="auto"/>
                                                                                                                                <w:left w:val="none" w:sz="0" w:space="0" w:color="auto"/>
                                                                                                                                <w:bottom w:val="none" w:sz="0" w:space="0" w:color="auto"/>
                                                                                                                                <w:right w:val="none" w:sz="0" w:space="0" w:color="auto"/>
                                                                                                                              </w:divBdr>
                                                                                                                              <w:divsChild>
                                                                                                                                <w:div w:id="31831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7860662">
      <w:bodyDiv w:val="1"/>
      <w:marLeft w:val="0"/>
      <w:marRight w:val="0"/>
      <w:marTop w:val="0"/>
      <w:marBottom w:val="0"/>
      <w:divBdr>
        <w:top w:val="none" w:sz="0" w:space="0" w:color="auto"/>
        <w:left w:val="none" w:sz="0" w:space="0" w:color="auto"/>
        <w:bottom w:val="none" w:sz="0" w:space="0" w:color="auto"/>
        <w:right w:val="none" w:sz="0" w:space="0" w:color="auto"/>
      </w:divBdr>
      <w:divsChild>
        <w:div w:id="1320647969">
          <w:marLeft w:val="0"/>
          <w:marRight w:val="0"/>
          <w:marTop w:val="0"/>
          <w:marBottom w:val="0"/>
          <w:divBdr>
            <w:top w:val="none" w:sz="0" w:space="0" w:color="auto"/>
            <w:left w:val="none" w:sz="0" w:space="0" w:color="auto"/>
            <w:bottom w:val="none" w:sz="0" w:space="0" w:color="auto"/>
            <w:right w:val="none" w:sz="0" w:space="0" w:color="auto"/>
          </w:divBdr>
        </w:div>
        <w:div w:id="1374499254">
          <w:marLeft w:val="0"/>
          <w:marRight w:val="0"/>
          <w:marTop w:val="1125"/>
          <w:marBottom w:val="0"/>
          <w:divBdr>
            <w:top w:val="none" w:sz="0" w:space="0" w:color="auto"/>
            <w:left w:val="none" w:sz="0" w:space="0" w:color="auto"/>
            <w:bottom w:val="none" w:sz="0" w:space="0" w:color="auto"/>
            <w:right w:val="none" w:sz="0" w:space="0" w:color="auto"/>
          </w:divBdr>
          <w:divsChild>
            <w:div w:id="24118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559744">
      <w:bodyDiv w:val="1"/>
      <w:marLeft w:val="0"/>
      <w:marRight w:val="0"/>
      <w:marTop w:val="0"/>
      <w:marBottom w:val="0"/>
      <w:divBdr>
        <w:top w:val="none" w:sz="0" w:space="0" w:color="auto"/>
        <w:left w:val="none" w:sz="0" w:space="0" w:color="auto"/>
        <w:bottom w:val="none" w:sz="0" w:space="0" w:color="auto"/>
        <w:right w:val="none" w:sz="0" w:space="0" w:color="auto"/>
      </w:divBdr>
    </w:div>
    <w:div w:id="547382298">
      <w:bodyDiv w:val="1"/>
      <w:marLeft w:val="0"/>
      <w:marRight w:val="0"/>
      <w:marTop w:val="0"/>
      <w:marBottom w:val="0"/>
      <w:divBdr>
        <w:top w:val="none" w:sz="0" w:space="0" w:color="auto"/>
        <w:left w:val="none" w:sz="0" w:space="0" w:color="auto"/>
        <w:bottom w:val="none" w:sz="0" w:space="0" w:color="auto"/>
        <w:right w:val="none" w:sz="0" w:space="0" w:color="auto"/>
      </w:divBdr>
      <w:divsChild>
        <w:div w:id="753168501">
          <w:marLeft w:val="0"/>
          <w:marRight w:val="0"/>
          <w:marTop w:val="0"/>
          <w:marBottom w:val="0"/>
          <w:divBdr>
            <w:top w:val="none" w:sz="0" w:space="0" w:color="auto"/>
            <w:left w:val="none" w:sz="0" w:space="0" w:color="auto"/>
            <w:bottom w:val="none" w:sz="0" w:space="0" w:color="auto"/>
            <w:right w:val="none" w:sz="0" w:space="0" w:color="auto"/>
          </w:divBdr>
        </w:div>
        <w:div w:id="1374887932">
          <w:marLeft w:val="0"/>
          <w:marRight w:val="0"/>
          <w:marTop w:val="1125"/>
          <w:marBottom w:val="0"/>
          <w:divBdr>
            <w:top w:val="none" w:sz="0" w:space="0" w:color="auto"/>
            <w:left w:val="none" w:sz="0" w:space="0" w:color="auto"/>
            <w:bottom w:val="none" w:sz="0" w:space="0" w:color="auto"/>
            <w:right w:val="none" w:sz="0" w:space="0" w:color="auto"/>
          </w:divBdr>
          <w:divsChild>
            <w:div w:id="152216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51775">
      <w:bodyDiv w:val="1"/>
      <w:marLeft w:val="0"/>
      <w:marRight w:val="0"/>
      <w:marTop w:val="0"/>
      <w:marBottom w:val="0"/>
      <w:divBdr>
        <w:top w:val="none" w:sz="0" w:space="0" w:color="auto"/>
        <w:left w:val="none" w:sz="0" w:space="0" w:color="auto"/>
        <w:bottom w:val="none" w:sz="0" w:space="0" w:color="auto"/>
        <w:right w:val="none" w:sz="0" w:space="0" w:color="auto"/>
      </w:divBdr>
      <w:divsChild>
        <w:div w:id="358092221">
          <w:marLeft w:val="0"/>
          <w:marRight w:val="0"/>
          <w:marTop w:val="0"/>
          <w:marBottom w:val="0"/>
          <w:divBdr>
            <w:top w:val="none" w:sz="0" w:space="0" w:color="auto"/>
            <w:left w:val="none" w:sz="0" w:space="0" w:color="auto"/>
            <w:bottom w:val="none" w:sz="0" w:space="0" w:color="auto"/>
            <w:right w:val="none" w:sz="0" w:space="0" w:color="auto"/>
          </w:divBdr>
          <w:divsChild>
            <w:div w:id="862203831">
              <w:marLeft w:val="0"/>
              <w:marRight w:val="0"/>
              <w:marTop w:val="0"/>
              <w:marBottom w:val="0"/>
              <w:divBdr>
                <w:top w:val="none" w:sz="0" w:space="0" w:color="auto"/>
                <w:left w:val="none" w:sz="0" w:space="0" w:color="auto"/>
                <w:bottom w:val="none" w:sz="0" w:space="0" w:color="auto"/>
                <w:right w:val="none" w:sz="0" w:space="0" w:color="auto"/>
              </w:divBdr>
              <w:divsChild>
                <w:div w:id="927039165">
                  <w:marLeft w:val="0"/>
                  <w:marRight w:val="0"/>
                  <w:marTop w:val="0"/>
                  <w:marBottom w:val="0"/>
                  <w:divBdr>
                    <w:top w:val="none" w:sz="0" w:space="0" w:color="auto"/>
                    <w:left w:val="none" w:sz="0" w:space="0" w:color="auto"/>
                    <w:bottom w:val="none" w:sz="0" w:space="0" w:color="auto"/>
                    <w:right w:val="none" w:sz="0" w:space="0" w:color="auto"/>
                  </w:divBdr>
                  <w:divsChild>
                    <w:div w:id="489709476">
                      <w:marLeft w:val="0"/>
                      <w:marRight w:val="0"/>
                      <w:marTop w:val="0"/>
                      <w:marBottom w:val="0"/>
                      <w:divBdr>
                        <w:top w:val="none" w:sz="0" w:space="0" w:color="auto"/>
                        <w:left w:val="none" w:sz="0" w:space="0" w:color="auto"/>
                        <w:bottom w:val="none" w:sz="0" w:space="0" w:color="auto"/>
                        <w:right w:val="none" w:sz="0" w:space="0" w:color="auto"/>
                      </w:divBdr>
                      <w:divsChild>
                        <w:div w:id="618070686">
                          <w:marLeft w:val="0"/>
                          <w:marRight w:val="0"/>
                          <w:marTop w:val="0"/>
                          <w:marBottom w:val="0"/>
                          <w:divBdr>
                            <w:top w:val="none" w:sz="0" w:space="0" w:color="auto"/>
                            <w:left w:val="none" w:sz="0" w:space="0" w:color="auto"/>
                            <w:bottom w:val="none" w:sz="0" w:space="0" w:color="auto"/>
                            <w:right w:val="none" w:sz="0" w:space="0" w:color="auto"/>
                          </w:divBdr>
                        </w:div>
                        <w:div w:id="968362986">
                          <w:marLeft w:val="0"/>
                          <w:marRight w:val="0"/>
                          <w:marTop w:val="0"/>
                          <w:marBottom w:val="0"/>
                          <w:divBdr>
                            <w:top w:val="none" w:sz="0" w:space="0" w:color="auto"/>
                            <w:left w:val="none" w:sz="0" w:space="0" w:color="auto"/>
                            <w:bottom w:val="none" w:sz="0" w:space="0" w:color="auto"/>
                            <w:right w:val="none" w:sz="0" w:space="0" w:color="auto"/>
                          </w:divBdr>
                        </w:div>
                        <w:div w:id="2043238320">
                          <w:marLeft w:val="0"/>
                          <w:marRight w:val="0"/>
                          <w:marTop w:val="0"/>
                          <w:marBottom w:val="0"/>
                          <w:divBdr>
                            <w:top w:val="none" w:sz="0" w:space="0" w:color="auto"/>
                            <w:left w:val="none" w:sz="0" w:space="0" w:color="auto"/>
                            <w:bottom w:val="none" w:sz="0" w:space="0" w:color="auto"/>
                            <w:right w:val="none" w:sz="0" w:space="0" w:color="auto"/>
                          </w:divBdr>
                          <w:divsChild>
                            <w:div w:id="172964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4725424">
      <w:bodyDiv w:val="1"/>
      <w:marLeft w:val="0"/>
      <w:marRight w:val="0"/>
      <w:marTop w:val="0"/>
      <w:marBottom w:val="0"/>
      <w:divBdr>
        <w:top w:val="none" w:sz="0" w:space="0" w:color="auto"/>
        <w:left w:val="none" w:sz="0" w:space="0" w:color="auto"/>
        <w:bottom w:val="none" w:sz="0" w:space="0" w:color="auto"/>
        <w:right w:val="none" w:sz="0" w:space="0" w:color="auto"/>
      </w:divBdr>
      <w:divsChild>
        <w:div w:id="290091627">
          <w:marLeft w:val="0"/>
          <w:marRight w:val="0"/>
          <w:marTop w:val="0"/>
          <w:marBottom w:val="450"/>
          <w:divBdr>
            <w:top w:val="none" w:sz="0" w:space="0" w:color="auto"/>
            <w:left w:val="none" w:sz="0" w:space="0" w:color="auto"/>
            <w:bottom w:val="none" w:sz="0" w:space="0" w:color="auto"/>
            <w:right w:val="none" w:sz="0" w:space="0" w:color="auto"/>
          </w:divBdr>
          <w:divsChild>
            <w:div w:id="665018749">
              <w:marLeft w:val="0"/>
              <w:marRight w:val="0"/>
              <w:marTop w:val="0"/>
              <w:marBottom w:val="0"/>
              <w:divBdr>
                <w:top w:val="none" w:sz="0" w:space="0" w:color="auto"/>
                <w:left w:val="none" w:sz="0" w:space="0" w:color="auto"/>
                <w:bottom w:val="none" w:sz="0" w:space="0" w:color="auto"/>
                <w:right w:val="none" w:sz="0" w:space="0" w:color="auto"/>
              </w:divBdr>
              <w:divsChild>
                <w:div w:id="1574244441">
                  <w:marLeft w:val="0"/>
                  <w:marRight w:val="0"/>
                  <w:marTop w:val="1125"/>
                  <w:marBottom w:val="0"/>
                  <w:divBdr>
                    <w:top w:val="none" w:sz="0" w:space="0" w:color="auto"/>
                    <w:left w:val="none" w:sz="0" w:space="0" w:color="auto"/>
                    <w:bottom w:val="none" w:sz="0" w:space="0" w:color="auto"/>
                    <w:right w:val="none" w:sz="0" w:space="0" w:color="auto"/>
                  </w:divBdr>
                  <w:divsChild>
                    <w:div w:id="1105418318">
                      <w:marLeft w:val="0"/>
                      <w:marRight w:val="0"/>
                      <w:marTop w:val="0"/>
                      <w:marBottom w:val="0"/>
                      <w:divBdr>
                        <w:top w:val="none" w:sz="0" w:space="0" w:color="auto"/>
                        <w:left w:val="none" w:sz="0" w:space="0" w:color="auto"/>
                        <w:bottom w:val="none" w:sz="0" w:space="0" w:color="auto"/>
                        <w:right w:val="none" w:sz="0" w:space="0" w:color="auto"/>
                      </w:divBdr>
                    </w:div>
                  </w:divsChild>
                </w:div>
                <w:div w:id="197613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426960">
          <w:marLeft w:val="0"/>
          <w:marRight w:val="0"/>
          <w:marTop w:val="0"/>
          <w:marBottom w:val="300"/>
          <w:divBdr>
            <w:top w:val="none" w:sz="0" w:space="0" w:color="auto"/>
            <w:left w:val="none" w:sz="0" w:space="0" w:color="auto"/>
            <w:bottom w:val="none" w:sz="0" w:space="0" w:color="auto"/>
            <w:right w:val="none" w:sz="0" w:space="0" w:color="auto"/>
          </w:divBdr>
        </w:div>
      </w:divsChild>
    </w:div>
    <w:div w:id="567763920">
      <w:bodyDiv w:val="1"/>
      <w:marLeft w:val="0"/>
      <w:marRight w:val="0"/>
      <w:marTop w:val="0"/>
      <w:marBottom w:val="0"/>
      <w:divBdr>
        <w:top w:val="none" w:sz="0" w:space="0" w:color="auto"/>
        <w:left w:val="none" w:sz="0" w:space="0" w:color="auto"/>
        <w:bottom w:val="none" w:sz="0" w:space="0" w:color="auto"/>
        <w:right w:val="none" w:sz="0" w:space="0" w:color="auto"/>
      </w:divBdr>
    </w:div>
    <w:div w:id="572085997">
      <w:bodyDiv w:val="1"/>
      <w:marLeft w:val="0"/>
      <w:marRight w:val="0"/>
      <w:marTop w:val="0"/>
      <w:marBottom w:val="0"/>
      <w:divBdr>
        <w:top w:val="none" w:sz="0" w:space="0" w:color="auto"/>
        <w:left w:val="none" w:sz="0" w:space="0" w:color="auto"/>
        <w:bottom w:val="none" w:sz="0" w:space="0" w:color="auto"/>
        <w:right w:val="none" w:sz="0" w:space="0" w:color="auto"/>
      </w:divBdr>
      <w:divsChild>
        <w:div w:id="1343511809">
          <w:marLeft w:val="0"/>
          <w:marRight w:val="0"/>
          <w:marTop w:val="0"/>
          <w:marBottom w:val="450"/>
          <w:divBdr>
            <w:top w:val="none" w:sz="0" w:space="0" w:color="auto"/>
            <w:left w:val="none" w:sz="0" w:space="0" w:color="auto"/>
            <w:bottom w:val="none" w:sz="0" w:space="0" w:color="auto"/>
            <w:right w:val="none" w:sz="0" w:space="0" w:color="auto"/>
          </w:divBdr>
          <w:divsChild>
            <w:div w:id="1212963998">
              <w:marLeft w:val="0"/>
              <w:marRight w:val="0"/>
              <w:marTop w:val="0"/>
              <w:marBottom w:val="0"/>
              <w:divBdr>
                <w:top w:val="none" w:sz="0" w:space="0" w:color="auto"/>
                <w:left w:val="none" w:sz="0" w:space="0" w:color="auto"/>
                <w:bottom w:val="none" w:sz="0" w:space="0" w:color="auto"/>
                <w:right w:val="none" w:sz="0" w:space="0" w:color="auto"/>
              </w:divBdr>
              <w:divsChild>
                <w:div w:id="559365096">
                  <w:marLeft w:val="0"/>
                  <w:marRight w:val="0"/>
                  <w:marTop w:val="0"/>
                  <w:marBottom w:val="0"/>
                  <w:divBdr>
                    <w:top w:val="none" w:sz="0" w:space="0" w:color="auto"/>
                    <w:left w:val="none" w:sz="0" w:space="0" w:color="auto"/>
                    <w:bottom w:val="none" w:sz="0" w:space="0" w:color="auto"/>
                    <w:right w:val="none" w:sz="0" w:space="0" w:color="auto"/>
                  </w:divBdr>
                </w:div>
                <w:div w:id="1988625664">
                  <w:marLeft w:val="0"/>
                  <w:marRight w:val="0"/>
                  <w:marTop w:val="1125"/>
                  <w:marBottom w:val="0"/>
                  <w:divBdr>
                    <w:top w:val="none" w:sz="0" w:space="0" w:color="auto"/>
                    <w:left w:val="none" w:sz="0" w:space="0" w:color="auto"/>
                    <w:bottom w:val="none" w:sz="0" w:space="0" w:color="auto"/>
                    <w:right w:val="none" w:sz="0" w:space="0" w:color="auto"/>
                  </w:divBdr>
                  <w:divsChild>
                    <w:div w:id="160877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562142">
          <w:marLeft w:val="0"/>
          <w:marRight w:val="0"/>
          <w:marTop w:val="0"/>
          <w:marBottom w:val="300"/>
          <w:divBdr>
            <w:top w:val="none" w:sz="0" w:space="0" w:color="auto"/>
            <w:left w:val="none" w:sz="0" w:space="0" w:color="auto"/>
            <w:bottom w:val="none" w:sz="0" w:space="0" w:color="auto"/>
            <w:right w:val="none" w:sz="0" w:space="0" w:color="auto"/>
          </w:divBdr>
        </w:div>
      </w:divsChild>
    </w:div>
    <w:div w:id="574625617">
      <w:bodyDiv w:val="1"/>
      <w:marLeft w:val="0"/>
      <w:marRight w:val="0"/>
      <w:marTop w:val="0"/>
      <w:marBottom w:val="0"/>
      <w:divBdr>
        <w:top w:val="none" w:sz="0" w:space="0" w:color="auto"/>
        <w:left w:val="none" w:sz="0" w:space="0" w:color="auto"/>
        <w:bottom w:val="none" w:sz="0" w:space="0" w:color="auto"/>
        <w:right w:val="none" w:sz="0" w:space="0" w:color="auto"/>
      </w:divBdr>
    </w:div>
    <w:div w:id="576482271">
      <w:bodyDiv w:val="1"/>
      <w:marLeft w:val="0"/>
      <w:marRight w:val="0"/>
      <w:marTop w:val="0"/>
      <w:marBottom w:val="0"/>
      <w:divBdr>
        <w:top w:val="none" w:sz="0" w:space="0" w:color="auto"/>
        <w:left w:val="none" w:sz="0" w:space="0" w:color="auto"/>
        <w:bottom w:val="none" w:sz="0" w:space="0" w:color="auto"/>
        <w:right w:val="none" w:sz="0" w:space="0" w:color="auto"/>
      </w:divBdr>
      <w:divsChild>
        <w:div w:id="180172191">
          <w:marLeft w:val="0"/>
          <w:marRight w:val="0"/>
          <w:marTop w:val="0"/>
          <w:marBottom w:val="0"/>
          <w:divBdr>
            <w:top w:val="none" w:sz="0" w:space="0" w:color="auto"/>
            <w:left w:val="none" w:sz="0" w:space="0" w:color="auto"/>
            <w:bottom w:val="none" w:sz="0" w:space="0" w:color="auto"/>
            <w:right w:val="none" w:sz="0" w:space="0" w:color="auto"/>
          </w:divBdr>
        </w:div>
      </w:divsChild>
    </w:div>
    <w:div w:id="578635402">
      <w:bodyDiv w:val="1"/>
      <w:marLeft w:val="0"/>
      <w:marRight w:val="0"/>
      <w:marTop w:val="0"/>
      <w:marBottom w:val="0"/>
      <w:divBdr>
        <w:top w:val="none" w:sz="0" w:space="0" w:color="auto"/>
        <w:left w:val="none" w:sz="0" w:space="0" w:color="auto"/>
        <w:bottom w:val="none" w:sz="0" w:space="0" w:color="auto"/>
        <w:right w:val="none" w:sz="0" w:space="0" w:color="auto"/>
      </w:divBdr>
    </w:div>
    <w:div w:id="580143402">
      <w:bodyDiv w:val="1"/>
      <w:marLeft w:val="0"/>
      <w:marRight w:val="0"/>
      <w:marTop w:val="0"/>
      <w:marBottom w:val="0"/>
      <w:divBdr>
        <w:top w:val="none" w:sz="0" w:space="0" w:color="auto"/>
        <w:left w:val="none" w:sz="0" w:space="0" w:color="auto"/>
        <w:bottom w:val="none" w:sz="0" w:space="0" w:color="auto"/>
        <w:right w:val="none" w:sz="0" w:space="0" w:color="auto"/>
      </w:divBdr>
      <w:divsChild>
        <w:div w:id="1008798210">
          <w:marLeft w:val="0"/>
          <w:marRight w:val="0"/>
          <w:marTop w:val="0"/>
          <w:marBottom w:val="0"/>
          <w:divBdr>
            <w:top w:val="none" w:sz="0" w:space="0" w:color="auto"/>
            <w:left w:val="none" w:sz="0" w:space="0" w:color="auto"/>
            <w:bottom w:val="none" w:sz="0" w:space="0" w:color="auto"/>
            <w:right w:val="none" w:sz="0" w:space="0" w:color="auto"/>
          </w:divBdr>
          <w:divsChild>
            <w:div w:id="795753871">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590042618">
      <w:bodyDiv w:val="1"/>
      <w:marLeft w:val="0"/>
      <w:marRight w:val="0"/>
      <w:marTop w:val="0"/>
      <w:marBottom w:val="0"/>
      <w:divBdr>
        <w:top w:val="none" w:sz="0" w:space="0" w:color="auto"/>
        <w:left w:val="none" w:sz="0" w:space="0" w:color="auto"/>
        <w:bottom w:val="none" w:sz="0" w:space="0" w:color="auto"/>
        <w:right w:val="none" w:sz="0" w:space="0" w:color="auto"/>
      </w:divBdr>
    </w:div>
    <w:div w:id="591478005">
      <w:bodyDiv w:val="1"/>
      <w:marLeft w:val="0"/>
      <w:marRight w:val="0"/>
      <w:marTop w:val="0"/>
      <w:marBottom w:val="0"/>
      <w:divBdr>
        <w:top w:val="none" w:sz="0" w:space="0" w:color="auto"/>
        <w:left w:val="none" w:sz="0" w:space="0" w:color="auto"/>
        <w:bottom w:val="none" w:sz="0" w:space="0" w:color="auto"/>
        <w:right w:val="none" w:sz="0" w:space="0" w:color="auto"/>
      </w:divBdr>
      <w:divsChild>
        <w:div w:id="193931905">
          <w:marLeft w:val="0"/>
          <w:marRight w:val="0"/>
          <w:marTop w:val="1125"/>
          <w:marBottom w:val="0"/>
          <w:divBdr>
            <w:top w:val="none" w:sz="0" w:space="0" w:color="auto"/>
            <w:left w:val="none" w:sz="0" w:space="0" w:color="auto"/>
            <w:bottom w:val="none" w:sz="0" w:space="0" w:color="auto"/>
            <w:right w:val="none" w:sz="0" w:space="0" w:color="auto"/>
          </w:divBdr>
          <w:divsChild>
            <w:div w:id="1696997488">
              <w:marLeft w:val="0"/>
              <w:marRight w:val="0"/>
              <w:marTop w:val="0"/>
              <w:marBottom w:val="0"/>
              <w:divBdr>
                <w:top w:val="none" w:sz="0" w:space="0" w:color="auto"/>
                <w:left w:val="none" w:sz="0" w:space="0" w:color="auto"/>
                <w:bottom w:val="none" w:sz="0" w:space="0" w:color="auto"/>
                <w:right w:val="none" w:sz="0" w:space="0" w:color="auto"/>
              </w:divBdr>
            </w:div>
          </w:divsChild>
        </w:div>
        <w:div w:id="416364020">
          <w:marLeft w:val="0"/>
          <w:marRight w:val="0"/>
          <w:marTop w:val="0"/>
          <w:marBottom w:val="0"/>
          <w:divBdr>
            <w:top w:val="none" w:sz="0" w:space="0" w:color="auto"/>
            <w:left w:val="none" w:sz="0" w:space="0" w:color="auto"/>
            <w:bottom w:val="none" w:sz="0" w:space="0" w:color="auto"/>
            <w:right w:val="none" w:sz="0" w:space="0" w:color="auto"/>
          </w:divBdr>
        </w:div>
      </w:divsChild>
    </w:div>
    <w:div w:id="605886853">
      <w:bodyDiv w:val="1"/>
      <w:marLeft w:val="0"/>
      <w:marRight w:val="0"/>
      <w:marTop w:val="0"/>
      <w:marBottom w:val="0"/>
      <w:divBdr>
        <w:top w:val="none" w:sz="0" w:space="0" w:color="auto"/>
        <w:left w:val="none" w:sz="0" w:space="0" w:color="auto"/>
        <w:bottom w:val="none" w:sz="0" w:space="0" w:color="auto"/>
        <w:right w:val="none" w:sz="0" w:space="0" w:color="auto"/>
      </w:divBdr>
    </w:div>
    <w:div w:id="624585660">
      <w:bodyDiv w:val="1"/>
      <w:marLeft w:val="0"/>
      <w:marRight w:val="0"/>
      <w:marTop w:val="0"/>
      <w:marBottom w:val="0"/>
      <w:divBdr>
        <w:top w:val="none" w:sz="0" w:space="0" w:color="auto"/>
        <w:left w:val="none" w:sz="0" w:space="0" w:color="auto"/>
        <w:bottom w:val="none" w:sz="0" w:space="0" w:color="auto"/>
        <w:right w:val="none" w:sz="0" w:space="0" w:color="auto"/>
      </w:divBdr>
      <w:divsChild>
        <w:div w:id="207306624">
          <w:marLeft w:val="0"/>
          <w:marRight w:val="0"/>
          <w:marTop w:val="0"/>
          <w:marBottom w:val="0"/>
          <w:divBdr>
            <w:top w:val="none" w:sz="0" w:space="0" w:color="auto"/>
            <w:left w:val="none" w:sz="0" w:space="0" w:color="auto"/>
            <w:bottom w:val="none" w:sz="0" w:space="0" w:color="auto"/>
            <w:right w:val="none" w:sz="0" w:space="0" w:color="auto"/>
          </w:divBdr>
          <w:divsChild>
            <w:div w:id="1397970266">
              <w:marLeft w:val="0"/>
              <w:marRight w:val="0"/>
              <w:marTop w:val="0"/>
              <w:marBottom w:val="0"/>
              <w:divBdr>
                <w:top w:val="none" w:sz="0" w:space="0" w:color="auto"/>
                <w:left w:val="none" w:sz="0" w:space="0" w:color="auto"/>
                <w:bottom w:val="none" w:sz="0" w:space="0" w:color="auto"/>
                <w:right w:val="none" w:sz="0" w:space="0" w:color="auto"/>
              </w:divBdr>
              <w:divsChild>
                <w:div w:id="619721437">
                  <w:marLeft w:val="0"/>
                  <w:marRight w:val="0"/>
                  <w:marTop w:val="0"/>
                  <w:marBottom w:val="0"/>
                  <w:divBdr>
                    <w:top w:val="none" w:sz="0" w:space="0" w:color="auto"/>
                    <w:left w:val="none" w:sz="0" w:space="0" w:color="auto"/>
                    <w:bottom w:val="none" w:sz="0" w:space="0" w:color="auto"/>
                    <w:right w:val="none" w:sz="0" w:space="0" w:color="auto"/>
                  </w:divBdr>
                  <w:divsChild>
                    <w:div w:id="432897190">
                      <w:marLeft w:val="0"/>
                      <w:marRight w:val="0"/>
                      <w:marTop w:val="0"/>
                      <w:marBottom w:val="0"/>
                      <w:divBdr>
                        <w:top w:val="none" w:sz="0" w:space="0" w:color="auto"/>
                        <w:left w:val="none" w:sz="0" w:space="0" w:color="auto"/>
                        <w:bottom w:val="none" w:sz="0" w:space="0" w:color="auto"/>
                        <w:right w:val="none" w:sz="0" w:space="0" w:color="auto"/>
                      </w:divBdr>
                      <w:divsChild>
                        <w:div w:id="1461268878">
                          <w:marLeft w:val="0"/>
                          <w:marRight w:val="0"/>
                          <w:marTop w:val="0"/>
                          <w:marBottom w:val="0"/>
                          <w:divBdr>
                            <w:top w:val="none" w:sz="0" w:space="0" w:color="auto"/>
                            <w:left w:val="none" w:sz="0" w:space="0" w:color="auto"/>
                            <w:bottom w:val="none" w:sz="0" w:space="0" w:color="auto"/>
                            <w:right w:val="none" w:sz="0" w:space="0" w:color="auto"/>
                          </w:divBdr>
                        </w:div>
                        <w:div w:id="183502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6055401">
      <w:bodyDiv w:val="1"/>
      <w:marLeft w:val="0"/>
      <w:marRight w:val="0"/>
      <w:marTop w:val="0"/>
      <w:marBottom w:val="0"/>
      <w:divBdr>
        <w:top w:val="none" w:sz="0" w:space="0" w:color="auto"/>
        <w:left w:val="none" w:sz="0" w:space="0" w:color="auto"/>
        <w:bottom w:val="none" w:sz="0" w:space="0" w:color="auto"/>
        <w:right w:val="none" w:sz="0" w:space="0" w:color="auto"/>
      </w:divBdr>
      <w:divsChild>
        <w:div w:id="1068499032">
          <w:marLeft w:val="0"/>
          <w:marRight w:val="0"/>
          <w:marTop w:val="0"/>
          <w:marBottom w:val="0"/>
          <w:divBdr>
            <w:top w:val="none" w:sz="0" w:space="0" w:color="auto"/>
            <w:left w:val="none" w:sz="0" w:space="0" w:color="auto"/>
            <w:bottom w:val="none" w:sz="0" w:space="0" w:color="auto"/>
            <w:right w:val="none" w:sz="0" w:space="0" w:color="auto"/>
          </w:divBdr>
        </w:div>
      </w:divsChild>
    </w:div>
    <w:div w:id="647515888">
      <w:bodyDiv w:val="1"/>
      <w:marLeft w:val="0"/>
      <w:marRight w:val="0"/>
      <w:marTop w:val="0"/>
      <w:marBottom w:val="0"/>
      <w:divBdr>
        <w:top w:val="none" w:sz="0" w:space="0" w:color="auto"/>
        <w:left w:val="none" w:sz="0" w:space="0" w:color="auto"/>
        <w:bottom w:val="none" w:sz="0" w:space="0" w:color="auto"/>
        <w:right w:val="none" w:sz="0" w:space="0" w:color="auto"/>
      </w:divBdr>
    </w:div>
    <w:div w:id="649753528">
      <w:bodyDiv w:val="1"/>
      <w:marLeft w:val="0"/>
      <w:marRight w:val="0"/>
      <w:marTop w:val="0"/>
      <w:marBottom w:val="0"/>
      <w:divBdr>
        <w:top w:val="none" w:sz="0" w:space="0" w:color="auto"/>
        <w:left w:val="none" w:sz="0" w:space="0" w:color="auto"/>
        <w:bottom w:val="none" w:sz="0" w:space="0" w:color="auto"/>
        <w:right w:val="none" w:sz="0" w:space="0" w:color="auto"/>
      </w:divBdr>
      <w:divsChild>
        <w:div w:id="96679646">
          <w:marLeft w:val="0"/>
          <w:marRight w:val="0"/>
          <w:marTop w:val="0"/>
          <w:marBottom w:val="0"/>
          <w:divBdr>
            <w:top w:val="none" w:sz="0" w:space="0" w:color="auto"/>
            <w:left w:val="none" w:sz="0" w:space="0" w:color="auto"/>
            <w:bottom w:val="none" w:sz="0" w:space="0" w:color="auto"/>
            <w:right w:val="none" w:sz="0" w:space="0" w:color="auto"/>
          </w:divBdr>
        </w:div>
        <w:div w:id="1622802590">
          <w:marLeft w:val="0"/>
          <w:marRight w:val="0"/>
          <w:marTop w:val="1125"/>
          <w:marBottom w:val="0"/>
          <w:divBdr>
            <w:top w:val="none" w:sz="0" w:space="0" w:color="auto"/>
            <w:left w:val="none" w:sz="0" w:space="0" w:color="auto"/>
            <w:bottom w:val="none" w:sz="0" w:space="0" w:color="auto"/>
            <w:right w:val="none" w:sz="0" w:space="0" w:color="auto"/>
          </w:divBdr>
          <w:divsChild>
            <w:div w:id="210275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909563">
      <w:bodyDiv w:val="1"/>
      <w:marLeft w:val="0"/>
      <w:marRight w:val="0"/>
      <w:marTop w:val="0"/>
      <w:marBottom w:val="0"/>
      <w:divBdr>
        <w:top w:val="none" w:sz="0" w:space="0" w:color="auto"/>
        <w:left w:val="none" w:sz="0" w:space="0" w:color="auto"/>
        <w:bottom w:val="none" w:sz="0" w:space="0" w:color="auto"/>
        <w:right w:val="none" w:sz="0" w:space="0" w:color="auto"/>
      </w:divBdr>
      <w:divsChild>
        <w:div w:id="13630928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44463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29992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8847364">
      <w:bodyDiv w:val="1"/>
      <w:marLeft w:val="0"/>
      <w:marRight w:val="0"/>
      <w:marTop w:val="0"/>
      <w:marBottom w:val="0"/>
      <w:divBdr>
        <w:top w:val="none" w:sz="0" w:space="0" w:color="auto"/>
        <w:left w:val="none" w:sz="0" w:space="0" w:color="auto"/>
        <w:bottom w:val="none" w:sz="0" w:space="0" w:color="auto"/>
        <w:right w:val="none" w:sz="0" w:space="0" w:color="auto"/>
      </w:divBdr>
      <w:divsChild>
        <w:div w:id="1810318153">
          <w:marLeft w:val="0"/>
          <w:marRight w:val="0"/>
          <w:marTop w:val="0"/>
          <w:marBottom w:val="0"/>
          <w:divBdr>
            <w:top w:val="none" w:sz="0" w:space="0" w:color="auto"/>
            <w:left w:val="none" w:sz="0" w:space="0" w:color="auto"/>
            <w:bottom w:val="none" w:sz="0" w:space="0" w:color="auto"/>
            <w:right w:val="none" w:sz="0" w:space="0" w:color="auto"/>
          </w:divBdr>
          <w:divsChild>
            <w:div w:id="1976569583">
              <w:marLeft w:val="-300"/>
              <w:marRight w:val="0"/>
              <w:marTop w:val="0"/>
              <w:marBottom w:val="0"/>
              <w:divBdr>
                <w:top w:val="none" w:sz="0" w:space="0" w:color="auto"/>
                <w:left w:val="none" w:sz="0" w:space="0" w:color="auto"/>
                <w:bottom w:val="none" w:sz="0" w:space="0" w:color="auto"/>
                <w:right w:val="none" w:sz="0" w:space="0" w:color="auto"/>
              </w:divBdr>
              <w:divsChild>
                <w:div w:id="1274049927">
                  <w:marLeft w:val="0"/>
                  <w:marRight w:val="0"/>
                  <w:marTop w:val="0"/>
                  <w:marBottom w:val="450"/>
                  <w:divBdr>
                    <w:top w:val="none" w:sz="0" w:space="0" w:color="auto"/>
                    <w:left w:val="none" w:sz="0" w:space="0" w:color="auto"/>
                    <w:bottom w:val="none" w:sz="0" w:space="0" w:color="auto"/>
                    <w:right w:val="none" w:sz="0" w:space="0" w:color="auto"/>
                  </w:divBdr>
                  <w:divsChild>
                    <w:div w:id="375663210">
                      <w:marLeft w:val="0"/>
                      <w:marRight w:val="0"/>
                      <w:marTop w:val="0"/>
                      <w:marBottom w:val="0"/>
                      <w:divBdr>
                        <w:top w:val="none" w:sz="0" w:space="0" w:color="auto"/>
                        <w:left w:val="none" w:sz="0" w:space="0" w:color="auto"/>
                        <w:bottom w:val="none" w:sz="0" w:space="0" w:color="auto"/>
                        <w:right w:val="none" w:sz="0" w:space="0" w:color="auto"/>
                      </w:divBdr>
                      <w:divsChild>
                        <w:div w:id="549078751">
                          <w:marLeft w:val="0"/>
                          <w:marRight w:val="0"/>
                          <w:marTop w:val="0"/>
                          <w:marBottom w:val="0"/>
                          <w:divBdr>
                            <w:top w:val="none" w:sz="0" w:space="0" w:color="auto"/>
                            <w:left w:val="none" w:sz="0" w:space="0" w:color="auto"/>
                            <w:bottom w:val="none" w:sz="0" w:space="0" w:color="auto"/>
                            <w:right w:val="none" w:sz="0" w:space="0" w:color="auto"/>
                          </w:divBdr>
                        </w:div>
                        <w:div w:id="2085567479">
                          <w:marLeft w:val="0"/>
                          <w:marRight w:val="0"/>
                          <w:marTop w:val="1125"/>
                          <w:marBottom w:val="0"/>
                          <w:divBdr>
                            <w:top w:val="none" w:sz="0" w:space="0" w:color="auto"/>
                            <w:left w:val="none" w:sz="0" w:space="0" w:color="auto"/>
                            <w:bottom w:val="none" w:sz="0" w:space="0" w:color="auto"/>
                            <w:right w:val="none" w:sz="0" w:space="0" w:color="auto"/>
                          </w:divBdr>
                          <w:divsChild>
                            <w:div w:id="191361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9193115">
      <w:bodyDiv w:val="1"/>
      <w:marLeft w:val="0"/>
      <w:marRight w:val="0"/>
      <w:marTop w:val="0"/>
      <w:marBottom w:val="0"/>
      <w:divBdr>
        <w:top w:val="none" w:sz="0" w:space="0" w:color="auto"/>
        <w:left w:val="none" w:sz="0" w:space="0" w:color="auto"/>
        <w:bottom w:val="none" w:sz="0" w:space="0" w:color="auto"/>
        <w:right w:val="none" w:sz="0" w:space="0" w:color="auto"/>
      </w:divBdr>
      <w:divsChild>
        <w:div w:id="287276601">
          <w:marLeft w:val="0"/>
          <w:marRight w:val="0"/>
          <w:marTop w:val="0"/>
          <w:marBottom w:val="0"/>
          <w:divBdr>
            <w:top w:val="none" w:sz="0" w:space="0" w:color="auto"/>
            <w:left w:val="none" w:sz="0" w:space="0" w:color="auto"/>
            <w:bottom w:val="none" w:sz="0" w:space="0" w:color="auto"/>
            <w:right w:val="none" w:sz="0" w:space="0" w:color="auto"/>
          </w:divBdr>
        </w:div>
        <w:div w:id="1921333273">
          <w:marLeft w:val="0"/>
          <w:marRight w:val="0"/>
          <w:marTop w:val="1125"/>
          <w:marBottom w:val="0"/>
          <w:divBdr>
            <w:top w:val="none" w:sz="0" w:space="0" w:color="auto"/>
            <w:left w:val="none" w:sz="0" w:space="0" w:color="auto"/>
            <w:bottom w:val="none" w:sz="0" w:space="0" w:color="auto"/>
            <w:right w:val="none" w:sz="0" w:space="0" w:color="auto"/>
          </w:divBdr>
          <w:divsChild>
            <w:div w:id="189458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523492">
      <w:bodyDiv w:val="1"/>
      <w:marLeft w:val="0"/>
      <w:marRight w:val="0"/>
      <w:marTop w:val="0"/>
      <w:marBottom w:val="0"/>
      <w:divBdr>
        <w:top w:val="none" w:sz="0" w:space="0" w:color="auto"/>
        <w:left w:val="none" w:sz="0" w:space="0" w:color="auto"/>
        <w:bottom w:val="none" w:sz="0" w:space="0" w:color="auto"/>
        <w:right w:val="none" w:sz="0" w:space="0" w:color="auto"/>
      </w:divBdr>
      <w:divsChild>
        <w:div w:id="1410469130">
          <w:marLeft w:val="0"/>
          <w:marRight w:val="0"/>
          <w:marTop w:val="0"/>
          <w:marBottom w:val="300"/>
          <w:divBdr>
            <w:top w:val="none" w:sz="0" w:space="0" w:color="auto"/>
            <w:left w:val="none" w:sz="0" w:space="0" w:color="auto"/>
            <w:bottom w:val="none" w:sz="0" w:space="0" w:color="auto"/>
            <w:right w:val="none" w:sz="0" w:space="0" w:color="auto"/>
          </w:divBdr>
        </w:div>
        <w:div w:id="1627545201">
          <w:marLeft w:val="0"/>
          <w:marRight w:val="0"/>
          <w:marTop w:val="0"/>
          <w:marBottom w:val="450"/>
          <w:divBdr>
            <w:top w:val="none" w:sz="0" w:space="0" w:color="auto"/>
            <w:left w:val="none" w:sz="0" w:space="0" w:color="auto"/>
            <w:bottom w:val="none" w:sz="0" w:space="0" w:color="auto"/>
            <w:right w:val="none" w:sz="0" w:space="0" w:color="auto"/>
          </w:divBdr>
          <w:divsChild>
            <w:div w:id="209268798">
              <w:marLeft w:val="0"/>
              <w:marRight w:val="0"/>
              <w:marTop w:val="0"/>
              <w:marBottom w:val="0"/>
              <w:divBdr>
                <w:top w:val="none" w:sz="0" w:space="0" w:color="auto"/>
                <w:left w:val="none" w:sz="0" w:space="0" w:color="auto"/>
                <w:bottom w:val="none" w:sz="0" w:space="0" w:color="auto"/>
                <w:right w:val="none" w:sz="0" w:space="0" w:color="auto"/>
              </w:divBdr>
              <w:divsChild>
                <w:div w:id="1148136124">
                  <w:marLeft w:val="0"/>
                  <w:marRight w:val="0"/>
                  <w:marTop w:val="0"/>
                  <w:marBottom w:val="0"/>
                  <w:divBdr>
                    <w:top w:val="none" w:sz="0" w:space="0" w:color="auto"/>
                    <w:left w:val="none" w:sz="0" w:space="0" w:color="auto"/>
                    <w:bottom w:val="none" w:sz="0" w:space="0" w:color="auto"/>
                    <w:right w:val="none" w:sz="0" w:space="0" w:color="auto"/>
                  </w:divBdr>
                </w:div>
                <w:div w:id="1807820506">
                  <w:marLeft w:val="0"/>
                  <w:marRight w:val="0"/>
                  <w:marTop w:val="1125"/>
                  <w:marBottom w:val="0"/>
                  <w:divBdr>
                    <w:top w:val="none" w:sz="0" w:space="0" w:color="auto"/>
                    <w:left w:val="none" w:sz="0" w:space="0" w:color="auto"/>
                    <w:bottom w:val="none" w:sz="0" w:space="0" w:color="auto"/>
                    <w:right w:val="none" w:sz="0" w:space="0" w:color="auto"/>
                  </w:divBdr>
                  <w:divsChild>
                    <w:div w:id="194576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871194">
      <w:bodyDiv w:val="1"/>
      <w:marLeft w:val="0"/>
      <w:marRight w:val="0"/>
      <w:marTop w:val="0"/>
      <w:marBottom w:val="0"/>
      <w:divBdr>
        <w:top w:val="none" w:sz="0" w:space="0" w:color="auto"/>
        <w:left w:val="none" w:sz="0" w:space="0" w:color="auto"/>
        <w:bottom w:val="none" w:sz="0" w:space="0" w:color="auto"/>
        <w:right w:val="none" w:sz="0" w:space="0" w:color="auto"/>
      </w:divBdr>
      <w:divsChild>
        <w:div w:id="548104394">
          <w:marLeft w:val="0"/>
          <w:marRight w:val="0"/>
          <w:marTop w:val="0"/>
          <w:marBottom w:val="0"/>
          <w:divBdr>
            <w:top w:val="none" w:sz="0" w:space="0" w:color="auto"/>
            <w:left w:val="none" w:sz="0" w:space="0" w:color="auto"/>
            <w:bottom w:val="none" w:sz="0" w:space="0" w:color="auto"/>
            <w:right w:val="none" w:sz="0" w:space="0" w:color="auto"/>
          </w:divBdr>
          <w:divsChild>
            <w:div w:id="1863085978">
              <w:marLeft w:val="0"/>
              <w:marRight w:val="0"/>
              <w:marTop w:val="0"/>
              <w:marBottom w:val="0"/>
              <w:divBdr>
                <w:top w:val="none" w:sz="0" w:space="0" w:color="auto"/>
                <w:left w:val="none" w:sz="0" w:space="0" w:color="auto"/>
                <w:bottom w:val="none" w:sz="0" w:space="0" w:color="auto"/>
                <w:right w:val="none" w:sz="0" w:space="0" w:color="auto"/>
              </w:divBdr>
              <w:divsChild>
                <w:div w:id="1037270184">
                  <w:marLeft w:val="0"/>
                  <w:marRight w:val="0"/>
                  <w:marTop w:val="0"/>
                  <w:marBottom w:val="0"/>
                  <w:divBdr>
                    <w:top w:val="none" w:sz="0" w:space="0" w:color="auto"/>
                    <w:left w:val="none" w:sz="0" w:space="0" w:color="auto"/>
                    <w:bottom w:val="none" w:sz="0" w:space="0" w:color="auto"/>
                    <w:right w:val="none" w:sz="0" w:space="0" w:color="auto"/>
                  </w:divBdr>
                  <w:divsChild>
                    <w:div w:id="733889526">
                      <w:marLeft w:val="0"/>
                      <w:marRight w:val="0"/>
                      <w:marTop w:val="0"/>
                      <w:marBottom w:val="0"/>
                      <w:divBdr>
                        <w:top w:val="none" w:sz="0" w:space="0" w:color="auto"/>
                        <w:left w:val="none" w:sz="0" w:space="0" w:color="auto"/>
                        <w:bottom w:val="none" w:sz="0" w:space="0" w:color="auto"/>
                        <w:right w:val="none" w:sz="0" w:space="0" w:color="auto"/>
                      </w:divBdr>
                      <w:divsChild>
                        <w:div w:id="876042822">
                          <w:marLeft w:val="0"/>
                          <w:marRight w:val="0"/>
                          <w:marTop w:val="0"/>
                          <w:marBottom w:val="0"/>
                          <w:divBdr>
                            <w:top w:val="none" w:sz="0" w:space="0" w:color="auto"/>
                            <w:left w:val="none" w:sz="0" w:space="0" w:color="auto"/>
                            <w:bottom w:val="none" w:sz="0" w:space="0" w:color="auto"/>
                            <w:right w:val="none" w:sz="0" w:space="0" w:color="auto"/>
                          </w:divBdr>
                        </w:div>
                        <w:div w:id="1393967026">
                          <w:marLeft w:val="0"/>
                          <w:marRight w:val="0"/>
                          <w:marTop w:val="0"/>
                          <w:marBottom w:val="0"/>
                          <w:divBdr>
                            <w:top w:val="none" w:sz="0" w:space="0" w:color="auto"/>
                            <w:left w:val="none" w:sz="0" w:space="0" w:color="auto"/>
                            <w:bottom w:val="none" w:sz="0" w:space="0" w:color="auto"/>
                            <w:right w:val="none" w:sz="0" w:space="0" w:color="auto"/>
                          </w:divBdr>
                          <w:divsChild>
                            <w:div w:id="1247958027">
                              <w:marLeft w:val="0"/>
                              <w:marRight w:val="0"/>
                              <w:marTop w:val="0"/>
                              <w:marBottom w:val="0"/>
                              <w:divBdr>
                                <w:top w:val="none" w:sz="0" w:space="0" w:color="auto"/>
                                <w:left w:val="none" w:sz="0" w:space="0" w:color="auto"/>
                                <w:bottom w:val="none" w:sz="0" w:space="0" w:color="auto"/>
                                <w:right w:val="none" w:sz="0" w:space="0" w:color="auto"/>
                              </w:divBdr>
                            </w:div>
                          </w:divsChild>
                        </w:div>
                        <w:div w:id="152551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1295087">
      <w:bodyDiv w:val="1"/>
      <w:marLeft w:val="0"/>
      <w:marRight w:val="0"/>
      <w:marTop w:val="0"/>
      <w:marBottom w:val="0"/>
      <w:divBdr>
        <w:top w:val="none" w:sz="0" w:space="0" w:color="auto"/>
        <w:left w:val="none" w:sz="0" w:space="0" w:color="auto"/>
        <w:bottom w:val="none" w:sz="0" w:space="0" w:color="auto"/>
        <w:right w:val="none" w:sz="0" w:space="0" w:color="auto"/>
      </w:divBdr>
      <w:divsChild>
        <w:div w:id="490874989">
          <w:marLeft w:val="0"/>
          <w:marRight w:val="0"/>
          <w:marTop w:val="0"/>
          <w:marBottom w:val="0"/>
          <w:divBdr>
            <w:top w:val="none" w:sz="0" w:space="0" w:color="auto"/>
            <w:left w:val="none" w:sz="0" w:space="0" w:color="auto"/>
            <w:bottom w:val="none" w:sz="0" w:space="0" w:color="auto"/>
            <w:right w:val="none" w:sz="0" w:space="0" w:color="auto"/>
          </w:divBdr>
          <w:divsChild>
            <w:div w:id="1760367842">
              <w:marLeft w:val="-300"/>
              <w:marRight w:val="0"/>
              <w:marTop w:val="0"/>
              <w:marBottom w:val="0"/>
              <w:divBdr>
                <w:top w:val="none" w:sz="0" w:space="0" w:color="auto"/>
                <w:left w:val="none" w:sz="0" w:space="0" w:color="auto"/>
                <w:bottom w:val="none" w:sz="0" w:space="0" w:color="auto"/>
                <w:right w:val="none" w:sz="0" w:space="0" w:color="auto"/>
              </w:divBdr>
              <w:divsChild>
                <w:div w:id="1018191281">
                  <w:marLeft w:val="0"/>
                  <w:marRight w:val="0"/>
                  <w:marTop w:val="0"/>
                  <w:marBottom w:val="450"/>
                  <w:divBdr>
                    <w:top w:val="none" w:sz="0" w:space="0" w:color="auto"/>
                    <w:left w:val="none" w:sz="0" w:space="0" w:color="auto"/>
                    <w:bottom w:val="none" w:sz="0" w:space="0" w:color="auto"/>
                    <w:right w:val="none" w:sz="0" w:space="0" w:color="auto"/>
                  </w:divBdr>
                  <w:divsChild>
                    <w:div w:id="333458373">
                      <w:marLeft w:val="0"/>
                      <w:marRight w:val="0"/>
                      <w:marTop w:val="0"/>
                      <w:marBottom w:val="0"/>
                      <w:divBdr>
                        <w:top w:val="none" w:sz="0" w:space="0" w:color="auto"/>
                        <w:left w:val="none" w:sz="0" w:space="0" w:color="auto"/>
                        <w:bottom w:val="none" w:sz="0" w:space="0" w:color="auto"/>
                        <w:right w:val="none" w:sz="0" w:space="0" w:color="auto"/>
                      </w:divBdr>
                      <w:divsChild>
                        <w:div w:id="1892955946">
                          <w:marLeft w:val="0"/>
                          <w:marRight w:val="0"/>
                          <w:marTop w:val="0"/>
                          <w:marBottom w:val="0"/>
                          <w:divBdr>
                            <w:top w:val="none" w:sz="0" w:space="0" w:color="auto"/>
                            <w:left w:val="none" w:sz="0" w:space="0" w:color="auto"/>
                            <w:bottom w:val="none" w:sz="0" w:space="0" w:color="auto"/>
                            <w:right w:val="none" w:sz="0" w:space="0" w:color="auto"/>
                          </w:divBdr>
                        </w:div>
                        <w:div w:id="1978297545">
                          <w:marLeft w:val="0"/>
                          <w:marRight w:val="0"/>
                          <w:marTop w:val="1125"/>
                          <w:marBottom w:val="0"/>
                          <w:divBdr>
                            <w:top w:val="none" w:sz="0" w:space="0" w:color="auto"/>
                            <w:left w:val="none" w:sz="0" w:space="0" w:color="auto"/>
                            <w:bottom w:val="none" w:sz="0" w:space="0" w:color="auto"/>
                            <w:right w:val="none" w:sz="0" w:space="0" w:color="auto"/>
                          </w:divBdr>
                          <w:divsChild>
                            <w:div w:id="148592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83855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692462923">
      <w:bodyDiv w:val="1"/>
      <w:marLeft w:val="0"/>
      <w:marRight w:val="0"/>
      <w:marTop w:val="0"/>
      <w:marBottom w:val="0"/>
      <w:divBdr>
        <w:top w:val="none" w:sz="0" w:space="0" w:color="auto"/>
        <w:left w:val="none" w:sz="0" w:space="0" w:color="auto"/>
        <w:bottom w:val="none" w:sz="0" w:space="0" w:color="auto"/>
        <w:right w:val="none" w:sz="0" w:space="0" w:color="auto"/>
      </w:divBdr>
      <w:divsChild>
        <w:div w:id="356583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3527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83194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89561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4769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52325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6726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7966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3927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90189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6385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336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2639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20613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57000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43757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6744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45802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2552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67618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16827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9104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76843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22010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59842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4668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78200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53094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51753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7945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97774827">
      <w:bodyDiv w:val="1"/>
      <w:marLeft w:val="0"/>
      <w:marRight w:val="0"/>
      <w:marTop w:val="0"/>
      <w:marBottom w:val="0"/>
      <w:divBdr>
        <w:top w:val="none" w:sz="0" w:space="0" w:color="auto"/>
        <w:left w:val="none" w:sz="0" w:space="0" w:color="auto"/>
        <w:bottom w:val="none" w:sz="0" w:space="0" w:color="auto"/>
        <w:right w:val="none" w:sz="0" w:space="0" w:color="auto"/>
      </w:divBdr>
    </w:div>
    <w:div w:id="702243224">
      <w:bodyDiv w:val="1"/>
      <w:marLeft w:val="0"/>
      <w:marRight w:val="0"/>
      <w:marTop w:val="0"/>
      <w:marBottom w:val="0"/>
      <w:divBdr>
        <w:top w:val="none" w:sz="0" w:space="0" w:color="auto"/>
        <w:left w:val="none" w:sz="0" w:space="0" w:color="auto"/>
        <w:bottom w:val="none" w:sz="0" w:space="0" w:color="auto"/>
        <w:right w:val="none" w:sz="0" w:space="0" w:color="auto"/>
      </w:divBdr>
    </w:div>
    <w:div w:id="704911280">
      <w:bodyDiv w:val="1"/>
      <w:marLeft w:val="0"/>
      <w:marRight w:val="0"/>
      <w:marTop w:val="0"/>
      <w:marBottom w:val="0"/>
      <w:divBdr>
        <w:top w:val="none" w:sz="0" w:space="0" w:color="auto"/>
        <w:left w:val="none" w:sz="0" w:space="0" w:color="auto"/>
        <w:bottom w:val="none" w:sz="0" w:space="0" w:color="auto"/>
        <w:right w:val="none" w:sz="0" w:space="0" w:color="auto"/>
      </w:divBdr>
    </w:div>
    <w:div w:id="705298478">
      <w:bodyDiv w:val="1"/>
      <w:marLeft w:val="0"/>
      <w:marRight w:val="0"/>
      <w:marTop w:val="0"/>
      <w:marBottom w:val="0"/>
      <w:divBdr>
        <w:top w:val="none" w:sz="0" w:space="0" w:color="auto"/>
        <w:left w:val="none" w:sz="0" w:space="0" w:color="auto"/>
        <w:bottom w:val="none" w:sz="0" w:space="0" w:color="auto"/>
        <w:right w:val="none" w:sz="0" w:space="0" w:color="auto"/>
      </w:divBdr>
      <w:divsChild>
        <w:div w:id="1102646928">
          <w:blockQuote w:val="1"/>
          <w:marLeft w:val="720"/>
          <w:marRight w:val="720"/>
          <w:marTop w:val="100"/>
          <w:marBottom w:val="100"/>
          <w:divBdr>
            <w:top w:val="none" w:sz="0" w:space="0" w:color="auto"/>
            <w:left w:val="none" w:sz="0" w:space="0" w:color="auto"/>
            <w:bottom w:val="none" w:sz="0" w:space="0" w:color="auto"/>
            <w:right w:val="none" w:sz="0" w:space="0" w:color="auto"/>
          </w:divBdr>
        </w:div>
        <w:div w:id="11114390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5374463">
      <w:bodyDiv w:val="1"/>
      <w:marLeft w:val="0"/>
      <w:marRight w:val="0"/>
      <w:marTop w:val="0"/>
      <w:marBottom w:val="0"/>
      <w:divBdr>
        <w:top w:val="none" w:sz="0" w:space="0" w:color="auto"/>
        <w:left w:val="none" w:sz="0" w:space="0" w:color="auto"/>
        <w:bottom w:val="none" w:sz="0" w:space="0" w:color="auto"/>
        <w:right w:val="none" w:sz="0" w:space="0" w:color="auto"/>
      </w:divBdr>
      <w:divsChild>
        <w:div w:id="610549418">
          <w:marLeft w:val="0"/>
          <w:marRight w:val="0"/>
          <w:marTop w:val="0"/>
          <w:marBottom w:val="300"/>
          <w:divBdr>
            <w:top w:val="none" w:sz="0" w:space="0" w:color="auto"/>
            <w:left w:val="none" w:sz="0" w:space="0" w:color="auto"/>
            <w:bottom w:val="none" w:sz="0" w:space="0" w:color="auto"/>
            <w:right w:val="none" w:sz="0" w:space="0" w:color="auto"/>
          </w:divBdr>
        </w:div>
        <w:div w:id="903029146">
          <w:marLeft w:val="0"/>
          <w:marRight w:val="0"/>
          <w:marTop w:val="0"/>
          <w:marBottom w:val="450"/>
          <w:divBdr>
            <w:top w:val="none" w:sz="0" w:space="0" w:color="auto"/>
            <w:left w:val="none" w:sz="0" w:space="0" w:color="auto"/>
            <w:bottom w:val="none" w:sz="0" w:space="0" w:color="auto"/>
            <w:right w:val="none" w:sz="0" w:space="0" w:color="auto"/>
          </w:divBdr>
          <w:divsChild>
            <w:div w:id="761728322">
              <w:marLeft w:val="0"/>
              <w:marRight w:val="0"/>
              <w:marTop w:val="0"/>
              <w:marBottom w:val="0"/>
              <w:divBdr>
                <w:top w:val="none" w:sz="0" w:space="0" w:color="auto"/>
                <w:left w:val="none" w:sz="0" w:space="0" w:color="auto"/>
                <w:bottom w:val="none" w:sz="0" w:space="0" w:color="auto"/>
                <w:right w:val="none" w:sz="0" w:space="0" w:color="auto"/>
              </w:divBdr>
              <w:divsChild>
                <w:div w:id="137579286">
                  <w:marLeft w:val="0"/>
                  <w:marRight w:val="0"/>
                  <w:marTop w:val="0"/>
                  <w:marBottom w:val="0"/>
                  <w:divBdr>
                    <w:top w:val="none" w:sz="0" w:space="0" w:color="auto"/>
                    <w:left w:val="none" w:sz="0" w:space="0" w:color="auto"/>
                    <w:bottom w:val="none" w:sz="0" w:space="0" w:color="auto"/>
                    <w:right w:val="none" w:sz="0" w:space="0" w:color="auto"/>
                  </w:divBdr>
                </w:div>
                <w:div w:id="698512507">
                  <w:marLeft w:val="0"/>
                  <w:marRight w:val="0"/>
                  <w:marTop w:val="1125"/>
                  <w:marBottom w:val="0"/>
                  <w:divBdr>
                    <w:top w:val="none" w:sz="0" w:space="0" w:color="auto"/>
                    <w:left w:val="none" w:sz="0" w:space="0" w:color="auto"/>
                    <w:bottom w:val="none" w:sz="0" w:space="0" w:color="auto"/>
                    <w:right w:val="none" w:sz="0" w:space="0" w:color="auto"/>
                  </w:divBdr>
                  <w:divsChild>
                    <w:div w:id="56788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308951">
      <w:bodyDiv w:val="1"/>
      <w:marLeft w:val="0"/>
      <w:marRight w:val="0"/>
      <w:marTop w:val="0"/>
      <w:marBottom w:val="0"/>
      <w:divBdr>
        <w:top w:val="none" w:sz="0" w:space="0" w:color="auto"/>
        <w:left w:val="none" w:sz="0" w:space="0" w:color="auto"/>
        <w:bottom w:val="none" w:sz="0" w:space="0" w:color="auto"/>
        <w:right w:val="none" w:sz="0" w:space="0" w:color="auto"/>
      </w:divBdr>
    </w:div>
    <w:div w:id="713651155">
      <w:bodyDiv w:val="1"/>
      <w:marLeft w:val="0"/>
      <w:marRight w:val="0"/>
      <w:marTop w:val="0"/>
      <w:marBottom w:val="0"/>
      <w:divBdr>
        <w:top w:val="none" w:sz="0" w:space="0" w:color="auto"/>
        <w:left w:val="none" w:sz="0" w:space="0" w:color="auto"/>
        <w:bottom w:val="none" w:sz="0" w:space="0" w:color="auto"/>
        <w:right w:val="none" w:sz="0" w:space="0" w:color="auto"/>
      </w:divBdr>
      <w:divsChild>
        <w:div w:id="167717535">
          <w:marLeft w:val="0"/>
          <w:marRight w:val="0"/>
          <w:marTop w:val="0"/>
          <w:marBottom w:val="0"/>
          <w:divBdr>
            <w:top w:val="none" w:sz="0" w:space="0" w:color="auto"/>
            <w:left w:val="none" w:sz="0" w:space="0" w:color="auto"/>
            <w:bottom w:val="none" w:sz="0" w:space="0" w:color="auto"/>
            <w:right w:val="none" w:sz="0" w:space="0" w:color="auto"/>
          </w:divBdr>
          <w:divsChild>
            <w:div w:id="170363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982447">
      <w:bodyDiv w:val="1"/>
      <w:marLeft w:val="0"/>
      <w:marRight w:val="0"/>
      <w:marTop w:val="0"/>
      <w:marBottom w:val="0"/>
      <w:divBdr>
        <w:top w:val="none" w:sz="0" w:space="0" w:color="auto"/>
        <w:left w:val="none" w:sz="0" w:space="0" w:color="auto"/>
        <w:bottom w:val="none" w:sz="0" w:space="0" w:color="auto"/>
        <w:right w:val="none" w:sz="0" w:space="0" w:color="auto"/>
      </w:divBdr>
    </w:div>
    <w:div w:id="720401622">
      <w:bodyDiv w:val="1"/>
      <w:marLeft w:val="0"/>
      <w:marRight w:val="0"/>
      <w:marTop w:val="0"/>
      <w:marBottom w:val="0"/>
      <w:divBdr>
        <w:top w:val="none" w:sz="0" w:space="0" w:color="auto"/>
        <w:left w:val="none" w:sz="0" w:space="0" w:color="auto"/>
        <w:bottom w:val="none" w:sz="0" w:space="0" w:color="auto"/>
        <w:right w:val="none" w:sz="0" w:space="0" w:color="auto"/>
      </w:divBdr>
    </w:div>
    <w:div w:id="720833717">
      <w:bodyDiv w:val="1"/>
      <w:marLeft w:val="0"/>
      <w:marRight w:val="0"/>
      <w:marTop w:val="0"/>
      <w:marBottom w:val="0"/>
      <w:divBdr>
        <w:top w:val="none" w:sz="0" w:space="0" w:color="auto"/>
        <w:left w:val="none" w:sz="0" w:space="0" w:color="auto"/>
        <w:bottom w:val="none" w:sz="0" w:space="0" w:color="auto"/>
        <w:right w:val="none" w:sz="0" w:space="0" w:color="auto"/>
      </w:divBdr>
      <w:divsChild>
        <w:div w:id="1487015008">
          <w:marLeft w:val="0"/>
          <w:marRight w:val="0"/>
          <w:marTop w:val="0"/>
          <w:marBottom w:val="0"/>
          <w:divBdr>
            <w:top w:val="none" w:sz="0" w:space="0" w:color="auto"/>
            <w:left w:val="none" w:sz="0" w:space="0" w:color="auto"/>
            <w:bottom w:val="none" w:sz="0" w:space="0" w:color="auto"/>
            <w:right w:val="none" w:sz="0" w:space="0" w:color="auto"/>
          </w:divBdr>
        </w:div>
        <w:div w:id="1817063655">
          <w:marLeft w:val="0"/>
          <w:marRight w:val="0"/>
          <w:marTop w:val="1125"/>
          <w:marBottom w:val="0"/>
          <w:divBdr>
            <w:top w:val="none" w:sz="0" w:space="0" w:color="auto"/>
            <w:left w:val="none" w:sz="0" w:space="0" w:color="auto"/>
            <w:bottom w:val="none" w:sz="0" w:space="0" w:color="auto"/>
            <w:right w:val="none" w:sz="0" w:space="0" w:color="auto"/>
          </w:divBdr>
          <w:divsChild>
            <w:div w:id="103327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572139">
      <w:bodyDiv w:val="1"/>
      <w:marLeft w:val="0"/>
      <w:marRight w:val="0"/>
      <w:marTop w:val="0"/>
      <w:marBottom w:val="0"/>
      <w:divBdr>
        <w:top w:val="none" w:sz="0" w:space="0" w:color="auto"/>
        <w:left w:val="none" w:sz="0" w:space="0" w:color="auto"/>
        <w:bottom w:val="none" w:sz="0" w:space="0" w:color="auto"/>
        <w:right w:val="none" w:sz="0" w:space="0" w:color="auto"/>
      </w:divBdr>
      <w:divsChild>
        <w:div w:id="1027025876">
          <w:marLeft w:val="0"/>
          <w:marRight w:val="0"/>
          <w:marTop w:val="0"/>
          <w:marBottom w:val="0"/>
          <w:divBdr>
            <w:top w:val="none" w:sz="0" w:space="0" w:color="auto"/>
            <w:left w:val="none" w:sz="0" w:space="0" w:color="auto"/>
            <w:bottom w:val="none" w:sz="0" w:space="0" w:color="auto"/>
            <w:right w:val="none" w:sz="0" w:space="0" w:color="auto"/>
          </w:divBdr>
        </w:div>
        <w:div w:id="1666667360">
          <w:marLeft w:val="0"/>
          <w:marRight w:val="0"/>
          <w:marTop w:val="1125"/>
          <w:marBottom w:val="0"/>
          <w:divBdr>
            <w:top w:val="none" w:sz="0" w:space="0" w:color="auto"/>
            <w:left w:val="none" w:sz="0" w:space="0" w:color="auto"/>
            <w:bottom w:val="none" w:sz="0" w:space="0" w:color="auto"/>
            <w:right w:val="none" w:sz="0" w:space="0" w:color="auto"/>
          </w:divBdr>
          <w:divsChild>
            <w:div w:id="19735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964484">
      <w:bodyDiv w:val="1"/>
      <w:marLeft w:val="0"/>
      <w:marRight w:val="0"/>
      <w:marTop w:val="0"/>
      <w:marBottom w:val="0"/>
      <w:divBdr>
        <w:top w:val="none" w:sz="0" w:space="0" w:color="auto"/>
        <w:left w:val="none" w:sz="0" w:space="0" w:color="auto"/>
        <w:bottom w:val="none" w:sz="0" w:space="0" w:color="auto"/>
        <w:right w:val="none" w:sz="0" w:space="0" w:color="auto"/>
      </w:divBdr>
      <w:divsChild>
        <w:div w:id="454064077">
          <w:marLeft w:val="0"/>
          <w:marRight w:val="0"/>
          <w:marTop w:val="1125"/>
          <w:marBottom w:val="0"/>
          <w:divBdr>
            <w:top w:val="none" w:sz="0" w:space="0" w:color="auto"/>
            <w:left w:val="none" w:sz="0" w:space="0" w:color="auto"/>
            <w:bottom w:val="none" w:sz="0" w:space="0" w:color="auto"/>
            <w:right w:val="none" w:sz="0" w:space="0" w:color="auto"/>
          </w:divBdr>
          <w:divsChild>
            <w:div w:id="1149129648">
              <w:marLeft w:val="0"/>
              <w:marRight w:val="0"/>
              <w:marTop w:val="0"/>
              <w:marBottom w:val="0"/>
              <w:divBdr>
                <w:top w:val="none" w:sz="0" w:space="0" w:color="auto"/>
                <w:left w:val="none" w:sz="0" w:space="0" w:color="auto"/>
                <w:bottom w:val="none" w:sz="0" w:space="0" w:color="auto"/>
                <w:right w:val="none" w:sz="0" w:space="0" w:color="auto"/>
              </w:divBdr>
            </w:div>
          </w:divsChild>
        </w:div>
        <w:div w:id="1756242448">
          <w:marLeft w:val="0"/>
          <w:marRight w:val="0"/>
          <w:marTop w:val="0"/>
          <w:marBottom w:val="0"/>
          <w:divBdr>
            <w:top w:val="none" w:sz="0" w:space="0" w:color="auto"/>
            <w:left w:val="none" w:sz="0" w:space="0" w:color="auto"/>
            <w:bottom w:val="none" w:sz="0" w:space="0" w:color="auto"/>
            <w:right w:val="none" w:sz="0" w:space="0" w:color="auto"/>
          </w:divBdr>
        </w:div>
      </w:divsChild>
    </w:div>
    <w:div w:id="732583507">
      <w:bodyDiv w:val="1"/>
      <w:marLeft w:val="0"/>
      <w:marRight w:val="0"/>
      <w:marTop w:val="0"/>
      <w:marBottom w:val="0"/>
      <w:divBdr>
        <w:top w:val="none" w:sz="0" w:space="0" w:color="auto"/>
        <w:left w:val="none" w:sz="0" w:space="0" w:color="auto"/>
        <w:bottom w:val="none" w:sz="0" w:space="0" w:color="auto"/>
        <w:right w:val="none" w:sz="0" w:space="0" w:color="auto"/>
      </w:divBdr>
    </w:div>
    <w:div w:id="734284102">
      <w:bodyDiv w:val="1"/>
      <w:marLeft w:val="0"/>
      <w:marRight w:val="0"/>
      <w:marTop w:val="0"/>
      <w:marBottom w:val="0"/>
      <w:divBdr>
        <w:top w:val="none" w:sz="0" w:space="0" w:color="auto"/>
        <w:left w:val="none" w:sz="0" w:space="0" w:color="auto"/>
        <w:bottom w:val="none" w:sz="0" w:space="0" w:color="auto"/>
        <w:right w:val="none" w:sz="0" w:space="0" w:color="auto"/>
      </w:divBdr>
      <w:divsChild>
        <w:div w:id="93986662">
          <w:marLeft w:val="0"/>
          <w:marRight w:val="0"/>
          <w:marTop w:val="0"/>
          <w:marBottom w:val="450"/>
          <w:divBdr>
            <w:top w:val="none" w:sz="0" w:space="0" w:color="auto"/>
            <w:left w:val="none" w:sz="0" w:space="0" w:color="auto"/>
            <w:bottom w:val="none" w:sz="0" w:space="0" w:color="auto"/>
            <w:right w:val="none" w:sz="0" w:space="0" w:color="auto"/>
          </w:divBdr>
          <w:divsChild>
            <w:div w:id="2005282803">
              <w:marLeft w:val="0"/>
              <w:marRight w:val="0"/>
              <w:marTop w:val="0"/>
              <w:marBottom w:val="0"/>
              <w:divBdr>
                <w:top w:val="none" w:sz="0" w:space="0" w:color="auto"/>
                <w:left w:val="none" w:sz="0" w:space="0" w:color="auto"/>
                <w:bottom w:val="none" w:sz="0" w:space="0" w:color="auto"/>
                <w:right w:val="none" w:sz="0" w:space="0" w:color="auto"/>
              </w:divBdr>
              <w:divsChild>
                <w:div w:id="1283611556">
                  <w:marLeft w:val="0"/>
                  <w:marRight w:val="0"/>
                  <w:marTop w:val="0"/>
                  <w:marBottom w:val="0"/>
                  <w:divBdr>
                    <w:top w:val="none" w:sz="0" w:space="0" w:color="auto"/>
                    <w:left w:val="none" w:sz="0" w:space="0" w:color="auto"/>
                    <w:bottom w:val="none" w:sz="0" w:space="0" w:color="auto"/>
                    <w:right w:val="none" w:sz="0" w:space="0" w:color="auto"/>
                  </w:divBdr>
                </w:div>
                <w:div w:id="1401975579">
                  <w:marLeft w:val="0"/>
                  <w:marRight w:val="0"/>
                  <w:marTop w:val="1125"/>
                  <w:marBottom w:val="0"/>
                  <w:divBdr>
                    <w:top w:val="none" w:sz="0" w:space="0" w:color="auto"/>
                    <w:left w:val="none" w:sz="0" w:space="0" w:color="auto"/>
                    <w:bottom w:val="none" w:sz="0" w:space="0" w:color="auto"/>
                    <w:right w:val="none" w:sz="0" w:space="0" w:color="auto"/>
                  </w:divBdr>
                  <w:divsChild>
                    <w:div w:id="105153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941089">
          <w:marLeft w:val="0"/>
          <w:marRight w:val="0"/>
          <w:marTop w:val="0"/>
          <w:marBottom w:val="300"/>
          <w:divBdr>
            <w:top w:val="none" w:sz="0" w:space="0" w:color="auto"/>
            <w:left w:val="none" w:sz="0" w:space="0" w:color="auto"/>
            <w:bottom w:val="none" w:sz="0" w:space="0" w:color="auto"/>
            <w:right w:val="none" w:sz="0" w:space="0" w:color="auto"/>
          </w:divBdr>
        </w:div>
      </w:divsChild>
    </w:div>
    <w:div w:id="734350872">
      <w:bodyDiv w:val="1"/>
      <w:marLeft w:val="0"/>
      <w:marRight w:val="0"/>
      <w:marTop w:val="0"/>
      <w:marBottom w:val="0"/>
      <w:divBdr>
        <w:top w:val="none" w:sz="0" w:space="0" w:color="auto"/>
        <w:left w:val="none" w:sz="0" w:space="0" w:color="auto"/>
        <w:bottom w:val="none" w:sz="0" w:space="0" w:color="auto"/>
        <w:right w:val="none" w:sz="0" w:space="0" w:color="auto"/>
      </w:divBdr>
    </w:div>
    <w:div w:id="742217701">
      <w:bodyDiv w:val="1"/>
      <w:marLeft w:val="0"/>
      <w:marRight w:val="0"/>
      <w:marTop w:val="0"/>
      <w:marBottom w:val="0"/>
      <w:divBdr>
        <w:top w:val="none" w:sz="0" w:space="0" w:color="auto"/>
        <w:left w:val="none" w:sz="0" w:space="0" w:color="auto"/>
        <w:bottom w:val="none" w:sz="0" w:space="0" w:color="auto"/>
        <w:right w:val="none" w:sz="0" w:space="0" w:color="auto"/>
      </w:divBdr>
      <w:divsChild>
        <w:div w:id="577402619">
          <w:marLeft w:val="0"/>
          <w:marRight w:val="0"/>
          <w:marTop w:val="0"/>
          <w:marBottom w:val="0"/>
          <w:divBdr>
            <w:top w:val="none" w:sz="0" w:space="0" w:color="auto"/>
            <w:left w:val="none" w:sz="0" w:space="0" w:color="auto"/>
            <w:bottom w:val="none" w:sz="0" w:space="0" w:color="auto"/>
            <w:right w:val="none" w:sz="0" w:space="0" w:color="auto"/>
          </w:divBdr>
        </w:div>
        <w:div w:id="1337491169">
          <w:marLeft w:val="0"/>
          <w:marRight w:val="0"/>
          <w:marTop w:val="1125"/>
          <w:marBottom w:val="0"/>
          <w:divBdr>
            <w:top w:val="none" w:sz="0" w:space="0" w:color="auto"/>
            <w:left w:val="none" w:sz="0" w:space="0" w:color="auto"/>
            <w:bottom w:val="none" w:sz="0" w:space="0" w:color="auto"/>
            <w:right w:val="none" w:sz="0" w:space="0" w:color="auto"/>
          </w:divBdr>
          <w:divsChild>
            <w:div w:id="45803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604754">
      <w:bodyDiv w:val="1"/>
      <w:marLeft w:val="0"/>
      <w:marRight w:val="0"/>
      <w:marTop w:val="0"/>
      <w:marBottom w:val="0"/>
      <w:divBdr>
        <w:top w:val="none" w:sz="0" w:space="0" w:color="auto"/>
        <w:left w:val="none" w:sz="0" w:space="0" w:color="auto"/>
        <w:bottom w:val="none" w:sz="0" w:space="0" w:color="auto"/>
        <w:right w:val="none" w:sz="0" w:space="0" w:color="auto"/>
      </w:divBdr>
      <w:divsChild>
        <w:div w:id="882713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2237851">
      <w:bodyDiv w:val="1"/>
      <w:marLeft w:val="0"/>
      <w:marRight w:val="0"/>
      <w:marTop w:val="0"/>
      <w:marBottom w:val="0"/>
      <w:divBdr>
        <w:top w:val="none" w:sz="0" w:space="0" w:color="auto"/>
        <w:left w:val="none" w:sz="0" w:space="0" w:color="auto"/>
        <w:bottom w:val="none" w:sz="0" w:space="0" w:color="auto"/>
        <w:right w:val="none" w:sz="0" w:space="0" w:color="auto"/>
      </w:divBdr>
      <w:divsChild>
        <w:div w:id="63845444">
          <w:marLeft w:val="0"/>
          <w:marRight w:val="0"/>
          <w:marTop w:val="1125"/>
          <w:marBottom w:val="0"/>
          <w:divBdr>
            <w:top w:val="none" w:sz="0" w:space="0" w:color="auto"/>
            <w:left w:val="none" w:sz="0" w:space="0" w:color="auto"/>
            <w:bottom w:val="none" w:sz="0" w:space="0" w:color="auto"/>
            <w:right w:val="none" w:sz="0" w:space="0" w:color="auto"/>
          </w:divBdr>
          <w:divsChild>
            <w:div w:id="16472851">
              <w:marLeft w:val="0"/>
              <w:marRight w:val="0"/>
              <w:marTop w:val="0"/>
              <w:marBottom w:val="0"/>
              <w:divBdr>
                <w:top w:val="none" w:sz="0" w:space="0" w:color="auto"/>
                <w:left w:val="none" w:sz="0" w:space="0" w:color="auto"/>
                <w:bottom w:val="none" w:sz="0" w:space="0" w:color="auto"/>
                <w:right w:val="none" w:sz="0" w:space="0" w:color="auto"/>
              </w:divBdr>
            </w:div>
          </w:divsChild>
        </w:div>
        <w:div w:id="1027949736">
          <w:marLeft w:val="0"/>
          <w:marRight w:val="0"/>
          <w:marTop w:val="0"/>
          <w:marBottom w:val="0"/>
          <w:divBdr>
            <w:top w:val="none" w:sz="0" w:space="0" w:color="auto"/>
            <w:left w:val="none" w:sz="0" w:space="0" w:color="auto"/>
            <w:bottom w:val="none" w:sz="0" w:space="0" w:color="auto"/>
            <w:right w:val="none" w:sz="0" w:space="0" w:color="auto"/>
          </w:divBdr>
        </w:div>
      </w:divsChild>
    </w:div>
    <w:div w:id="771168414">
      <w:bodyDiv w:val="1"/>
      <w:marLeft w:val="0"/>
      <w:marRight w:val="0"/>
      <w:marTop w:val="0"/>
      <w:marBottom w:val="0"/>
      <w:divBdr>
        <w:top w:val="none" w:sz="0" w:space="0" w:color="auto"/>
        <w:left w:val="none" w:sz="0" w:space="0" w:color="auto"/>
        <w:bottom w:val="none" w:sz="0" w:space="0" w:color="auto"/>
        <w:right w:val="none" w:sz="0" w:space="0" w:color="auto"/>
      </w:divBdr>
      <w:divsChild>
        <w:div w:id="619844910">
          <w:marLeft w:val="0"/>
          <w:marRight w:val="0"/>
          <w:marTop w:val="0"/>
          <w:marBottom w:val="300"/>
          <w:divBdr>
            <w:top w:val="none" w:sz="0" w:space="0" w:color="auto"/>
            <w:left w:val="none" w:sz="0" w:space="0" w:color="auto"/>
            <w:bottom w:val="none" w:sz="0" w:space="0" w:color="auto"/>
            <w:right w:val="none" w:sz="0" w:space="0" w:color="auto"/>
          </w:divBdr>
        </w:div>
        <w:div w:id="1945531354">
          <w:marLeft w:val="0"/>
          <w:marRight w:val="0"/>
          <w:marTop w:val="0"/>
          <w:marBottom w:val="450"/>
          <w:divBdr>
            <w:top w:val="none" w:sz="0" w:space="0" w:color="auto"/>
            <w:left w:val="none" w:sz="0" w:space="0" w:color="auto"/>
            <w:bottom w:val="none" w:sz="0" w:space="0" w:color="auto"/>
            <w:right w:val="none" w:sz="0" w:space="0" w:color="auto"/>
          </w:divBdr>
          <w:divsChild>
            <w:div w:id="14113064">
              <w:marLeft w:val="0"/>
              <w:marRight w:val="0"/>
              <w:marTop w:val="0"/>
              <w:marBottom w:val="0"/>
              <w:divBdr>
                <w:top w:val="none" w:sz="0" w:space="0" w:color="auto"/>
                <w:left w:val="none" w:sz="0" w:space="0" w:color="auto"/>
                <w:bottom w:val="none" w:sz="0" w:space="0" w:color="auto"/>
                <w:right w:val="none" w:sz="0" w:space="0" w:color="auto"/>
              </w:divBdr>
              <w:divsChild>
                <w:div w:id="1080446668">
                  <w:marLeft w:val="0"/>
                  <w:marRight w:val="0"/>
                  <w:marTop w:val="0"/>
                  <w:marBottom w:val="0"/>
                  <w:divBdr>
                    <w:top w:val="none" w:sz="0" w:space="0" w:color="auto"/>
                    <w:left w:val="none" w:sz="0" w:space="0" w:color="auto"/>
                    <w:bottom w:val="none" w:sz="0" w:space="0" w:color="auto"/>
                    <w:right w:val="none" w:sz="0" w:space="0" w:color="auto"/>
                  </w:divBdr>
                </w:div>
                <w:div w:id="1757356831">
                  <w:marLeft w:val="0"/>
                  <w:marRight w:val="0"/>
                  <w:marTop w:val="1125"/>
                  <w:marBottom w:val="0"/>
                  <w:divBdr>
                    <w:top w:val="none" w:sz="0" w:space="0" w:color="auto"/>
                    <w:left w:val="none" w:sz="0" w:space="0" w:color="auto"/>
                    <w:bottom w:val="none" w:sz="0" w:space="0" w:color="auto"/>
                    <w:right w:val="none" w:sz="0" w:space="0" w:color="auto"/>
                  </w:divBdr>
                  <w:divsChild>
                    <w:div w:id="204323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748338">
      <w:bodyDiv w:val="1"/>
      <w:marLeft w:val="0"/>
      <w:marRight w:val="0"/>
      <w:marTop w:val="0"/>
      <w:marBottom w:val="0"/>
      <w:divBdr>
        <w:top w:val="none" w:sz="0" w:space="0" w:color="auto"/>
        <w:left w:val="none" w:sz="0" w:space="0" w:color="auto"/>
        <w:bottom w:val="none" w:sz="0" w:space="0" w:color="auto"/>
        <w:right w:val="none" w:sz="0" w:space="0" w:color="auto"/>
      </w:divBdr>
      <w:divsChild>
        <w:div w:id="1229343066">
          <w:marLeft w:val="0"/>
          <w:marRight w:val="0"/>
          <w:marTop w:val="0"/>
          <w:marBottom w:val="0"/>
          <w:divBdr>
            <w:top w:val="none" w:sz="0" w:space="0" w:color="auto"/>
            <w:left w:val="none" w:sz="0" w:space="0" w:color="auto"/>
            <w:bottom w:val="none" w:sz="0" w:space="0" w:color="auto"/>
            <w:right w:val="none" w:sz="0" w:space="0" w:color="auto"/>
          </w:divBdr>
          <w:divsChild>
            <w:div w:id="444617942">
              <w:marLeft w:val="0"/>
              <w:marRight w:val="0"/>
              <w:marTop w:val="0"/>
              <w:marBottom w:val="0"/>
              <w:divBdr>
                <w:top w:val="none" w:sz="0" w:space="0" w:color="auto"/>
                <w:left w:val="none" w:sz="0" w:space="0" w:color="auto"/>
                <w:bottom w:val="none" w:sz="0" w:space="0" w:color="auto"/>
                <w:right w:val="none" w:sz="0" w:space="0" w:color="auto"/>
              </w:divBdr>
              <w:divsChild>
                <w:div w:id="1776778690">
                  <w:marLeft w:val="0"/>
                  <w:marRight w:val="0"/>
                  <w:marTop w:val="0"/>
                  <w:marBottom w:val="0"/>
                  <w:divBdr>
                    <w:top w:val="none" w:sz="0" w:space="0" w:color="auto"/>
                    <w:left w:val="none" w:sz="0" w:space="0" w:color="auto"/>
                    <w:bottom w:val="none" w:sz="0" w:space="0" w:color="auto"/>
                    <w:right w:val="none" w:sz="0" w:space="0" w:color="auto"/>
                  </w:divBdr>
                  <w:divsChild>
                    <w:div w:id="1180853728">
                      <w:marLeft w:val="0"/>
                      <w:marRight w:val="0"/>
                      <w:marTop w:val="0"/>
                      <w:marBottom w:val="0"/>
                      <w:divBdr>
                        <w:top w:val="none" w:sz="0" w:space="0" w:color="auto"/>
                        <w:left w:val="none" w:sz="0" w:space="0" w:color="auto"/>
                        <w:bottom w:val="none" w:sz="0" w:space="0" w:color="auto"/>
                        <w:right w:val="none" w:sz="0" w:space="0" w:color="auto"/>
                      </w:divBdr>
                      <w:divsChild>
                        <w:div w:id="974410433">
                          <w:marLeft w:val="0"/>
                          <w:marRight w:val="0"/>
                          <w:marTop w:val="0"/>
                          <w:marBottom w:val="0"/>
                          <w:divBdr>
                            <w:top w:val="none" w:sz="0" w:space="0" w:color="auto"/>
                            <w:left w:val="none" w:sz="0" w:space="0" w:color="auto"/>
                            <w:bottom w:val="none" w:sz="0" w:space="0" w:color="auto"/>
                            <w:right w:val="none" w:sz="0" w:space="0" w:color="auto"/>
                          </w:divBdr>
                          <w:divsChild>
                            <w:div w:id="655842842">
                              <w:marLeft w:val="0"/>
                              <w:marRight w:val="0"/>
                              <w:marTop w:val="0"/>
                              <w:marBottom w:val="0"/>
                              <w:divBdr>
                                <w:top w:val="none" w:sz="0" w:space="0" w:color="auto"/>
                                <w:left w:val="none" w:sz="0" w:space="0" w:color="auto"/>
                                <w:bottom w:val="none" w:sz="0" w:space="0" w:color="auto"/>
                                <w:right w:val="none" w:sz="0" w:space="0" w:color="auto"/>
                              </w:divBdr>
                            </w:div>
                          </w:divsChild>
                        </w:div>
                        <w:div w:id="1753895208">
                          <w:marLeft w:val="0"/>
                          <w:marRight w:val="0"/>
                          <w:marTop w:val="0"/>
                          <w:marBottom w:val="0"/>
                          <w:divBdr>
                            <w:top w:val="none" w:sz="0" w:space="0" w:color="auto"/>
                            <w:left w:val="none" w:sz="0" w:space="0" w:color="auto"/>
                            <w:bottom w:val="none" w:sz="0" w:space="0" w:color="auto"/>
                            <w:right w:val="none" w:sz="0" w:space="0" w:color="auto"/>
                          </w:divBdr>
                        </w:div>
                        <w:div w:id="210483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868811">
      <w:bodyDiv w:val="1"/>
      <w:marLeft w:val="0"/>
      <w:marRight w:val="0"/>
      <w:marTop w:val="0"/>
      <w:marBottom w:val="0"/>
      <w:divBdr>
        <w:top w:val="none" w:sz="0" w:space="0" w:color="auto"/>
        <w:left w:val="none" w:sz="0" w:space="0" w:color="auto"/>
        <w:bottom w:val="none" w:sz="0" w:space="0" w:color="auto"/>
        <w:right w:val="none" w:sz="0" w:space="0" w:color="auto"/>
      </w:divBdr>
    </w:div>
    <w:div w:id="783502318">
      <w:bodyDiv w:val="1"/>
      <w:marLeft w:val="0"/>
      <w:marRight w:val="0"/>
      <w:marTop w:val="0"/>
      <w:marBottom w:val="0"/>
      <w:divBdr>
        <w:top w:val="none" w:sz="0" w:space="0" w:color="auto"/>
        <w:left w:val="none" w:sz="0" w:space="0" w:color="auto"/>
        <w:bottom w:val="none" w:sz="0" w:space="0" w:color="auto"/>
        <w:right w:val="none" w:sz="0" w:space="0" w:color="auto"/>
      </w:divBdr>
      <w:divsChild>
        <w:div w:id="1330644897">
          <w:marLeft w:val="0"/>
          <w:marRight w:val="0"/>
          <w:marTop w:val="0"/>
          <w:marBottom w:val="300"/>
          <w:divBdr>
            <w:top w:val="none" w:sz="0" w:space="0" w:color="auto"/>
            <w:left w:val="none" w:sz="0" w:space="0" w:color="auto"/>
            <w:bottom w:val="none" w:sz="0" w:space="0" w:color="auto"/>
            <w:right w:val="none" w:sz="0" w:space="0" w:color="auto"/>
          </w:divBdr>
        </w:div>
        <w:div w:id="549152176">
          <w:marLeft w:val="0"/>
          <w:marRight w:val="0"/>
          <w:marTop w:val="0"/>
          <w:marBottom w:val="450"/>
          <w:divBdr>
            <w:top w:val="none" w:sz="0" w:space="0" w:color="auto"/>
            <w:left w:val="none" w:sz="0" w:space="0" w:color="auto"/>
            <w:bottom w:val="none" w:sz="0" w:space="0" w:color="auto"/>
            <w:right w:val="none" w:sz="0" w:space="0" w:color="auto"/>
          </w:divBdr>
          <w:divsChild>
            <w:div w:id="1071853452">
              <w:marLeft w:val="0"/>
              <w:marRight w:val="0"/>
              <w:marTop w:val="0"/>
              <w:marBottom w:val="0"/>
              <w:divBdr>
                <w:top w:val="none" w:sz="0" w:space="0" w:color="auto"/>
                <w:left w:val="none" w:sz="0" w:space="0" w:color="auto"/>
                <w:bottom w:val="none" w:sz="0" w:space="0" w:color="auto"/>
                <w:right w:val="none" w:sz="0" w:space="0" w:color="auto"/>
              </w:divBdr>
              <w:divsChild>
                <w:div w:id="114177720">
                  <w:marLeft w:val="0"/>
                  <w:marRight w:val="0"/>
                  <w:marTop w:val="0"/>
                  <w:marBottom w:val="0"/>
                  <w:divBdr>
                    <w:top w:val="none" w:sz="0" w:space="0" w:color="auto"/>
                    <w:left w:val="none" w:sz="0" w:space="0" w:color="auto"/>
                    <w:bottom w:val="none" w:sz="0" w:space="0" w:color="auto"/>
                    <w:right w:val="none" w:sz="0" w:space="0" w:color="auto"/>
                  </w:divBdr>
                </w:div>
                <w:div w:id="1761834210">
                  <w:marLeft w:val="0"/>
                  <w:marRight w:val="0"/>
                  <w:marTop w:val="1125"/>
                  <w:marBottom w:val="0"/>
                  <w:divBdr>
                    <w:top w:val="none" w:sz="0" w:space="0" w:color="auto"/>
                    <w:left w:val="none" w:sz="0" w:space="0" w:color="auto"/>
                    <w:bottom w:val="none" w:sz="0" w:space="0" w:color="auto"/>
                    <w:right w:val="none" w:sz="0" w:space="0" w:color="auto"/>
                  </w:divBdr>
                  <w:divsChild>
                    <w:div w:id="134089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350798">
      <w:bodyDiv w:val="1"/>
      <w:marLeft w:val="0"/>
      <w:marRight w:val="0"/>
      <w:marTop w:val="0"/>
      <w:marBottom w:val="0"/>
      <w:divBdr>
        <w:top w:val="none" w:sz="0" w:space="0" w:color="auto"/>
        <w:left w:val="none" w:sz="0" w:space="0" w:color="auto"/>
        <w:bottom w:val="none" w:sz="0" w:space="0" w:color="auto"/>
        <w:right w:val="none" w:sz="0" w:space="0" w:color="auto"/>
      </w:divBdr>
      <w:divsChild>
        <w:div w:id="661084080">
          <w:marLeft w:val="0"/>
          <w:marRight w:val="0"/>
          <w:marTop w:val="0"/>
          <w:marBottom w:val="0"/>
          <w:divBdr>
            <w:top w:val="none" w:sz="0" w:space="0" w:color="auto"/>
            <w:left w:val="none" w:sz="0" w:space="0" w:color="auto"/>
            <w:bottom w:val="none" w:sz="0" w:space="0" w:color="auto"/>
            <w:right w:val="none" w:sz="0" w:space="0" w:color="auto"/>
          </w:divBdr>
          <w:divsChild>
            <w:div w:id="1418360164">
              <w:marLeft w:val="0"/>
              <w:marRight w:val="0"/>
              <w:marTop w:val="0"/>
              <w:marBottom w:val="0"/>
              <w:divBdr>
                <w:top w:val="none" w:sz="0" w:space="0" w:color="auto"/>
                <w:left w:val="none" w:sz="0" w:space="0" w:color="auto"/>
                <w:bottom w:val="none" w:sz="0" w:space="0" w:color="auto"/>
                <w:right w:val="none" w:sz="0" w:space="0" w:color="auto"/>
              </w:divBdr>
              <w:divsChild>
                <w:div w:id="799542405">
                  <w:marLeft w:val="0"/>
                  <w:marRight w:val="0"/>
                  <w:marTop w:val="0"/>
                  <w:marBottom w:val="0"/>
                  <w:divBdr>
                    <w:top w:val="none" w:sz="0" w:space="0" w:color="auto"/>
                    <w:left w:val="none" w:sz="0" w:space="0" w:color="auto"/>
                    <w:bottom w:val="none" w:sz="0" w:space="0" w:color="auto"/>
                    <w:right w:val="none" w:sz="0" w:space="0" w:color="auto"/>
                  </w:divBdr>
                  <w:divsChild>
                    <w:div w:id="1576669697">
                      <w:marLeft w:val="0"/>
                      <w:marRight w:val="0"/>
                      <w:marTop w:val="0"/>
                      <w:marBottom w:val="0"/>
                      <w:divBdr>
                        <w:top w:val="none" w:sz="0" w:space="0" w:color="auto"/>
                        <w:left w:val="none" w:sz="0" w:space="0" w:color="auto"/>
                        <w:bottom w:val="none" w:sz="0" w:space="0" w:color="auto"/>
                        <w:right w:val="none" w:sz="0" w:space="0" w:color="auto"/>
                      </w:divBdr>
                      <w:divsChild>
                        <w:div w:id="852963147">
                          <w:marLeft w:val="0"/>
                          <w:marRight w:val="0"/>
                          <w:marTop w:val="0"/>
                          <w:marBottom w:val="0"/>
                          <w:divBdr>
                            <w:top w:val="none" w:sz="0" w:space="0" w:color="auto"/>
                            <w:left w:val="none" w:sz="0" w:space="0" w:color="auto"/>
                            <w:bottom w:val="none" w:sz="0" w:space="0" w:color="auto"/>
                            <w:right w:val="none" w:sz="0" w:space="0" w:color="auto"/>
                          </w:divBdr>
                          <w:divsChild>
                            <w:div w:id="1325091720">
                              <w:marLeft w:val="0"/>
                              <w:marRight w:val="0"/>
                              <w:marTop w:val="0"/>
                              <w:marBottom w:val="0"/>
                              <w:divBdr>
                                <w:top w:val="none" w:sz="0" w:space="0" w:color="auto"/>
                                <w:left w:val="none" w:sz="0" w:space="0" w:color="auto"/>
                                <w:bottom w:val="none" w:sz="0" w:space="0" w:color="auto"/>
                                <w:right w:val="none" w:sz="0" w:space="0" w:color="auto"/>
                              </w:divBdr>
                            </w:div>
                          </w:divsChild>
                        </w:div>
                        <w:div w:id="1730227386">
                          <w:marLeft w:val="0"/>
                          <w:marRight w:val="0"/>
                          <w:marTop w:val="0"/>
                          <w:marBottom w:val="0"/>
                          <w:divBdr>
                            <w:top w:val="none" w:sz="0" w:space="0" w:color="auto"/>
                            <w:left w:val="none" w:sz="0" w:space="0" w:color="auto"/>
                            <w:bottom w:val="none" w:sz="0" w:space="0" w:color="auto"/>
                            <w:right w:val="none" w:sz="0" w:space="0" w:color="auto"/>
                          </w:divBdr>
                        </w:div>
                        <w:div w:id="179922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6580743">
      <w:bodyDiv w:val="1"/>
      <w:marLeft w:val="0"/>
      <w:marRight w:val="0"/>
      <w:marTop w:val="0"/>
      <w:marBottom w:val="0"/>
      <w:divBdr>
        <w:top w:val="none" w:sz="0" w:space="0" w:color="auto"/>
        <w:left w:val="none" w:sz="0" w:space="0" w:color="auto"/>
        <w:bottom w:val="none" w:sz="0" w:space="0" w:color="auto"/>
        <w:right w:val="none" w:sz="0" w:space="0" w:color="auto"/>
      </w:divBdr>
      <w:divsChild>
        <w:div w:id="5294214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8739165">
      <w:bodyDiv w:val="1"/>
      <w:marLeft w:val="0"/>
      <w:marRight w:val="0"/>
      <w:marTop w:val="0"/>
      <w:marBottom w:val="0"/>
      <w:divBdr>
        <w:top w:val="none" w:sz="0" w:space="0" w:color="auto"/>
        <w:left w:val="none" w:sz="0" w:space="0" w:color="auto"/>
        <w:bottom w:val="none" w:sz="0" w:space="0" w:color="auto"/>
        <w:right w:val="none" w:sz="0" w:space="0" w:color="auto"/>
      </w:divBdr>
      <w:divsChild>
        <w:div w:id="457336333">
          <w:marLeft w:val="0"/>
          <w:marRight w:val="0"/>
          <w:marTop w:val="0"/>
          <w:marBottom w:val="0"/>
          <w:divBdr>
            <w:top w:val="none" w:sz="0" w:space="0" w:color="auto"/>
            <w:left w:val="none" w:sz="0" w:space="0" w:color="auto"/>
            <w:bottom w:val="none" w:sz="0" w:space="0" w:color="auto"/>
            <w:right w:val="none" w:sz="0" w:space="0" w:color="auto"/>
          </w:divBdr>
        </w:div>
      </w:divsChild>
    </w:div>
    <w:div w:id="789056517">
      <w:bodyDiv w:val="1"/>
      <w:marLeft w:val="0"/>
      <w:marRight w:val="0"/>
      <w:marTop w:val="0"/>
      <w:marBottom w:val="0"/>
      <w:divBdr>
        <w:top w:val="none" w:sz="0" w:space="0" w:color="auto"/>
        <w:left w:val="none" w:sz="0" w:space="0" w:color="auto"/>
        <w:bottom w:val="none" w:sz="0" w:space="0" w:color="auto"/>
        <w:right w:val="none" w:sz="0" w:space="0" w:color="auto"/>
      </w:divBdr>
      <w:divsChild>
        <w:div w:id="1058824100">
          <w:marLeft w:val="0"/>
          <w:marRight w:val="0"/>
          <w:marTop w:val="30"/>
          <w:marBottom w:val="0"/>
          <w:divBdr>
            <w:top w:val="none" w:sz="0" w:space="0" w:color="auto"/>
            <w:left w:val="none" w:sz="0" w:space="0" w:color="auto"/>
            <w:bottom w:val="none" w:sz="0" w:space="0" w:color="auto"/>
            <w:right w:val="none" w:sz="0" w:space="0" w:color="auto"/>
          </w:divBdr>
          <w:divsChild>
            <w:div w:id="77656383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794833653">
      <w:bodyDiv w:val="1"/>
      <w:marLeft w:val="0"/>
      <w:marRight w:val="0"/>
      <w:marTop w:val="0"/>
      <w:marBottom w:val="0"/>
      <w:divBdr>
        <w:top w:val="none" w:sz="0" w:space="0" w:color="auto"/>
        <w:left w:val="none" w:sz="0" w:space="0" w:color="auto"/>
        <w:bottom w:val="none" w:sz="0" w:space="0" w:color="auto"/>
        <w:right w:val="none" w:sz="0" w:space="0" w:color="auto"/>
      </w:divBdr>
      <w:divsChild>
        <w:div w:id="116534263">
          <w:marLeft w:val="0"/>
          <w:marRight w:val="0"/>
          <w:marTop w:val="0"/>
          <w:marBottom w:val="450"/>
          <w:divBdr>
            <w:top w:val="none" w:sz="0" w:space="0" w:color="auto"/>
            <w:left w:val="none" w:sz="0" w:space="0" w:color="auto"/>
            <w:bottom w:val="none" w:sz="0" w:space="0" w:color="auto"/>
            <w:right w:val="none" w:sz="0" w:space="0" w:color="auto"/>
          </w:divBdr>
          <w:divsChild>
            <w:div w:id="1999260837">
              <w:marLeft w:val="0"/>
              <w:marRight w:val="0"/>
              <w:marTop w:val="0"/>
              <w:marBottom w:val="0"/>
              <w:divBdr>
                <w:top w:val="none" w:sz="0" w:space="0" w:color="auto"/>
                <w:left w:val="none" w:sz="0" w:space="0" w:color="auto"/>
                <w:bottom w:val="none" w:sz="0" w:space="0" w:color="auto"/>
                <w:right w:val="none" w:sz="0" w:space="0" w:color="auto"/>
              </w:divBdr>
              <w:divsChild>
                <w:div w:id="702367478">
                  <w:marLeft w:val="0"/>
                  <w:marRight w:val="0"/>
                  <w:marTop w:val="0"/>
                  <w:marBottom w:val="0"/>
                  <w:divBdr>
                    <w:top w:val="none" w:sz="0" w:space="0" w:color="auto"/>
                    <w:left w:val="none" w:sz="0" w:space="0" w:color="auto"/>
                    <w:bottom w:val="none" w:sz="0" w:space="0" w:color="auto"/>
                    <w:right w:val="none" w:sz="0" w:space="0" w:color="auto"/>
                  </w:divBdr>
                </w:div>
                <w:div w:id="1552302828">
                  <w:marLeft w:val="0"/>
                  <w:marRight w:val="0"/>
                  <w:marTop w:val="1125"/>
                  <w:marBottom w:val="0"/>
                  <w:divBdr>
                    <w:top w:val="none" w:sz="0" w:space="0" w:color="auto"/>
                    <w:left w:val="none" w:sz="0" w:space="0" w:color="auto"/>
                    <w:bottom w:val="none" w:sz="0" w:space="0" w:color="auto"/>
                    <w:right w:val="none" w:sz="0" w:space="0" w:color="auto"/>
                  </w:divBdr>
                  <w:divsChild>
                    <w:div w:id="186555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016466">
          <w:marLeft w:val="0"/>
          <w:marRight w:val="0"/>
          <w:marTop w:val="0"/>
          <w:marBottom w:val="300"/>
          <w:divBdr>
            <w:top w:val="none" w:sz="0" w:space="0" w:color="auto"/>
            <w:left w:val="none" w:sz="0" w:space="0" w:color="auto"/>
            <w:bottom w:val="none" w:sz="0" w:space="0" w:color="auto"/>
            <w:right w:val="none" w:sz="0" w:space="0" w:color="auto"/>
          </w:divBdr>
        </w:div>
      </w:divsChild>
    </w:div>
    <w:div w:id="795752978">
      <w:bodyDiv w:val="1"/>
      <w:marLeft w:val="0"/>
      <w:marRight w:val="0"/>
      <w:marTop w:val="0"/>
      <w:marBottom w:val="0"/>
      <w:divBdr>
        <w:top w:val="none" w:sz="0" w:space="0" w:color="auto"/>
        <w:left w:val="none" w:sz="0" w:space="0" w:color="auto"/>
        <w:bottom w:val="none" w:sz="0" w:space="0" w:color="auto"/>
        <w:right w:val="none" w:sz="0" w:space="0" w:color="auto"/>
      </w:divBdr>
      <w:divsChild>
        <w:div w:id="6480223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23377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5500836">
          <w:blockQuote w:val="1"/>
          <w:marLeft w:val="720"/>
          <w:marRight w:val="720"/>
          <w:marTop w:val="100"/>
          <w:marBottom w:val="100"/>
          <w:divBdr>
            <w:top w:val="none" w:sz="0" w:space="0" w:color="auto"/>
            <w:left w:val="none" w:sz="0" w:space="0" w:color="auto"/>
            <w:bottom w:val="none" w:sz="0" w:space="0" w:color="auto"/>
            <w:right w:val="none" w:sz="0" w:space="0" w:color="auto"/>
          </w:divBdr>
        </w:div>
        <w:div w:id="9033717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12261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98031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08108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96073063">
      <w:bodyDiv w:val="1"/>
      <w:marLeft w:val="0"/>
      <w:marRight w:val="0"/>
      <w:marTop w:val="0"/>
      <w:marBottom w:val="0"/>
      <w:divBdr>
        <w:top w:val="none" w:sz="0" w:space="0" w:color="auto"/>
        <w:left w:val="none" w:sz="0" w:space="0" w:color="auto"/>
        <w:bottom w:val="none" w:sz="0" w:space="0" w:color="auto"/>
        <w:right w:val="none" w:sz="0" w:space="0" w:color="auto"/>
      </w:divBdr>
      <w:divsChild>
        <w:div w:id="148833148">
          <w:marLeft w:val="0"/>
          <w:marRight w:val="0"/>
          <w:marTop w:val="0"/>
          <w:marBottom w:val="450"/>
          <w:divBdr>
            <w:top w:val="none" w:sz="0" w:space="0" w:color="auto"/>
            <w:left w:val="none" w:sz="0" w:space="0" w:color="auto"/>
            <w:bottom w:val="none" w:sz="0" w:space="0" w:color="auto"/>
            <w:right w:val="none" w:sz="0" w:space="0" w:color="auto"/>
          </w:divBdr>
          <w:divsChild>
            <w:div w:id="387806550">
              <w:marLeft w:val="0"/>
              <w:marRight w:val="0"/>
              <w:marTop w:val="0"/>
              <w:marBottom w:val="0"/>
              <w:divBdr>
                <w:top w:val="none" w:sz="0" w:space="0" w:color="auto"/>
                <w:left w:val="none" w:sz="0" w:space="0" w:color="auto"/>
                <w:bottom w:val="none" w:sz="0" w:space="0" w:color="auto"/>
                <w:right w:val="none" w:sz="0" w:space="0" w:color="auto"/>
              </w:divBdr>
              <w:divsChild>
                <w:div w:id="506872733">
                  <w:marLeft w:val="0"/>
                  <w:marRight w:val="0"/>
                  <w:marTop w:val="0"/>
                  <w:marBottom w:val="0"/>
                  <w:divBdr>
                    <w:top w:val="none" w:sz="0" w:space="0" w:color="auto"/>
                    <w:left w:val="none" w:sz="0" w:space="0" w:color="auto"/>
                    <w:bottom w:val="none" w:sz="0" w:space="0" w:color="auto"/>
                    <w:right w:val="none" w:sz="0" w:space="0" w:color="auto"/>
                  </w:divBdr>
                </w:div>
                <w:div w:id="1483616457">
                  <w:marLeft w:val="0"/>
                  <w:marRight w:val="0"/>
                  <w:marTop w:val="1125"/>
                  <w:marBottom w:val="0"/>
                  <w:divBdr>
                    <w:top w:val="none" w:sz="0" w:space="0" w:color="auto"/>
                    <w:left w:val="none" w:sz="0" w:space="0" w:color="auto"/>
                    <w:bottom w:val="none" w:sz="0" w:space="0" w:color="auto"/>
                    <w:right w:val="none" w:sz="0" w:space="0" w:color="auto"/>
                  </w:divBdr>
                  <w:divsChild>
                    <w:div w:id="17380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220321">
          <w:marLeft w:val="0"/>
          <w:marRight w:val="0"/>
          <w:marTop w:val="0"/>
          <w:marBottom w:val="300"/>
          <w:divBdr>
            <w:top w:val="none" w:sz="0" w:space="0" w:color="auto"/>
            <w:left w:val="none" w:sz="0" w:space="0" w:color="auto"/>
            <w:bottom w:val="none" w:sz="0" w:space="0" w:color="auto"/>
            <w:right w:val="none" w:sz="0" w:space="0" w:color="auto"/>
          </w:divBdr>
        </w:div>
      </w:divsChild>
    </w:div>
    <w:div w:id="796681589">
      <w:bodyDiv w:val="1"/>
      <w:marLeft w:val="0"/>
      <w:marRight w:val="0"/>
      <w:marTop w:val="0"/>
      <w:marBottom w:val="0"/>
      <w:divBdr>
        <w:top w:val="none" w:sz="0" w:space="0" w:color="auto"/>
        <w:left w:val="none" w:sz="0" w:space="0" w:color="auto"/>
        <w:bottom w:val="none" w:sz="0" w:space="0" w:color="auto"/>
        <w:right w:val="none" w:sz="0" w:space="0" w:color="auto"/>
      </w:divBdr>
      <w:divsChild>
        <w:div w:id="992759281">
          <w:marLeft w:val="0"/>
          <w:marRight w:val="0"/>
          <w:marTop w:val="120"/>
          <w:marBottom w:val="0"/>
          <w:divBdr>
            <w:top w:val="none" w:sz="0" w:space="0" w:color="auto"/>
            <w:left w:val="none" w:sz="0" w:space="0" w:color="auto"/>
            <w:bottom w:val="none" w:sz="0" w:space="0" w:color="auto"/>
            <w:right w:val="none" w:sz="0" w:space="0" w:color="auto"/>
          </w:divBdr>
        </w:div>
        <w:div w:id="1910531894">
          <w:marLeft w:val="0"/>
          <w:marRight w:val="0"/>
          <w:marTop w:val="0"/>
          <w:marBottom w:val="0"/>
          <w:divBdr>
            <w:top w:val="none" w:sz="0" w:space="0" w:color="auto"/>
            <w:left w:val="none" w:sz="0" w:space="0" w:color="auto"/>
            <w:bottom w:val="none" w:sz="0" w:space="0" w:color="auto"/>
            <w:right w:val="none" w:sz="0" w:space="0" w:color="auto"/>
          </w:divBdr>
        </w:div>
      </w:divsChild>
    </w:div>
    <w:div w:id="801310368">
      <w:bodyDiv w:val="1"/>
      <w:marLeft w:val="0"/>
      <w:marRight w:val="0"/>
      <w:marTop w:val="0"/>
      <w:marBottom w:val="0"/>
      <w:divBdr>
        <w:top w:val="none" w:sz="0" w:space="0" w:color="auto"/>
        <w:left w:val="none" w:sz="0" w:space="0" w:color="auto"/>
        <w:bottom w:val="none" w:sz="0" w:space="0" w:color="auto"/>
        <w:right w:val="none" w:sz="0" w:space="0" w:color="auto"/>
      </w:divBdr>
      <w:divsChild>
        <w:div w:id="219291303">
          <w:marLeft w:val="0"/>
          <w:marRight w:val="0"/>
          <w:marTop w:val="0"/>
          <w:marBottom w:val="0"/>
          <w:divBdr>
            <w:top w:val="none" w:sz="0" w:space="0" w:color="auto"/>
            <w:left w:val="none" w:sz="0" w:space="0" w:color="auto"/>
            <w:bottom w:val="none" w:sz="0" w:space="0" w:color="auto"/>
            <w:right w:val="none" w:sz="0" w:space="0" w:color="auto"/>
          </w:divBdr>
          <w:divsChild>
            <w:div w:id="635910302">
              <w:marLeft w:val="-300"/>
              <w:marRight w:val="0"/>
              <w:marTop w:val="0"/>
              <w:marBottom w:val="0"/>
              <w:divBdr>
                <w:top w:val="none" w:sz="0" w:space="0" w:color="auto"/>
                <w:left w:val="none" w:sz="0" w:space="0" w:color="auto"/>
                <w:bottom w:val="none" w:sz="0" w:space="0" w:color="auto"/>
                <w:right w:val="none" w:sz="0" w:space="0" w:color="auto"/>
              </w:divBdr>
              <w:divsChild>
                <w:div w:id="515196071">
                  <w:marLeft w:val="0"/>
                  <w:marRight w:val="0"/>
                  <w:marTop w:val="0"/>
                  <w:marBottom w:val="300"/>
                  <w:divBdr>
                    <w:top w:val="none" w:sz="0" w:space="0" w:color="auto"/>
                    <w:left w:val="none" w:sz="0" w:space="0" w:color="auto"/>
                    <w:bottom w:val="none" w:sz="0" w:space="0" w:color="auto"/>
                    <w:right w:val="none" w:sz="0" w:space="0" w:color="auto"/>
                  </w:divBdr>
                </w:div>
                <w:div w:id="1491559892">
                  <w:marLeft w:val="0"/>
                  <w:marRight w:val="0"/>
                  <w:marTop w:val="0"/>
                  <w:marBottom w:val="450"/>
                  <w:divBdr>
                    <w:top w:val="none" w:sz="0" w:space="0" w:color="auto"/>
                    <w:left w:val="none" w:sz="0" w:space="0" w:color="auto"/>
                    <w:bottom w:val="none" w:sz="0" w:space="0" w:color="auto"/>
                    <w:right w:val="none" w:sz="0" w:space="0" w:color="auto"/>
                  </w:divBdr>
                  <w:divsChild>
                    <w:div w:id="943149381">
                      <w:marLeft w:val="0"/>
                      <w:marRight w:val="0"/>
                      <w:marTop w:val="0"/>
                      <w:marBottom w:val="0"/>
                      <w:divBdr>
                        <w:top w:val="none" w:sz="0" w:space="0" w:color="auto"/>
                        <w:left w:val="none" w:sz="0" w:space="0" w:color="auto"/>
                        <w:bottom w:val="none" w:sz="0" w:space="0" w:color="auto"/>
                        <w:right w:val="none" w:sz="0" w:space="0" w:color="auto"/>
                      </w:divBdr>
                      <w:divsChild>
                        <w:div w:id="1606890103">
                          <w:marLeft w:val="0"/>
                          <w:marRight w:val="0"/>
                          <w:marTop w:val="0"/>
                          <w:marBottom w:val="0"/>
                          <w:divBdr>
                            <w:top w:val="none" w:sz="0" w:space="0" w:color="auto"/>
                            <w:left w:val="none" w:sz="0" w:space="0" w:color="auto"/>
                            <w:bottom w:val="none" w:sz="0" w:space="0" w:color="auto"/>
                            <w:right w:val="none" w:sz="0" w:space="0" w:color="auto"/>
                          </w:divBdr>
                        </w:div>
                        <w:div w:id="1821068582">
                          <w:marLeft w:val="0"/>
                          <w:marRight w:val="0"/>
                          <w:marTop w:val="1125"/>
                          <w:marBottom w:val="0"/>
                          <w:divBdr>
                            <w:top w:val="none" w:sz="0" w:space="0" w:color="auto"/>
                            <w:left w:val="none" w:sz="0" w:space="0" w:color="auto"/>
                            <w:bottom w:val="none" w:sz="0" w:space="0" w:color="auto"/>
                            <w:right w:val="none" w:sz="0" w:space="0" w:color="auto"/>
                          </w:divBdr>
                          <w:divsChild>
                            <w:div w:id="20271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145030">
      <w:bodyDiv w:val="1"/>
      <w:marLeft w:val="0"/>
      <w:marRight w:val="0"/>
      <w:marTop w:val="0"/>
      <w:marBottom w:val="0"/>
      <w:divBdr>
        <w:top w:val="none" w:sz="0" w:space="0" w:color="auto"/>
        <w:left w:val="none" w:sz="0" w:space="0" w:color="auto"/>
        <w:bottom w:val="none" w:sz="0" w:space="0" w:color="auto"/>
        <w:right w:val="none" w:sz="0" w:space="0" w:color="auto"/>
      </w:divBdr>
    </w:div>
    <w:div w:id="817497628">
      <w:bodyDiv w:val="1"/>
      <w:marLeft w:val="0"/>
      <w:marRight w:val="0"/>
      <w:marTop w:val="0"/>
      <w:marBottom w:val="0"/>
      <w:divBdr>
        <w:top w:val="none" w:sz="0" w:space="0" w:color="auto"/>
        <w:left w:val="none" w:sz="0" w:space="0" w:color="auto"/>
        <w:bottom w:val="none" w:sz="0" w:space="0" w:color="auto"/>
        <w:right w:val="none" w:sz="0" w:space="0" w:color="auto"/>
      </w:divBdr>
    </w:div>
    <w:div w:id="817645078">
      <w:bodyDiv w:val="1"/>
      <w:marLeft w:val="0"/>
      <w:marRight w:val="0"/>
      <w:marTop w:val="0"/>
      <w:marBottom w:val="0"/>
      <w:divBdr>
        <w:top w:val="none" w:sz="0" w:space="0" w:color="auto"/>
        <w:left w:val="none" w:sz="0" w:space="0" w:color="auto"/>
        <w:bottom w:val="none" w:sz="0" w:space="0" w:color="auto"/>
        <w:right w:val="none" w:sz="0" w:space="0" w:color="auto"/>
      </w:divBdr>
      <w:divsChild>
        <w:div w:id="1394960246">
          <w:marLeft w:val="0"/>
          <w:marRight w:val="0"/>
          <w:marTop w:val="0"/>
          <w:marBottom w:val="0"/>
          <w:divBdr>
            <w:top w:val="none" w:sz="0" w:space="0" w:color="auto"/>
            <w:left w:val="none" w:sz="0" w:space="0" w:color="auto"/>
            <w:bottom w:val="none" w:sz="0" w:space="0" w:color="auto"/>
            <w:right w:val="none" w:sz="0" w:space="0" w:color="auto"/>
          </w:divBdr>
        </w:div>
        <w:div w:id="1791127228">
          <w:marLeft w:val="0"/>
          <w:marRight w:val="0"/>
          <w:marTop w:val="0"/>
          <w:marBottom w:val="0"/>
          <w:divBdr>
            <w:top w:val="none" w:sz="0" w:space="0" w:color="auto"/>
            <w:left w:val="none" w:sz="0" w:space="0" w:color="auto"/>
            <w:bottom w:val="none" w:sz="0" w:space="0" w:color="auto"/>
            <w:right w:val="none" w:sz="0" w:space="0" w:color="auto"/>
          </w:divBdr>
        </w:div>
      </w:divsChild>
    </w:div>
    <w:div w:id="830370330">
      <w:bodyDiv w:val="1"/>
      <w:marLeft w:val="0"/>
      <w:marRight w:val="0"/>
      <w:marTop w:val="0"/>
      <w:marBottom w:val="0"/>
      <w:divBdr>
        <w:top w:val="none" w:sz="0" w:space="0" w:color="auto"/>
        <w:left w:val="none" w:sz="0" w:space="0" w:color="auto"/>
        <w:bottom w:val="none" w:sz="0" w:space="0" w:color="auto"/>
        <w:right w:val="none" w:sz="0" w:space="0" w:color="auto"/>
      </w:divBdr>
      <w:divsChild>
        <w:div w:id="463159168">
          <w:marLeft w:val="0"/>
          <w:marRight w:val="0"/>
          <w:marTop w:val="0"/>
          <w:marBottom w:val="0"/>
          <w:divBdr>
            <w:top w:val="none" w:sz="0" w:space="0" w:color="auto"/>
            <w:left w:val="none" w:sz="0" w:space="0" w:color="auto"/>
            <w:bottom w:val="none" w:sz="0" w:space="0" w:color="auto"/>
            <w:right w:val="none" w:sz="0" w:space="0" w:color="auto"/>
          </w:divBdr>
          <w:divsChild>
            <w:div w:id="1585800747">
              <w:marLeft w:val="0"/>
              <w:marRight w:val="0"/>
              <w:marTop w:val="300"/>
              <w:marBottom w:val="0"/>
              <w:divBdr>
                <w:top w:val="none" w:sz="0" w:space="0" w:color="auto"/>
                <w:left w:val="none" w:sz="0" w:space="0" w:color="auto"/>
                <w:bottom w:val="none" w:sz="0" w:space="0" w:color="auto"/>
                <w:right w:val="none" w:sz="0" w:space="0" w:color="auto"/>
              </w:divBdr>
            </w:div>
          </w:divsChild>
        </w:div>
        <w:div w:id="1695686950">
          <w:marLeft w:val="0"/>
          <w:marRight w:val="0"/>
          <w:marTop w:val="0"/>
          <w:marBottom w:val="0"/>
          <w:divBdr>
            <w:top w:val="none" w:sz="0" w:space="0" w:color="auto"/>
            <w:left w:val="none" w:sz="0" w:space="0" w:color="auto"/>
            <w:bottom w:val="none" w:sz="0" w:space="0" w:color="auto"/>
            <w:right w:val="none" w:sz="0" w:space="0" w:color="auto"/>
          </w:divBdr>
          <w:divsChild>
            <w:div w:id="196144997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842168332">
      <w:bodyDiv w:val="1"/>
      <w:marLeft w:val="0"/>
      <w:marRight w:val="0"/>
      <w:marTop w:val="0"/>
      <w:marBottom w:val="0"/>
      <w:divBdr>
        <w:top w:val="none" w:sz="0" w:space="0" w:color="auto"/>
        <w:left w:val="none" w:sz="0" w:space="0" w:color="auto"/>
        <w:bottom w:val="none" w:sz="0" w:space="0" w:color="auto"/>
        <w:right w:val="none" w:sz="0" w:space="0" w:color="auto"/>
      </w:divBdr>
      <w:divsChild>
        <w:div w:id="589315434">
          <w:marLeft w:val="0"/>
          <w:marRight w:val="0"/>
          <w:marTop w:val="0"/>
          <w:marBottom w:val="450"/>
          <w:divBdr>
            <w:top w:val="none" w:sz="0" w:space="0" w:color="auto"/>
            <w:left w:val="none" w:sz="0" w:space="0" w:color="auto"/>
            <w:bottom w:val="none" w:sz="0" w:space="0" w:color="auto"/>
            <w:right w:val="none" w:sz="0" w:space="0" w:color="auto"/>
          </w:divBdr>
          <w:divsChild>
            <w:div w:id="1187478581">
              <w:marLeft w:val="0"/>
              <w:marRight w:val="0"/>
              <w:marTop w:val="0"/>
              <w:marBottom w:val="0"/>
              <w:divBdr>
                <w:top w:val="none" w:sz="0" w:space="0" w:color="auto"/>
                <w:left w:val="none" w:sz="0" w:space="0" w:color="auto"/>
                <w:bottom w:val="none" w:sz="0" w:space="0" w:color="auto"/>
                <w:right w:val="none" w:sz="0" w:space="0" w:color="auto"/>
              </w:divBdr>
              <w:divsChild>
                <w:div w:id="821655882">
                  <w:marLeft w:val="0"/>
                  <w:marRight w:val="0"/>
                  <w:marTop w:val="0"/>
                  <w:marBottom w:val="0"/>
                  <w:divBdr>
                    <w:top w:val="none" w:sz="0" w:space="0" w:color="auto"/>
                    <w:left w:val="none" w:sz="0" w:space="0" w:color="auto"/>
                    <w:bottom w:val="none" w:sz="0" w:space="0" w:color="auto"/>
                    <w:right w:val="none" w:sz="0" w:space="0" w:color="auto"/>
                  </w:divBdr>
                </w:div>
                <w:div w:id="1089889425">
                  <w:marLeft w:val="0"/>
                  <w:marRight w:val="0"/>
                  <w:marTop w:val="1125"/>
                  <w:marBottom w:val="0"/>
                  <w:divBdr>
                    <w:top w:val="none" w:sz="0" w:space="0" w:color="auto"/>
                    <w:left w:val="none" w:sz="0" w:space="0" w:color="auto"/>
                    <w:bottom w:val="none" w:sz="0" w:space="0" w:color="auto"/>
                    <w:right w:val="none" w:sz="0" w:space="0" w:color="auto"/>
                  </w:divBdr>
                  <w:divsChild>
                    <w:div w:id="108260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738669">
          <w:marLeft w:val="0"/>
          <w:marRight w:val="0"/>
          <w:marTop w:val="0"/>
          <w:marBottom w:val="300"/>
          <w:divBdr>
            <w:top w:val="none" w:sz="0" w:space="0" w:color="auto"/>
            <w:left w:val="none" w:sz="0" w:space="0" w:color="auto"/>
            <w:bottom w:val="none" w:sz="0" w:space="0" w:color="auto"/>
            <w:right w:val="none" w:sz="0" w:space="0" w:color="auto"/>
          </w:divBdr>
        </w:div>
      </w:divsChild>
    </w:div>
    <w:div w:id="845242028">
      <w:bodyDiv w:val="1"/>
      <w:marLeft w:val="0"/>
      <w:marRight w:val="0"/>
      <w:marTop w:val="0"/>
      <w:marBottom w:val="0"/>
      <w:divBdr>
        <w:top w:val="none" w:sz="0" w:space="0" w:color="auto"/>
        <w:left w:val="none" w:sz="0" w:space="0" w:color="auto"/>
        <w:bottom w:val="none" w:sz="0" w:space="0" w:color="auto"/>
        <w:right w:val="none" w:sz="0" w:space="0" w:color="auto"/>
      </w:divBdr>
    </w:div>
    <w:div w:id="846021299">
      <w:bodyDiv w:val="1"/>
      <w:marLeft w:val="0"/>
      <w:marRight w:val="0"/>
      <w:marTop w:val="0"/>
      <w:marBottom w:val="0"/>
      <w:divBdr>
        <w:top w:val="none" w:sz="0" w:space="0" w:color="auto"/>
        <w:left w:val="none" w:sz="0" w:space="0" w:color="auto"/>
        <w:bottom w:val="none" w:sz="0" w:space="0" w:color="auto"/>
        <w:right w:val="none" w:sz="0" w:space="0" w:color="auto"/>
      </w:divBdr>
      <w:divsChild>
        <w:div w:id="1477843954">
          <w:marLeft w:val="0"/>
          <w:marRight w:val="0"/>
          <w:marTop w:val="0"/>
          <w:marBottom w:val="0"/>
          <w:divBdr>
            <w:top w:val="none" w:sz="0" w:space="0" w:color="auto"/>
            <w:left w:val="none" w:sz="0" w:space="0" w:color="auto"/>
            <w:bottom w:val="none" w:sz="0" w:space="0" w:color="auto"/>
            <w:right w:val="none" w:sz="0" w:space="0" w:color="auto"/>
          </w:divBdr>
          <w:divsChild>
            <w:div w:id="18625955">
              <w:marLeft w:val="0"/>
              <w:marRight w:val="0"/>
              <w:marTop w:val="0"/>
              <w:marBottom w:val="0"/>
              <w:divBdr>
                <w:top w:val="none" w:sz="0" w:space="0" w:color="auto"/>
                <w:left w:val="none" w:sz="0" w:space="0" w:color="auto"/>
                <w:bottom w:val="none" w:sz="0" w:space="0" w:color="auto"/>
                <w:right w:val="none" w:sz="0" w:space="0" w:color="auto"/>
              </w:divBdr>
              <w:divsChild>
                <w:div w:id="419762474">
                  <w:marLeft w:val="0"/>
                  <w:marRight w:val="0"/>
                  <w:marTop w:val="0"/>
                  <w:marBottom w:val="0"/>
                  <w:divBdr>
                    <w:top w:val="none" w:sz="0" w:space="0" w:color="auto"/>
                    <w:left w:val="none" w:sz="0" w:space="0" w:color="auto"/>
                    <w:bottom w:val="none" w:sz="0" w:space="0" w:color="auto"/>
                    <w:right w:val="none" w:sz="0" w:space="0" w:color="auto"/>
                  </w:divBdr>
                  <w:divsChild>
                    <w:div w:id="570581700">
                      <w:marLeft w:val="0"/>
                      <w:marRight w:val="0"/>
                      <w:marTop w:val="0"/>
                      <w:marBottom w:val="0"/>
                      <w:divBdr>
                        <w:top w:val="none" w:sz="0" w:space="0" w:color="auto"/>
                        <w:left w:val="none" w:sz="0" w:space="0" w:color="auto"/>
                        <w:bottom w:val="none" w:sz="0" w:space="0" w:color="auto"/>
                        <w:right w:val="none" w:sz="0" w:space="0" w:color="auto"/>
                      </w:divBdr>
                      <w:divsChild>
                        <w:div w:id="369258819">
                          <w:marLeft w:val="0"/>
                          <w:marRight w:val="0"/>
                          <w:marTop w:val="0"/>
                          <w:marBottom w:val="0"/>
                          <w:divBdr>
                            <w:top w:val="none" w:sz="0" w:space="0" w:color="auto"/>
                            <w:left w:val="none" w:sz="0" w:space="0" w:color="auto"/>
                            <w:bottom w:val="none" w:sz="0" w:space="0" w:color="auto"/>
                            <w:right w:val="none" w:sz="0" w:space="0" w:color="auto"/>
                          </w:divBdr>
                        </w:div>
                        <w:div w:id="1075669755">
                          <w:marLeft w:val="0"/>
                          <w:marRight w:val="0"/>
                          <w:marTop w:val="0"/>
                          <w:marBottom w:val="0"/>
                          <w:divBdr>
                            <w:top w:val="none" w:sz="0" w:space="0" w:color="auto"/>
                            <w:left w:val="none" w:sz="0" w:space="0" w:color="auto"/>
                            <w:bottom w:val="none" w:sz="0" w:space="0" w:color="auto"/>
                            <w:right w:val="none" w:sz="0" w:space="0" w:color="auto"/>
                          </w:divBdr>
                        </w:div>
                        <w:div w:id="1184246454">
                          <w:marLeft w:val="0"/>
                          <w:marRight w:val="0"/>
                          <w:marTop w:val="0"/>
                          <w:marBottom w:val="0"/>
                          <w:divBdr>
                            <w:top w:val="none" w:sz="0" w:space="0" w:color="auto"/>
                            <w:left w:val="none" w:sz="0" w:space="0" w:color="auto"/>
                            <w:bottom w:val="none" w:sz="0" w:space="0" w:color="auto"/>
                            <w:right w:val="none" w:sz="0" w:space="0" w:color="auto"/>
                          </w:divBdr>
                          <w:divsChild>
                            <w:div w:id="142700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6869395">
      <w:bodyDiv w:val="1"/>
      <w:marLeft w:val="0"/>
      <w:marRight w:val="0"/>
      <w:marTop w:val="0"/>
      <w:marBottom w:val="0"/>
      <w:divBdr>
        <w:top w:val="none" w:sz="0" w:space="0" w:color="auto"/>
        <w:left w:val="none" w:sz="0" w:space="0" w:color="auto"/>
        <w:bottom w:val="none" w:sz="0" w:space="0" w:color="auto"/>
        <w:right w:val="none" w:sz="0" w:space="0" w:color="auto"/>
      </w:divBdr>
      <w:divsChild>
        <w:div w:id="441609752">
          <w:marLeft w:val="0"/>
          <w:marRight w:val="0"/>
          <w:marTop w:val="0"/>
          <w:marBottom w:val="0"/>
          <w:divBdr>
            <w:top w:val="none" w:sz="0" w:space="0" w:color="auto"/>
            <w:left w:val="none" w:sz="0" w:space="0" w:color="auto"/>
            <w:bottom w:val="none" w:sz="0" w:space="0" w:color="auto"/>
            <w:right w:val="none" w:sz="0" w:space="0" w:color="auto"/>
          </w:divBdr>
        </w:div>
      </w:divsChild>
    </w:div>
    <w:div w:id="863664786">
      <w:bodyDiv w:val="1"/>
      <w:marLeft w:val="0"/>
      <w:marRight w:val="0"/>
      <w:marTop w:val="0"/>
      <w:marBottom w:val="0"/>
      <w:divBdr>
        <w:top w:val="none" w:sz="0" w:space="0" w:color="auto"/>
        <w:left w:val="none" w:sz="0" w:space="0" w:color="auto"/>
        <w:bottom w:val="none" w:sz="0" w:space="0" w:color="auto"/>
        <w:right w:val="none" w:sz="0" w:space="0" w:color="auto"/>
      </w:divBdr>
    </w:div>
    <w:div w:id="867520865">
      <w:bodyDiv w:val="1"/>
      <w:marLeft w:val="0"/>
      <w:marRight w:val="0"/>
      <w:marTop w:val="0"/>
      <w:marBottom w:val="0"/>
      <w:divBdr>
        <w:top w:val="none" w:sz="0" w:space="0" w:color="auto"/>
        <w:left w:val="none" w:sz="0" w:space="0" w:color="auto"/>
        <w:bottom w:val="none" w:sz="0" w:space="0" w:color="auto"/>
        <w:right w:val="none" w:sz="0" w:space="0" w:color="auto"/>
      </w:divBdr>
    </w:div>
    <w:div w:id="868833862">
      <w:bodyDiv w:val="1"/>
      <w:marLeft w:val="0"/>
      <w:marRight w:val="0"/>
      <w:marTop w:val="0"/>
      <w:marBottom w:val="0"/>
      <w:divBdr>
        <w:top w:val="none" w:sz="0" w:space="0" w:color="auto"/>
        <w:left w:val="none" w:sz="0" w:space="0" w:color="auto"/>
        <w:bottom w:val="none" w:sz="0" w:space="0" w:color="auto"/>
        <w:right w:val="none" w:sz="0" w:space="0" w:color="auto"/>
      </w:divBdr>
      <w:divsChild>
        <w:div w:id="458577175">
          <w:marLeft w:val="0"/>
          <w:marRight w:val="0"/>
          <w:marTop w:val="0"/>
          <w:marBottom w:val="0"/>
          <w:divBdr>
            <w:top w:val="none" w:sz="0" w:space="0" w:color="auto"/>
            <w:left w:val="none" w:sz="0" w:space="0" w:color="auto"/>
            <w:bottom w:val="none" w:sz="0" w:space="0" w:color="auto"/>
            <w:right w:val="none" w:sz="0" w:space="0" w:color="auto"/>
          </w:divBdr>
          <w:divsChild>
            <w:div w:id="887258915">
              <w:marLeft w:val="0"/>
              <w:marRight w:val="0"/>
              <w:marTop w:val="0"/>
              <w:marBottom w:val="0"/>
              <w:divBdr>
                <w:top w:val="none" w:sz="0" w:space="0" w:color="auto"/>
                <w:left w:val="none" w:sz="0" w:space="0" w:color="auto"/>
                <w:bottom w:val="none" w:sz="0" w:space="0" w:color="auto"/>
                <w:right w:val="none" w:sz="0" w:space="0" w:color="auto"/>
              </w:divBdr>
              <w:divsChild>
                <w:div w:id="7185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889465">
          <w:marLeft w:val="0"/>
          <w:marRight w:val="0"/>
          <w:marTop w:val="0"/>
          <w:marBottom w:val="0"/>
          <w:divBdr>
            <w:top w:val="none" w:sz="0" w:space="0" w:color="auto"/>
            <w:left w:val="none" w:sz="0" w:space="0" w:color="auto"/>
            <w:bottom w:val="none" w:sz="0" w:space="0" w:color="auto"/>
            <w:right w:val="none" w:sz="0" w:space="0" w:color="auto"/>
          </w:divBdr>
          <w:divsChild>
            <w:div w:id="1411468202">
              <w:marLeft w:val="0"/>
              <w:marRight w:val="0"/>
              <w:marTop w:val="0"/>
              <w:marBottom w:val="0"/>
              <w:divBdr>
                <w:top w:val="none" w:sz="0" w:space="0" w:color="auto"/>
                <w:left w:val="none" w:sz="0" w:space="0" w:color="auto"/>
                <w:bottom w:val="none" w:sz="0" w:space="0" w:color="auto"/>
                <w:right w:val="none" w:sz="0" w:space="0" w:color="auto"/>
              </w:divBdr>
              <w:divsChild>
                <w:div w:id="77217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459155">
          <w:marLeft w:val="0"/>
          <w:marRight w:val="0"/>
          <w:marTop w:val="0"/>
          <w:marBottom w:val="0"/>
          <w:divBdr>
            <w:top w:val="none" w:sz="0" w:space="0" w:color="auto"/>
            <w:left w:val="none" w:sz="0" w:space="0" w:color="auto"/>
            <w:bottom w:val="none" w:sz="0" w:space="0" w:color="auto"/>
            <w:right w:val="none" w:sz="0" w:space="0" w:color="auto"/>
          </w:divBdr>
          <w:divsChild>
            <w:div w:id="433137953">
              <w:marLeft w:val="0"/>
              <w:marRight w:val="0"/>
              <w:marTop w:val="0"/>
              <w:marBottom w:val="0"/>
              <w:divBdr>
                <w:top w:val="none" w:sz="0" w:space="0" w:color="auto"/>
                <w:left w:val="none" w:sz="0" w:space="0" w:color="auto"/>
                <w:bottom w:val="none" w:sz="0" w:space="0" w:color="auto"/>
                <w:right w:val="none" w:sz="0" w:space="0" w:color="auto"/>
              </w:divBdr>
              <w:divsChild>
                <w:div w:id="392431734">
                  <w:marLeft w:val="0"/>
                  <w:marRight w:val="0"/>
                  <w:marTop w:val="0"/>
                  <w:marBottom w:val="0"/>
                  <w:divBdr>
                    <w:top w:val="none" w:sz="0" w:space="0" w:color="auto"/>
                    <w:left w:val="none" w:sz="0" w:space="0" w:color="auto"/>
                    <w:bottom w:val="none" w:sz="0" w:space="0" w:color="auto"/>
                    <w:right w:val="none" w:sz="0" w:space="0" w:color="auto"/>
                  </w:divBdr>
                  <w:divsChild>
                    <w:div w:id="10307012">
                      <w:marLeft w:val="0"/>
                      <w:marRight w:val="0"/>
                      <w:marTop w:val="0"/>
                      <w:marBottom w:val="0"/>
                      <w:divBdr>
                        <w:top w:val="none" w:sz="0" w:space="0" w:color="auto"/>
                        <w:left w:val="none" w:sz="0" w:space="0" w:color="auto"/>
                        <w:bottom w:val="none" w:sz="0" w:space="0" w:color="auto"/>
                        <w:right w:val="none" w:sz="0" w:space="0" w:color="auto"/>
                      </w:divBdr>
                      <w:divsChild>
                        <w:div w:id="1422607795">
                          <w:marLeft w:val="0"/>
                          <w:marRight w:val="0"/>
                          <w:marTop w:val="0"/>
                          <w:marBottom w:val="0"/>
                          <w:divBdr>
                            <w:top w:val="none" w:sz="0" w:space="0" w:color="auto"/>
                            <w:left w:val="none" w:sz="0" w:space="0" w:color="auto"/>
                            <w:bottom w:val="none" w:sz="0" w:space="0" w:color="auto"/>
                            <w:right w:val="none" w:sz="0" w:space="0" w:color="auto"/>
                          </w:divBdr>
                          <w:divsChild>
                            <w:div w:id="1485008013">
                              <w:marLeft w:val="0"/>
                              <w:marRight w:val="0"/>
                              <w:marTop w:val="0"/>
                              <w:marBottom w:val="0"/>
                              <w:divBdr>
                                <w:top w:val="none" w:sz="0" w:space="0" w:color="auto"/>
                                <w:left w:val="none" w:sz="0" w:space="0" w:color="auto"/>
                                <w:bottom w:val="none" w:sz="0" w:space="0" w:color="auto"/>
                                <w:right w:val="none" w:sz="0" w:space="0" w:color="auto"/>
                              </w:divBdr>
                              <w:divsChild>
                                <w:div w:id="6299070">
                                  <w:marLeft w:val="0"/>
                                  <w:marRight w:val="0"/>
                                  <w:marTop w:val="0"/>
                                  <w:marBottom w:val="0"/>
                                  <w:divBdr>
                                    <w:top w:val="none" w:sz="0" w:space="0" w:color="auto"/>
                                    <w:left w:val="none" w:sz="0" w:space="0" w:color="auto"/>
                                    <w:bottom w:val="none" w:sz="0" w:space="0" w:color="auto"/>
                                    <w:right w:val="none" w:sz="0" w:space="0" w:color="auto"/>
                                  </w:divBdr>
                                </w:div>
                                <w:div w:id="41222690">
                                  <w:marLeft w:val="0"/>
                                  <w:marRight w:val="0"/>
                                  <w:marTop w:val="0"/>
                                  <w:marBottom w:val="0"/>
                                  <w:divBdr>
                                    <w:top w:val="none" w:sz="0" w:space="0" w:color="auto"/>
                                    <w:left w:val="none" w:sz="0" w:space="0" w:color="auto"/>
                                    <w:bottom w:val="none" w:sz="0" w:space="0" w:color="auto"/>
                                    <w:right w:val="none" w:sz="0" w:space="0" w:color="auto"/>
                                  </w:divBdr>
                                </w:div>
                              </w:divsChild>
                            </w:div>
                            <w:div w:id="197984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391974">
                      <w:marLeft w:val="0"/>
                      <w:marRight w:val="0"/>
                      <w:marTop w:val="0"/>
                      <w:marBottom w:val="0"/>
                      <w:divBdr>
                        <w:top w:val="none" w:sz="0" w:space="0" w:color="auto"/>
                        <w:left w:val="none" w:sz="0" w:space="0" w:color="auto"/>
                        <w:bottom w:val="none" w:sz="0" w:space="0" w:color="auto"/>
                        <w:right w:val="none" w:sz="0" w:space="0" w:color="auto"/>
                      </w:divBdr>
                    </w:div>
                    <w:div w:id="165526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016030">
          <w:marLeft w:val="0"/>
          <w:marRight w:val="0"/>
          <w:marTop w:val="0"/>
          <w:marBottom w:val="0"/>
          <w:divBdr>
            <w:top w:val="none" w:sz="0" w:space="0" w:color="auto"/>
            <w:left w:val="none" w:sz="0" w:space="0" w:color="auto"/>
            <w:bottom w:val="none" w:sz="0" w:space="0" w:color="auto"/>
            <w:right w:val="none" w:sz="0" w:space="0" w:color="auto"/>
          </w:divBdr>
          <w:divsChild>
            <w:div w:id="306210346">
              <w:marLeft w:val="0"/>
              <w:marRight w:val="0"/>
              <w:marTop w:val="0"/>
              <w:marBottom w:val="0"/>
              <w:divBdr>
                <w:top w:val="none" w:sz="0" w:space="0" w:color="auto"/>
                <w:left w:val="none" w:sz="0" w:space="0" w:color="auto"/>
                <w:bottom w:val="none" w:sz="0" w:space="0" w:color="auto"/>
                <w:right w:val="none" w:sz="0" w:space="0" w:color="auto"/>
              </w:divBdr>
              <w:divsChild>
                <w:div w:id="265625459">
                  <w:marLeft w:val="0"/>
                  <w:marRight w:val="0"/>
                  <w:marTop w:val="0"/>
                  <w:marBottom w:val="0"/>
                  <w:divBdr>
                    <w:top w:val="none" w:sz="0" w:space="0" w:color="auto"/>
                    <w:left w:val="none" w:sz="0" w:space="0" w:color="auto"/>
                    <w:bottom w:val="none" w:sz="0" w:space="0" w:color="auto"/>
                    <w:right w:val="none" w:sz="0" w:space="0" w:color="auto"/>
                  </w:divBdr>
                  <w:divsChild>
                    <w:div w:id="770778428">
                      <w:marLeft w:val="0"/>
                      <w:marRight w:val="0"/>
                      <w:marTop w:val="0"/>
                      <w:marBottom w:val="0"/>
                      <w:divBdr>
                        <w:top w:val="none" w:sz="0" w:space="0" w:color="auto"/>
                        <w:left w:val="none" w:sz="0" w:space="0" w:color="auto"/>
                        <w:bottom w:val="none" w:sz="0" w:space="0" w:color="auto"/>
                        <w:right w:val="none" w:sz="0" w:space="0" w:color="auto"/>
                      </w:divBdr>
                      <w:divsChild>
                        <w:div w:id="155804118">
                          <w:marLeft w:val="0"/>
                          <w:marRight w:val="0"/>
                          <w:marTop w:val="0"/>
                          <w:marBottom w:val="0"/>
                          <w:divBdr>
                            <w:top w:val="none" w:sz="0" w:space="0" w:color="auto"/>
                            <w:left w:val="none" w:sz="0" w:space="0" w:color="auto"/>
                            <w:bottom w:val="none" w:sz="0" w:space="0" w:color="auto"/>
                            <w:right w:val="none" w:sz="0" w:space="0" w:color="auto"/>
                          </w:divBdr>
                        </w:div>
                        <w:div w:id="245460209">
                          <w:marLeft w:val="0"/>
                          <w:marRight w:val="0"/>
                          <w:marTop w:val="0"/>
                          <w:marBottom w:val="0"/>
                          <w:divBdr>
                            <w:top w:val="none" w:sz="0" w:space="0" w:color="auto"/>
                            <w:left w:val="none" w:sz="0" w:space="0" w:color="auto"/>
                            <w:bottom w:val="none" w:sz="0" w:space="0" w:color="auto"/>
                            <w:right w:val="none" w:sz="0" w:space="0" w:color="auto"/>
                          </w:divBdr>
                        </w:div>
                        <w:div w:id="1942912257">
                          <w:marLeft w:val="0"/>
                          <w:marRight w:val="0"/>
                          <w:marTop w:val="0"/>
                          <w:marBottom w:val="0"/>
                          <w:divBdr>
                            <w:top w:val="none" w:sz="0" w:space="0" w:color="auto"/>
                            <w:left w:val="none" w:sz="0" w:space="0" w:color="auto"/>
                            <w:bottom w:val="none" w:sz="0" w:space="0" w:color="auto"/>
                            <w:right w:val="none" w:sz="0" w:space="0" w:color="auto"/>
                          </w:divBdr>
                          <w:divsChild>
                            <w:div w:id="205877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5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295765">
      <w:bodyDiv w:val="1"/>
      <w:marLeft w:val="0"/>
      <w:marRight w:val="0"/>
      <w:marTop w:val="0"/>
      <w:marBottom w:val="0"/>
      <w:divBdr>
        <w:top w:val="none" w:sz="0" w:space="0" w:color="auto"/>
        <w:left w:val="none" w:sz="0" w:space="0" w:color="auto"/>
        <w:bottom w:val="none" w:sz="0" w:space="0" w:color="auto"/>
        <w:right w:val="none" w:sz="0" w:space="0" w:color="auto"/>
      </w:divBdr>
      <w:divsChild>
        <w:div w:id="617028625">
          <w:marLeft w:val="0"/>
          <w:marRight w:val="0"/>
          <w:marTop w:val="0"/>
          <w:marBottom w:val="0"/>
          <w:divBdr>
            <w:top w:val="none" w:sz="0" w:space="0" w:color="auto"/>
            <w:left w:val="none" w:sz="0" w:space="0" w:color="auto"/>
            <w:bottom w:val="none" w:sz="0" w:space="0" w:color="auto"/>
            <w:right w:val="none" w:sz="0" w:space="0" w:color="auto"/>
          </w:divBdr>
          <w:divsChild>
            <w:div w:id="304242225">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870262078">
      <w:bodyDiv w:val="1"/>
      <w:marLeft w:val="0"/>
      <w:marRight w:val="0"/>
      <w:marTop w:val="0"/>
      <w:marBottom w:val="0"/>
      <w:divBdr>
        <w:top w:val="none" w:sz="0" w:space="0" w:color="auto"/>
        <w:left w:val="none" w:sz="0" w:space="0" w:color="auto"/>
        <w:bottom w:val="none" w:sz="0" w:space="0" w:color="auto"/>
        <w:right w:val="none" w:sz="0" w:space="0" w:color="auto"/>
      </w:divBdr>
      <w:divsChild>
        <w:div w:id="525601932">
          <w:marLeft w:val="0"/>
          <w:marRight w:val="0"/>
          <w:marTop w:val="0"/>
          <w:marBottom w:val="0"/>
          <w:divBdr>
            <w:top w:val="none" w:sz="0" w:space="0" w:color="auto"/>
            <w:left w:val="none" w:sz="0" w:space="0" w:color="auto"/>
            <w:bottom w:val="none" w:sz="0" w:space="0" w:color="auto"/>
            <w:right w:val="none" w:sz="0" w:space="0" w:color="auto"/>
          </w:divBdr>
          <w:divsChild>
            <w:div w:id="1735198538">
              <w:marLeft w:val="-300"/>
              <w:marRight w:val="0"/>
              <w:marTop w:val="0"/>
              <w:marBottom w:val="0"/>
              <w:divBdr>
                <w:top w:val="none" w:sz="0" w:space="0" w:color="auto"/>
                <w:left w:val="none" w:sz="0" w:space="0" w:color="auto"/>
                <w:bottom w:val="none" w:sz="0" w:space="0" w:color="auto"/>
                <w:right w:val="none" w:sz="0" w:space="0" w:color="auto"/>
              </w:divBdr>
              <w:divsChild>
                <w:div w:id="1066102007">
                  <w:marLeft w:val="0"/>
                  <w:marRight w:val="0"/>
                  <w:marTop w:val="0"/>
                  <w:marBottom w:val="450"/>
                  <w:divBdr>
                    <w:top w:val="none" w:sz="0" w:space="0" w:color="auto"/>
                    <w:left w:val="none" w:sz="0" w:space="0" w:color="auto"/>
                    <w:bottom w:val="none" w:sz="0" w:space="0" w:color="auto"/>
                    <w:right w:val="none" w:sz="0" w:space="0" w:color="auto"/>
                  </w:divBdr>
                  <w:divsChild>
                    <w:div w:id="665599592">
                      <w:marLeft w:val="0"/>
                      <w:marRight w:val="0"/>
                      <w:marTop w:val="0"/>
                      <w:marBottom w:val="0"/>
                      <w:divBdr>
                        <w:top w:val="none" w:sz="0" w:space="0" w:color="auto"/>
                        <w:left w:val="none" w:sz="0" w:space="0" w:color="auto"/>
                        <w:bottom w:val="none" w:sz="0" w:space="0" w:color="auto"/>
                        <w:right w:val="none" w:sz="0" w:space="0" w:color="auto"/>
                      </w:divBdr>
                      <w:divsChild>
                        <w:div w:id="1154758741">
                          <w:marLeft w:val="0"/>
                          <w:marRight w:val="0"/>
                          <w:marTop w:val="0"/>
                          <w:marBottom w:val="0"/>
                          <w:divBdr>
                            <w:top w:val="none" w:sz="0" w:space="0" w:color="auto"/>
                            <w:left w:val="none" w:sz="0" w:space="0" w:color="auto"/>
                            <w:bottom w:val="none" w:sz="0" w:space="0" w:color="auto"/>
                            <w:right w:val="none" w:sz="0" w:space="0" w:color="auto"/>
                          </w:divBdr>
                        </w:div>
                        <w:div w:id="187371969">
                          <w:marLeft w:val="0"/>
                          <w:marRight w:val="0"/>
                          <w:marTop w:val="1125"/>
                          <w:marBottom w:val="0"/>
                          <w:divBdr>
                            <w:top w:val="none" w:sz="0" w:space="0" w:color="auto"/>
                            <w:left w:val="none" w:sz="0" w:space="0" w:color="auto"/>
                            <w:bottom w:val="none" w:sz="0" w:space="0" w:color="auto"/>
                            <w:right w:val="none" w:sz="0" w:space="0" w:color="auto"/>
                          </w:divBdr>
                          <w:divsChild>
                            <w:div w:id="8245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8720297">
          <w:marLeft w:val="0"/>
          <w:marRight w:val="0"/>
          <w:marTop w:val="0"/>
          <w:marBottom w:val="0"/>
          <w:divBdr>
            <w:top w:val="none" w:sz="0" w:space="0" w:color="auto"/>
            <w:left w:val="none" w:sz="0" w:space="0" w:color="auto"/>
            <w:bottom w:val="none" w:sz="0" w:space="0" w:color="auto"/>
            <w:right w:val="none" w:sz="0" w:space="0" w:color="auto"/>
          </w:divBdr>
          <w:divsChild>
            <w:div w:id="254478758">
              <w:marLeft w:val="0"/>
              <w:marRight w:val="0"/>
              <w:marTop w:val="0"/>
              <w:marBottom w:val="0"/>
              <w:divBdr>
                <w:top w:val="none" w:sz="0" w:space="0" w:color="auto"/>
                <w:left w:val="none" w:sz="0" w:space="0" w:color="auto"/>
                <w:bottom w:val="none" w:sz="0" w:space="0" w:color="auto"/>
                <w:right w:val="none" w:sz="0" w:space="0" w:color="auto"/>
              </w:divBdr>
              <w:divsChild>
                <w:div w:id="1717582839">
                  <w:marLeft w:val="0"/>
                  <w:marRight w:val="0"/>
                  <w:marTop w:val="0"/>
                  <w:marBottom w:val="0"/>
                  <w:divBdr>
                    <w:top w:val="none" w:sz="0" w:space="0" w:color="auto"/>
                    <w:left w:val="none" w:sz="0" w:space="0" w:color="auto"/>
                    <w:bottom w:val="none" w:sz="0" w:space="0" w:color="auto"/>
                    <w:right w:val="none" w:sz="0" w:space="0" w:color="auto"/>
                  </w:divBdr>
                  <w:divsChild>
                    <w:div w:id="635183627">
                      <w:marLeft w:val="0"/>
                      <w:marRight w:val="0"/>
                      <w:marTop w:val="825"/>
                      <w:marBottom w:val="0"/>
                      <w:divBdr>
                        <w:top w:val="none" w:sz="0" w:space="0" w:color="auto"/>
                        <w:left w:val="none" w:sz="0" w:space="0" w:color="auto"/>
                        <w:bottom w:val="none" w:sz="0" w:space="0" w:color="auto"/>
                        <w:right w:val="none" w:sz="0" w:space="0" w:color="auto"/>
                      </w:divBdr>
                    </w:div>
                    <w:div w:id="7382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584113">
      <w:bodyDiv w:val="1"/>
      <w:marLeft w:val="0"/>
      <w:marRight w:val="0"/>
      <w:marTop w:val="0"/>
      <w:marBottom w:val="0"/>
      <w:divBdr>
        <w:top w:val="none" w:sz="0" w:space="0" w:color="auto"/>
        <w:left w:val="none" w:sz="0" w:space="0" w:color="auto"/>
        <w:bottom w:val="none" w:sz="0" w:space="0" w:color="auto"/>
        <w:right w:val="none" w:sz="0" w:space="0" w:color="auto"/>
      </w:divBdr>
      <w:divsChild>
        <w:div w:id="13619048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6504708">
      <w:bodyDiv w:val="1"/>
      <w:marLeft w:val="0"/>
      <w:marRight w:val="0"/>
      <w:marTop w:val="0"/>
      <w:marBottom w:val="0"/>
      <w:divBdr>
        <w:top w:val="none" w:sz="0" w:space="0" w:color="auto"/>
        <w:left w:val="none" w:sz="0" w:space="0" w:color="auto"/>
        <w:bottom w:val="none" w:sz="0" w:space="0" w:color="auto"/>
        <w:right w:val="none" w:sz="0" w:space="0" w:color="auto"/>
      </w:divBdr>
      <w:divsChild>
        <w:div w:id="1103183141">
          <w:marLeft w:val="0"/>
          <w:marRight w:val="0"/>
          <w:marTop w:val="0"/>
          <w:marBottom w:val="0"/>
          <w:divBdr>
            <w:top w:val="none" w:sz="0" w:space="0" w:color="auto"/>
            <w:left w:val="none" w:sz="0" w:space="0" w:color="auto"/>
            <w:bottom w:val="none" w:sz="0" w:space="0" w:color="auto"/>
            <w:right w:val="none" w:sz="0" w:space="0" w:color="auto"/>
          </w:divBdr>
        </w:div>
        <w:div w:id="2102532369">
          <w:marLeft w:val="0"/>
          <w:marRight w:val="0"/>
          <w:marTop w:val="1125"/>
          <w:marBottom w:val="0"/>
          <w:divBdr>
            <w:top w:val="none" w:sz="0" w:space="0" w:color="auto"/>
            <w:left w:val="none" w:sz="0" w:space="0" w:color="auto"/>
            <w:bottom w:val="none" w:sz="0" w:space="0" w:color="auto"/>
            <w:right w:val="none" w:sz="0" w:space="0" w:color="auto"/>
          </w:divBdr>
          <w:divsChild>
            <w:div w:id="99742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172420">
      <w:bodyDiv w:val="1"/>
      <w:marLeft w:val="0"/>
      <w:marRight w:val="0"/>
      <w:marTop w:val="0"/>
      <w:marBottom w:val="0"/>
      <w:divBdr>
        <w:top w:val="none" w:sz="0" w:space="0" w:color="auto"/>
        <w:left w:val="none" w:sz="0" w:space="0" w:color="auto"/>
        <w:bottom w:val="none" w:sz="0" w:space="0" w:color="auto"/>
        <w:right w:val="none" w:sz="0" w:space="0" w:color="auto"/>
      </w:divBdr>
      <w:divsChild>
        <w:div w:id="1066220666">
          <w:marLeft w:val="0"/>
          <w:marRight w:val="0"/>
          <w:marTop w:val="0"/>
          <w:marBottom w:val="0"/>
          <w:divBdr>
            <w:top w:val="none" w:sz="0" w:space="0" w:color="auto"/>
            <w:left w:val="none" w:sz="0" w:space="0" w:color="auto"/>
            <w:bottom w:val="none" w:sz="0" w:space="0" w:color="auto"/>
            <w:right w:val="none" w:sz="0" w:space="0" w:color="auto"/>
          </w:divBdr>
        </w:div>
      </w:divsChild>
    </w:div>
    <w:div w:id="886259790">
      <w:bodyDiv w:val="1"/>
      <w:marLeft w:val="0"/>
      <w:marRight w:val="0"/>
      <w:marTop w:val="0"/>
      <w:marBottom w:val="0"/>
      <w:divBdr>
        <w:top w:val="none" w:sz="0" w:space="0" w:color="auto"/>
        <w:left w:val="none" w:sz="0" w:space="0" w:color="auto"/>
        <w:bottom w:val="none" w:sz="0" w:space="0" w:color="auto"/>
        <w:right w:val="none" w:sz="0" w:space="0" w:color="auto"/>
      </w:divBdr>
      <w:divsChild>
        <w:div w:id="329674073">
          <w:marLeft w:val="0"/>
          <w:marRight w:val="0"/>
          <w:marTop w:val="0"/>
          <w:marBottom w:val="300"/>
          <w:divBdr>
            <w:top w:val="none" w:sz="0" w:space="0" w:color="auto"/>
            <w:left w:val="none" w:sz="0" w:space="0" w:color="auto"/>
            <w:bottom w:val="none" w:sz="0" w:space="0" w:color="auto"/>
            <w:right w:val="none" w:sz="0" w:space="0" w:color="auto"/>
          </w:divBdr>
        </w:div>
        <w:div w:id="935788705">
          <w:marLeft w:val="0"/>
          <w:marRight w:val="0"/>
          <w:marTop w:val="0"/>
          <w:marBottom w:val="450"/>
          <w:divBdr>
            <w:top w:val="none" w:sz="0" w:space="0" w:color="auto"/>
            <w:left w:val="none" w:sz="0" w:space="0" w:color="auto"/>
            <w:bottom w:val="none" w:sz="0" w:space="0" w:color="auto"/>
            <w:right w:val="none" w:sz="0" w:space="0" w:color="auto"/>
          </w:divBdr>
          <w:divsChild>
            <w:div w:id="791706617">
              <w:marLeft w:val="0"/>
              <w:marRight w:val="0"/>
              <w:marTop w:val="0"/>
              <w:marBottom w:val="0"/>
              <w:divBdr>
                <w:top w:val="none" w:sz="0" w:space="0" w:color="auto"/>
                <w:left w:val="none" w:sz="0" w:space="0" w:color="auto"/>
                <w:bottom w:val="none" w:sz="0" w:space="0" w:color="auto"/>
                <w:right w:val="none" w:sz="0" w:space="0" w:color="auto"/>
              </w:divBdr>
              <w:divsChild>
                <w:div w:id="982319332">
                  <w:marLeft w:val="0"/>
                  <w:marRight w:val="0"/>
                  <w:marTop w:val="1125"/>
                  <w:marBottom w:val="0"/>
                  <w:divBdr>
                    <w:top w:val="none" w:sz="0" w:space="0" w:color="auto"/>
                    <w:left w:val="none" w:sz="0" w:space="0" w:color="auto"/>
                    <w:bottom w:val="none" w:sz="0" w:space="0" w:color="auto"/>
                    <w:right w:val="none" w:sz="0" w:space="0" w:color="auto"/>
                  </w:divBdr>
                  <w:divsChild>
                    <w:div w:id="1037893697">
                      <w:marLeft w:val="0"/>
                      <w:marRight w:val="0"/>
                      <w:marTop w:val="0"/>
                      <w:marBottom w:val="0"/>
                      <w:divBdr>
                        <w:top w:val="none" w:sz="0" w:space="0" w:color="auto"/>
                        <w:left w:val="none" w:sz="0" w:space="0" w:color="auto"/>
                        <w:bottom w:val="none" w:sz="0" w:space="0" w:color="auto"/>
                        <w:right w:val="none" w:sz="0" w:space="0" w:color="auto"/>
                      </w:divBdr>
                    </w:div>
                  </w:divsChild>
                </w:div>
                <w:div w:id="14682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504424">
      <w:bodyDiv w:val="1"/>
      <w:marLeft w:val="0"/>
      <w:marRight w:val="0"/>
      <w:marTop w:val="0"/>
      <w:marBottom w:val="0"/>
      <w:divBdr>
        <w:top w:val="none" w:sz="0" w:space="0" w:color="auto"/>
        <w:left w:val="none" w:sz="0" w:space="0" w:color="auto"/>
        <w:bottom w:val="none" w:sz="0" w:space="0" w:color="auto"/>
        <w:right w:val="none" w:sz="0" w:space="0" w:color="auto"/>
      </w:divBdr>
      <w:divsChild>
        <w:div w:id="17395541">
          <w:marLeft w:val="0"/>
          <w:marRight w:val="0"/>
          <w:marTop w:val="0"/>
          <w:marBottom w:val="0"/>
          <w:divBdr>
            <w:top w:val="none" w:sz="0" w:space="0" w:color="auto"/>
            <w:left w:val="none" w:sz="0" w:space="0" w:color="auto"/>
            <w:bottom w:val="none" w:sz="0" w:space="0" w:color="auto"/>
            <w:right w:val="none" w:sz="0" w:space="0" w:color="auto"/>
          </w:divBdr>
          <w:divsChild>
            <w:div w:id="687605263">
              <w:marLeft w:val="0"/>
              <w:marRight w:val="0"/>
              <w:marTop w:val="0"/>
              <w:marBottom w:val="0"/>
              <w:divBdr>
                <w:top w:val="none" w:sz="0" w:space="0" w:color="auto"/>
                <w:left w:val="none" w:sz="0" w:space="0" w:color="auto"/>
                <w:bottom w:val="none" w:sz="0" w:space="0" w:color="auto"/>
                <w:right w:val="none" w:sz="0" w:space="0" w:color="auto"/>
              </w:divBdr>
              <w:divsChild>
                <w:div w:id="966282510">
                  <w:marLeft w:val="0"/>
                  <w:marRight w:val="0"/>
                  <w:marTop w:val="0"/>
                  <w:marBottom w:val="0"/>
                  <w:divBdr>
                    <w:top w:val="none" w:sz="0" w:space="0" w:color="auto"/>
                    <w:left w:val="none" w:sz="0" w:space="0" w:color="auto"/>
                    <w:bottom w:val="none" w:sz="0" w:space="0" w:color="auto"/>
                    <w:right w:val="none" w:sz="0" w:space="0" w:color="auto"/>
                  </w:divBdr>
                  <w:divsChild>
                    <w:div w:id="205071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213559">
          <w:marLeft w:val="0"/>
          <w:marRight w:val="0"/>
          <w:marTop w:val="0"/>
          <w:marBottom w:val="0"/>
          <w:divBdr>
            <w:top w:val="none" w:sz="0" w:space="0" w:color="auto"/>
            <w:left w:val="none" w:sz="0" w:space="0" w:color="auto"/>
            <w:bottom w:val="none" w:sz="0" w:space="0" w:color="auto"/>
            <w:right w:val="none" w:sz="0" w:space="0" w:color="auto"/>
          </w:divBdr>
          <w:divsChild>
            <w:div w:id="1509905539">
              <w:marLeft w:val="0"/>
              <w:marRight w:val="0"/>
              <w:marTop w:val="0"/>
              <w:marBottom w:val="0"/>
              <w:divBdr>
                <w:top w:val="none" w:sz="0" w:space="0" w:color="auto"/>
                <w:left w:val="none" w:sz="0" w:space="0" w:color="auto"/>
                <w:bottom w:val="none" w:sz="0" w:space="0" w:color="auto"/>
                <w:right w:val="none" w:sz="0" w:space="0" w:color="auto"/>
              </w:divBdr>
              <w:divsChild>
                <w:div w:id="1948153346">
                  <w:marLeft w:val="0"/>
                  <w:marRight w:val="0"/>
                  <w:marTop w:val="0"/>
                  <w:marBottom w:val="0"/>
                  <w:divBdr>
                    <w:top w:val="none" w:sz="0" w:space="0" w:color="auto"/>
                    <w:left w:val="none" w:sz="0" w:space="0" w:color="auto"/>
                    <w:bottom w:val="none" w:sz="0" w:space="0" w:color="auto"/>
                    <w:right w:val="none" w:sz="0" w:space="0" w:color="auto"/>
                  </w:divBdr>
                  <w:divsChild>
                    <w:div w:id="112290209">
                      <w:marLeft w:val="0"/>
                      <w:marRight w:val="0"/>
                      <w:marTop w:val="0"/>
                      <w:marBottom w:val="0"/>
                      <w:divBdr>
                        <w:top w:val="none" w:sz="0" w:space="0" w:color="auto"/>
                        <w:left w:val="none" w:sz="0" w:space="0" w:color="auto"/>
                        <w:bottom w:val="none" w:sz="0" w:space="0" w:color="auto"/>
                        <w:right w:val="none" w:sz="0" w:space="0" w:color="auto"/>
                      </w:divBdr>
                      <w:divsChild>
                        <w:div w:id="1238707697">
                          <w:marLeft w:val="0"/>
                          <w:marRight w:val="0"/>
                          <w:marTop w:val="0"/>
                          <w:marBottom w:val="0"/>
                          <w:divBdr>
                            <w:top w:val="none" w:sz="0" w:space="0" w:color="auto"/>
                            <w:left w:val="none" w:sz="0" w:space="0" w:color="auto"/>
                            <w:bottom w:val="none" w:sz="0" w:space="0" w:color="auto"/>
                            <w:right w:val="none" w:sz="0" w:space="0" w:color="auto"/>
                          </w:divBdr>
                          <w:divsChild>
                            <w:div w:id="1807972212">
                              <w:marLeft w:val="0"/>
                              <w:marRight w:val="0"/>
                              <w:marTop w:val="0"/>
                              <w:marBottom w:val="0"/>
                              <w:divBdr>
                                <w:top w:val="none" w:sz="0" w:space="0" w:color="auto"/>
                                <w:left w:val="none" w:sz="0" w:space="0" w:color="auto"/>
                                <w:bottom w:val="none" w:sz="0" w:space="0" w:color="auto"/>
                                <w:right w:val="none" w:sz="0" w:space="0" w:color="auto"/>
                              </w:divBdr>
                            </w:div>
                          </w:divsChild>
                        </w:div>
                        <w:div w:id="1635066715">
                          <w:marLeft w:val="0"/>
                          <w:marRight w:val="0"/>
                          <w:marTop w:val="0"/>
                          <w:marBottom w:val="0"/>
                          <w:divBdr>
                            <w:top w:val="none" w:sz="0" w:space="0" w:color="auto"/>
                            <w:left w:val="none" w:sz="0" w:space="0" w:color="auto"/>
                            <w:bottom w:val="none" w:sz="0" w:space="0" w:color="auto"/>
                            <w:right w:val="none" w:sz="0" w:space="0" w:color="auto"/>
                          </w:divBdr>
                        </w:div>
                        <w:div w:id="197043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6743682">
      <w:bodyDiv w:val="1"/>
      <w:marLeft w:val="0"/>
      <w:marRight w:val="0"/>
      <w:marTop w:val="0"/>
      <w:marBottom w:val="0"/>
      <w:divBdr>
        <w:top w:val="none" w:sz="0" w:space="0" w:color="auto"/>
        <w:left w:val="none" w:sz="0" w:space="0" w:color="auto"/>
        <w:bottom w:val="none" w:sz="0" w:space="0" w:color="auto"/>
        <w:right w:val="none" w:sz="0" w:space="0" w:color="auto"/>
      </w:divBdr>
      <w:divsChild>
        <w:div w:id="445972822">
          <w:marLeft w:val="0"/>
          <w:marRight w:val="0"/>
          <w:marTop w:val="0"/>
          <w:marBottom w:val="0"/>
          <w:divBdr>
            <w:top w:val="none" w:sz="0" w:space="0" w:color="auto"/>
            <w:left w:val="none" w:sz="0" w:space="0" w:color="auto"/>
            <w:bottom w:val="none" w:sz="0" w:space="0" w:color="auto"/>
            <w:right w:val="none" w:sz="0" w:space="0" w:color="auto"/>
          </w:divBdr>
          <w:divsChild>
            <w:div w:id="84328330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896936402">
      <w:bodyDiv w:val="1"/>
      <w:marLeft w:val="0"/>
      <w:marRight w:val="0"/>
      <w:marTop w:val="0"/>
      <w:marBottom w:val="0"/>
      <w:divBdr>
        <w:top w:val="none" w:sz="0" w:space="0" w:color="auto"/>
        <w:left w:val="none" w:sz="0" w:space="0" w:color="auto"/>
        <w:bottom w:val="none" w:sz="0" w:space="0" w:color="auto"/>
        <w:right w:val="none" w:sz="0" w:space="0" w:color="auto"/>
      </w:divBdr>
    </w:div>
    <w:div w:id="898174337">
      <w:bodyDiv w:val="1"/>
      <w:marLeft w:val="0"/>
      <w:marRight w:val="0"/>
      <w:marTop w:val="0"/>
      <w:marBottom w:val="0"/>
      <w:divBdr>
        <w:top w:val="none" w:sz="0" w:space="0" w:color="auto"/>
        <w:left w:val="none" w:sz="0" w:space="0" w:color="auto"/>
        <w:bottom w:val="none" w:sz="0" w:space="0" w:color="auto"/>
        <w:right w:val="none" w:sz="0" w:space="0" w:color="auto"/>
      </w:divBdr>
    </w:div>
    <w:div w:id="903104508">
      <w:bodyDiv w:val="1"/>
      <w:marLeft w:val="0"/>
      <w:marRight w:val="0"/>
      <w:marTop w:val="0"/>
      <w:marBottom w:val="0"/>
      <w:divBdr>
        <w:top w:val="none" w:sz="0" w:space="0" w:color="auto"/>
        <w:left w:val="none" w:sz="0" w:space="0" w:color="auto"/>
        <w:bottom w:val="none" w:sz="0" w:space="0" w:color="auto"/>
        <w:right w:val="none" w:sz="0" w:space="0" w:color="auto"/>
      </w:divBdr>
      <w:divsChild>
        <w:div w:id="1292907151">
          <w:marLeft w:val="0"/>
          <w:marRight w:val="0"/>
          <w:marTop w:val="1125"/>
          <w:marBottom w:val="0"/>
          <w:divBdr>
            <w:top w:val="none" w:sz="0" w:space="0" w:color="auto"/>
            <w:left w:val="none" w:sz="0" w:space="0" w:color="auto"/>
            <w:bottom w:val="none" w:sz="0" w:space="0" w:color="auto"/>
            <w:right w:val="none" w:sz="0" w:space="0" w:color="auto"/>
          </w:divBdr>
          <w:divsChild>
            <w:div w:id="2127238097">
              <w:marLeft w:val="0"/>
              <w:marRight w:val="0"/>
              <w:marTop w:val="0"/>
              <w:marBottom w:val="0"/>
              <w:divBdr>
                <w:top w:val="none" w:sz="0" w:space="0" w:color="auto"/>
                <w:left w:val="none" w:sz="0" w:space="0" w:color="auto"/>
                <w:bottom w:val="none" w:sz="0" w:space="0" w:color="auto"/>
                <w:right w:val="none" w:sz="0" w:space="0" w:color="auto"/>
              </w:divBdr>
            </w:div>
          </w:divsChild>
        </w:div>
        <w:div w:id="1949893595">
          <w:marLeft w:val="0"/>
          <w:marRight w:val="0"/>
          <w:marTop w:val="0"/>
          <w:marBottom w:val="0"/>
          <w:divBdr>
            <w:top w:val="none" w:sz="0" w:space="0" w:color="auto"/>
            <w:left w:val="none" w:sz="0" w:space="0" w:color="auto"/>
            <w:bottom w:val="none" w:sz="0" w:space="0" w:color="auto"/>
            <w:right w:val="none" w:sz="0" w:space="0" w:color="auto"/>
          </w:divBdr>
        </w:div>
      </w:divsChild>
    </w:div>
    <w:div w:id="907543724">
      <w:bodyDiv w:val="1"/>
      <w:marLeft w:val="0"/>
      <w:marRight w:val="0"/>
      <w:marTop w:val="0"/>
      <w:marBottom w:val="0"/>
      <w:divBdr>
        <w:top w:val="none" w:sz="0" w:space="0" w:color="auto"/>
        <w:left w:val="none" w:sz="0" w:space="0" w:color="auto"/>
        <w:bottom w:val="none" w:sz="0" w:space="0" w:color="auto"/>
        <w:right w:val="none" w:sz="0" w:space="0" w:color="auto"/>
      </w:divBdr>
      <w:divsChild>
        <w:div w:id="1074400824">
          <w:marLeft w:val="0"/>
          <w:marRight w:val="0"/>
          <w:marTop w:val="0"/>
          <w:marBottom w:val="300"/>
          <w:divBdr>
            <w:top w:val="none" w:sz="0" w:space="0" w:color="auto"/>
            <w:left w:val="none" w:sz="0" w:space="0" w:color="auto"/>
            <w:bottom w:val="none" w:sz="0" w:space="0" w:color="auto"/>
            <w:right w:val="none" w:sz="0" w:space="0" w:color="auto"/>
          </w:divBdr>
        </w:div>
        <w:div w:id="1823231870">
          <w:marLeft w:val="0"/>
          <w:marRight w:val="0"/>
          <w:marTop w:val="0"/>
          <w:marBottom w:val="450"/>
          <w:divBdr>
            <w:top w:val="none" w:sz="0" w:space="0" w:color="auto"/>
            <w:left w:val="none" w:sz="0" w:space="0" w:color="auto"/>
            <w:bottom w:val="none" w:sz="0" w:space="0" w:color="auto"/>
            <w:right w:val="none" w:sz="0" w:space="0" w:color="auto"/>
          </w:divBdr>
          <w:divsChild>
            <w:div w:id="1344822701">
              <w:marLeft w:val="0"/>
              <w:marRight w:val="0"/>
              <w:marTop w:val="0"/>
              <w:marBottom w:val="0"/>
              <w:divBdr>
                <w:top w:val="none" w:sz="0" w:space="0" w:color="auto"/>
                <w:left w:val="none" w:sz="0" w:space="0" w:color="auto"/>
                <w:bottom w:val="none" w:sz="0" w:space="0" w:color="auto"/>
                <w:right w:val="none" w:sz="0" w:space="0" w:color="auto"/>
              </w:divBdr>
              <w:divsChild>
                <w:div w:id="25763200">
                  <w:marLeft w:val="0"/>
                  <w:marRight w:val="0"/>
                  <w:marTop w:val="1125"/>
                  <w:marBottom w:val="0"/>
                  <w:divBdr>
                    <w:top w:val="none" w:sz="0" w:space="0" w:color="auto"/>
                    <w:left w:val="none" w:sz="0" w:space="0" w:color="auto"/>
                    <w:bottom w:val="none" w:sz="0" w:space="0" w:color="auto"/>
                    <w:right w:val="none" w:sz="0" w:space="0" w:color="auto"/>
                  </w:divBdr>
                  <w:divsChild>
                    <w:div w:id="880440218">
                      <w:marLeft w:val="0"/>
                      <w:marRight w:val="0"/>
                      <w:marTop w:val="0"/>
                      <w:marBottom w:val="0"/>
                      <w:divBdr>
                        <w:top w:val="none" w:sz="0" w:space="0" w:color="auto"/>
                        <w:left w:val="none" w:sz="0" w:space="0" w:color="auto"/>
                        <w:bottom w:val="none" w:sz="0" w:space="0" w:color="auto"/>
                        <w:right w:val="none" w:sz="0" w:space="0" w:color="auto"/>
                      </w:divBdr>
                    </w:div>
                  </w:divsChild>
                </w:div>
                <w:div w:id="162445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678418">
      <w:bodyDiv w:val="1"/>
      <w:marLeft w:val="0"/>
      <w:marRight w:val="0"/>
      <w:marTop w:val="0"/>
      <w:marBottom w:val="0"/>
      <w:divBdr>
        <w:top w:val="none" w:sz="0" w:space="0" w:color="auto"/>
        <w:left w:val="none" w:sz="0" w:space="0" w:color="auto"/>
        <w:bottom w:val="none" w:sz="0" w:space="0" w:color="auto"/>
        <w:right w:val="none" w:sz="0" w:space="0" w:color="auto"/>
      </w:divBdr>
      <w:divsChild>
        <w:div w:id="1347321214">
          <w:marLeft w:val="0"/>
          <w:marRight w:val="0"/>
          <w:marTop w:val="0"/>
          <w:marBottom w:val="300"/>
          <w:divBdr>
            <w:top w:val="none" w:sz="0" w:space="0" w:color="auto"/>
            <w:left w:val="none" w:sz="0" w:space="0" w:color="auto"/>
            <w:bottom w:val="none" w:sz="0" w:space="0" w:color="auto"/>
            <w:right w:val="none" w:sz="0" w:space="0" w:color="auto"/>
          </w:divBdr>
        </w:div>
        <w:div w:id="1857888987">
          <w:marLeft w:val="0"/>
          <w:marRight w:val="0"/>
          <w:marTop w:val="0"/>
          <w:marBottom w:val="450"/>
          <w:divBdr>
            <w:top w:val="none" w:sz="0" w:space="0" w:color="auto"/>
            <w:left w:val="none" w:sz="0" w:space="0" w:color="auto"/>
            <w:bottom w:val="none" w:sz="0" w:space="0" w:color="auto"/>
            <w:right w:val="none" w:sz="0" w:space="0" w:color="auto"/>
          </w:divBdr>
          <w:divsChild>
            <w:div w:id="355279530">
              <w:marLeft w:val="0"/>
              <w:marRight w:val="0"/>
              <w:marTop w:val="0"/>
              <w:marBottom w:val="0"/>
              <w:divBdr>
                <w:top w:val="none" w:sz="0" w:space="0" w:color="auto"/>
                <w:left w:val="none" w:sz="0" w:space="0" w:color="auto"/>
                <w:bottom w:val="none" w:sz="0" w:space="0" w:color="auto"/>
                <w:right w:val="none" w:sz="0" w:space="0" w:color="auto"/>
              </w:divBdr>
              <w:divsChild>
                <w:div w:id="951209825">
                  <w:marLeft w:val="0"/>
                  <w:marRight w:val="0"/>
                  <w:marTop w:val="0"/>
                  <w:marBottom w:val="0"/>
                  <w:divBdr>
                    <w:top w:val="none" w:sz="0" w:space="0" w:color="auto"/>
                    <w:left w:val="none" w:sz="0" w:space="0" w:color="auto"/>
                    <w:bottom w:val="none" w:sz="0" w:space="0" w:color="auto"/>
                    <w:right w:val="none" w:sz="0" w:space="0" w:color="auto"/>
                  </w:divBdr>
                </w:div>
                <w:div w:id="1738474133">
                  <w:marLeft w:val="0"/>
                  <w:marRight w:val="0"/>
                  <w:marTop w:val="1125"/>
                  <w:marBottom w:val="0"/>
                  <w:divBdr>
                    <w:top w:val="none" w:sz="0" w:space="0" w:color="auto"/>
                    <w:left w:val="none" w:sz="0" w:space="0" w:color="auto"/>
                    <w:bottom w:val="none" w:sz="0" w:space="0" w:color="auto"/>
                    <w:right w:val="none" w:sz="0" w:space="0" w:color="auto"/>
                  </w:divBdr>
                  <w:divsChild>
                    <w:div w:id="146650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739636">
      <w:bodyDiv w:val="1"/>
      <w:marLeft w:val="0"/>
      <w:marRight w:val="0"/>
      <w:marTop w:val="0"/>
      <w:marBottom w:val="0"/>
      <w:divBdr>
        <w:top w:val="none" w:sz="0" w:space="0" w:color="auto"/>
        <w:left w:val="none" w:sz="0" w:space="0" w:color="auto"/>
        <w:bottom w:val="none" w:sz="0" w:space="0" w:color="auto"/>
        <w:right w:val="none" w:sz="0" w:space="0" w:color="auto"/>
      </w:divBdr>
    </w:div>
    <w:div w:id="930549126">
      <w:bodyDiv w:val="1"/>
      <w:marLeft w:val="0"/>
      <w:marRight w:val="0"/>
      <w:marTop w:val="0"/>
      <w:marBottom w:val="0"/>
      <w:divBdr>
        <w:top w:val="none" w:sz="0" w:space="0" w:color="auto"/>
        <w:left w:val="none" w:sz="0" w:space="0" w:color="auto"/>
        <w:bottom w:val="none" w:sz="0" w:space="0" w:color="auto"/>
        <w:right w:val="none" w:sz="0" w:space="0" w:color="auto"/>
      </w:divBdr>
    </w:div>
    <w:div w:id="934096046">
      <w:bodyDiv w:val="1"/>
      <w:marLeft w:val="0"/>
      <w:marRight w:val="0"/>
      <w:marTop w:val="0"/>
      <w:marBottom w:val="0"/>
      <w:divBdr>
        <w:top w:val="none" w:sz="0" w:space="0" w:color="auto"/>
        <w:left w:val="none" w:sz="0" w:space="0" w:color="auto"/>
        <w:bottom w:val="none" w:sz="0" w:space="0" w:color="auto"/>
        <w:right w:val="none" w:sz="0" w:space="0" w:color="auto"/>
      </w:divBdr>
      <w:divsChild>
        <w:div w:id="78017402">
          <w:marLeft w:val="0"/>
          <w:marRight w:val="0"/>
          <w:marTop w:val="0"/>
          <w:marBottom w:val="450"/>
          <w:divBdr>
            <w:top w:val="none" w:sz="0" w:space="0" w:color="auto"/>
            <w:left w:val="none" w:sz="0" w:space="0" w:color="auto"/>
            <w:bottom w:val="none" w:sz="0" w:space="0" w:color="auto"/>
            <w:right w:val="none" w:sz="0" w:space="0" w:color="auto"/>
          </w:divBdr>
          <w:divsChild>
            <w:div w:id="285815258">
              <w:marLeft w:val="0"/>
              <w:marRight w:val="0"/>
              <w:marTop w:val="0"/>
              <w:marBottom w:val="0"/>
              <w:divBdr>
                <w:top w:val="none" w:sz="0" w:space="0" w:color="auto"/>
                <w:left w:val="none" w:sz="0" w:space="0" w:color="auto"/>
                <w:bottom w:val="none" w:sz="0" w:space="0" w:color="auto"/>
                <w:right w:val="none" w:sz="0" w:space="0" w:color="auto"/>
              </w:divBdr>
              <w:divsChild>
                <w:div w:id="27607498">
                  <w:marLeft w:val="0"/>
                  <w:marRight w:val="0"/>
                  <w:marTop w:val="1125"/>
                  <w:marBottom w:val="0"/>
                  <w:divBdr>
                    <w:top w:val="none" w:sz="0" w:space="0" w:color="auto"/>
                    <w:left w:val="none" w:sz="0" w:space="0" w:color="auto"/>
                    <w:bottom w:val="none" w:sz="0" w:space="0" w:color="auto"/>
                    <w:right w:val="none" w:sz="0" w:space="0" w:color="auto"/>
                  </w:divBdr>
                  <w:divsChild>
                    <w:div w:id="2136487953">
                      <w:marLeft w:val="0"/>
                      <w:marRight w:val="0"/>
                      <w:marTop w:val="0"/>
                      <w:marBottom w:val="0"/>
                      <w:divBdr>
                        <w:top w:val="none" w:sz="0" w:space="0" w:color="auto"/>
                        <w:left w:val="none" w:sz="0" w:space="0" w:color="auto"/>
                        <w:bottom w:val="none" w:sz="0" w:space="0" w:color="auto"/>
                        <w:right w:val="none" w:sz="0" w:space="0" w:color="auto"/>
                      </w:divBdr>
                    </w:div>
                  </w:divsChild>
                </w:div>
                <w:div w:id="39841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937951">
          <w:marLeft w:val="0"/>
          <w:marRight w:val="0"/>
          <w:marTop w:val="0"/>
          <w:marBottom w:val="300"/>
          <w:divBdr>
            <w:top w:val="none" w:sz="0" w:space="0" w:color="auto"/>
            <w:left w:val="none" w:sz="0" w:space="0" w:color="auto"/>
            <w:bottom w:val="none" w:sz="0" w:space="0" w:color="auto"/>
            <w:right w:val="none" w:sz="0" w:space="0" w:color="auto"/>
          </w:divBdr>
        </w:div>
      </w:divsChild>
    </w:div>
    <w:div w:id="938220544">
      <w:bodyDiv w:val="1"/>
      <w:marLeft w:val="0"/>
      <w:marRight w:val="0"/>
      <w:marTop w:val="0"/>
      <w:marBottom w:val="0"/>
      <w:divBdr>
        <w:top w:val="none" w:sz="0" w:space="0" w:color="auto"/>
        <w:left w:val="none" w:sz="0" w:space="0" w:color="auto"/>
        <w:bottom w:val="none" w:sz="0" w:space="0" w:color="auto"/>
        <w:right w:val="none" w:sz="0" w:space="0" w:color="auto"/>
      </w:divBdr>
      <w:divsChild>
        <w:div w:id="338393653">
          <w:marLeft w:val="0"/>
          <w:marRight w:val="0"/>
          <w:marTop w:val="0"/>
          <w:marBottom w:val="0"/>
          <w:divBdr>
            <w:top w:val="none" w:sz="0" w:space="0" w:color="auto"/>
            <w:left w:val="none" w:sz="0" w:space="0" w:color="auto"/>
            <w:bottom w:val="none" w:sz="0" w:space="0" w:color="auto"/>
            <w:right w:val="none" w:sz="0" w:space="0" w:color="auto"/>
          </w:divBdr>
          <w:divsChild>
            <w:div w:id="176115855">
              <w:marLeft w:val="-300"/>
              <w:marRight w:val="0"/>
              <w:marTop w:val="0"/>
              <w:marBottom w:val="0"/>
              <w:divBdr>
                <w:top w:val="none" w:sz="0" w:space="0" w:color="auto"/>
                <w:left w:val="none" w:sz="0" w:space="0" w:color="auto"/>
                <w:bottom w:val="none" w:sz="0" w:space="0" w:color="auto"/>
                <w:right w:val="none" w:sz="0" w:space="0" w:color="auto"/>
              </w:divBdr>
              <w:divsChild>
                <w:div w:id="1911572705">
                  <w:marLeft w:val="0"/>
                  <w:marRight w:val="0"/>
                  <w:marTop w:val="0"/>
                  <w:marBottom w:val="450"/>
                  <w:divBdr>
                    <w:top w:val="none" w:sz="0" w:space="0" w:color="auto"/>
                    <w:left w:val="none" w:sz="0" w:space="0" w:color="auto"/>
                    <w:bottom w:val="none" w:sz="0" w:space="0" w:color="auto"/>
                    <w:right w:val="none" w:sz="0" w:space="0" w:color="auto"/>
                  </w:divBdr>
                  <w:divsChild>
                    <w:div w:id="1850833755">
                      <w:marLeft w:val="0"/>
                      <w:marRight w:val="0"/>
                      <w:marTop w:val="0"/>
                      <w:marBottom w:val="0"/>
                      <w:divBdr>
                        <w:top w:val="none" w:sz="0" w:space="0" w:color="auto"/>
                        <w:left w:val="none" w:sz="0" w:space="0" w:color="auto"/>
                        <w:bottom w:val="none" w:sz="0" w:space="0" w:color="auto"/>
                        <w:right w:val="none" w:sz="0" w:space="0" w:color="auto"/>
                      </w:divBdr>
                      <w:divsChild>
                        <w:div w:id="358433122">
                          <w:marLeft w:val="0"/>
                          <w:marRight w:val="0"/>
                          <w:marTop w:val="1125"/>
                          <w:marBottom w:val="0"/>
                          <w:divBdr>
                            <w:top w:val="none" w:sz="0" w:space="0" w:color="auto"/>
                            <w:left w:val="none" w:sz="0" w:space="0" w:color="auto"/>
                            <w:bottom w:val="none" w:sz="0" w:space="0" w:color="auto"/>
                            <w:right w:val="none" w:sz="0" w:space="0" w:color="auto"/>
                          </w:divBdr>
                          <w:divsChild>
                            <w:div w:id="1023090497">
                              <w:marLeft w:val="0"/>
                              <w:marRight w:val="0"/>
                              <w:marTop w:val="0"/>
                              <w:marBottom w:val="0"/>
                              <w:divBdr>
                                <w:top w:val="none" w:sz="0" w:space="0" w:color="auto"/>
                                <w:left w:val="none" w:sz="0" w:space="0" w:color="auto"/>
                                <w:bottom w:val="none" w:sz="0" w:space="0" w:color="auto"/>
                                <w:right w:val="none" w:sz="0" w:space="0" w:color="auto"/>
                              </w:divBdr>
                            </w:div>
                          </w:divsChild>
                        </w:div>
                        <w:div w:id="153835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4866105">
      <w:bodyDiv w:val="1"/>
      <w:marLeft w:val="0"/>
      <w:marRight w:val="0"/>
      <w:marTop w:val="0"/>
      <w:marBottom w:val="0"/>
      <w:divBdr>
        <w:top w:val="none" w:sz="0" w:space="0" w:color="auto"/>
        <w:left w:val="none" w:sz="0" w:space="0" w:color="auto"/>
        <w:bottom w:val="none" w:sz="0" w:space="0" w:color="auto"/>
        <w:right w:val="none" w:sz="0" w:space="0" w:color="auto"/>
      </w:divBdr>
      <w:divsChild>
        <w:div w:id="1451972462">
          <w:marLeft w:val="0"/>
          <w:marRight w:val="0"/>
          <w:marTop w:val="0"/>
          <w:marBottom w:val="0"/>
          <w:divBdr>
            <w:top w:val="none" w:sz="0" w:space="0" w:color="auto"/>
            <w:left w:val="none" w:sz="0" w:space="0" w:color="auto"/>
            <w:bottom w:val="none" w:sz="0" w:space="0" w:color="auto"/>
            <w:right w:val="none" w:sz="0" w:space="0" w:color="auto"/>
          </w:divBdr>
          <w:divsChild>
            <w:div w:id="1203438267">
              <w:marLeft w:val="-300"/>
              <w:marRight w:val="0"/>
              <w:marTop w:val="0"/>
              <w:marBottom w:val="0"/>
              <w:divBdr>
                <w:top w:val="none" w:sz="0" w:space="0" w:color="auto"/>
                <w:left w:val="none" w:sz="0" w:space="0" w:color="auto"/>
                <w:bottom w:val="none" w:sz="0" w:space="0" w:color="auto"/>
                <w:right w:val="none" w:sz="0" w:space="0" w:color="auto"/>
              </w:divBdr>
              <w:divsChild>
                <w:div w:id="1319379852">
                  <w:marLeft w:val="0"/>
                  <w:marRight w:val="0"/>
                  <w:marTop w:val="0"/>
                  <w:marBottom w:val="450"/>
                  <w:divBdr>
                    <w:top w:val="none" w:sz="0" w:space="0" w:color="auto"/>
                    <w:left w:val="none" w:sz="0" w:space="0" w:color="auto"/>
                    <w:bottom w:val="none" w:sz="0" w:space="0" w:color="auto"/>
                    <w:right w:val="none" w:sz="0" w:space="0" w:color="auto"/>
                  </w:divBdr>
                  <w:divsChild>
                    <w:div w:id="1840152493">
                      <w:marLeft w:val="0"/>
                      <w:marRight w:val="0"/>
                      <w:marTop w:val="0"/>
                      <w:marBottom w:val="0"/>
                      <w:divBdr>
                        <w:top w:val="none" w:sz="0" w:space="0" w:color="auto"/>
                        <w:left w:val="none" w:sz="0" w:space="0" w:color="auto"/>
                        <w:bottom w:val="none" w:sz="0" w:space="0" w:color="auto"/>
                        <w:right w:val="none" w:sz="0" w:space="0" w:color="auto"/>
                      </w:divBdr>
                      <w:divsChild>
                        <w:div w:id="392772408">
                          <w:marLeft w:val="0"/>
                          <w:marRight w:val="0"/>
                          <w:marTop w:val="1125"/>
                          <w:marBottom w:val="0"/>
                          <w:divBdr>
                            <w:top w:val="none" w:sz="0" w:space="0" w:color="auto"/>
                            <w:left w:val="none" w:sz="0" w:space="0" w:color="auto"/>
                            <w:bottom w:val="none" w:sz="0" w:space="0" w:color="auto"/>
                            <w:right w:val="none" w:sz="0" w:space="0" w:color="auto"/>
                          </w:divBdr>
                          <w:divsChild>
                            <w:div w:id="1939100378">
                              <w:marLeft w:val="0"/>
                              <w:marRight w:val="0"/>
                              <w:marTop w:val="0"/>
                              <w:marBottom w:val="0"/>
                              <w:divBdr>
                                <w:top w:val="none" w:sz="0" w:space="0" w:color="auto"/>
                                <w:left w:val="none" w:sz="0" w:space="0" w:color="auto"/>
                                <w:bottom w:val="none" w:sz="0" w:space="0" w:color="auto"/>
                                <w:right w:val="none" w:sz="0" w:space="0" w:color="auto"/>
                              </w:divBdr>
                            </w:div>
                          </w:divsChild>
                        </w:div>
                        <w:div w:id="125416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210816">
      <w:bodyDiv w:val="1"/>
      <w:marLeft w:val="0"/>
      <w:marRight w:val="0"/>
      <w:marTop w:val="0"/>
      <w:marBottom w:val="0"/>
      <w:divBdr>
        <w:top w:val="none" w:sz="0" w:space="0" w:color="auto"/>
        <w:left w:val="none" w:sz="0" w:space="0" w:color="auto"/>
        <w:bottom w:val="none" w:sz="0" w:space="0" w:color="auto"/>
        <w:right w:val="none" w:sz="0" w:space="0" w:color="auto"/>
      </w:divBdr>
    </w:div>
    <w:div w:id="955911279">
      <w:bodyDiv w:val="1"/>
      <w:marLeft w:val="0"/>
      <w:marRight w:val="0"/>
      <w:marTop w:val="0"/>
      <w:marBottom w:val="0"/>
      <w:divBdr>
        <w:top w:val="none" w:sz="0" w:space="0" w:color="auto"/>
        <w:left w:val="none" w:sz="0" w:space="0" w:color="auto"/>
        <w:bottom w:val="none" w:sz="0" w:space="0" w:color="auto"/>
        <w:right w:val="none" w:sz="0" w:space="0" w:color="auto"/>
      </w:divBdr>
      <w:divsChild>
        <w:div w:id="1805927547">
          <w:marLeft w:val="0"/>
          <w:marRight w:val="0"/>
          <w:marTop w:val="0"/>
          <w:marBottom w:val="450"/>
          <w:divBdr>
            <w:top w:val="none" w:sz="0" w:space="0" w:color="auto"/>
            <w:left w:val="none" w:sz="0" w:space="0" w:color="auto"/>
            <w:bottom w:val="none" w:sz="0" w:space="0" w:color="auto"/>
            <w:right w:val="none" w:sz="0" w:space="0" w:color="auto"/>
          </w:divBdr>
          <w:divsChild>
            <w:div w:id="368607023">
              <w:marLeft w:val="0"/>
              <w:marRight w:val="0"/>
              <w:marTop w:val="0"/>
              <w:marBottom w:val="0"/>
              <w:divBdr>
                <w:top w:val="none" w:sz="0" w:space="0" w:color="auto"/>
                <w:left w:val="none" w:sz="0" w:space="0" w:color="auto"/>
                <w:bottom w:val="none" w:sz="0" w:space="0" w:color="auto"/>
                <w:right w:val="none" w:sz="0" w:space="0" w:color="auto"/>
              </w:divBdr>
              <w:divsChild>
                <w:div w:id="1633830123">
                  <w:marLeft w:val="0"/>
                  <w:marRight w:val="0"/>
                  <w:marTop w:val="1125"/>
                  <w:marBottom w:val="0"/>
                  <w:divBdr>
                    <w:top w:val="none" w:sz="0" w:space="0" w:color="auto"/>
                    <w:left w:val="none" w:sz="0" w:space="0" w:color="auto"/>
                    <w:bottom w:val="none" w:sz="0" w:space="0" w:color="auto"/>
                    <w:right w:val="none" w:sz="0" w:space="0" w:color="auto"/>
                  </w:divBdr>
                  <w:divsChild>
                    <w:div w:id="1019623160">
                      <w:marLeft w:val="0"/>
                      <w:marRight w:val="0"/>
                      <w:marTop w:val="0"/>
                      <w:marBottom w:val="0"/>
                      <w:divBdr>
                        <w:top w:val="none" w:sz="0" w:space="0" w:color="auto"/>
                        <w:left w:val="none" w:sz="0" w:space="0" w:color="auto"/>
                        <w:bottom w:val="none" w:sz="0" w:space="0" w:color="auto"/>
                        <w:right w:val="none" w:sz="0" w:space="0" w:color="auto"/>
                      </w:divBdr>
                    </w:div>
                  </w:divsChild>
                </w:div>
                <w:div w:id="170219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771914">
          <w:marLeft w:val="0"/>
          <w:marRight w:val="0"/>
          <w:marTop w:val="0"/>
          <w:marBottom w:val="300"/>
          <w:divBdr>
            <w:top w:val="none" w:sz="0" w:space="0" w:color="auto"/>
            <w:left w:val="none" w:sz="0" w:space="0" w:color="auto"/>
            <w:bottom w:val="none" w:sz="0" w:space="0" w:color="auto"/>
            <w:right w:val="none" w:sz="0" w:space="0" w:color="auto"/>
          </w:divBdr>
        </w:div>
      </w:divsChild>
    </w:div>
    <w:div w:id="958071507">
      <w:bodyDiv w:val="1"/>
      <w:marLeft w:val="0"/>
      <w:marRight w:val="0"/>
      <w:marTop w:val="0"/>
      <w:marBottom w:val="0"/>
      <w:divBdr>
        <w:top w:val="none" w:sz="0" w:space="0" w:color="auto"/>
        <w:left w:val="none" w:sz="0" w:space="0" w:color="auto"/>
        <w:bottom w:val="none" w:sz="0" w:space="0" w:color="auto"/>
        <w:right w:val="none" w:sz="0" w:space="0" w:color="auto"/>
      </w:divBdr>
      <w:divsChild>
        <w:div w:id="1473787265">
          <w:marLeft w:val="0"/>
          <w:marRight w:val="0"/>
          <w:marTop w:val="0"/>
          <w:marBottom w:val="0"/>
          <w:divBdr>
            <w:top w:val="none" w:sz="0" w:space="0" w:color="auto"/>
            <w:left w:val="none" w:sz="0" w:space="0" w:color="auto"/>
            <w:bottom w:val="none" w:sz="0" w:space="0" w:color="auto"/>
            <w:right w:val="none" w:sz="0" w:space="0" w:color="auto"/>
          </w:divBdr>
          <w:divsChild>
            <w:div w:id="140587908">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958334739">
      <w:bodyDiv w:val="1"/>
      <w:marLeft w:val="0"/>
      <w:marRight w:val="0"/>
      <w:marTop w:val="0"/>
      <w:marBottom w:val="0"/>
      <w:divBdr>
        <w:top w:val="none" w:sz="0" w:space="0" w:color="auto"/>
        <w:left w:val="none" w:sz="0" w:space="0" w:color="auto"/>
        <w:bottom w:val="none" w:sz="0" w:space="0" w:color="auto"/>
        <w:right w:val="none" w:sz="0" w:space="0" w:color="auto"/>
      </w:divBdr>
      <w:divsChild>
        <w:div w:id="483664716">
          <w:marLeft w:val="0"/>
          <w:marRight w:val="0"/>
          <w:marTop w:val="0"/>
          <w:marBottom w:val="0"/>
          <w:divBdr>
            <w:top w:val="none" w:sz="0" w:space="0" w:color="auto"/>
            <w:left w:val="none" w:sz="0" w:space="0" w:color="auto"/>
            <w:bottom w:val="none" w:sz="0" w:space="0" w:color="auto"/>
            <w:right w:val="none" w:sz="0" w:space="0" w:color="auto"/>
          </w:divBdr>
          <w:divsChild>
            <w:div w:id="607353805">
              <w:marLeft w:val="0"/>
              <w:marRight w:val="0"/>
              <w:marTop w:val="300"/>
              <w:marBottom w:val="0"/>
              <w:divBdr>
                <w:top w:val="none" w:sz="0" w:space="0" w:color="auto"/>
                <w:left w:val="none" w:sz="0" w:space="0" w:color="auto"/>
                <w:bottom w:val="none" w:sz="0" w:space="0" w:color="auto"/>
                <w:right w:val="none" w:sz="0" w:space="0" w:color="auto"/>
              </w:divBdr>
            </w:div>
          </w:divsChild>
        </w:div>
        <w:div w:id="1579364672">
          <w:marLeft w:val="0"/>
          <w:marRight w:val="0"/>
          <w:marTop w:val="0"/>
          <w:marBottom w:val="0"/>
          <w:divBdr>
            <w:top w:val="none" w:sz="0" w:space="0" w:color="auto"/>
            <w:left w:val="none" w:sz="0" w:space="0" w:color="auto"/>
            <w:bottom w:val="none" w:sz="0" w:space="0" w:color="auto"/>
            <w:right w:val="none" w:sz="0" w:space="0" w:color="auto"/>
          </w:divBdr>
          <w:divsChild>
            <w:div w:id="552230691">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975069183">
      <w:bodyDiv w:val="1"/>
      <w:marLeft w:val="0"/>
      <w:marRight w:val="0"/>
      <w:marTop w:val="0"/>
      <w:marBottom w:val="0"/>
      <w:divBdr>
        <w:top w:val="none" w:sz="0" w:space="0" w:color="auto"/>
        <w:left w:val="none" w:sz="0" w:space="0" w:color="auto"/>
        <w:bottom w:val="none" w:sz="0" w:space="0" w:color="auto"/>
        <w:right w:val="none" w:sz="0" w:space="0" w:color="auto"/>
      </w:divBdr>
      <w:divsChild>
        <w:div w:id="7566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7787736">
      <w:bodyDiv w:val="1"/>
      <w:marLeft w:val="0"/>
      <w:marRight w:val="0"/>
      <w:marTop w:val="0"/>
      <w:marBottom w:val="0"/>
      <w:divBdr>
        <w:top w:val="none" w:sz="0" w:space="0" w:color="auto"/>
        <w:left w:val="none" w:sz="0" w:space="0" w:color="auto"/>
        <w:bottom w:val="none" w:sz="0" w:space="0" w:color="auto"/>
        <w:right w:val="none" w:sz="0" w:space="0" w:color="auto"/>
      </w:divBdr>
      <w:divsChild>
        <w:div w:id="1360206394">
          <w:marLeft w:val="0"/>
          <w:marRight w:val="0"/>
          <w:marTop w:val="0"/>
          <w:marBottom w:val="0"/>
          <w:divBdr>
            <w:top w:val="none" w:sz="0" w:space="0" w:color="auto"/>
            <w:left w:val="none" w:sz="0" w:space="0" w:color="auto"/>
            <w:bottom w:val="none" w:sz="0" w:space="0" w:color="auto"/>
            <w:right w:val="none" w:sz="0" w:space="0" w:color="auto"/>
          </w:divBdr>
        </w:div>
      </w:divsChild>
    </w:div>
    <w:div w:id="991102292">
      <w:bodyDiv w:val="1"/>
      <w:marLeft w:val="0"/>
      <w:marRight w:val="0"/>
      <w:marTop w:val="0"/>
      <w:marBottom w:val="0"/>
      <w:divBdr>
        <w:top w:val="none" w:sz="0" w:space="0" w:color="auto"/>
        <w:left w:val="none" w:sz="0" w:space="0" w:color="auto"/>
        <w:bottom w:val="none" w:sz="0" w:space="0" w:color="auto"/>
        <w:right w:val="none" w:sz="0" w:space="0" w:color="auto"/>
      </w:divBdr>
      <w:divsChild>
        <w:div w:id="1135489759">
          <w:marLeft w:val="0"/>
          <w:marRight w:val="0"/>
          <w:marTop w:val="0"/>
          <w:marBottom w:val="450"/>
          <w:divBdr>
            <w:top w:val="none" w:sz="0" w:space="0" w:color="auto"/>
            <w:left w:val="none" w:sz="0" w:space="0" w:color="auto"/>
            <w:bottom w:val="none" w:sz="0" w:space="0" w:color="auto"/>
            <w:right w:val="none" w:sz="0" w:space="0" w:color="auto"/>
          </w:divBdr>
          <w:divsChild>
            <w:div w:id="2078898753">
              <w:marLeft w:val="0"/>
              <w:marRight w:val="0"/>
              <w:marTop w:val="0"/>
              <w:marBottom w:val="0"/>
              <w:divBdr>
                <w:top w:val="none" w:sz="0" w:space="0" w:color="auto"/>
                <w:left w:val="none" w:sz="0" w:space="0" w:color="auto"/>
                <w:bottom w:val="none" w:sz="0" w:space="0" w:color="auto"/>
                <w:right w:val="none" w:sz="0" w:space="0" w:color="auto"/>
              </w:divBdr>
              <w:divsChild>
                <w:div w:id="356545681">
                  <w:marLeft w:val="0"/>
                  <w:marRight w:val="0"/>
                  <w:marTop w:val="1125"/>
                  <w:marBottom w:val="0"/>
                  <w:divBdr>
                    <w:top w:val="none" w:sz="0" w:space="0" w:color="auto"/>
                    <w:left w:val="none" w:sz="0" w:space="0" w:color="auto"/>
                    <w:bottom w:val="none" w:sz="0" w:space="0" w:color="auto"/>
                    <w:right w:val="none" w:sz="0" w:space="0" w:color="auto"/>
                  </w:divBdr>
                  <w:divsChild>
                    <w:div w:id="1122646711">
                      <w:marLeft w:val="0"/>
                      <w:marRight w:val="0"/>
                      <w:marTop w:val="0"/>
                      <w:marBottom w:val="0"/>
                      <w:divBdr>
                        <w:top w:val="none" w:sz="0" w:space="0" w:color="auto"/>
                        <w:left w:val="none" w:sz="0" w:space="0" w:color="auto"/>
                        <w:bottom w:val="none" w:sz="0" w:space="0" w:color="auto"/>
                        <w:right w:val="none" w:sz="0" w:space="0" w:color="auto"/>
                      </w:divBdr>
                    </w:div>
                  </w:divsChild>
                </w:div>
                <w:div w:id="183822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071653">
          <w:marLeft w:val="0"/>
          <w:marRight w:val="0"/>
          <w:marTop w:val="0"/>
          <w:marBottom w:val="300"/>
          <w:divBdr>
            <w:top w:val="none" w:sz="0" w:space="0" w:color="auto"/>
            <w:left w:val="none" w:sz="0" w:space="0" w:color="auto"/>
            <w:bottom w:val="none" w:sz="0" w:space="0" w:color="auto"/>
            <w:right w:val="none" w:sz="0" w:space="0" w:color="auto"/>
          </w:divBdr>
        </w:div>
      </w:divsChild>
    </w:div>
    <w:div w:id="996491837">
      <w:bodyDiv w:val="1"/>
      <w:marLeft w:val="0"/>
      <w:marRight w:val="0"/>
      <w:marTop w:val="0"/>
      <w:marBottom w:val="0"/>
      <w:divBdr>
        <w:top w:val="none" w:sz="0" w:space="0" w:color="auto"/>
        <w:left w:val="none" w:sz="0" w:space="0" w:color="auto"/>
        <w:bottom w:val="none" w:sz="0" w:space="0" w:color="auto"/>
        <w:right w:val="none" w:sz="0" w:space="0" w:color="auto"/>
      </w:divBdr>
      <w:divsChild>
        <w:div w:id="11536677">
          <w:marLeft w:val="0"/>
          <w:marRight w:val="0"/>
          <w:marTop w:val="0"/>
          <w:marBottom w:val="0"/>
          <w:divBdr>
            <w:top w:val="none" w:sz="0" w:space="0" w:color="auto"/>
            <w:left w:val="none" w:sz="0" w:space="0" w:color="auto"/>
            <w:bottom w:val="none" w:sz="0" w:space="0" w:color="auto"/>
            <w:right w:val="none" w:sz="0" w:space="0" w:color="auto"/>
          </w:divBdr>
        </w:div>
        <w:div w:id="1612320150">
          <w:marLeft w:val="0"/>
          <w:marRight w:val="0"/>
          <w:marTop w:val="1125"/>
          <w:marBottom w:val="0"/>
          <w:divBdr>
            <w:top w:val="none" w:sz="0" w:space="0" w:color="auto"/>
            <w:left w:val="none" w:sz="0" w:space="0" w:color="auto"/>
            <w:bottom w:val="none" w:sz="0" w:space="0" w:color="auto"/>
            <w:right w:val="none" w:sz="0" w:space="0" w:color="auto"/>
          </w:divBdr>
          <w:divsChild>
            <w:div w:id="158749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426432">
      <w:bodyDiv w:val="1"/>
      <w:marLeft w:val="0"/>
      <w:marRight w:val="0"/>
      <w:marTop w:val="0"/>
      <w:marBottom w:val="0"/>
      <w:divBdr>
        <w:top w:val="none" w:sz="0" w:space="0" w:color="auto"/>
        <w:left w:val="none" w:sz="0" w:space="0" w:color="auto"/>
        <w:bottom w:val="none" w:sz="0" w:space="0" w:color="auto"/>
        <w:right w:val="none" w:sz="0" w:space="0" w:color="auto"/>
      </w:divBdr>
      <w:divsChild>
        <w:div w:id="1434783069">
          <w:marLeft w:val="0"/>
          <w:marRight w:val="0"/>
          <w:marTop w:val="0"/>
          <w:marBottom w:val="0"/>
          <w:divBdr>
            <w:top w:val="none" w:sz="0" w:space="0" w:color="auto"/>
            <w:left w:val="none" w:sz="0" w:space="0" w:color="auto"/>
            <w:bottom w:val="none" w:sz="0" w:space="0" w:color="auto"/>
            <w:right w:val="none" w:sz="0" w:space="0" w:color="auto"/>
          </w:divBdr>
          <w:divsChild>
            <w:div w:id="1749107639">
              <w:marLeft w:val="0"/>
              <w:marRight w:val="0"/>
              <w:marTop w:val="0"/>
              <w:marBottom w:val="0"/>
              <w:divBdr>
                <w:top w:val="none" w:sz="0" w:space="0" w:color="auto"/>
                <w:left w:val="none" w:sz="0" w:space="0" w:color="auto"/>
                <w:bottom w:val="single" w:sz="6" w:space="4" w:color="000000"/>
                <w:right w:val="none" w:sz="0" w:space="0" w:color="auto"/>
              </w:divBdr>
              <w:divsChild>
                <w:div w:id="842666308">
                  <w:marLeft w:val="0"/>
                  <w:marRight w:val="0"/>
                  <w:marTop w:val="0"/>
                  <w:marBottom w:val="0"/>
                  <w:divBdr>
                    <w:top w:val="none" w:sz="0" w:space="0" w:color="auto"/>
                    <w:left w:val="none" w:sz="0" w:space="0" w:color="auto"/>
                    <w:bottom w:val="none" w:sz="0" w:space="0" w:color="auto"/>
                    <w:right w:val="none" w:sz="0" w:space="0" w:color="auto"/>
                  </w:divBdr>
                  <w:divsChild>
                    <w:div w:id="109469616">
                      <w:marLeft w:val="0"/>
                      <w:marRight w:val="0"/>
                      <w:marTop w:val="0"/>
                      <w:marBottom w:val="0"/>
                      <w:divBdr>
                        <w:top w:val="none" w:sz="0" w:space="0" w:color="auto"/>
                        <w:left w:val="none" w:sz="0" w:space="0" w:color="auto"/>
                        <w:bottom w:val="none" w:sz="0" w:space="0" w:color="auto"/>
                        <w:right w:val="none" w:sz="0" w:space="0" w:color="auto"/>
                      </w:divBdr>
                    </w:div>
                    <w:div w:id="172182745">
                      <w:marLeft w:val="0"/>
                      <w:marRight w:val="0"/>
                      <w:marTop w:val="0"/>
                      <w:marBottom w:val="0"/>
                      <w:divBdr>
                        <w:top w:val="none" w:sz="0" w:space="0" w:color="auto"/>
                        <w:left w:val="none" w:sz="0" w:space="0" w:color="auto"/>
                        <w:bottom w:val="none" w:sz="0" w:space="0" w:color="auto"/>
                        <w:right w:val="none" w:sz="0" w:space="0" w:color="auto"/>
                      </w:divBdr>
                    </w:div>
                    <w:div w:id="318072892">
                      <w:marLeft w:val="0"/>
                      <w:marRight w:val="0"/>
                      <w:marTop w:val="0"/>
                      <w:marBottom w:val="0"/>
                      <w:divBdr>
                        <w:top w:val="none" w:sz="0" w:space="0" w:color="auto"/>
                        <w:left w:val="none" w:sz="0" w:space="0" w:color="auto"/>
                        <w:bottom w:val="none" w:sz="0" w:space="0" w:color="auto"/>
                        <w:right w:val="none" w:sz="0" w:space="0" w:color="auto"/>
                      </w:divBdr>
                    </w:div>
                    <w:div w:id="365180080">
                      <w:marLeft w:val="0"/>
                      <w:marRight w:val="0"/>
                      <w:marTop w:val="0"/>
                      <w:marBottom w:val="0"/>
                      <w:divBdr>
                        <w:top w:val="none" w:sz="0" w:space="0" w:color="auto"/>
                        <w:left w:val="none" w:sz="0" w:space="0" w:color="auto"/>
                        <w:bottom w:val="none" w:sz="0" w:space="0" w:color="auto"/>
                        <w:right w:val="none" w:sz="0" w:space="0" w:color="auto"/>
                      </w:divBdr>
                    </w:div>
                    <w:div w:id="369182326">
                      <w:marLeft w:val="0"/>
                      <w:marRight w:val="0"/>
                      <w:marTop w:val="0"/>
                      <w:marBottom w:val="0"/>
                      <w:divBdr>
                        <w:top w:val="none" w:sz="0" w:space="0" w:color="auto"/>
                        <w:left w:val="none" w:sz="0" w:space="0" w:color="auto"/>
                        <w:bottom w:val="none" w:sz="0" w:space="0" w:color="auto"/>
                        <w:right w:val="none" w:sz="0" w:space="0" w:color="auto"/>
                      </w:divBdr>
                    </w:div>
                    <w:div w:id="644705383">
                      <w:marLeft w:val="0"/>
                      <w:marRight w:val="0"/>
                      <w:marTop w:val="0"/>
                      <w:marBottom w:val="0"/>
                      <w:divBdr>
                        <w:top w:val="none" w:sz="0" w:space="0" w:color="auto"/>
                        <w:left w:val="none" w:sz="0" w:space="0" w:color="auto"/>
                        <w:bottom w:val="none" w:sz="0" w:space="0" w:color="auto"/>
                        <w:right w:val="none" w:sz="0" w:space="0" w:color="auto"/>
                      </w:divBdr>
                    </w:div>
                    <w:div w:id="695697404">
                      <w:marLeft w:val="0"/>
                      <w:marRight w:val="0"/>
                      <w:marTop w:val="0"/>
                      <w:marBottom w:val="0"/>
                      <w:divBdr>
                        <w:top w:val="none" w:sz="0" w:space="0" w:color="auto"/>
                        <w:left w:val="none" w:sz="0" w:space="0" w:color="auto"/>
                        <w:bottom w:val="none" w:sz="0" w:space="0" w:color="auto"/>
                        <w:right w:val="none" w:sz="0" w:space="0" w:color="auto"/>
                      </w:divBdr>
                    </w:div>
                    <w:div w:id="734818693">
                      <w:marLeft w:val="0"/>
                      <w:marRight w:val="0"/>
                      <w:marTop w:val="0"/>
                      <w:marBottom w:val="0"/>
                      <w:divBdr>
                        <w:top w:val="none" w:sz="0" w:space="0" w:color="auto"/>
                        <w:left w:val="none" w:sz="0" w:space="0" w:color="auto"/>
                        <w:bottom w:val="none" w:sz="0" w:space="0" w:color="auto"/>
                        <w:right w:val="none" w:sz="0" w:space="0" w:color="auto"/>
                      </w:divBdr>
                    </w:div>
                    <w:div w:id="801920317">
                      <w:marLeft w:val="0"/>
                      <w:marRight w:val="0"/>
                      <w:marTop w:val="0"/>
                      <w:marBottom w:val="0"/>
                      <w:divBdr>
                        <w:top w:val="none" w:sz="0" w:space="0" w:color="auto"/>
                        <w:left w:val="none" w:sz="0" w:space="0" w:color="auto"/>
                        <w:bottom w:val="none" w:sz="0" w:space="0" w:color="auto"/>
                        <w:right w:val="none" w:sz="0" w:space="0" w:color="auto"/>
                      </w:divBdr>
                    </w:div>
                    <w:div w:id="901140283">
                      <w:marLeft w:val="0"/>
                      <w:marRight w:val="0"/>
                      <w:marTop w:val="0"/>
                      <w:marBottom w:val="0"/>
                      <w:divBdr>
                        <w:top w:val="none" w:sz="0" w:space="0" w:color="auto"/>
                        <w:left w:val="none" w:sz="0" w:space="0" w:color="auto"/>
                        <w:bottom w:val="none" w:sz="0" w:space="0" w:color="auto"/>
                        <w:right w:val="none" w:sz="0" w:space="0" w:color="auto"/>
                      </w:divBdr>
                    </w:div>
                    <w:div w:id="1006060832">
                      <w:marLeft w:val="0"/>
                      <w:marRight w:val="0"/>
                      <w:marTop w:val="0"/>
                      <w:marBottom w:val="0"/>
                      <w:divBdr>
                        <w:top w:val="none" w:sz="0" w:space="0" w:color="auto"/>
                        <w:left w:val="none" w:sz="0" w:space="0" w:color="auto"/>
                        <w:bottom w:val="none" w:sz="0" w:space="0" w:color="auto"/>
                        <w:right w:val="none" w:sz="0" w:space="0" w:color="auto"/>
                      </w:divBdr>
                    </w:div>
                    <w:div w:id="1114205379">
                      <w:marLeft w:val="0"/>
                      <w:marRight w:val="0"/>
                      <w:marTop w:val="0"/>
                      <w:marBottom w:val="0"/>
                      <w:divBdr>
                        <w:top w:val="none" w:sz="0" w:space="0" w:color="auto"/>
                        <w:left w:val="none" w:sz="0" w:space="0" w:color="auto"/>
                        <w:bottom w:val="none" w:sz="0" w:space="0" w:color="auto"/>
                        <w:right w:val="none" w:sz="0" w:space="0" w:color="auto"/>
                      </w:divBdr>
                    </w:div>
                    <w:div w:id="1156069725">
                      <w:marLeft w:val="0"/>
                      <w:marRight w:val="0"/>
                      <w:marTop w:val="0"/>
                      <w:marBottom w:val="0"/>
                      <w:divBdr>
                        <w:top w:val="none" w:sz="0" w:space="0" w:color="auto"/>
                        <w:left w:val="none" w:sz="0" w:space="0" w:color="auto"/>
                        <w:bottom w:val="none" w:sz="0" w:space="0" w:color="auto"/>
                        <w:right w:val="none" w:sz="0" w:space="0" w:color="auto"/>
                      </w:divBdr>
                    </w:div>
                    <w:div w:id="1175221805">
                      <w:marLeft w:val="0"/>
                      <w:marRight w:val="0"/>
                      <w:marTop w:val="0"/>
                      <w:marBottom w:val="0"/>
                      <w:divBdr>
                        <w:top w:val="none" w:sz="0" w:space="0" w:color="auto"/>
                        <w:left w:val="none" w:sz="0" w:space="0" w:color="auto"/>
                        <w:bottom w:val="none" w:sz="0" w:space="0" w:color="auto"/>
                        <w:right w:val="none" w:sz="0" w:space="0" w:color="auto"/>
                      </w:divBdr>
                    </w:div>
                    <w:div w:id="1180436452">
                      <w:marLeft w:val="0"/>
                      <w:marRight w:val="0"/>
                      <w:marTop w:val="0"/>
                      <w:marBottom w:val="0"/>
                      <w:divBdr>
                        <w:top w:val="none" w:sz="0" w:space="0" w:color="auto"/>
                        <w:left w:val="none" w:sz="0" w:space="0" w:color="auto"/>
                        <w:bottom w:val="none" w:sz="0" w:space="0" w:color="auto"/>
                        <w:right w:val="none" w:sz="0" w:space="0" w:color="auto"/>
                      </w:divBdr>
                    </w:div>
                    <w:div w:id="1257443967">
                      <w:marLeft w:val="0"/>
                      <w:marRight w:val="0"/>
                      <w:marTop w:val="0"/>
                      <w:marBottom w:val="0"/>
                      <w:divBdr>
                        <w:top w:val="none" w:sz="0" w:space="0" w:color="auto"/>
                        <w:left w:val="none" w:sz="0" w:space="0" w:color="auto"/>
                        <w:bottom w:val="none" w:sz="0" w:space="0" w:color="auto"/>
                        <w:right w:val="none" w:sz="0" w:space="0" w:color="auto"/>
                      </w:divBdr>
                    </w:div>
                    <w:div w:id="1264144246">
                      <w:marLeft w:val="0"/>
                      <w:marRight w:val="0"/>
                      <w:marTop w:val="0"/>
                      <w:marBottom w:val="0"/>
                      <w:divBdr>
                        <w:top w:val="none" w:sz="0" w:space="0" w:color="auto"/>
                        <w:left w:val="none" w:sz="0" w:space="0" w:color="auto"/>
                        <w:bottom w:val="none" w:sz="0" w:space="0" w:color="auto"/>
                        <w:right w:val="none" w:sz="0" w:space="0" w:color="auto"/>
                      </w:divBdr>
                    </w:div>
                    <w:div w:id="1285968400">
                      <w:marLeft w:val="0"/>
                      <w:marRight w:val="0"/>
                      <w:marTop w:val="0"/>
                      <w:marBottom w:val="0"/>
                      <w:divBdr>
                        <w:top w:val="none" w:sz="0" w:space="0" w:color="auto"/>
                        <w:left w:val="none" w:sz="0" w:space="0" w:color="auto"/>
                        <w:bottom w:val="none" w:sz="0" w:space="0" w:color="auto"/>
                        <w:right w:val="none" w:sz="0" w:space="0" w:color="auto"/>
                      </w:divBdr>
                    </w:div>
                    <w:div w:id="1309633465">
                      <w:marLeft w:val="0"/>
                      <w:marRight w:val="0"/>
                      <w:marTop w:val="0"/>
                      <w:marBottom w:val="0"/>
                      <w:divBdr>
                        <w:top w:val="none" w:sz="0" w:space="0" w:color="auto"/>
                        <w:left w:val="none" w:sz="0" w:space="0" w:color="auto"/>
                        <w:bottom w:val="none" w:sz="0" w:space="0" w:color="auto"/>
                        <w:right w:val="none" w:sz="0" w:space="0" w:color="auto"/>
                      </w:divBdr>
                    </w:div>
                    <w:div w:id="1562524329">
                      <w:marLeft w:val="0"/>
                      <w:marRight w:val="0"/>
                      <w:marTop w:val="0"/>
                      <w:marBottom w:val="0"/>
                      <w:divBdr>
                        <w:top w:val="none" w:sz="0" w:space="0" w:color="auto"/>
                        <w:left w:val="none" w:sz="0" w:space="0" w:color="auto"/>
                        <w:bottom w:val="none" w:sz="0" w:space="0" w:color="auto"/>
                        <w:right w:val="none" w:sz="0" w:space="0" w:color="auto"/>
                      </w:divBdr>
                    </w:div>
                    <w:div w:id="1822503722">
                      <w:marLeft w:val="0"/>
                      <w:marRight w:val="0"/>
                      <w:marTop w:val="0"/>
                      <w:marBottom w:val="0"/>
                      <w:divBdr>
                        <w:top w:val="none" w:sz="0" w:space="0" w:color="auto"/>
                        <w:left w:val="none" w:sz="0" w:space="0" w:color="auto"/>
                        <w:bottom w:val="none" w:sz="0" w:space="0" w:color="auto"/>
                        <w:right w:val="none" w:sz="0" w:space="0" w:color="auto"/>
                      </w:divBdr>
                    </w:div>
                    <w:div w:id="2073306198">
                      <w:marLeft w:val="0"/>
                      <w:marRight w:val="0"/>
                      <w:marTop w:val="0"/>
                      <w:marBottom w:val="0"/>
                      <w:divBdr>
                        <w:top w:val="none" w:sz="0" w:space="0" w:color="auto"/>
                        <w:left w:val="none" w:sz="0" w:space="0" w:color="auto"/>
                        <w:bottom w:val="none" w:sz="0" w:space="0" w:color="auto"/>
                        <w:right w:val="none" w:sz="0" w:space="0" w:color="auto"/>
                      </w:divBdr>
                    </w:div>
                    <w:div w:id="2142074486">
                      <w:marLeft w:val="0"/>
                      <w:marRight w:val="0"/>
                      <w:marTop w:val="0"/>
                      <w:marBottom w:val="0"/>
                      <w:divBdr>
                        <w:top w:val="none" w:sz="0" w:space="0" w:color="auto"/>
                        <w:left w:val="none" w:sz="0" w:space="0" w:color="auto"/>
                        <w:bottom w:val="none" w:sz="0" w:space="0" w:color="auto"/>
                        <w:right w:val="none" w:sz="0" w:space="0" w:color="auto"/>
                      </w:divBdr>
                    </w:div>
                  </w:divsChild>
                </w:div>
                <w:div w:id="1833177753">
                  <w:marLeft w:val="0"/>
                  <w:marRight w:val="0"/>
                  <w:marTop w:val="0"/>
                  <w:marBottom w:val="0"/>
                  <w:divBdr>
                    <w:top w:val="none" w:sz="0" w:space="0" w:color="auto"/>
                    <w:left w:val="none" w:sz="0" w:space="0" w:color="auto"/>
                    <w:bottom w:val="none" w:sz="0" w:space="0" w:color="auto"/>
                    <w:right w:val="none" w:sz="0" w:space="0" w:color="auto"/>
                  </w:divBdr>
                  <w:divsChild>
                    <w:div w:id="99726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236929">
      <w:bodyDiv w:val="1"/>
      <w:marLeft w:val="0"/>
      <w:marRight w:val="0"/>
      <w:marTop w:val="0"/>
      <w:marBottom w:val="0"/>
      <w:divBdr>
        <w:top w:val="none" w:sz="0" w:space="0" w:color="auto"/>
        <w:left w:val="none" w:sz="0" w:space="0" w:color="auto"/>
        <w:bottom w:val="none" w:sz="0" w:space="0" w:color="auto"/>
        <w:right w:val="none" w:sz="0" w:space="0" w:color="auto"/>
      </w:divBdr>
      <w:divsChild>
        <w:div w:id="974988145">
          <w:marLeft w:val="0"/>
          <w:marRight w:val="0"/>
          <w:marTop w:val="0"/>
          <w:marBottom w:val="0"/>
          <w:divBdr>
            <w:top w:val="none" w:sz="0" w:space="0" w:color="auto"/>
            <w:left w:val="none" w:sz="0" w:space="0" w:color="auto"/>
            <w:bottom w:val="none" w:sz="0" w:space="0" w:color="auto"/>
            <w:right w:val="none" w:sz="0" w:space="0" w:color="auto"/>
          </w:divBdr>
          <w:divsChild>
            <w:div w:id="174999445">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005011371">
      <w:bodyDiv w:val="1"/>
      <w:marLeft w:val="0"/>
      <w:marRight w:val="0"/>
      <w:marTop w:val="0"/>
      <w:marBottom w:val="0"/>
      <w:divBdr>
        <w:top w:val="none" w:sz="0" w:space="0" w:color="auto"/>
        <w:left w:val="none" w:sz="0" w:space="0" w:color="auto"/>
        <w:bottom w:val="none" w:sz="0" w:space="0" w:color="auto"/>
        <w:right w:val="none" w:sz="0" w:space="0" w:color="auto"/>
      </w:divBdr>
      <w:divsChild>
        <w:div w:id="278879537">
          <w:marLeft w:val="0"/>
          <w:marRight w:val="0"/>
          <w:marTop w:val="1125"/>
          <w:marBottom w:val="0"/>
          <w:divBdr>
            <w:top w:val="none" w:sz="0" w:space="0" w:color="auto"/>
            <w:left w:val="none" w:sz="0" w:space="0" w:color="auto"/>
            <w:bottom w:val="none" w:sz="0" w:space="0" w:color="auto"/>
            <w:right w:val="none" w:sz="0" w:space="0" w:color="auto"/>
          </w:divBdr>
          <w:divsChild>
            <w:div w:id="2127041231">
              <w:marLeft w:val="0"/>
              <w:marRight w:val="0"/>
              <w:marTop w:val="0"/>
              <w:marBottom w:val="0"/>
              <w:divBdr>
                <w:top w:val="none" w:sz="0" w:space="0" w:color="auto"/>
                <w:left w:val="none" w:sz="0" w:space="0" w:color="auto"/>
                <w:bottom w:val="none" w:sz="0" w:space="0" w:color="auto"/>
                <w:right w:val="none" w:sz="0" w:space="0" w:color="auto"/>
              </w:divBdr>
            </w:div>
          </w:divsChild>
        </w:div>
        <w:div w:id="1200558014">
          <w:marLeft w:val="0"/>
          <w:marRight w:val="0"/>
          <w:marTop w:val="0"/>
          <w:marBottom w:val="0"/>
          <w:divBdr>
            <w:top w:val="none" w:sz="0" w:space="0" w:color="auto"/>
            <w:left w:val="none" w:sz="0" w:space="0" w:color="auto"/>
            <w:bottom w:val="none" w:sz="0" w:space="0" w:color="auto"/>
            <w:right w:val="none" w:sz="0" w:space="0" w:color="auto"/>
          </w:divBdr>
        </w:div>
      </w:divsChild>
    </w:div>
    <w:div w:id="1007556360">
      <w:bodyDiv w:val="1"/>
      <w:marLeft w:val="0"/>
      <w:marRight w:val="0"/>
      <w:marTop w:val="0"/>
      <w:marBottom w:val="0"/>
      <w:divBdr>
        <w:top w:val="none" w:sz="0" w:space="0" w:color="auto"/>
        <w:left w:val="none" w:sz="0" w:space="0" w:color="auto"/>
        <w:bottom w:val="none" w:sz="0" w:space="0" w:color="auto"/>
        <w:right w:val="none" w:sz="0" w:space="0" w:color="auto"/>
      </w:divBdr>
      <w:divsChild>
        <w:div w:id="737243646">
          <w:marLeft w:val="0"/>
          <w:marRight w:val="0"/>
          <w:marTop w:val="0"/>
          <w:marBottom w:val="0"/>
          <w:divBdr>
            <w:top w:val="none" w:sz="0" w:space="0" w:color="auto"/>
            <w:left w:val="none" w:sz="0" w:space="0" w:color="auto"/>
            <w:bottom w:val="none" w:sz="0" w:space="0" w:color="auto"/>
            <w:right w:val="none" w:sz="0" w:space="0" w:color="auto"/>
          </w:divBdr>
          <w:divsChild>
            <w:div w:id="1988852469">
              <w:marLeft w:val="-300"/>
              <w:marRight w:val="0"/>
              <w:marTop w:val="0"/>
              <w:marBottom w:val="0"/>
              <w:divBdr>
                <w:top w:val="none" w:sz="0" w:space="0" w:color="auto"/>
                <w:left w:val="none" w:sz="0" w:space="0" w:color="auto"/>
                <w:bottom w:val="none" w:sz="0" w:space="0" w:color="auto"/>
                <w:right w:val="none" w:sz="0" w:space="0" w:color="auto"/>
              </w:divBdr>
              <w:divsChild>
                <w:div w:id="689835018">
                  <w:marLeft w:val="0"/>
                  <w:marRight w:val="0"/>
                  <w:marTop w:val="0"/>
                  <w:marBottom w:val="450"/>
                  <w:divBdr>
                    <w:top w:val="none" w:sz="0" w:space="0" w:color="auto"/>
                    <w:left w:val="none" w:sz="0" w:space="0" w:color="auto"/>
                    <w:bottom w:val="none" w:sz="0" w:space="0" w:color="auto"/>
                    <w:right w:val="none" w:sz="0" w:space="0" w:color="auto"/>
                  </w:divBdr>
                  <w:divsChild>
                    <w:div w:id="1301687997">
                      <w:marLeft w:val="0"/>
                      <w:marRight w:val="0"/>
                      <w:marTop w:val="0"/>
                      <w:marBottom w:val="0"/>
                      <w:divBdr>
                        <w:top w:val="none" w:sz="0" w:space="0" w:color="auto"/>
                        <w:left w:val="none" w:sz="0" w:space="0" w:color="auto"/>
                        <w:bottom w:val="none" w:sz="0" w:space="0" w:color="auto"/>
                        <w:right w:val="none" w:sz="0" w:space="0" w:color="auto"/>
                      </w:divBdr>
                      <w:divsChild>
                        <w:div w:id="1085029399">
                          <w:marLeft w:val="0"/>
                          <w:marRight w:val="0"/>
                          <w:marTop w:val="0"/>
                          <w:marBottom w:val="0"/>
                          <w:divBdr>
                            <w:top w:val="none" w:sz="0" w:space="0" w:color="auto"/>
                            <w:left w:val="none" w:sz="0" w:space="0" w:color="auto"/>
                            <w:bottom w:val="none" w:sz="0" w:space="0" w:color="auto"/>
                            <w:right w:val="none" w:sz="0" w:space="0" w:color="auto"/>
                          </w:divBdr>
                        </w:div>
                        <w:div w:id="2081756240">
                          <w:marLeft w:val="0"/>
                          <w:marRight w:val="0"/>
                          <w:marTop w:val="1125"/>
                          <w:marBottom w:val="0"/>
                          <w:divBdr>
                            <w:top w:val="none" w:sz="0" w:space="0" w:color="auto"/>
                            <w:left w:val="none" w:sz="0" w:space="0" w:color="auto"/>
                            <w:bottom w:val="none" w:sz="0" w:space="0" w:color="auto"/>
                            <w:right w:val="none" w:sz="0" w:space="0" w:color="auto"/>
                          </w:divBdr>
                          <w:divsChild>
                            <w:div w:id="140622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56445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012220248">
      <w:bodyDiv w:val="1"/>
      <w:marLeft w:val="0"/>
      <w:marRight w:val="0"/>
      <w:marTop w:val="0"/>
      <w:marBottom w:val="0"/>
      <w:divBdr>
        <w:top w:val="none" w:sz="0" w:space="0" w:color="auto"/>
        <w:left w:val="none" w:sz="0" w:space="0" w:color="auto"/>
        <w:bottom w:val="none" w:sz="0" w:space="0" w:color="auto"/>
        <w:right w:val="none" w:sz="0" w:space="0" w:color="auto"/>
      </w:divBdr>
    </w:div>
    <w:div w:id="1031878442">
      <w:bodyDiv w:val="1"/>
      <w:marLeft w:val="0"/>
      <w:marRight w:val="0"/>
      <w:marTop w:val="0"/>
      <w:marBottom w:val="0"/>
      <w:divBdr>
        <w:top w:val="none" w:sz="0" w:space="0" w:color="auto"/>
        <w:left w:val="none" w:sz="0" w:space="0" w:color="auto"/>
        <w:bottom w:val="none" w:sz="0" w:space="0" w:color="auto"/>
        <w:right w:val="none" w:sz="0" w:space="0" w:color="auto"/>
      </w:divBdr>
      <w:divsChild>
        <w:div w:id="515120545">
          <w:marLeft w:val="0"/>
          <w:marRight w:val="0"/>
          <w:marTop w:val="1125"/>
          <w:marBottom w:val="0"/>
          <w:divBdr>
            <w:top w:val="none" w:sz="0" w:space="0" w:color="auto"/>
            <w:left w:val="none" w:sz="0" w:space="0" w:color="auto"/>
            <w:bottom w:val="none" w:sz="0" w:space="0" w:color="auto"/>
            <w:right w:val="none" w:sz="0" w:space="0" w:color="auto"/>
          </w:divBdr>
          <w:divsChild>
            <w:div w:id="1915821933">
              <w:marLeft w:val="0"/>
              <w:marRight w:val="0"/>
              <w:marTop w:val="0"/>
              <w:marBottom w:val="0"/>
              <w:divBdr>
                <w:top w:val="none" w:sz="0" w:space="0" w:color="auto"/>
                <w:left w:val="none" w:sz="0" w:space="0" w:color="auto"/>
                <w:bottom w:val="none" w:sz="0" w:space="0" w:color="auto"/>
                <w:right w:val="none" w:sz="0" w:space="0" w:color="auto"/>
              </w:divBdr>
            </w:div>
          </w:divsChild>
        </w:div>
        <w:div w:id="1446582940">
          <w:marLeft w:val="0"/>
          <w:marRight w:val="0"/>
          <w:marTop w:val="0"/>
          <w:marBottom w:val="0"/>
          <w:divBdr>
            <w:top w:val="none" w:sz="0" w:space="0" w:color="auto"/>
            <w:left w:val="none" w:sz="0" w:space="0" w:color="auto"/>
            <w:bottom w:val="none" w:sz="0" w:space="0" w:color="auto"/>
            <w:right w:val="none" w:sz="0" w:space="0" w:color="auto"/>
          </w:divBdr>
        </w:div>
      </w:divsChild>
    </w:div>
    <w:div w:id="1033768986">
      <w:bodyDiv w:val="1"/>
      <w:marLeft w:val="0"/>
      <w:marRight w:val="0"/>
      <w:marTop w:val="0"/>
      <w:marBottom w:val="0"/>
      <w:divBdr>
        <w:top w:val="none" w:sz="0" w:space="0" w:color="auto"/>
        <w:left w:val="none" w:sz="0" w:space="0" w:color="auto"/>
        <w:bottom w:val="none" w:sz="0" w:space="0" w:color="auto"/>
        <w:right w:val="none" w:sz="0" w:space="0" w:color="auto"/>
      </w:divBdr>
      <w:divsChild>
        <w:div w:id="10764385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4112947">
      <w:bodyDiv w:val="1"/>
      <w:marLeft w:val="0"/>
      <w:marRight w:val="0"/>
      <w:marTop w:val="0"/>
      <w:marBottom w:val="0"/>
      <w:divBdr>
        <w:top w:val="none" w:sz="0" w:space="0" w:color="auto"/>
        <w:left w:val="none" w:sz="0" w:space="0" w:color="auto"/>
        <w:bottom w:val="none" w:sz="0" w:space="0" w:color="auto"/>
        <w:right w:val="none" w:sz="0" w:space="0" w:color="auto"/>
      </w:divBdr>
    </w:div>
    <w:div w:id="1036469877">
      <w:bodyDiv w:val="1"/>
      <w:marLeft w:val="0"/>
      <w:marRight w:val="0"/>
      <w:marTop w:val="0"/>
      <w:marBottom w:val="0"/>
      <w:divBdr>
        <w:top w:val="none" w:sz="0" w:space="0" w:color="auto"/>
        <w:left w:val="none" w:sz="0" w:space="0" w:color="auto"/>
        <w:bottom w:val="none" w:sz="0" w:space="0" w:color="auto"/>
        <w:right w:val="none" w:sz="0" w:space="0" w:color="auto"/>
      </w:divBdr>
      <w:divsChild>
        <w:div w:id="1633096910">
          <w:marLeft w:val="0"/>
          <w:marRight w:val="0"/>
          <w:marTop w:val="0"/>
          <w:marBottom w:val="0"/>
          <w:divBdr>
            <w:top w:val="none" w:sz="0" w:space="0" w:color="auto"/>
            <w:left w:val="none" w:sz="0" w:space="0" w:color="auto"/>
            <w:bottom w:val="none" w:sz="0" w:space="0" w:color="auto"/>
            <w:right w:val="none" w:sz="0" w:space="0" w:color="auto"/>
          </w:divBdr>
        </w:div>
        <w:div w:id="2098940695">
          <w:marLeft w:val="0"/>
          <w:marRight w:val="0"/>
          <w:marTop w:val="1125"/>
          <w:marBottom w:val="0"/>
          <w:divBdr>
            <w:top w:val="none" w:sz="0" w:space="0" w:color="auto"/>
            <w:left w:val="none" w:sz="0" w:space="0" w:color="auto"/>
            <w:bottom w:val="none" w:sz="0" w:space="0" w:color="auto"/>
            <w:right w:val="none" w:sz="0" w:space="0" w:color="auto"/>
          </w:divBdr>
          <w:divsChild>
            <w:div w:id="96118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236350">
      <w:bodyDiv w:val="1"/>
      <w:marLeft w:val="0"/>
      <w:marRight w:val="0"/>
      <w:marTop w:val="0"/>
      <w:marBottom w:val="0"/>
      <w:divBdr>
        <w:top w:val="none" w:sz="0" w:space="0" w:color="auto"/>
        <w:left w:val="none" w:sz="0" w:space="0" w:color="auto"/>
        <w:bottom w:val="none" w:sz="0" w:space="0" w:color="auto"/>
        <w:right w:val="none" w:sz="0" w:space="0" w:color="auto"/>
      </w:divBdr>
      <w:divsChild>
        <w:div w:id="1041325648">
          <w:marLeft w:val="0"/>
          <w:marRight w:val="0"/>
          <w:marTop w:val="0"/>
          <w:marBottom w:val="0"/>
          <w:divBdr>
            <w:top w:val="none" w:sz="0" w:space="0" w:color="auto"/>
            <w:left w:val="none" w:sz="0" w:space="0" w:color="auto"/>
            <w:bottom w:val="single" w:sz="6" w:space="4" w:color="000000"/>
            <w:right w:val="none" w:sz="0" w:space="0" w:color="auto"/>
          </w:divBdr>
          <w:divsChild>
            <w:div w:id="580139055">
              <w:marLeft w:val="0"/>
              <w:marRight w:val="0"/>
              <w:marTop w:val="0"/>
              <w:marBottom w:val="0"/>
              <w:divBdr>
                <w:top w:val="none" w:sz="0" w:space="0" w:color="auto"/>
                <w:left w:val="none" w:sz="0" w:space="0" w:color="auto"/>
                <w:bottom w:val="none" w:sz="0" w:space="0" w:color="auto"/>
                <w:right w:val="none" w:sz="0" w:space="0" w:color="auto"/>
              </w:divBdr>
              <w:divsChild>
                <w:div w:id="1379015359">
                  <w:marLeft w:val="0"/>
                  <w:marRight w:val="0"/>
                  <w:marTop w:val="0"/>
                  <w:marBottom w:val="0"/>
                  <w:divBdr>
                    <w:top w:val="none" w:sz="0" w:space="0" w:color="auto"/>
                    <w:left w:val="none" w:sz="0" w:space="0" w:color="auto"/>
                    <w:bottom w:val="none" w:sz="0" w:space="0" w:color="auto"/>
                    <w:right w:val="none" w:sz="0" w:space="0" w:color="auto"/>
                  </w:divBdr>
                </w:div>
              </w:divsChild>
            </w:div>
            <w:div w:id="207651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552186">
      <w:bodyDiv w:val="1"/>
      <w:marLeft w:val="0"/>
      <w:marRight w:val="0"/>
      <w:marTop w:val="0"/>
      <w:marBottom w:val="0"/>
      <w:divBdr>
        <w:top w:val="none" w:sz="0" w:space="0" w:color="auto"/>
        <w:left w:val="none" w:sz="0" w:space="0" w:color="auto"/>
        <w:bottom w:val="none" w:sz="0" w:space="0" w:color="auto"/>
        <w:right w:val="none" w:sz="0" w:space="0" w:color="auto"/>
      </w:divBdr>
      <w:divsChild>
        <w:div w:id="1936790383">
          <w:marLeft w:val="0"/>
          <w:marRight w:val="0"/>
          <w:marTop w:val="0"/>
          <w:marBottom w:val="0"/>
          <w:divBdr>
            <w:top w:val="none" w:sz="0" w:space="0" w:color="auto"/>
            <w:left w:val="none" w:sz="0" w:space="0" w:color="auto"/>
            <w:bottom w:val="none" w:sz="0" w:space="0" w:color="auto"/>
            <w:right w:val="none" w:sz="0" w:space="0" w:color="auto"/>
          </w:divBdr>
        </w:div>
        <w:div w:id="70271586">
          <w:marLeft w:val="0"/>
          <w:marRight w:val="0"/>
          <w:marTop w:val="1125"/>
          <w:marBottom w:val="0"/>
          <w:divBdr>
            <w:top w:val="none" w:sz="0" w:space="0" w:color="auto"/>
            <w:left w:val="none" w:sz="0" w:space="0" w:color="auto"/>
            <w:bottom w:val="none" w:sz="0" w:space="0" w:color="auto"/>
            <w:right w:val="none" w:sz="0" w:space="0" w:color="auto"/>
          </w:divBdr>
          <w:divsChild>
            <w:div w:id="14990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943499">
      <w:bodyDiv w:val="1"/>
      <w:marLeft w:val="0"/>
      <w:marRight w:val="0"/>
      <w:marTop w:val="0"/>
      <w:marBottom w:val="0"/>
      <w:divBdr>
        <w:top w:val="none" w:sz="0" w:space="0" w:color="auto"/>
        <w:left w:val="none" w:sz="0" w:space="0" w:color="auto"/>
        <w:bottom w:val="none" w:sz="0" w:space="0" w:color="auto"/>
        <w:right w:val="none" w:sz="0" w:space="0" w:color="auto"/>
      </w:divBdr>
      <w:divsChild>
        <w:div w:id="401030217">
          <w:marLeft w:val="0"/>
          <w:marRight w:val="0"/>
          <w:marTop w:val="0"/>
          <w:marBottom w:val="0"/>
          <w:divBdr>
            <w:top w:val="none" w:sz="0" w:space="0" w:color="auto"/>
            <w:left w:val="none" w:sz="0" w:space="0" w:color="auto"/>
            <w:bottom w:val="none" w:sz="0" w:space="0" w:color="auto"/>
            <w:right w:val="none" w:sz="0" w:space="0" w:color="auto"/>
          </w:divBdr>
        </w:div>
        <w:div w:id="1092166683">
          <w:marLeft w:val="0"/>
          <w:marRight w:val="0"/>
          <w:marTop w:val="1125"/>
          <w:marBottom w:val="0"/>
          <w:divBdr>
            <w:top w:val="none" w:sz="0" w:space="0" w:color="auto"/>
            <w:left w:val="none" w:sz="0" w:space="0" w:color="auto"/>
            <w:bottom w:val="none" w:sz="0" w:space="0" w:color="auto"/>
            <w:right w:val="none" w:sz="0" w:space="0" w:color="auto"/>
          </w:divBdr>
          <w:divsChild>
            <w:div w:id="151198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845374">
      <w:bodyDiv w:val="1"/>
      <w:marLeft w:val="0"/>
      <w:marRight w:val="0"/>
      <w:marTop w:val="0"/>
      <w:marBottom w:val="0"/>
      <w:divBdr>
        <w:top w:val="none" w:sz="0" w:space="0" w:color="auto"/>
        <w:left w:val="none" w:sz="0" w:space="0" w:color="auto"/>
        <w:bottom w:val="none" w:sz="0" w:space="0" w:color="auto"/>
        <w:right w:val="none" w:sz="0" w:space="0" w:color="auto"/>
      </w:divBdr>
    </w:div>
    <w:div w:id="1050493828">
      <w:bodyDiv w:val="1"/>
      <w:marLeft w:val="0"/>
      <w:marRight w:val="0"/>
      <w:marTop w:val="0"/>
      <w:marBottom w:val="0"/>
      <w:divBdr>
        <w:top w:val="none" w:sz="0" w:space="0" w:color="auto"/>
        <w:left w:val="none" w:sz="0" w:space="0" w:color="auto"/>
        <w:bottom w:val="none" w:sz="0" w:space="0" w:color="auto"/>
        <w:right w:val="none" w:sz="0" w:space="0" w:color="auto"/>
      </w:divBdr>
      <w:divsChild>
        <w:div w:id="822818070">
          <w:marLeft w:val="0"/>
          <w:marRight w:val="0"/>
          <w:marTop w:val="0"/>
          <w:marBottom w:val="0"/>
          <w:divBdr>
            <w:top w:val="none" w:sz="0" w:space="0" w:color="auto"/>
            <w:left w:val="none" w:sz="0" w:space="0" w:color="auto"/>
            <w:bottom w:val="none" w:sz="0" w:space="0" w:color="auto"/>
            <w:right w:val="none" w:sz="0" w:space="0" w:color="auto"/>
          </w:divBdr>
        </w:div>
        <w:div w:id="1737240607">
          <w:marLeft w:val="0"/>
          <w:marRight w:val="0"/>
          <w:marTop w:val="1125"/>
          <w:marBottom w:val="0"/>
          <w:divBdr>
            <w:top w:val="none" w:sz="0" w:space="0" w:color="auto"/>
            <w:left w:val="none" w:sz="0" w:space="0" w:color="auto"/>
            <w:bottom w:val="none" w:sz="0" w:space="0" w:color="auto"/>
            <w:right w:val="none" w:sz="0" w:space="0" w:color="auto"/>
          </w:divBdr>
          <w:divsChild>
            <w:div w:id="85519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466265">
      <w:bodyDiv w:val="1"/>
      <w:marLeft w:val="0"/>
      <w:marRight w:val="0"/>
      <w:marTop w:val="0"/>
      <w:marBottom w:val="0"/>
      <w:divBdr>
        <w:top w:val="none" w:sz="0" w:space="0" w:color="auto"/>
        <w:left w:val="none" w:sz="0" w:space="0" w:color="auto"/>
        <w:bottom w:val="none" w:sz="0" w:space="0" w:color="auto"/>
        <w:right w:val="none" w:sz="0" w:space="0" w:color="auto"/>
      </w:divBdr>
      <w:divsChild>
        <w:div w:id="822116298">
          <w:marLeft w:val="0"/>
          <w:marRight w:val="0"/>
          <w:marTop w:val="0"/>
          <w:marBottom w:val="0"/>
          <w:divBdr>
            <w:top w:val="none" w:sz="0" w:space="0" w:color="auto"/>
            <w:left w:val="none" w:sz="0" w:space="0" w:color="auto"/>
            <w:bottom w:val="none" w:sz="0" w:space="0" w:color="auto"/>
            <w:right w:val="none" w:sz="0" w:space="0" w:color="auto"/>
          </w:divBdr>
        </w:div>
        <w:div w:id="1455251468">
          <w:marLeft w:val="0"/>
          <w:marRight w:val="0"/>
          <w:marTop w:val="1125"/>
          <w:marBottom w:val="0"/>
          <w:divBdr>
            <w:top w:val="none" w:sz="0" w:space="0" w:color="auto"/>
            <w:left w:val="none" w:sz="0" w:space="0" w:color="auto"/>
            <w:bottom w:val="none" w:sz="0" w:space="0" w:color="auto"/>
            <w:right w:val="none" w:sz="0" w:space="0" w:color="auto"/>
          </w:divBdr>
          <w:divsChild>
            <w:div w:id="35018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903807">
      <w:bodyDiv w:val="1"/>
      <w:marLeft w:val="0"/>
      <w:marRight w:val="0"/>
      <w:marTop w:val="0"/>
      <w:marBottom w:val="0"/>
      <w:divBdr>
        <w:top w:val="none" w:sz="0" w:space="0" w:color="auto"/>
        <w:left w:val="none" w:sz="0" w:space="0" w:color="auto"/>
        <w:bottom w:val="none" w:sz="0" w:space="0" w:color="auto"/>
        <w:right w:val="none" w:sz="0" w:space="0" w:color="auto"/>
      </w:divBdr>
    </w:div>
    <w:div w:id="1070075636">
      <w:bodyDiv w:val="1"/>
      <w:marLeft w:val="0"/>
      <w:marRight w:val="0"/>
      <w:marTop w:val="0"/>
      <w:marBottom w:val="0"/>
      <w:divBdr>
        <w:top w:val="none" w:sz="0" w:space="0" w:color="auto"/>
        <w:left w:val="none" w:sz="0" w:space="0" w:color="auto"/>
        <w:bottom w:val="none" w:sz="0" w:space="0" w:color="auto"/>
        <w:right w:val="none" w:sz="0" w:space="0" w:color="auto"/>
      </w:divBdr>
      <w:divsChild>
        <w:div w:id="1200239376">
          <w:marLeft w:val="0"/>
          <w:marRight w:val="0"/>
          <w:marTop w:val="0"/>
          <w:marBottom w:val="0"/>
          <w:divBdr>
            <w:top w:val="none" w:sz="0" w:space="0" w:color="auto"/>
            <w:left w:val="none" w:sz="0" w:space="0" w:color="auto"/>
            <w:bottom w:val="none" w:sz="0" w:space="0" w:color="auto"/>
            <w:right w:val="none" w:sz="0" w:space="0" w:color="auto"/>
          </w:divBdr>
        </w:div>
        <w:div w:id="1704137688">
          <w:marLeft w:val="0"/>
          <w:marRight w:val="0"/>
          <w:marTop w:val="0"/>
          <w:marBottom w:val="0"/>
          <w:divBdr>
            <w:top w:val="none" w:sz="0" w:space="0" w:color="auto"/>
            <w:left w:val="none" w:sz="0" w:space="0" w:color="auto"/>
            <w:bottom w:val="none" w:sz="0" w:space="0" w:color="auto"/>
            <w:right w:val="none" w:sz="0" w:space="0" w:color="auto"/>
          </w:divBdr>
        </w:div>
        <w:div w:id="1934168744">
          <w:marLeft w:val="0"/>
          <w:marRight w:val="0"/>
          <w:marTop w:val="0"/>
          <w:marBottom w:val="0"/>
          <w:divBdr>
            <w:top w:val="none" w:sz="0" w:space="0" w:color="auto"/>
            <w:left w:val="none" w:sz="0" w:space="0" w:color="auto"/>
            <w:bottom w:val="none" w:sz="0" w:space="0" w:color="auto"/>
            <w:right w:val="none" w:sz="0" w:space="0" w:color="auto"/>
          </w:divBdr>
        </w:div>
      </w:divsChild>
    </w:div>
    <w:div w:id="1070301133">
      <w:bodyDiv w:val="1"/>
      <w:marLeft w:val="0"/>
      <w:marRight w:val="0"/>
      <w:marTop w:val="0"/>
      <w:marBottom w:val="0"/>
      <w:divBdr>
        <w:top w:val="none" w:sz="0" w:space="0" w:color="auto"/>
        <w:left w:val="none" w:sz="0" w:space="0" w:color="auto"/>
        <w:bottom w:val="none" w:sz="0" w:space="0" w:color="auto"/>
        <w:right w:val="none" w:sz="0" w:space="0" w:color="auto"/>
      </w:divBdr>
      <w:divsChild>
        <w:div w:id="645474081">
          <w:marLeft w:val="0"/>
          <w:marRight w:val="0"/>
          <w:marTop w:val="0"/>
          <w:marBottom w:val="0"/>
          <w:divBdr>
            <w:top w:val="none" w:sz="0" w:space="0" w:color="auto"/>
            <w:left w:val="none" w:sz="0" w:space="0" w:color="auto"/>
            <w:bottom w:val="none" w:sz="0" w:space="0" w:color="auto"/>
            <w:right w:val="none" w:sz="0" w:space="0" w:color="auto"/>
          </w:divBdr>
        </w:div>
      </w:divsChild>
    </w:div>
    <w:div w:id="1071197574">
      <w:bodyDiv w:val="1"/>
      <w:marLeft w:val="0"/>
      <w:marRight w:val="0"/>
      <w:marTop w:val="0"/>
      <w:marBottom w:val="0"/>
      <w:divBdr>
        <w:top w:val="none" w:sz="0" w:space="0" w:color="auto"/>
        <w:left w:val="none" w:sz="0" w:space="0" w:color="auto"/>
        <w:bottom w:val="none" w:sz="0" w:space="0" w:color="auto"/>
        <w:right w:val="none" w:sz="0" w:space="0" w:color="auto"/>
      </w:divBdr>
    </w:div>
    <w:div w:id="1078137469">
      <w:bodyDiv w:val="1"/>
      <w:marLeft w:val="0"/>
      <w:marRight w:val="0"/>
      <w:marTop w:val="0"/>
      <w:marBottom w:val="0"/>
      <w:divBdr>
        <w:top w:val="none" w:sz="0" w:space="0" w:color="auto"/>
        <w:left w:val="none" w:sz="0" w:space="0" w:color="auto"/>
        <w:bottom w:val="none" w:sz="0" w:space="0" w:color="auto"/>
        <w:right w:val="none" w:sz="0" w:space="0" w:color="auto"/>
      </w:divBdr>
      <w:divsChild>
        <w:div w:id="640496563">
          <w:marLeft w:val="0"/>
          <w:marRight w:val="0"/>
          <w:marTop w:val="0"/>
          <w:marBottom w:val="0"/>
          <w:divBdr>
            <w:top w:val="none" w:sz="0" w:space="0" w:color="auto"/>
            <w:left w:val="none" w:sz="0" w:space="0" w:color="auto"/>
            <w:bottom w:val="none" w:sz="0" w:space="0" w:color="auto"/>
            <w:right w:val="none" w:sz="0" w:space="0" w:color="auto"/>
          </w:divBdr>
        </w:div>
        <w:div w:id="1903054395">
          <w:marLeft w:val="0"/>
          <w:marRight w:val="0"/>
          <w:marTop w:val="1125"/>
          <w:marBottom w:val="0"/>
          <w:divBdr>
            <w:top w:val="none" w:sz="0" w:space="0" w:color="auto"/>
            <w:left w:val="none" w:sz="0" w:space="0" w:color="auto"/>
            <w:bottom w:val="none" w:sz="0" w:space="0" w:color="auto"/>
            <w:right w:val="none" w:sz="0" w:space="0" w:color="auto"/>
          </w:divBdr>
          <w:divsChild>
            <w:div w:id="166239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550917">
      <w:bodyDiv w:val="1"/>
      <w:marLeft w:val="0"/>
      <w:marRight w:val="0"/>
      <w:marTop w:val="0"/>
      <w:marBottom w:val="0"/>
      <w:divBdr>
        <w:top w:val="none" w:sz="0" w:space="0" w:color="auto"/>
        <w:left w:val="none" w:sz="0" w:space="0" w:color="auto"/>
        <w:bottom w:val="none" w:sz="0" w:space="0" w:color="auto"/>
        <w:right w:val="none" w:sz="0" w:space="0" w:color="auto"/>
      </w:divBdr>
      <w:divsChild>
        <w:div w:id="722339328">
          <w:marLeft w:val="0"/>
          <w:marRight w:val="0"/>
          <w:marTop w:val="1125"/>
          <w:marBottom w:val="0"/>
          <w:divBdr>
            <w:top w:val="none" w:sz="0" w:space="0" w:color="auto"/>
            <w:left w:val="none" w:sz="0" w:space="0" w:color="auto"/>
            <w:bottom w:val="none" w:sz="0" w:space="0" w:color="auto"/>
            <w:right w:val="none" w:sz="0" w:space="0" w:color="auto"/>
          </w:divBdr>
          <w:divsChild>
            <w:div w:id="1095976492">
              <w:marLeft w:val="0"/>
              <w:marRight w:val="0"/>
              <w:marTop w:val="0"/>
              <w:marBottom w:val="0"/>
              <w:divBdr>
                <w:top w:val="none" w:sz="0" w:space="0" w:color="auto"/>
                <w:left w:val="none" w:sz="0" w:space="0" w:color="auto"/>
                <w:bottom w:val="none" w:sz="0" w:space="0" w:color="auto"/>
                <w:right w:val="none" w:sz="0" w:space="0" w:color="auto"/>
              </w:divBdr>
            </w:div>
          </w:divsChild>
        </w:div>
        <w:div w:id="2096393879">
          <w:marLeft w:val="0"/>
          <w:marRight w:val="0"/>
          <w:marTop w:val="0"/>
          <w:marBottom w:val="0"/>
          <w:divBdr>
            <w:top w:val="none" w:sz="0" w:space="0" w:color="auto"/>
            <w:left w:val="none" w:sz="0" w:space="0" w:color="auto"/>
            <w:bottom w:val="none" w:sz="0" w:space="0" w:color="auto"/>
            <w:right w:val="none" w:sz="0" w:space="0" w:color="auto"/>
          </w:divBdr>
        </w:div>
      </w:divsChild>
    </w:div>
    <w:div w:id="1082486404">
      <w:bodyDiv w:val="1"/>
      <w:marLeft w:val="0"/>
      <w:marRight w:val="0"/>
      <w:marTop w:val="0"/>
      <w:marBottom w:val="0"/>
      <w:divBdr>
        <w:top w:val="none" w:sz="0" w:space="0" w:color="auto"/>
        <w:left w:val="none" w:sz="0" w:space="0" w:color="auto"/>
        <w:bottom w:val="none" w:sz="0" w:space="0" w:color="auto"/>
        <w:right w:val="none" w:sz="0" w:space="0" w:color="auto"/>
      </w:divBdr>
      <w:divsChild>
        <w:div w:id="1175145806">
          <w:marLeft w:val="0"/>
          <w:marRight w:val="0"/>
          <w:marTop w:val="0"/>
          <w:marBottom w:val="0"/>
          <w:divBdr>
            <w:top w:val="none" w:sz="0" w:space="0" w:color="auto"/>
            <w:left w:val="none" w:sz="0" w:space="0" w:color="auto"/>
            <w:bottom w:val="none" w:sz="0" w:space="0" w:color="auto"/>
            <w:right w:val="none" w:sz="0" w:space="0" w:color="auto"/>
          </w:divBdr>
        </w:div>
        <w:div w:id="1403522020">
          <w:marLeft w:val="0"/>
          <w:marRight w:val="0"/>
          <w:marTop w:val="1125"/>
          <w:marBottom w:val="0"/>
          <w:divBdr>
            <w:top w:val="none" w:sz="0" w:space="0" w:color="auto"/>
            <w:left w:val="none" w:sz="0" w:space="0" w:color="auto"/>
            <w:bottom w:val="none" w:sz="0" w:space="0" w:color="auto"/>
            <w:right w:val="none" w:sz="0" w:space="0" w:color="auto"/>
          </w:divBdr>
          <w:divsChild>
            <w:div w:id="146099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600339">
      <w:bodyDiv w:val="1"/>
      <w:marLeft w:val="0"/>
      <w:marRight w:val="0"/>
      <w:marTop w:val="0"/>
      <w:marBottom w:val="0"/>
      <w:divBdr>
        <w:top w:val="none" w:sz="0" w:space="0" w:color="auto"/>
        <w:left w:val="none" w:sz="0" w:space="0" w:color="auto"/>
        <w:bottom w:val="none" w:sz="0" w:space="0" w:color="auto"/>
        <w:right w:val="none" w:sz="0" w:space="0" w:color="auto"/>
      </w:divBdr>
      <w:divsChild>
        <w:div w:id="4286262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45614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2634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58634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87389494">
      <w:bodyDiv w:val="1"/>
      <w:marLeft w:val="0"/>
      <w:marRight w:val="0"/>
      <w:marTop w:val="0"/>
      <w:marBottom w:val="0"/>
      <w:divBdr>
        <w:top w:val="none" w:sz="0" w:space="0" w:color="auto"/>
        <w:left w:val="none" w:sz="0" w:space="0" w:color="auto"/>
        <w:bottom w:val="none" w:sz="0" w:space="0" w:color="auto"/>
        <w:right w:val="none" w:sz="0" w:space="0" w:color="auto"/>
      </w:divBdr>
      <w:divsChild>
        <w:div w:id="10230509">
          <w:blockQuote w:val="1"/>
          <w:marLeft w:val="720"/>
          <w:marRight w:val="720"/>
          <w:marTop w:val="100"/>
          <w:marBottom w:val="100"/>
          <w:divBdr>
            <w:top w:val="none" w:sz="0" w:space="0" w:color="auto"/>
            <w:left w:val="none" w:sz="0" w:space="0" w:color="auto"/>
            <w:bottom w:val="none" w:sz="0" w:space="0" w:color="auto"/>
            <w:right w:val="none" w:sz="0" w:space="0" w:color="auto"/>
          </w:divBdr>
        </w:div>
        <w:div w:id="37630869">
          <w:blockQuote w:val="1"/>
          <w:marLeft w:val="720"/>
          <w:marRight w:val="720"/>
          <w:marTop w:val="100"/>
          <w:marBottom w:val="100"/>
          <w:divBdr>
            <w:top w:val="none" w:sz="0" w:space="0" w:color="auto"/>
            <w:left w:val="none" w:sz="0" w:space="0" w:color="auto"/>
            <w:bottom w:val="none" w:sz="0" w:space="0" w:color="auto"/>
            <w:right w:val="none" w:sz="0" w:space="0" w:color="auto"/>
          </w:divBdr>
        </w:div>
        <w:div w:id="89203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45546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778263">
          <w:blockQuote w:val="1"/>
          <w:marLeft w:val="720"/>
          <w:marRight w:val="720"/>
          <w:marTop w:val="100"/>
          <w:marBottom w:val="100"/>
          <w:divBdr>
            <w:top w:val="none" w:sz="0" w:space="0" w:color="auto"/>
            <w:left w:val="none" w:sz="0" w:space="0" w:color="auto"/>
            <w:bottom w:val="none" w:sz="0" w:space="0" w:color="auto"/>
            <w:right w:val="none" w:sz="0" w:space="0" w:color="auto"/>
          </w:divBdr>
        </w:div>
        <w:div w:id="97723890">
          <w:blockQuote w:val="1"/>
          <w:marLeft w:val="720"/>
          <w:marRight w:val="720"/>
          <w:marTop w:val="100"/>
          <w:marBottom w:val="100"/>
          <w:divBdr>
            <w:top w:val="none" w:sz="0" w:space="0" w:color="auto"/>
            <w:left w:val="none" w:sz="0" w:space="0" w:color="auto"/>
            <w:bottom w:val="none" w:sz="0" w:space="0" w:color="auto"/>
            <w:right w:val="none" w:sz="0" w:space="0" w:color="auto"/>
          </w:divBdr>
        </w:div>
        <w:div w:id="111293651">
          <w:blockQuote w:val="1"/>
          <w:marLeft w:val="720"/>
          <w:marRight w:val="720"/>
          <w:marTop w:val="100"/>
          <w:marBottom w:val="100"/>
          <w:divBdr>
            <w:top w:val="none" w:sz="0" w:space="0" w:color="auto"/>
            <w:left w:val="none" w:sz="0" w:space="0" w:color="auto"/>
            <w:bottom w:val="none" w:sz="0" w:space="0" w:color="auto"/>
            <w:right w:val="none" w:sz="0" w:space="0" w:color="auto"/>
          </w:divBdr>
        </w:div>
        <w:div w:id="170682502">
          <w:blockQuote w:val="1"/>
          <w:marLeft w:val="720"/>
          <w:marRight w:val="720"/>
          <w:marTop w:val="100"/>
          <w:marBottom w:val="100"/>
          <w:divBdr>
            <w:top w:val="none" w:sz="0" w:space="0" w:color="auto"/>
            <w:left w:val="none" w:sz="0" w:space="0" w:color="auto"/>
            <w:bottom w:val="none" w:sz="0" w:space="0" w:color="auto"/>
            <w:right w:val="none" w:sz="0" w:space="0" w:color="auto"/>
          </w:divBdr>
        </w:div>
        <w:div w:id="247619644">
          <w:blockQuote w:val="1"/>
          <w:marLeft w:val="720"/>
          <w:marRight w:val="720"/>
          <w:marTop w:val="100"/>
          <w:marBottom w:val="100"/>
          <w:divBdr>
            <w:top w:val="none" w:sz="0" w:space="0" w:color="auto"/>
            <w:left w:val="none" w:sz="0" w:space="0" w:color="auto"/>
            <w:bottom w:val="none" w:sz="0" w:space="0" w:color="auto"/>
            <w:right w:val="none" w:sz="0" w:space="0" w:color="auto"/>
          </w:divBdr>
        </w:div>
        <w:div w:id="247619776">
          <w:blockQuote w:val="1"/>
          <w:marLeft w:val="720"/>
          <w:marRight w:val="720"/>
          <w:marTop w:val="100"/>
          <w:marBottom w:val="100"/>
          <w:divBdr>
            <w:top w:val="none" w:sz="0" w:space="0" w:color="auto"/>
            <w:left w:val="none" w:sz="0" w:space="0" w:color="auto"/>
            <w:bottom w:val="none" w:sz="0" w:space="0" w:color="auto"/>
            <w:right w:val="none" w:sz="0" w:space="0" w:color="auto"/>
          </w:divBdr>
        </w:div>
        <w:div w:id="2597256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63164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7979991">
          <w:blockQuote w:val="1"/>
          <w:marLeft w:val="720"/>
          <w:marRight w:val="720"/>
          <w:marTop w:val="100"/>
          <w:marBottom w:val="100"/>
          <w:divBdr>
            <w:top w:val="none" w:sz="0" w:space="0" w:color="auto"/>
            <w:left w:val="none" w:sz="0" w:space="0" w:color="auto"/>
            <w:bottom w:val="none" w:sz="0" w:space="0" w:color="auto"/>
            <w:right w:val="none" w:sz="0" w:space="0" w:color="auto"/>
          </w:divBdr>
        </w:div>
        <w:div w:id="318847927">
          <w:blockQuote w:val="1"/>
          <w:marLeft w:val="720"/>
          <w:marRight w:val="720"/>
          <w:marTop w:val="100"/>
          <w:marBottom w:val="100"/>
          <w:divBdr>
            <w:top w:val="none" w:sz="0" w:space="0" w:color="auto"/>
            <w:left w:val="none" w:sz="0" w:space="0" w:color="auto"/>
            <w:bottom w:val="none" w:sz="0" w:space="0" w:color="auto"/>
            <w:right w:val="none" w:sz="0" w:space="0" w:color="auto"/>
          </w:divBdr>
        </w:div>
        <w:div w:id="339704777">
          <w:blockQuote w:val="1"/>
          <w:marLeft w:val="720"/>
          <w:marRight w:val="720"/>
          <w:marTop w:val="100"/>
          <w:marBottom w:val="100"/>
          <w:divBdr>
            <w:top w:val="none" w:sz="0" w:space="0" w:color="auto"/>
            <w:left w:val="none" w:sz="0" w:space="0" w:color="auto"/>
            <w:bottom w:val="none" w:sz="0" w:space="0" w:color="auto"/>
            <w:right w:val="none" w:sz="0" w:space="0" w:color="auto"/>
          </w:divBdr>
        </w:div>
        <w:div w:id="350425033">
          <w:blockQuote w:val="1"/>
          <w:marLeft w:val="720"/>
          <w:marRight w:val="720"/>
          <w:marTop w:val="100"/>
          <w:marBottom w:val="100"/>
          <w:divBdr>
            <w:top w:val="none" w:sz="0" w:space="0" w:color="auto"/>
            <w:left w:val="none" w:sz="0" w:space="0" w:color="auto"/>
            <w:bottom w:val="none" w:sz="0" w:space="0" w:color="auto"/>
            <w:right w:val="none" w:sz="0" w:space="0" w:color="auto"/>
          </w:divBdr>
        </w:div>
        <w:div w:id="355666879">
          <w:blockQuote w:val="1"/>
          <w:marLeft w:val="720"/>
          <w:marRight w:val="720"/>
          <w:marTop w:val="100"/>
          <w:marBottom w:val="100"/>
          <w:divBdr>
            <w:top w:val="none" w:sz="0" w:space="0" w:color="auto"/>
            <w:left w:val="none" w:sz="0" w:space="0" w:color="auto"/>
            <w:bottom w:val="none" w:sz="0" w:space="0" w:color="auto"/>
            <w:right w:val="none" w:sz="0" w:space="0" w:color="auto"/>
          </w:divBdr>
        </w:div>
        <w:div w:id="4073907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63719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67556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8838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3256300">
          <w:blockQuote w:val="1"/>
          <w:marLeft w:val="720"/>
          <w:marRight w:val="720"/>
          <w:marTop w:val="100"/>
          <w:marBottom w:val="100"/>
          <w:divBdr>
            <w:top w:val="none" w:sz="0" w:space="0" w:color="auto"/>
            <w:left w:val="none" w:sz="0" w:space="0" w:color="auto"/>
            <w:bottom w:val="none" w:sz="0" w:space="0" w:color="auto"/>
            <w:right w:val="none" w:sz="0" w:space="0" w:color="auto"/>
          </w:divBdr>
        </w:div>
        <w:div w:id="459227295">
          <w:blockQuote w:val="1"/>
          <w:marLeft w:val="720"/>
          <w:marRight w:val="720"/>
          <w:marTop w:val="100"/>
          <w:marBottom w:val="100"/>
          <w:divBdr>
            <w:top w:val="none" w:sz="0" w:space="0" w:color="auto"/>
            <w:left w:val="none" w:sz="0" w:space="0" w:color="auto"/>
            <w:bottom w:val="none" w:sz="0" w:space="0" w:color="auto"/>
            <w:right w:val="none" w:sz="0" w:space="0" w:color="auto"/>
          </w:divBdr>
        </w:div>
        <w:div w:id="5119178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29808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8488478">
          <w:blockQuote w:val="1"/>
          <w:marLeft w:val="720"/>
          <w:marRight w:val="720"/>
          <w:marTop w:val="100"/>
          <w:marBottom w:val="100"/>
          <w:divBdr>
            <w:top w:val="none" w:sz="0" w:space="0" w:color="auto"/>
            <w:left w:val="none" w:sz="0" w:space="0" w:color="auto"/>
            <w:bottom w:val="none" w:sz="0" w:space="0" w:color="auto"/>
            <w:right w:val="none" w:sz="0" w:space="0" w:color="auto"/>
          </w:divBdr>
        </w:div>
        <w:div w:id="557518390">
          <w:blockQuote w:val="1"/>
          <w:marLeft w:val="720"/>
          <w:marRight w:val="720"/>
          <w:marTop w:val="100"/>
          <w:marBottom w:val="100"/>
          <w:divBdr>
            <w:top w:val="none" w:sz="0" w:space="0" w:color="auto"/>
            <w:left w:val="none" w:sz="0" w:space="0" w:color="auto"/>
            <w:bottom w:val="none" w:sz="0" w:space="0" w:color="auto"/>
            <w:right w:val="none" w:sz="0" w:space="0" w:color="auto"/>
          </w:divBdr>
        </w:div>
        <w:div w:id="645814345">
          <w:blockQuote w:val="1"/>
          <w:marLeft w:val="720"/>
          <w:marRight w:val="720"/>
          <w:marTop w:val="100"/>
          <w:marBottom w:val="100"/>
          <w:divBdr>
            <w:top w:val="none" w:sz="0" w:space="0" w:color="auto"/>
            <w:left w:val="none" w:sz="0" w:space="0" w:color="auto"/>
            <w:bottom w:val="none" w:sz="0" w:space="0" w:color="auto"/>
            <w:right w:val="none" w:sz="0" w:space="0" w:color="auto"/>
          </w:divBdr>
        </w:div>
        <w:div w:id="650523823">
          <w:blockQuote w:val="1"/>
          <w:marLeft w:val="720"/>
          <w:marRight w:val="720"/>
          <w:marTop w:val="100"/>
          <w:marBottom w:val="100"/>
          <w:divBdr>
            <w:top w:val="none" w:sz="0" w:space="0" w:color="auto"/>
            <w:left w:val="none" w:sz="0" w:space="0" w:color="auto"/>
            <w:bottom w:val="none" w:sz="0" w:space="0" w:color="auto"/>
            <w:right w:val="none" w:sz="0" w:space="0" w:color="auto"/>
          </w:divBdr>
        </w:div>
        <w:div w:id="665280456">
          <w:blockQuote w:val="1"/>
          <w:marLeft w:val="720"/>
          <w:marRight w:val="720"/>
          <w:marTop w:val="100"/>
          <w:marBottom w:val="100"/>
          <w:divBdr>
            <w:top w:val="none" w:sz="0" w:space="0" w:color="auto"/>
            <w:left w:val="none" w:sz="0" w:space="0" w:color="auto"/>
            <w:bottom w:val="none" w:sz="0" w:space="0" w:color="auto"/>
            <w:right w:val="none" w:sz="0" w:space="0" w:color="auto"/>
          </w:divBdr>
        </w:div>
        <w:div w:id="7564407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49564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3947719">
          <w:blockQuote w:val="1"/>
          <w:marLeft w:val="720"/>
          <w:marRight w:val="720"/>
          <w:marTop w:val="100"/>
          <w:marBottom w:val="100"/>
          <w:divBdr>
            <w:top w:val="none" w:sz="0" w:space="0" w:color="auto"/>
            <w:left w:val="none" w:sz="0" w:space="0" w:color="auto"/>
            <w:bottom w:val="none" w:sz="0" w:space="0" w:color="auto"/>
            <w:right w:val="none" w:sz="0" w:space="0" w:color="auto"/>
          </w:divBdr>
        </w:div>
        <w:div w:id="968704477">
          <w:blockQuote w:val="1"/>
          <w:marLeft w:val="720"/>
          <w:marRight w:val="720"/>
          <w:marTop w:val="100"/>
          <w:marBottom w:val="100"/>
          <w:divBdr>
            <w:top w:val="none" w:sz="0" w:space="0" w:color="auto"/>
            <w:left w:val="none" w:sz="0" w:space="0" w:color="auto"/>
            <w:bottom w:val="none" w:sz="0" w:space="0" w:color="auto"/>
            <w:right w:val="none" w:sz="0" w:space="0" w:color="auto"/>
          </w:divBdr>
        </w:div>
        <w:div w:id="970132364">
          <w:blockQuote w:val="1"/>
          <w:marLeft w:val="720"/>
          <w:marRight w:val="720"/>
          <w:marTop w:val="100"/>
          <w:marBottom w:val="100"/>
          <w:divBdr>
            <w:top w:val="none" w:sz="0" w:space="0" w:color="auto"/>
            <w:left w:val="none" w:sz="0" w:space="0" w:color="auto"/>
            <w:bottom w:val="none" w:sz="0" w:space="0" w:color="auto"/>
            <w:right w:val="none" w:sz="0" w:space="0" w:color="auto"/>
          </w:divBdr>
        </w:div>
        <w:div w:id="9744147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8095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79589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43236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2271642">
          <w:blockQuote w:val="1"/>
          <w:marLeft w:val="720"/>
          <w:marRight w:val="720"/>
          <w:marTop w:val="100"/>
          <w:marBottom w:val="100"/>
          <w:divBdr>
            <w:top w:val="none" w:sz="0" w:space="0" w:color="auto"/>
            <w:left w:val="none" w:sz="0" w:space="0" w:color="auto"/>
            <w:bottom w:val="none" w:sz="0" w:space="0" w:color="auto"/>
            <w:right w:val="none" w:sz="0" w:space="0" w:color="auto"/>
          </w:divBdr>
        </w:div>
        <w:div w:id="11017997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75631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93148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338583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15613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5378570">
          <w:blockQuote w:val="1"/>
          <w:marLeft w:val="720"/>
          <w:marRight w:val="720"/>
          <w:marTop w:val="100"/>
          <w:marBottom w:val="100"/>
          <w:divBdr>
            <w:top w:val="none" w:sz="0" w:space="0" w:color="auto"/>
            <w:left w:val="none" w:sz="0" w:space="0" w:color="auto"/>
            <w:bottom w:val="none" w:sz="0" w:space="0" w:color="auto"/>
            <w:right w:val="none" w:sz="0" w:space="0" w:color="auto"/>
          </w:divBdr>
        </w:div>
        <w:div w:id="13440908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15519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6983058">
          <w:blockQuote w:val="1"/>
          <w:marLeft w:val="720"/>
          <w:marRight w:val="720"/>
          <w:marTop w:val="100"/>
          <w:marBottom w:val="100"/>
          <w:divBdr>
            <w:top w:val="none" w:sz="0" w:space="0" w:color="auto"/>
            <w:left w:val="none" w:sz="0" w:space="0" w:color="auto"/>
            <w:bottom w:val="none" w:sz="0" w:space="0" w:color="auto"/>
            <w:right w:val="none" w:sz="0" w:space="0" w:color="auto"/>
          </w:divBdr>
        </w:div>
        <w:div w:id="1402171132">
          <w:blockQuote w:val="1"/>
          <w:marLeft w:val="720"/>
          <w:marRight w:val="720"/>
          <w:marTop w:val="100"/>
          <w:marBottom w:val="100"/>
          <w:divBdr>
            <w:top w:val="none" w:sz="0" w:space="0" w:color="auto"/>
            <w:left w:val="none" w:sz="0" w:space="0" w:color="auto"/>
            <w:bottom w:val="none" w:sz="0" w:space="0" w:color="auto"/>
            <w:right w:val="none" w:sz="0" w:space="0" w:color="auto"/>
          </w:divBdr>
        </w:div>
        <w:div w:id="14212149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32079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9393531">
          <w:blockQuote w:val="1"/>
          <w:marLeft w:val="720"/>
          <w:marRight w:val="720"/>
          <w:marTop w:val="100"/>
          <w:marBottom w:val="100"/>
          <w:divBdr>
            <w:top w:val="none" w:sz="0" w:space="0" w:color="auto"/>
            <w:left w:val="none" w:sz="0" w:space="0" w:color="auto"/>
            <w:bottom w:val="none" w:sz="0" w:space="0" w:color="auto"/>
            <w:right w:val="none" w:sz="0" w:space="0" w:color="auto"/>
          </w:divBdr>
        </w:div>
        <w:div w:id="1646356423">
          <w:blockQuote w:val="1"/>
          <w:marLeft w:val="720"/>
          <w:marRight w:val="720"/>
          <w:marTop w:val="100"/>
          <w:marBottom w:val="100"/>
          <w:divBdr>
            <w:top w:val="none" w:sz="0" w:space="0" w:color="auto"/>
            <w:left w:val="none" w:sz="0" w:space="0" w:color="auto"/>
            <w:bottom w:val="none" w:sz="0" w:space="0" w:color="auto"/>
            <w:right w:val="none" w:sz="0" w:space="0" w:color="auto"/>
          </w:divBdr>
        </w:div>
        <w:div w:id="1651977325">
          <w:blockQuote w:val="1"/>
          <w:marLeft w:val="720"/>
          <w:marRight w:val="720"/>
          <w:marTop w:val="100"/>
          <w:marBottom w:val="100"/>
          <w:divBdr>
            <w:top w:val="none" w:sz="0" w:space="0" w:color="auto"/>
            <w:left w:val="none" w:sz="0" w:space="0" w:color="auto"/>
            <w:bottom w:val="none" w:sz="0" w:space="0" w:color="auto"/>
            <w:right w:val="none" w:sz="0" w:space="0" w:color="auto"/>
          </w:divBdr>
        </w:div>
        <w:div w:id="17036752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51924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0663483">
          <w:blockQuote w:val="1"/>
          <w:marLeft w:val="720"/>
          <w:marRight w:val="720"/>
          <w:marTop w:val="100"/>
          <w:marBottom w:val="100"/>
          <w:divBdr>
            <w:top w:val="none" w:sz="0" w:space="0" w:color="auto"/>
            <w:left w:val="none" w:sz="0" w:space="0" w:color="auto"/>
            <w:bottom w:val="none" w:sz="0" w:space="0" w:color="auto"/>
            <w:right w:val="none" w:sz="0" w:space="0" w:color="auto"/>
          </w:divBdr>
        </w:div>
        <w:div w:id="1778872026">
          <w:blockQuote w:val="1"/>
          <w:marLeft w:val="720"/>
          <w:marRight w:val="720"/>
          <w:marTop w:val="100"/>
          <w:marBottom w:val="100"/>
          <w:divBdr>
            <w:top w:val="none" w:sz="0" w:space="0" w:color="auto"/>
            <w:left w:val="none" w:sz="0" w:space="0" w:color="auto"/>
            <w:bottom w:val="none" w:sz="0" w:space="0" w:color="auto"/>
            <w:right w:val="none" w:sz="0" w:space="0" w:color="auto"/>
          </w:divBdr>
        </w:div>
        <w:div w:id="18004931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5173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4492510">
          <w:blockQuote w:val="1"/>
          <w:marLeft w:val="720"/>
          <w:marRight w:val="720"/>
          <w:marTop w:val="100"/>
          <w:marBottom w:val="100"/>
          <w:divBdr>
            <w:top w:val="none" w:sz="0" w:space="0" w:color="auto"/>
            <w:left w:val="none" w:sz="0" w:space="0" w:color="auto"/>
            <w:bottom w:val="none" w:sz="0" w:space="0" w:color="auto"/>
            <w:right w:val="none" w:sz="0" w:space="0" w:color="auto"/>
          </w:divBdr>
        </w:div>
        <w:div w:id="18970374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3726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17198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2605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25372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1049423">
      <w:bodyDiv w:val="1"/>
      <w:marLeft w:val="0"/>
      <w:marRight w:val="0"/>
      <w:marTop w:val="0"/>
      <w:marBottom w:val="0"/>
      <w:divBdr>
        <w:top w:val="none" w:sz="0" w:space="0" w:color="auto"/>
        <w:left w:val="none" w:sz="0" w:space="0" w:color="auto"/>
        <w:bottom w:val="none" w:sz="0" w:space="0" w:color="auto"/>
        <w:right w:val="none" w:sz="0" w:space="0" w:color="auto"/>
      </w:divBdr>
    </w:div>
    <w:div w:id="1095663420">
      <w:bodyDiv w:val="1"/>
      <w:marLeft w:val="0"/>
      <w:marRight w:val="0"/>
      <w:marTop w:val="0"/>
      <w:marBottom w:val="0"/>
      <w:divBdr>
        <w:top w:val="none" w:sz="0" w:space="0" w:color="auto"/>
        <w:left w:val="none" w:sz="0" w:space="0" w:color="auto"/>
        <w:bottom w:val="none" w:sz="0" w:space="0" w:color="auto"/>
        <w:right w:val="none" w:sz="0" w:space="0" w:color="auto"/>
      </w:divBdr>
      <w:divsChild>
        <w:div w:id="100732083">
          <w:marLeft w:val="0"/>
          <w:marRight w:val="0"/>
          <w:marTop w:val="1125"/>
          <w:marBottom w:val="0"/>
          <w:divBdr>
            <w:top w:val="none" w:sz="0" w:space="0" w:color="auto"/>
            <w:left w:val="none" w:sz="0" w:space="0" w:color="auto"/>
            <w:bottom w:val="none" w:sz="0" w:space="0" w:color="auto"/>
            <w:right w:val="none" w:sz="0" w:space="0" w:color="auto"/>
          </w:divBdr>
          <w:divsChild>
            <w:div w:id="1142430385">
              <w:marLeft w:val="0"/>
              <w:marRight w:val="0"/>
              <w:marTop w:val="0"/>
              <w:marBottom w:val="0"/>
              <w:divBdr>
                <w:top w:val="none" w:sz="0" w:space="0" w:color="auto"/>
                <w:left w:val="none" w:sz="0" w:space="0" w:color="auto"/>
                <w:bottom w:val="none" w:sz="0" w:space="0" w:color="auto"/>
                <w:right w:val="none" w:sz="0" w:space="0" w:color="auto"/>
              </w:divBdr>
            </w:div>
          </w:divsChild>
        </w:div>
        <w:div w:id="774399165">
          <w:marLeft w:val="0"/>
          <w:marRight w:val="0"/>
          <w:marTop w:val="0"/>
          <w:marBottom w:val="0"/>
          <w:divBdr>
            <w:top w:val="none" w:sz="0" w:space="0" w:color="auto"/>
            <w:left w:val="none" w:sz="0" w:space="0" w:color="auto"/>
            <w:bottom w:val="none" w:sz="0" w:space="0" w:color="auto"/>
            <w:right w:val="none" w:sz="0" w:space="0" w:color="auto"/>
          </w:divBdr>
        </w:div>
      </w:divsChild>
    </w:div>
    <w:div w:id="1097139639">
      <w:bodyDiv w:val="1"/>
      <w:marLeft w:val="0"/>
      <w:marRight w:val="0"/>
      <w:marTop w:val="0"/>
      <w:marBottom w:val="0"/>
      <w:divBdr>
        <w:top w:val="none" w:sz="0" w:space="0" w:color="auto"/>
        <w:left w:val="none" w:sz="0" w:space="0" w:color="auto"/>
        <w:bottom w:val="none" w:sz="0" w:space="0" w:color="auto"/>
        <w:right w:val="none" w:sz="0" w:space="0" w:color="auto"/>
      </w:divBdr>
      <w:divsChild>
        <w:div w:id="1739746443">
          <w:marLeft w:val="0"/>
          <w:marRight w:val="0"/>
          <w:marTop w:val="1125"/>
          <w:marBottom w:val="0"/>
          <w:divBdr>
            <w:top w:val="none" w:sz="0" w:space="0" w:color="auto"/>
            <w:left w:val="none" w:sz="0" w:space="0" w:color="auto"/>
            <w:bottom w:val="none" w:sz="0" w:space="0" w:color="auto"/>
            <w:right w:val="none" w:sz="0" w:space="0" w:color="auto"/>
          </w:divBdr>
          <w:divsChild>
            <w:div w:id="1926958087">
              <w:marLeft w:val="0"/>
              <w:marRight w:val="0"/>
              <w:marTop w:val="0"/>
              <w:marBottom w:val="0"/>
              <w:divBdr>
                <w:top w:val="none" w:sz="0" w:space="0" w:color="auto"/>
                <w:left w:val="none" w:sz="0" w:space="0" w:color="auto"/>
                <w:bottom w:val="none" w:sz="0" w:space="0" w:color="auto"/>
                <w:right w:val="none" w:sz="0" w:space="0" w:color="auto"/>
              </w:divBdr>
            </w:div>
          </w:divsChild>
        </w:div>
        <w:div w:id="1881476890">
          <w:marLeft w:val="0"/>
          <w:marRight w:val="0"/>
          <w:marTop w:val="0"/>
          <w:marBottom w:val="0"/>
          <w:divBdr>
            <w:top w:val="none" w:sz="0" w:space="0" w:color="auto"/>
            <w:left w:val="none" w:sz="0" w:space="0" w:color="auto"/>
            <w:bottom w:val="none" w:sz="0" w:space="0" w:color="auto"/>
            <w:right w:val="none" w:sz="0" w:space="0" w:color="auto"/>
          </w:divBdr>
        </w:div>
      </w:divsChild>
    </w:div>
    <w:div w:id="1098717143">
      <w:bodyDiv w:val="1"/>
      <w:marLeft w:val="0"/>
      <w:marRight w:val="0"/>
      <w:marTop w:val="0"/>
      <w:marBottom w:val="0"/>
      <w:divBdr>
        <w:top w:val="none" w:sz="0" w:space="0" w:color="auto"/>
        <w:left w:val="none" w:sz="0" w:space="0" w:color="auto"/>
        <w:bottom w:val="none" w:sz="0" w:space="0" w:color="auto"/>
        <w:right w:val="none" w:sz="0" w:space="0" w:color="auto"/>
      </w:divBdr>
      <w:divsChild>
        <w:div w:id="703560557">
          <w:marLeft w:val="0"/>
          <w:marRight w:val="0"/>
          <w:marTop w:val="1125"/>
          <w:marBottom w:val="0"/>
          <w:divBdr>
            <w:top w:val="none" w:sz="0" w:space="0" w:color="auto"/>
            <w:left w:val="none" w:sz="0" w:space="0" w:color="auto"/>
            <w:bottom w:val="none" w:sz="0" w:space="0" w:color="auto"/>
            <w:right w:val="none" w:sz="0" w:space="0" w:color="auto"/>
          </w:divBdr>
          <w:divsChild>
            <w:div w:id="319426572">
              <w:marLeft w:val="0"/>
              <w:marRight w:val="0"/>
              <w:marTop w:val="0"/>
              <w:marBottom w:val="0"/>
              <w:divBdr>
                <w:top w:val="none" w:sz="0" w:space="0" w:color="auto"/>
                <w:left w:val="none" w:sz="0" w:space="0" w:color="auto"/>
                <w:bottom w:val="none" w:sz="0" w:space="0" w:color="auto"/>
                <w:right w:val="none" w:sz="0" w:space="0" w:color="auto"/>
              </w:divBdr>
            </w:div>
          </w:divsChild>
        </w:div>
        <w:div w:id="1831560623">
          <w:marLeft w:val="0"/>
          <w:marRight w:val="0"/>
          <w:marTop w:val="0"/>
          <w:marBottom w:val="0"/>
          <w:divBdr>
            <w:top w:val="none" w:sz="0" w:space="0" w:color="auto"/>
            <w:left w:val="none" w:sz="0" w:space="0" w:color="auto"/>
            <w:bottom w:val="none" w:sz="0" w:space="0" w:color="auto"/>
            <w:right w:val="none" w:sz="0" w:space="0" w:color="auto"/>
          </w:divBdr>
        </w:div>
      </w:divsChild>
    </w:div>
    <w:div w:id="1099519274">
      <w:bodyDiv w:val="1"/>
      <w:marLeft w:val="0"/>
      <w:marRight w:val="0"/>
      <w:marTop w:val="0"/>
      <w:marBottom w:val="0"/>
      <w:divBdr>
        <w:top w:val="none" w:sz="0" w:space="0" w:color="auto"/>
        <w:left w:val="none" w:sz="0" w:space="0" w:color="auto"/>
        <w:bottom w:val="none" w:sz="0" w:space="0" w:color="auto"/>
        <w:right w:val="none" w:sz="0" w:space="0" w:color="auto"/>
      </w:divBdr>
    </w:div>
    <w:div w:id="1104150812">
      <w:bodyDiv w:val="1"/>
      <w:marLeft w:val="0"/>
      <w:marRight w:val="0"/>
      <w:marTop w:val="0"/>
      <w:marBottom w:val="0"/>
      <w:divBdr>
        <w:top w:val="none" w:sz="0" w:space="0" w:color="auto"/>
        <w:left w:val="none" w:sz="0" w:space="0" w:color="auto"/>
        <w:bottom w:val="none" w:sz="0" w:space="0" w:color="auto"/>
        <w:right w:val="none" w:sz="0" w:space="0" w:color="auto"/>
      </w:divBdr>
      <w:divsChild>
        <w:div w:id="65803901">
          <w:marLeft w:val="0"/>
          <w:marRight w:val="0"/>
          <w:marTop w:val="0"/>
          <w:marBottom w:val="0"/>
          <w:divBdr>
            <w:top w:val="none" w:sz="0" w:space="0" w:color="auto"/>
            <w:left w:val="none" w:sz="0" w:space="0" w:color="auto"/>
            <w:bottom w:val="none" w:sz="0" w:space="0" w:color="auto"/>
            <w:right w:val="none" w:sz="0" w:space="0" w:color="auto"/>
          </w:divBdr>
          <w:divsChild>
            <w:div w:id="743914420">
              <w:marLeft w:val="0"/>
              <w:marRight w:val="0"/>
              <w:marTop w:val="0"/>
              <w:marBottom w:val="0"/>
              <w:divBdr>
                <w:top w:val="none" w:sz="0" w:space="0" w:color="auto"/>
                <w:left w:val="none" w:sz="0" w:space="0" w:color="auto"/>
                <w:bottom w:val="single" w:sz="6" w:space="4" w:color="000000"/>
                <w:right w:val="none" w:sz="0" w:space="0" w:color="auto"/>
              </w:divBdr>
              <w:divsChild>
                <w:div w:id="826821125">
                  <w:marLeft w:val="0"/>
                  <w:marRight w:val="0"/>
                  <w:marTop w:val="0"/>
                  <w:marBottom w:val="0"/>
                  <w:divBdr>
                    <w:top w:val="none" w:sz="0" w:space="0" w:color="auto"/>
                    <w:left w:val="none" w:sz="0" w:space="0" w:color="auto"/>
                    <w:bottom w:val="none" w:sz="0" w:space="0" w:color="auto"/>
                    <w:right w:val="none" w:sz="0" w:space="0" w:color="auto"/>
                  </w:divBdr>
                  <w:divsChild>
                    <w:div w:id="588271299">
                      <w:marLeft w:val="0"/>
                      <w:marRight w:val="0"/>
                      <w:marTop w:val="0"/>
                      <w:marBottom w:val="0"/>
                      <w:divBdr>
                        <w:top w:val="none" w:sz="0" w:space="0" w:color="auto"/>
                        <w:left w:val="none" w:sz="0" w:space="0" w:color="auto"/>
                        <w:bottom w:val="none" w:sz="0" w:space="0" w:color="auto"/>
                        <w:right w:val="none" w:sz="0" w:space="0" w:color="auto"/>
                      </w:divBdr>
                    </w:div>
                  </w:divsChild>
                </w:div>
                <w:div w:id="1299343088">
                  <w:marLeft w:val="0"/>
                  <w:marRight w:val="0"/>
                  <w:marTop w:val="0"/>
                  <w:marBottom w:val="0"/>
                  <w:divBdr>
                    <w:top w:val="none" w:sz="0" w:space="0" w:color="auto"/>
                    <w:left w:val="none" w:sz="0" w:space="0" w:color="auto"/>
                    <w:bottom w:val="none" w:sz="0" w:space="0" w:color="auto"/>
                    <w:right w:val="none" w:sz="0" w:space="0" w:color="auto"/>
                  </w:divBdr>
                  <w:divsChild>
                    <w:div w:id="65343806">
                      <w:marLeft w:val="0"/>
                      <w:marRight w:val="0"/>
                      <w:marTop w:val="0"/>
                      <w:marBottom w:val="0"/>
                      <w:divBdr>
                        <w:top w:val="none" w:sz="0" w:space="0" w:color="auto"/>
                        <w:left w:val="none" w:sz="0" w:space="0" w:color="auto"/>
                        <w:bottom w:val="none" w:sz="0" w:space="0" w:color="auto"/>
                        <w:right w:val="none" w:sz="0" w:space="0" w:color="auto"/>
                      </w:divBdr>
                    </w:div>
                    <w:div w:id="227226118">
                      <w:marLeft w:val="0"/>
                      <w:marRight w:val="0"/>
                      <w:marTop w:val="0"/>
                      <w:marBottom w:val="0"/>
                      <w:divBdr>
                        <w:top w:val="none" w:sz="0" w:space="0" w:color="auto"/>
                        <w:left w:val="none" w:sz="0" w:space="0" w:color="auto"/>
                        <w:bottom w:val="none" w:sz="0" w:space="0" w:color="auto"/>
                        <w:right w:val="none" w:sz="0" w:space="0" w:color="auto"/>
                      </w:divBdr>
                    </w:div>
                    <w:div w:id="576285917">
                      <w:marLeft w:val="0"/>
                      <w:marRight w:val="0"/>
                      <w:marTop w:val="0"/>
                      <w:marBottom w:val="0"/>
                      <w:divBdr>
                        <w:top w:val="none" w:sz="0" w:space="0" w:color="auto"/>
                        <w:left w:val="none" w:sz="0" w:space="0" w:color="auto"/>
                        <w:bottom w:val="none" w:sz="0" w:space="0" w:color="auto"/>
                        <w:right w:val="none" w:sz="0" w:space="0" w:color="auto"/>
                      </w:divBdr>
                    </w:div>
                    <w:div w:id="1155225766">
                      <w:marLeft w:val="0"/>
                      <w:marRight w:val="0"/>
                      <w:marTop w:val="0"/>
                      <w:marBottom w:val="0"/>
                      <w:divBdr>
                        <w:top w:val="none" w:sz="0" w:space="0" w:color="auto"/>
                        <w:left w:val="none" w:sz="0" w:space="0" w:color="auto"/>
                        <w:bottom w:val="none" w:sz="0" w:space="0" w:color="auto"/>
                        <w:right w:val="none" w:sz="0" w:space="0" w:color="auto"/>
                      </w:divBdr>
                    </w:div>
                    <w:div w:id="214218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064135">
              <w:marLeft w:val="0"/>
              <w:marRight w:val="0"/>
              <w:marTop w:val="0"/>
              <w:marBottom w:val="0"/>
              <w:divBdr>
                <w:top w:val="none" w:sz="0" w:space="0" w:color="auto"/>
                <w:left w:val="none" w:sz="0" w:space="0" w:color="auto"/>
                <w:bottom w:val="none" w:sz="0" w:space="0" w:color="auto"/>
                <w:right w:val="none" w:sz="0" w:space="0" w:color="auto"/>
              </w:divBdr>
            </w:div>
          </w:divsChild>
        </w:div>
        <w:div w:id="1123117023">
          <w:marLeft w:val="0"/>
          <w:marRight w:val="0"/>
          <w:marTop w:val="0"/>
          <w:marBottom w:val="0"/>
          <w:divBdr>
            <w:top w:val="none" w:sz="0" w:space="0" w:color="auto"/>
            <w:left w:val="none" w:sz="0" w:space="0" w:color="auto"/>
            <w:bottom w:val="single" w:sz="6" w:space="0" w:color="DFDFDF"/>
            <w:right w:val="none" w:sz="0" w:space="0" w:color="auto"/>
          </w:divBdr>
          <w:divsChild>
            <w:div w:id="61656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742461">
      <w:bodyDiv w:val="1"/>
      <w:marLeft w:val="0"/>
      <w:marRight w:val="0"/>
      <w:marTop w:val="0"/>
      <w:marBottom w:val="0"/>
      <w:divBdr>
        <w:top w:val="none" w:sz="0" w:space="0" w:color="auto"/>
        <w:left w:val="none" w:sz="0" w:space="0" w:color="auto"/>
        <w:bottom w:val="none" w:sz="0" w:space="0" w:color="auto"/>
        <w:right w:val="none" w:sz="0" w:space="0" w:color="auto"/>
      </w:divBdr>
      <w:divsChild>
        <w:div w:id="684749221">
          <w:marLeft w:val="0"/>
          <w:marRight w:val="0"/>
          <w:marTop w:val="0"/>
          <w:marBottom w:val="0"/>
          <w:divBdr>
            <w:top w:val="none" w:sz="0" w:space="0" w:color="auto"/>
            <w:left w:val="none" w:sz="0" w:space="0" w:color="auto"/>
            <w:bottom w:val="none" w:sz="0" w:space="0" w:color="auto"/>
            <w:right w:val="none" w:sz="0" w:space="0" w:color="auto"/>
          </w:divBdr>
          <w:divsChild>
            <w:div w:id="769012887">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129006398">
      <w:bodyDiv w:val="1"/>
      <w:marLeft w:val="0"/>
      <w:marRight w:val="0"/>
      <w:marTop w:val="0"/>
      <w:marBottom w:val="0"/>
      <w:divBdr>
        <w:top w:val="none" w:sz="0" w:space="0" w:color="auto"/>
        <w:left w:val="none" w:sz="0" w:space="0" w:color="auto"/>
        <w:bottom w:val="none" w:sz="0" w:space="0" w:color="auto"/>
        <w:right w:val="none" w:sz="0" w:space="0" w:color="auto"/>
      </w:divBdr>
    </w:div>
    <w:div w:id="1134255631">
      <w:bodyDiv w:val="1"/>
      <w:marLeft w:val="0"/>
      <w:marRight w:val="0"/>
      <w:marTop w:val="0"/>
      <w:marBottom w:val="0"/>
      <w:divBdr>
        <w:top w:val="none" w:sz="0" w:space="0" w:color="auto"/>
        <w:left w:val="none" w:sz="0" w:space="0" w:color="auto"/>
        <w:bottom w:val="none" w:sz="0" w:space="0" w:color="auto"/>
        <w:right w:val="none" w:sz="0" w:space="0" w:color="auto"/>
      </w:divBdr>
      <w:divsChild>
        <w:div w:id="603533221">
          <w:marLeft w:val="0"/>
          <w:marRight w:val="0"/>
          <w:marTop w:val="0"/>
          <w:marBottom w:val="0"/>
          <w:divBdr>
            <w:top w:val="none" w:sz="0" w:space="0" w:color="auto"/>
            <w:left w:val="none" w:sz="0" w:space="0" w:color="auto"/>
            <w:bottom w:val="none" w:sz="0" w:space="0" w:color="auto"/>
            <w:right w:val="none" w:sz="0" w:space="0" w:color="auto"/>
          </w:divBdr>
        </w:div>
        <w:div w:id="797332971">
          <w:marLeft w:val="0"/>
          <w:marRight w:val="0"/>
          <w:marTop w:val="1125"/>
          <w:marBottom w:val="0"/>
          <w:divBdr>
            <w:top w:val="none" w:sz="0" w:space="0" w:color="auto"/>
            <w:left w:val="none" w:sz="0" w:space="0" w:color="auto"/>
            <w:bottom w:val="none" w:sz="0" w:space="0" w:color="auto"/>
            <w:right w:val="none" w:sz="0" w:space="0" w:color="auto"/>
          </w:divBdr>
          <w:divsChild>
            <w:div w:id="171896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488179">
      <w:bodyDiv w:val="1"/>
      <w:marLeft w:val="0"/>
      <w:marRight w:val="0"/>
      <w:marTop w:val="0"/>
      <w:marBottom w:val="0"/>
      <w:divBdr>
        <w:top w:val="none" w:sz="0" w:space="0" w:color="auto"/>
        <w:left w:val="none" w:sz="0" w:space="0" w:color="auto"/>
        <w:bottom w:val="none" w:sz="0" w:space="0" w:color="auto"/>
        <w:right w:val="none" w:sz="0" w:space="0" w:color="auto"/>
      </w:divBdr>
    </w:div>
    <w:div w:id="1138301216">
      <w:bodyDiv w:val="1"/>
      <w:marLeft w:val="0"/>
      <w:marRight w:val="0"/>
      <w:marTop w:val="0"/>
      <w:marBottom w:val="0"/>
      <w:divBdr>
        <w:top w:val="none" w:sz="0" w:space="0" w:color="auto"/>
        <w:left w:val="none" w:sz="0" w:space="0" w:color="auto"/>
        <w:bottom w:val="none" w:sz="0" w:space="0" w:color="auto"/>
        <w:right w:val="none" w:sz="0" w:space="0" w:color="auto"/>
      </w:divBdr>
    </w:div>
    <w:div w:id="1147865075">
      <w:bodyDiv w:val="1"/>
      <w:marLeft w:val="0"/>
      <w:marRight w:val="0"/>
      <w:marTop w:val="0"/>
      <w:marBottom w:val="0"/>
      <w:divBdr>
        <w:top w:val="none" w:sz="0" w:space="0" w:color="auto"/>
        <w:left w:val="none" w:sz="0" w:space="0" w:color="auto"/>
        <w:bottom w:val="none" w:sz="0" w:space="0" w:color="auto"/>
        <w:right w:val="none" w:sz="0" w:space="0" w:color="auto"/>
      </w:divBdr>
      <w:divsChild>
        <w:div w:id="77795467">
          <w:marLeft w:val="0"/>
          <w:marRight w:val="0"/>
          <w:marTop w:val="0"/>
          <w:marBottom w:val="0"/>
          <w:divBdr>
            <w:top w:val="none" w:sz="0" w:space="0" w:color="auto"/>
            <w:left w:val="none" w:sz="0" w:space="0" w:color="auto"/>
            <w:bottom w:val="none" w:sz="0" w:space="0" w:color="auto"/>
            <w:right w:val="none" w:sz="0" w:space="0" w:color="auto"/>
          </w:divBdr>
        </w:div>
      </w:divsChild>
    </w:div>
    <w:div w:id="1149247960">
      <w:bodyDiv w:val="1"/>
      <w:marLeft w:val="0"/>
      <w:marRight w:val="0"/>
      <w:marTop w:val="0"/>
      <w:marBottom w:val="0"/>
      <w:divBdr>
        <w:top w:val="none" w:sz="0" w:space="0" w:color="auto"/>
        <w:left w:val="none" w:sz="0" w:space="0" w:color="auto"/>
        <w:bottom w:val="none" w:sz="0" w:space="0" w:color="auto"/>
        <w:right w:val="none" w:sz="0" w:space="0" w:color="auto"/>
      </w:divBdr>
    </w:div>
    <w:div w:id="1151366341">
      <w:bodyDiv w:val="1"/>
      <w:marLeft w:val="0"/>
      <w:marRight w:val="0"/>
      <w:marTop w:val="0"/>
      <w:marBottom w:val="0"/>
      <w:divBdr>
        <w:top w:val="none" w:sz="0" w:space="0" w:color="auto"/>
        <w:left w:val="none" w:sz="0" w:space="0" w:color="auto"/>
        <w:bottom w:val="none" w:sz="0" w:space="0" w:color="auto"/>
        <w:right w:val="none" w:sz="0" w:space="0" w:color="auto"/>
      </w:divBdr>
      <w:divsChild>
        <w:div w:id="1812483673">
          <w:marLeft w:val="0"/>
          <w:marRight w:val="0"/>
          <w:marTop w:val="0"/>
          <w:marBottom w:val="0"/>
          <w:divBdr>
            <w:top w:val="none" w:sz="0" w:space="0" w:color="auto"/>
            <w:left w:val="none" w:sz="0" w:space="0" w:color="auto"/>
            <w:bottom w:val="none" w:sz="0" w:space="0" w:color="auto"/>
            <w:right w:val="none" w:sz="0" w:space="0" w:color="auto"/>
          </w:divBdr>
          <w:divsChild>
            <w:div w:id="932200128">
              <w:marLeft w:val="0"/>
              <w:marRight w:val="0"/>
              <w:marTop w:val="0"/>
              <w:marBottom w:val="0"/>
              <w:divBdr>
                <w:top w:val="none" w:sz="0" w:space="0" w:color="auto"/>
                <w:left w:val="none" w:sz="0" w:space="0" w:color="auto"/>
                <w:bottom w:val="none" w:sz="0" w:space="0" w:color="auto"/>
                <w:right w:val="none" w:sz="0" w:space="0" w:color="auto"/>
              </w:divBdr>
              <w:divsChild>
                <w:div w:id="1541163068">
                  <w:marLeft w:val="0"/>
                  <w:marRight w:val="0"/>
                  <w:marTop w:val="0"/>
                  <w:marBottom w:val="0"/>
                  <w:divBdr>
                    <w:top w:val="none" w:sz="0" w:space="0" w:color="auto"/>
                    <w:left w:val="none" w:sz="0" w:space="0" w:color="auto"/>
                    <w:bottom w:val="none" w:sz="0" w:space="0" w:color="auto"/>
                    <w:right w:val="none" w:sz="0" w:space="0" w:color="auto"/>
                  </w:divBdr>
                  <w:divsChild>
                    <w:div w:id="1436557703">
                      <w:marLeft w:val="0"/>
                      <w:marRight w:val="0"/>
                      <w:marTop w:val="0"/>
                      <w:marBottom w:val="0"/>
                      <w:divBdr>
                        <w:top w:val="none" w:sz="0" w:space="0" w:color="auto"/>
                        <w:left w:val="none" w:sz="0" w:space="0" w:color="auto"/>
                        <w:bottom w:val="none" w:sz="0" w:space="0" w:color="auto"/>
                        <w:right w:val="none" w:sz="0" w:space="0" w:color="auto"/>
                      </w:divBdr>
                      <w:divsChild>
                        <w:div w:id="126824488">
                          <w:marLeft w:val="0"/>
                          <w:marRight w:val="0"/>
                          <w:marTop w:val="0"/>
                          <w:marBottom w:val="0"/>
                          <w:divBdr>
                            <w:top w:val="none" w:sz="0" w:space="0" w:color="auto"/>
                            <w:left w:val="none" w:sz="0" w:space="0" w:color="auto"/>
                            <w:bottom w:val="none" w:sz="0" w:space="0" w:color="auto"/>
                            <w:right w:val="none" w:sz="0" w:space="0" w:color="auto"/>
                          </w:divBdr>
                        </w:div>
                        <w:div w:id="255016086">
                          <w:marLeft w:val="0"/>
                          <w:marRight w:val="0"/>
                          <w:marTop w:val="0"/>
                          <w:marBottom w:val="0"/>
                          <w:divBdr>
                            <w:top w:val="none" w:sz="0" w:space="0" w:color="auto"/>
                            <w:left w:val="none" w:sz="0" w:space="0" w:color="auto"/>
                            <w:bottom w:val="none" w:sz="0" w:space="0" w:color="auto"/>
                            <w:right w:val="none" w:sz="0" w:space="0" w:color="auto"/>
                          </w:divBdr>
                        </w:div>
                        <w:div w:id="1680304755">
                          <w:marLeft w:val="0"/>
                          <w:marRight w:val="0"/>
                          <w:marTop w:val="0"/>
                          <w:marBottom w:val="0"/>
                          <w:divBdr>
                            <w:top w:val="none" w:sz="0" w:space="0" w:color="auto"/>
                            <w:left w:val="none" w:sz="0" w:space="0" w:color="auto"/>
                            <w:bottom w:val="none" w:sz="0" w:space="0" w:color="auto"/>
                            <w:right w:val="none" w:sz="0" w:space="0" w:color="auto"/>
                          </w:divBdr>
                          <w:divsChild>
                            <w:div w:id="175315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6801945">
      <w:bodyDiv w:val="1"/>
      <w:marLeft w:val="0"/>
      <w:marRight w:val="0"/>
      <w:marTop w:val="0"/>
      <w:marBottom w:val="0"/>
      <w:divBdr>
        <w:top w:val="none" w:sz="0" w:space="0" w:color="auto"/>
        <w:left w:val="none" w:sz="0" w:space="0" w:color="auto"/>
        <w:bottom w:val="none" w:sz="0" w:space="0" w:color="auto"/>
        <w:right w:val="none" w:sz="0" w:space="0" w:color="auto"/>
      </w:divBdr>
      <w:divsChild>
        <w:div w:id="1826820549">
          <w:marLeft w:val="0"/>
          <w:marRight w:val="0"/>
          <w:marTop w:val="1125"/>
          <w:marBottom w:val="0"/>
          <w:divBdr>
            <w:top w:val="none" w:sz="0" w:space="0" w:color="auto"/>
            <w:left w:val="none" w:sz="0" w:space="0" w:color="auto"/>
            <w:bottom w:val="none" w:sz="0" w:space="0" w:color="auto"/>
            <w:right w:val="none" w:sz="0" w:space="0" w:color="auto"/>
          </w:divBdr>
          <w:divsChild>
            <w:div w:id="758064881">
              <w:marLeft w:val="0"/>
              <w:marRight w:val="0"/>
              <w:marTop w:val="0"/>
              <w:marBottom w:val="0"/>
              <w:divBdr>
                <w:top w:val="none" w:sz="0" w:space="0" w:color="auto"/>
                <w:left w:val="none" w:sz="0" w:space="0" w:color="auto"/>
                <w:bottom w:val="none" w:sz="0" w:space="0" w:color="auto"/>
                <w:right w:val="none" w:sz="0" w:space="0" w:color="auto"/>
              </w:divBdr>
            </w:div>
          </w:divsChild>
        </w:div>
        <w:div w:id="1862009343">
          <w:marLeft w:val="0"/>
          <w:marRight w:val="0"/>
          <w:marTop w:val="0"/>
          <w:marBottom w:val="0"/>
          <w:divBdr>
            <w:top w:val="none" w:sz="0" w:space="0" w:color="auto"/>
            <w:left w:val="none" w:sz="0" w:space="0" w:color="auto"/>
            <w:bottom w:val="none" w:sz="0" w:space="0" w:color="auto"/>
            <w:right w:val="none" w:sz="0" w:space="0" w:color="auto"/>
          </w:divBdr>
        </w:div>
      </w:divsChild>
    </w:div>
    <w:div w:id="1156921051">
      <w:bodyDiv w:val="1"/>
      <w:marLeft w:val="0"/>
      <w:marRight w:val="0"/>
      <w:marTop w:val="0"/>
      <w:marBottom w:val="0"/>
      <w:divBdr>
        <w:top w:val="none" w:sz="0" w:space="0" w:color="auto"/>
        <w:left w:val="none" w:sz="0" w:space="0" w:color="auto"/>
        <w:bottom w:val="none" w:sz="0" w:space="0" w:color="auto"/>
        <w:right w:val="none" w:sz="0" w:space="0" w:color="auto"/>
      </w:divBdr>
    </w:div>
    <w:div w:id="1163349475">
      <w:bodyDiv w:val="1"/>
      <w:marLeft w:val="0"/>
      <w:marRight w:val="0"/>
      <w:marTop w:val="0"/>
      <w:marBottom w:val="0"/>
      <w:divBdr>
        <w:top w:val="none" w:sz="0" w:space="0" w:color="auto"/>
        <w:left w:val="none" w:sz="0" w:space="0" w:color="auto"/>
        <w:bottom w:val="none" w:sz="0" w:space="0" w:color="auto"/>
        <w:right w:val="none" w:sz="0" w:space="0" w:color="auto"/>
      </w:divBdr>
      <w:divsChild>
        <w:div w:id="1602255289">
          <w:marLeft w:val="0"/>
          <w:marRight w:val="0"/>
          <w:marTop w:val="0"/>
          <w:marBottom w:val="0"/>
          <w:divBdr>
            <w:top w:val="none" w:sz="0" w:space="0" w:color="auto"/>
            <w:left w:val="none" w:sz="0" w:space="0" w:color="auto"/>
            <w:bottom w:val="none" w:sz="0" w:space="0" w:color="auto"/>
            <w:right w:val="none" w:sz="0" w:space="0" w:color="auto"/>
          </w:divBdr>
        </w:div>
        <w:div w:id="1757248062">
          <w:marLeft w:val="0"/>
          <w:marRight w:val="0"/>
          <w:marTop w:val="0"/>
          <w:marBottom w:val="0"/>
          <w:divBdr>
            <w:top w:val="none" w:sz="0" w:space="0" w:color="auto"/>
            <w:left w:val="none" w:sz="0" w:space="0" w:color="auto"/>
            <w:bottom w:val="none" w:sz="0" w:space="0" w:color="auto"/>
            <w:right w:val="none" w:sz="0" w:space="0" w:color="auto"/>
          </w:divBdr>
        </w:div>
      </w:divsChild>
    </w:div>
    <w:div w:id="1176306674">
      <w:bodyDiv w:val="1"/>
      <w:marLeft w:val="0"/>
      <w:marRight w:val="0"/>
      <w:marTop w:val="0"/>
      <w:marBottom w:val="0"/>
      <w:divBdr>
        <w:top w:val="none" w:sz="0" w:space="0" w:color="auto"/>
        <w:left w:val="none" w:sz="0" w:space="0" w:color="auto"/>
        <w:bottom w:val="none" w:sz="0" w:space="0" w:color="auto"/>
        <w:right w:val="none" w:sz="0" w:space="0" w:color="auto"/>
      </w:divBdr>
      <w:divsChild>
        <w:div w:id="178082844">
          <w:marLeft w:val="0"/>
          <w:marRight w:val="0"/>
          <w:marTop w:val="0"/>
          <w:marBottom w:val="0"/>
          <w:divBdr>
            <w:top w:val="none" w:sz="0" w:space="0" w:color="auto"/>
            <w:left w:val="none" w:sz="0" w:space="0" w:color="auto"/>
            <w:bottom w:val="none" w:sz="0" w:space="0" w:color="auto"/>
            <w:right w:val="none" w:sz="0" w:space="0" w:color="auto"/>
          </w:divBdr>
          <w:divsChild>
            <w:div w:id="160203362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178999876">
      <w:bodyDiv w:val="1"/>
      <w:marLeft w:val="0"/>
      <w:marRight w:val="0"/>
      <w:marTop w:val="0"/>
      <w:marBottom w:val="0"/>
      <w:divBdr>
        <w:top w:val="none" w:sz="0" w:space="0" w:color="auto"/>
        <w:left w:val="none" w:sz="0" w:space="0" w:color="auto"/>
        <w:bottom w:val="none" w:sz="0" w:space="0" w:color="auto"/>
        <w:right w:val="none" w:sz="0" w:space="0" w:color="auto"/>
      </w:divBdr>
    </w:div>
    <w:div w:id="1181354232">
      <w:bodyDiv w:val="1"/>
      <w:marLeft w:val="0"/>
      <w:marRight w:val="0"/>
      <w:marTop w:val="0"/>
      <w:marBottom w:val="0"/>
      <w:divBdr>
        <w:top w:val="none" w:sz="0" w:space="0" w:color="auto"/>
        <w:left w:val="none" w:sz="0" w:space="0" w:color="auto"/>
        <w:bottom w:val="none" w:sz="0" w:space="0" w:color="auto"/>
        <w:right w:val="none" w:sz="0" w:space="0" w:color="auto"/>
      </w:divBdr>
    </w:div>
    <w:div w:id="1185511722">
      <w:bodyDiv w:val="1"/>
      <w:marLeft w:val="0"/>
      <w:marRight w:val="0"/>
      <w:marTop w:val="0"/>
      <w:marBottom w:val="0"/>
      <w:divBdr>
        <w:top w:val="none" w:sz="0" w:space="0" w:color="auto"/>
        <w:left w:val="none" w:sz="0" w:space="0" w:color="auto"/>
        <w:bottom w:val="none" w:sz="0" w:space="0" w:color="auto"/>
        <w:right w:val="none" w:sz="0" w:space="0" w:color="auto"/>
      </w:divBdr>
    </w:div>
    <w:div w:id="1189418416">
      <w:bodyDiv w:val="1"/>
      <w:marLeft w:val="0"/>
      <w:marRight w:val="0"/>
      <w:marTop w:val="0"/>
      <w:marBottom w:val="0"/>
      <w:divBdr>
        <w:top w:val="none" w:sz="0" w:space="0" w:color="auto"/>
        <w:left w:val="none" w:sz="0" w:space="0" w:color="auto"/>
        <w:bottom w:val="none" w:sz="0" w:space="0" w:color="auto"/>
        <w:right w:val="none" w:sz="0" w:space="0" w:color="auto"/>
      </w:divBdr>
      <w:divsChild>
        <w:div w:id="678238390">
          <w:marLeft w:val="0"/>
          <w:marRight w:val="0"/>
          <w:marTop w:val="0"/>
          <w:marBottom w:val="0"/>
          <w:divBdr>
            <w:top w:val="none" w:sz="0" w:space="0" w:color="auto"/>
            <w:left w:val="none" w:sz="0" w:space="0" w:color="auto"/>
            <w:bottom w:val="none" w:sz="0" w:space="0" w:color="auto"/>
            <w:right w:val="none" w:sz="0" w:space="0" w:color="auto"/>
          </w:divBdr>
        </w:div>
        <w:div w:id="710417882">
          <w:marLeft w:val="0"/>
          <w:marRight w:val="0"/>
          <w:marTop w:val="1125"/>
          <w:marBottom w:val="0"/>
          <w:divBdr>
            <w:top w:val="none" w:sz="0" w:space="0" w:color="auto"/>
            <w:left w:val="none" w:sz="0" w:space="0" w:color="auto"/>
            <w:bottom w:val="none" w:sz="0" w:space="0" w:color="auto"/>
            <w:right w:val="none" w:sz="0" w:space="0" w:color="auto"/>
          </w:divBdr>
          <w:divsChild>
            <w:div w:id="211355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538895">
      <w:bodyDiv w:val="1"/>
      <w:marLeft w:val="0"/>
      <w:marRight w:val="0"/>
      <w:marTop w:val="0"/>
      <w:marBottom w:val="0"/>
      <w:divBdr>
        <w:top w:val="none" w:sz="0" w:space="0" w:color="auto"/>
        <w:left w:val="none" w:sz="0" w:space="0" w:color="auto"/>
        <w:bottom w:val="none" w:sz="0" w:space="0" w:color="auto"/>
        <w:right w:val="none" w:sz="0" w:space="0" w:color="auto"/>
      </w:divBdr>
      <w:divsChild>
        <w:div w:id="2043550470">
          <w:marLeft w:val="0"/>
          <w:marRight w:val="0"/>
          <w:marTop w:val="0"/>
          <w:marBottom w:val="0"/>
          <w:divBdr>
            <w:top w:val="none" w:sz="0" w:space="0" w:color="auto"/>
            <w:left w:val="none" w:sz="0" w:space="0" w:color="auto"/>
            <w:bottom w:val="none" w:sz="0" w:space="0" w:color="auto"/>
            <w:right w:val="none" w:sz="0" w:space="0" w:color="auto"/>
          </w:divBdr>
          <w:divsChild>
            <w:div w:id="66925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994598">
      <w:bodyDiv w:val="1"/>
      <w:marLeft w:val="0"/>
      <w:marRight w:val="0"/>
      <w:marTop w:val="0"/>
      <w:marBottom w:val="0"/>
      <w:divBdr>
        <w:top w:val="none" w:sz="0" w:space="0" w:color="auto"/>
        <w:left w:val="none" w:sz="0" w:space="0" w:color="auto"/>
        <w:bottom w:val="none" w:sz="0" w:space="0" w:color="auto"/>
        <w:right w:val="none" w:sz="0" w:space="0" w:color="auto"/>
      </w:divBdr>
      <w:divsChild>
        <w:div w:id="1804538913">
          <w:marLeft w:val="0"/>
          <w:marRight w:val="0"/>
          <w:marTop w:val="0"/>
          <w:marBottom w:val="0"/>
          <w:divBdr>
            <w:top w:val="none" w:sz="0" w:space="0" w:color="auto"/>
            <w:left w:val="none" w:sz="0" w:space="0" w:color="auto"/>
            <w:bottom w:val="none" w:sz="0" w:space="0" w:color="auto"/>
            <w:right w:val="none" w:sz="0" w:space="0" w:color="auto"/>
          </w:divBdr>
          <w:divsChild>
            <w:div w:id="1834833228">
              <w:marLeft w:val="0"/>
              <w:marRight w:val="0"/>
              <w:marTop w:val="0"/>
              <w:marBottom w:val="0"/>
              <w:divBdr>
                <w:top w:val="none" w:sz="0" w:space="0" w:color="auto"/>
                <w:left w:val="none" w:sz="0" w:space="0" w:color="auto"/>
                <w:bottom w:val="single" w:sz="6" w:space="4" w:color="000000"/>
                <w:right w:val="none" w:sz="0" w:space="0" w:color="auto"/>
              </w:divBdr>
              <w:divsChild>
                <w:div w:id="242299370">
                  <w:marLeft w:val="0"/>
                  <w:marRight w:val="0"/>
                  <w:marTop w:val="0"/>
                  <w:marBottom w:val="0"/>
                  <w:divBdr>
                    <w:top w:val="none" w:sz="0" w:space="0" w:color="auto"/>
                    <w:left w:val="none" w:sz="0" w:space="0" w:color="auto"/>
                    <w:bottom w:val="none" w:sz="0" w:space="0" w:color="auto"/>
                    <w:right w:val="none" w:sz="0" w:space="0" w:color="auto"/>
                  </w:divBdr>
                  <w:divsChild>
                    <w:div w:id="1904631908">
                      <w:marLeft w:val="0"/>
                      <w:marRight w:val="0"/>
                      <w:marTop w:val="0"/>
                      <w:marBottom w:val="0"/>
                      <w:divBdr>
                        <w:top w:val="none" w:sz="0" w:space="0" w:color="auto"/>
                        <w:left w:val="none" w:sz="0" w:space="0" w:color="auto"/>
                        <w:bottom w:val="none" w:sz="0" w:space="0" w:color="auto"/>
                        <w:right w:val="none" w:sz="0" w:space="0" w:color="auto"/>
                      </w:divBdr>
                    </w:div>
                  </w:divsChild>
                </w:div>
                <w:div w:id="457382113">
                  <w:marLeft w:val="0"/>
                  <w:marRight w:val="0"/>
                  <w:marTop w:val="0"/>
                  <w:marBottom w:val="0"/>
                  <w:divBdr>
                    <w:top w:val="none" w:sz="0" w:space="0" w:color="auto"/>
                    <w:left w:val="none" w:sz="0" w:space="0" w:color="auto"/>
                    <w:bottom w:val="none" w:sz="0" w:space="0" w:color="auto"/>
                    <w:right w:val="none" w:sz="0" w:space="0" w:color="auto"/>
                  </w:divBdr>
                  <w:divsChild>
                    <w:div w:id="621749">
                      <w:marLeft w:val="0"/>
                      <w:marRight w:val="0"/>
                      <w:marTop w:val="0"/>
                      <w:marBottom w:val="0"/>
                      <w:divBdr>
                        <w:top w:val="none" w:sz="0" w:space="0" w:color="auto"/>
                        <w:left w:val="none" w:sz="0" w:space="0" w:color="auto"/>
                        <w:bottom w:val="none" w:sz="0" w:space="0" w:color="auto"/>
                        <w:right w:val="none" w:sz="0" w:space="0" w:color="auto"/>
                      </w:divBdr>
                    </w:div>
                    <w:div w:id="5210047">
                      <w:marLeft w:val="0"/>
                      <w:marRight w:val="0"/>
                      <w:marTop w:val="0"/>
                      <w:marBottom w:val="0"/>
                      <w:divBdr>
                        <w:top w:val="none" w:sz="0" w:space="0" w:color="auto"/>
                        <w:left w:val="none" w:sz="0" w:space="0" w:color="auto"/>
                        <w:bottom w:val="none" w:sz="0" w:space="0" w:color="auto"/>
                        <w:right w:val="none" w:sz="0" w:space="0" w:color="auto"/>
                      </w:divBdr>
                    </w:div>
                    <w:div w:id="9182029">
                      <w:marLeft w:val="0"/>
                      <w:marRight w:val="0"/>
                      <w:marTop w:val="0"/>
                      <w:marBottom w:val="0"/>
                      <w:divBdr>
                        <w:top w:val="none" w:sz="0" w:space="0" w:color="auto"/>
                        <w:left w:val="none" w:sz="0" w:space="0" w:color="auto"/>
                        <w:bottom w:val="none" w:sz="0" w:space="0" w:color="auto"/>
                        <w:right w:val="none" w:sz="0" w:space="0" w:color="auto"/>
                      </w:divBdr>
                    </w:div>
                    <w:div w:id="12195917">
                      <w:marLeft w:val="0"/>
                      <w:marRight w:val="0"/>
                      <w:marTop w:val="0"/>
                      <w:marBottom w:val="0"/>
                      <w:divBdr>
                        <w:top w:val="none" w:sz="0" w:space="0" w:color="auto"/>
                        <w:left w:val="none" w:sz="0" w:space="0" w:color="auto"/>
                        <w:bottom w:val="none" w:sz="0" w:space="0" w:color="auto"/>
                        <w:right w:val="none" w:sz="0" w:space="0" w:color="auto"/>
                      </w:divBdr>
                    </w:div>
                    <w:div w:id="12268102">
                      <w:marLeft w:val="0"/>
                      <w:marRight w:val="0"/>
                      <w:marTop w:val="0"/>
                      <w:marBottom w:val="0"/>
                      <w:divBdr>
                        <w:top w:val="none" w:sz="0" w:space="0" w:color="auto"/>
                        <w:left w:val="none" w:sz="0" w:space="0" w:color="auto"/>
                        <w:bottom w:val="none" w:sz="0" w:space="0" w:color="auto"/>
                        <w:right w:val="none" w:sz="0" w:space="0" w:color="auto"/>
                      </w:divBdr>
                    </w:div>
                    <w:div w:id="17656736">
                      <w:marLeft w:val="0"/>
                      <w:marRight w:val="0"/>
                      <w:marTop w:val="0"/>
                      <w:marBottom w:val="0"/>
                      <w:divBdr>
                        <w:top w:val="none" w:sz="0" w:space="0" w:color="auto"/>
                        <w:left w:val="none" w:sz="0" w:space="0" w:color="auto"/>
                        <w:bottom w:val="none" w:sz="0" w:space="0" w:color="auto"/>
                        <w:right w:val="none" w:sz="0" w:space="0" w:color="auto"/>
                      </w:divBdr>
                    </w:div>
                    <w:div w:id="18899605">
                      <w:marLeft w:val="0"/>
                      <w:marRight w:val="0"/>
                      <w:marTop w:val="0"/>
                      <w:marBottom w:val="0"/>
                      <w:divBdr>
                        <w:top w:val="none" w:sz="0" w:space="0" w:color="auto"/>
                        <w:left w:val="none" w:sz="0" w:space="0" w:color="auto"/>
                        <w:bottom w:val="none" w:sz="0" w:space="0" w:color="auto"/>
                        <w:right w:val="none" w:sz="0" w:space="0" w:color="auto"/>
                      </w:divBdr>
                    </w:div>
                    <w:div w:id="23865444">
                      <w:marLeft w:val="0"/>
                      <w:marRight w:val="0"/>
                      <w:marTop w:val="0"/>
                      <w:marBottom w:val="0"/>
                      <w:divBdr>
                        <w:top w:val="none" w:sz="0" w:space="0" w:color="auto"/>
                        <w:left w:val="none" w:sz="0" w:space="0" w:color="auto"/>
                        <w:bottom w:val="none" w:sz="0" w:space="0" w:color="auto"/>
                        <w:right w:val="none" w:sz="0" w:space="0" w:color="auto"/>
                      </w:divBdr>
                    </w:div>
                    <w:div w:id="24062441">
                      <w:marLeft w:val="0"/>
                      <w:marRight w:val="0"/>
                      <w:marTop w:val="0"/>
                      <w:marBottom w:val="0"/>
                      <w:divBdr>
                        <w:top w:val="none" w:sz="0" w:space="0" w:color="auto"/>
                        <w:left w:val="none" w:sz="0" w:space="0" w:color="auto"/>
                        <w:bottom w:val="none" w:sz="0" w:space="0" w:color="auto"/>
                        <w:right w:val="none" w:sz="0" w:space="0" w:color="auto"/>
                      </w:divBdr>
                    </w:div>
                    <w:div w:id="25105777">
                      <w:marLeft w:val="0"/>
                      <w:marRight w:val="0"/>
                      <w:marTop w:val="0"/>
                      <w:marBottom w:val="0"/>
                      <w:divBdr>
                        <w:top w:val="none" w:sz="0" w:space="0" w:color="auto"/>
                        <w:left w:val="none" w:sz="0" w:space="0" w:color="auto"/>
                        <w:bottom w:val="none" w:sz="0" w:space="0" w:color="auto"/>
                        <w:right w:val="none" w:sz="0" w:space="0" w:color="auto"/>
                      </w:divBdr>
                    </w:div>
                    <w:div w:id="30494438">
                      <w:marLeft w:val="0"/>
                      <w:marRight w:val="0"/>
                      <w:marTop w:val="0"/>
                      <w:marBottom w:val="0"/>
                      <w:divBdr>
                        <w:top w:val="none" w:sz="0" w:space="0" w:color="auto"/>
                        <w:left w:val="none" w:sz="0" w:space="0" w:color="auto"/>
                        <w:bottom w:val="none" w:sz="0" w:space="0" w:color="auto"/>
                        <w:right w:val="none" w:sz="0" w:space="0" w:color="auto"/>
                      </w:divBdr>
                    </w:div>
                    <w:div w:id="31657492">
                      <w:marLeft w:val="0"/>
                      <w:marRight w:val="0"/>
                      <w:marTop w:val="0"/>
                      <w:marBottom w:val="0"/>
                      <w:divBdr>
                        <w:top w:val="none" w:sz="0" w:space="0" w:color="auto"/>
                        <w:left w:val="none" w:sz="0" w:space="0" w:color="auto"/>
                        <w:bottom w:val="none" w:sz="0" w:space="0" w:color="auto"/>
                        <w:right w:val="none" w:sz="0" w:space="0" w:color="auto"/>
                      </w:divBdr>
                    </w:div>
                    <w:div w:id="36052169">
                      <w:marLeft w:val="0"/>
                      <w:marRight w:val="0"/>
                      <w:marTop w:val="0"/>
                      <w:marBottom w:val="0"/>
                      <w:divBdr>
                        <w:top w:val="none" w:sz="0" w:space="0" w:color="auto"/>
                        <w:left w:val="none" w:sz="0" w:space="0" w:color="auto"/>
                        <w:bottom w:val="none" w:sz="0" w:space="0" w:color="auto"/>
                        <w:right w:val="none" w:sz="0" w:space="0" w:color="auto"/>
                      </w:divBdr>
                    </w:div>
                    <w:div w:id="41906812">
                      <w:marLeft w:val="0"/>
                      <w:marRight w:val="0"/>
                      <w:marTop w:val="0"/>
                      <w:marBottom w:val="0"/>
                      <w:divBdr>
                        <w:top w:val="none" w:sz="0" w:space="0" w:color="auto"/>
                        <w:left w:val="none" w:sz="0" w:space="0" w:color="auto"/>
                        <w:bottom w:val="none" w:sz="0" w:space="0" w:color="auto"/>
                        <w:right w:val="none" w:sz="0" w:space="0" w:color="auto"/>
                      </w:divBdr>
                    </w:div>
                    <w:div w:id="46421499">
                      <w:marLeft w:val="0"/>
                      <w:marRight w:val="0"/>
                      <w:marTop w:val="0"/>
                      <w:marBottom w:val="0"/>
                      <w:divBdr>
                        <w:top w:val="none" w:sz="0" w:space="0" w:color="auto"/>
                        <w:left w:val="none" w:sz="0" w:space="0" w:color="auto"/>
                        <w:bottom w:val="none" w:sz="0" w:space="0" w:color="auto"/>
                        <w:right w:val="none" w:sz="0" w:space="0" w:color="auto"/>
                      </w:divBdr>
                    </w:div>
                    <w:div w:id="48889890">
                      <w:marLeft w:val="0"/>
                      <w:marRight w:val="0"/>
                      <w:marTop w:val="0"/>
                      <w:marBottom w:val="0"/>
                      <w:divBdr>
                        <w:top w:val="none" w:sz="0" w:space="0" w:color="auto"/>
                        <w:left w:val="none" w:sz="0" w:space="0" w:color="auto"/>
                        <w:bottom w:val="none" w:sz="0" w:space="0" w:color="auto"/>
                        <w:right w:val="none" w:sz="0" w:space="0" w:color="auto"/>
                      </w:divBdr>
                    </w:div>
                    <w:div w:id="52195220">
                      <w:marLeft w:val="0"/>
                      <w:marRight w:val="0"/>
                      <w:marTop w:val="0"/>
                      <w:marBottom w:val="0"/>
                      <w:divBdr>
                        <w:top w:val="none" w:sz="0" w:space="0" w:color="auto"/>
                        <w:left w:val="none" w:sz="0" w:space="0" w:color="auto"/>
                        <w:bottom w:val="none" w:sz="0" w:space="0" w:color="auto"/>
                        <w:right w:val="none" w:sz="0" w:space="0" w:color="auto"/>
                      </w:divBdr>
                    </w:div>
                    <w:div w:id="56904569">
                      <w:marLeft w:val="0"/>
                      <w:marRight w:val="0"/>
                      <w:marTop w:val="0"/>
                      <w:marBottom w:val="0"/>
                      <w:divBdr>
                        <w:top w:val="none" w:sz="0" w:space="0" w:color="auto"/>
                        <w:left w:val="none" w:sz="0" w:space="0" w:color="auto"/>
                        <w:bottom w:val="none" w:sz="0" w:space="0" w:color="auto"/>
                        <w:right w:val="none" w:sz="0" w:space="0" w:color="auto"/>
                      </w:divBdr>
                    </w:div>
                    <w:div w:id="57173077">
                      <w:marLeft w:val="0"/>
                      <w:marRight w:val="0"/>
                      <w:marTop w:val="0"/>
                      <w:marBottom w:val="0"/>
                      <w:divBdr>
                        <w:top w:val="none" w:sz="0" w:space="0" w:color="auto"/>
                        <w:left w:val="none" w:sz="0" w:space="0" w:color="auto"/>
                        <w:bottom w:val="none" w:sz="0" w:space="0" w:color="auto"/>
                        <w:right w:val="none" w:sz="0" w:space="0" w:color="auto"/>
                      </w:divBdr>
                    </w:div>
                    <w:div w:id="58023178">
                      <w:marLeft w:val="0"/>
                      <w:marRight w:val="0"/>
                      <w:marTop w:val="0"/>
                      <w:marBottom w:val="0"/>
                      <w:divBdr>
                        <w:top w:val="none" w:sz="0" w:space="0" w:color="auto"/>
                        <w:left w:val="none" w:sz="0" w:space="0" w:color="auto"/>
                        <w:bottom w:val="none" w:sz="0" w:space="0" w:color="auto"/>
                        <w:right w:val="none" w:sz="0" w:space="0" w:color="auto"/>
                      </w:divBdr>
                    </w:div>
                    <w:div w:id="59445288">
                      <w:marLeft w:val="0"/>
                      <w:marRight w:val="0"/>
                      <w:marTop w:val="0"/>
                      <w:marBottom w:val="0"/>
                      <w:divBdr>
                        <w:top w:val="none" w:sz="0" w:space="0" w:color="auto"/>
                        <w:left w:val="none" w:sz="0" w:space="0" w:color="auto"/>
                        <w:bottom w:val="none" w:sz="0" w:space="0" w:color="auto"/>
                        <w:right w:val="none" w:sz="0" w:space="0" w:color="auto"/>
                      </w:divBdr>
                    </w:div>
                    <w:div w:id="66736102">
                      <w:marLeft w:val="0"/>
                      <w:marRight w:val="0"/>
                      <w:marTop w:val="0"/>
                      <w:marBottom w:val="0"/>
                      <w:divBdr>
                        <w:top w:val="none" w:sz="0" w:space="0" w:color="auto"/>
                        <w:left w:val="none" w:sz="0" w:space="0" w:color="auto"/>
                        <w:bottom w:val="none" w:sz="0" w:space="0" w:color="auto"/>
                        <w:right w:val="none" w:sz="0" w:space="0" w:color="auto"/>
                      </w:divBdr>
                    </w:div>
                    <w:div w:id="69079783">
                      <w:marLeft w:val="0"/>
                      <w:marRight w:val="0"/>
                      <w:marTop w:val="0"/>
                      <w:marBottom w:val="0"/>
                      <w:divBdr>
                        <w:top w:val="none" w:sz="0" w:space="0" w:color="auto"/>
                        <w:left w:val="none" w:sz="0" w:space="0" w:color="auto"/>
                        <w:bottom w:val="none" w:sz="0" w:space="0" w:color="auto"/>
                        <w:right w:val="none" w:sz="0" w:space="0" w:color="auto"/>
                      </w:divBdr>
                    </w:div>
                    <w:div w:id="80681761">
                      <w:marLeft w:val="0"/>
                      <w:marRight w:val="0"/>
                      <w:marTop w:val="0"/>
                      <w:marBottom w:val="0"/>
                      <w:divBdr>
                        <w:top w:val="none" w:sz="0" w:space="0" w:color="auto"/>
                        <w:left w:val="none" w:sz="0" w:space="0" w:color="auto"/>
                        <w:bottom w:val="none" w:sz="0" w:space="0" w:color="auto"/>
                        <w:right w:val="none" w:sz="0" w:space="0" w:color="auto"/>
                      </w:divBdr>
                    </w:div>
                    <w:div w:id="82532086">
                      <w:marLeft w:val="0"/>
                      <w:marRight w:val="0"/>
                      <w:marTop w:val="0"/>
                      <w:marBottom w:val="0"/>
                      <w:divBdr>
                        <w:top w:val="none" w:sz="0" w:space="0" w:color="auto"/>
                        <w:left w:val="none" w:sz="0" w:space="0" w:color="auto"/>
                        <w:bottom w:val="none" w:sz="0" w:space="0" w:color="auto"/>
                        <w:right w:val="none" w:sz="0" w:space="0" w:color="auto"/>
                      </w:divBdr>
                    </w:div>
                    <w:div w:id="84033969">
                      <w:marLeft w:val="0"/>
                      <w:marRight w:val="0"/>
                      <w:marTop w:val="0"/>
                      <w:marBottom w:val="0"/>
                      <w:divBdr>
                        <w:top w:val="none" w:sz="0" w:space="0" w:color="auto"/>
                        <w:left w:val="none" w:sz="0" w:space="0" w:color="auto"/>
                        <w:bottom w:val="none" w:sz="0" w:space="0" w:color="auto"/>
                        <w:right w:val="none" w:sz="0" w:space="0" w:color="auto"/>
                      </w:divBdr>
                    </w:div>
                    <w:div w:id="84614916">
                      <w:marLeft w:val="0"/>
                      <w:marRight w:val="0"/>
                      <w:marTop w:val="0"/>
                      <w:marBottom w:val="0"/>
                      <w:divBdr>
                        <w:top w:val="none" w:sz="0" w:space="0" w:color="auto"/>
                        <w:left w:val="none" w:sz="0" w:space="0" w:color="auto"/>
                        <w:bottom w:val="none" w:sz="0" w:space="0" w:color="auto"/>
                        <w:right w:val="none" w:sz="0" w:space="0" w:color="auto"/>
                      </w:divBdr>
                    </w:div>
                    <w:div w:id="87507943">
                      <w:marLeft w:val="0"/>
                      <w:marRight w:val="0"/>
                      <w:marTop w:val="0"/>
                      <w:marBottom w:val="0"/>
                      <w:divBdr>
                        <w:top w:val="none" w:sz="0" w:space="0" w:color="auto"/>
                        <w:left w:val="none" w:sz="0" w:space="0" w:color="auto"/>
                        <w:bottom w:val="none" w:sz="0" w:space="0" w:color="auto"/>
                        <w:right w:val="none" w:sz="0" w:space="0" w:color="auto"/>
                      </w:divBdr>
                    </w:div>
                    <w:div w:id="92282668">
                      <w:marLeft w:val="0"/>
                      <w:marRight w:val="0"/>
                      <w:marTop w:val="0"/>
                      <w:marBottom w:val="0"/>
                      <w:divBdr>
                        <w:top w:val="none" w:sz="0" w:space="0" w:color="auto"/>
                        <w:left w:val="none" w:sz="0" w:space="0" w:color="auto"/>
                        <w:bottom w:val="none" w:sz="0" w:space="0" w:color="auto"/>
                        <w:right w:val="none" w:sz="0" w:space="0" w:color="auto"/>
                      </w:divBdr>
                    </w:div>
                    <w:div w:id="95441464">
                      <w:marLeft w:val="0"/>
                      <w:marRight w:val="0"/>
                      <w:marTop w:val="0"/>
                      <w:marBottom w:val="0"/>
                      <w:divBdr>
                        <w:top w:val="none" w:sz="0" w:space="0" w:color="auto"/>
                        <w:left w:val="none" w:sz="0" w:space="0" w:color="auto"/>
                        <w:bottom w:val="none" w:sz="0" w:space="0" w:color="auto"/>
                        <w:right w:val="none" w:sz="0" w:space="0" w:color="auto"/>
                      </w:divBdr>
                    </w:div>
                    <w:div w:id="96608850">
                      <w:marLeft w:val="0"/>
                      <w:marRight w:val="0"/>
                      <w:marTop w:val="0"/>
                      <w:marBottom w:val="0"/>
                      <w:divBdr>
                        <w:top w:val="none" w:sz="0" w:space="0" w:color="auto"/>
                        <w:left w:val="none" w:sz="0" w:space="0" w:color="auto"/>
                        <w:bottom w:val="none" w:sz="0" w:space="0" w:color="auto"/>
                        <w:right w:val="none" w:sz="0" w:space="0" w:color="auto"/>
                      </w:divBdr>
                    </w:div>
                    <w:div w:id="97331121">
                      <w:marLeft w:val="0"/>
                      <w:marRight w:val="0"/>
                      <w:marTop w:val="0"/>
                      <w:marBottom w:val="0"/>
                      <w:divBdr>
                        <w:top w:val="none" w:sz="0" w:space="0" w:color="auto"/>
                        <w:left w:val="none" w:sz="0" w:space="0" w:color="auto"/>
                        <w:bottom w:val="none" w:sz="0" w:space="0" w:color="auto"/>
                        <w:right w:val="none" w:sz="0" w:space="0" w:color="auto"/>
                      </w:divBdr>
                    </w:div>
                    <w:div w:id="103035866">
                      <w:marLeft w:val="0"/>
                      <w:marRight w:val="0"/>
                      <w:marTop w:val="0"/>
                      <w:marBottom w:val="0"/>
                      <w:divBdr>
                        <w:top w:val="none" w:sz="0" w:space="0" w:color="auto"/>
                        <w:left w:val="none" w:sz="0" w:space="0" w:color="auto"/>
                        <w:bottom w:val="none" w:sz="0" w:space="0" w:color="auto"/>
                        <w:right w:val="none" w:sz="0" w:space="0" w:color="auto"/>
                      </w:divBdr>
                    </w:div>
                    <w:div w:id="103690546">
                      <w:marLeft w:val="0"/>
                      <w:marRight w:val="0"/>
                      <w:marTop w:val="0"/>
                      <w:marBottom w:val="0"/>
                      <w:divBdr>
                        <w:top w:val="none" w:sz="0" w:space="0" w:color="auto"/>
                        <w:left w:val="none" w:sz="0" w:space="0" w:color="auto"/>
                        <w:bottom w:val="none" w:sz="0" w:space="0" w:color="auto"/>
                        <w:right w:val="none" w:sz="0" w:space="0" w:color="auto"/>
                      </w:divBdr>
                    </w:div>
                    <w:div w:id="106628237">
                      <w:marLeft w:val="0"/>
                      <w:marRight w:val="0"/>
                      <w:marTop w:val="0"/>
                      <w:marBottom w:val="0"/>
                      <w:divBdr>
                        <w:top w:val="none" w:sz="0" w:space="0" w:color="auto"/>
                        <w:left w:val="none" w:sz="0" w:space="0" w:color="auto"/>
                        <w:bottom w:val="none" w:sz="0" w:space="0" w:color="auto"/>
                        <w:right w:val="none" w:sz="0" w:space="0" w:color="auto"/>
                      </w:divBdr>
                    </w:div>
                    <w:div w:id="108597206">
                      <w:marLeft w:val="0"/>
                      <w:marRight w:val="0"/>
                      <w:marTop w:val="0"/>
                      <w:marBottom w:val="0"/>
                      <w:divBdr>
                        <w:top w:val="none" w:sz="0" w:space="0" w:color="auto"/>
                        <w:left w:val="none" w:sz="0" w:space="0" w:color="auto"/>
                        <w:bottom w:val="none" w:sz="0" w:space="0" w:color="auto"/>
                        <w:right w:val="none" w:sz="0" w:space="0" w:color="auto"/>
                      </w:divBdr>
                    </w:div>
                    <w:div w:id="115606278">
                      <w:marLeft w:val="0"/>
                      <w:marRight w:val="0"/>
                      <w:marTop w:val="0"/>
                      <w:marBottom w:val="0"/>
                      <w:divBdr>
                        <w:top w:val="none" w:sz="0" w:space="0" w:color="auto"/>
                        <w:left w:val="none" w:sz="0" w:space="0" w:color="auto"/>
                        <w:bottom w:val="none" w:sz="0" w:space="0" w:color="auto"/>
                        <w:right w:val="none" w:sz="0" w:space="0" w:color="auto"/>
                      </w:divBdr>
                    </w:div>
                    <w:div w:id="116726151">
                      <w:marLeft w:val="0"/>
                      <w:marRight w:val="0"/>
                      <w:marTop w:val="0"/>
                      <w:marBottom w:val="0"/>
                      <w:divBdr>
                        <w:top w:val="none" w:sz="0" w:space="0" w:color="auto"/>
                        <w:left w:val="none" w:sz="0" w:space="0" w:color="auto"/>
                        <w:bottom w:val="none" w:sz="0" w:space="0" w:color="auto"/>
                        <w:right w:val="none" w:sz="0" w:space="0" w:color="auto"/>
                      </w:divBdr>
                    </w:div>
                    <w:div w:id="116727786">
                      <w:marLeft w:val="0"/>
                      <w:marRight w:val="0"/>
                      <w:marTop w:val="0"/>
                      <w:marBottom w:val="0"/>
                      <w:divBdr>
                        <w:top w:val="none" w:sz="0" w:space="0" w:color="auto"/>
                        <w:left w:val="none" w:sz="0" w:space="0" w:color="auto"/>
                        <w:bottom w:val="none" w:sz="0" w:space="0" w:color="auto"/>
                        <w:right w:val="none" w:sz="0" w:space="0" w:color="auto"/>
                      </w:divBdr>
                    </w:div>
                    <w:div w:id="117069721">
                      <w:marLeft w:val="0"/>
                      <w:marRight w:val="0"/>
                      <w:marTop w:val="0"/>
                      <w:marBottom w:val="0"/>
                      <w:divBdr>
                        <w:top w:val="none" w:sz="0" w:space="0" w:color="auto"/>
                        <w:left w:val="none" w:sz="0" w:space="0" w:color="auto"/>
                        <w:bottom w:val="none" w:sz="0" w:space="0" w:color="auto"/>
                        <w:right w:val="none" w:sz="0" w:space="0" w:color="auto"/>
                      </w:divBdr>
                    </w:div>
                    <w:div w:id="127282794">
                      <w:marLeft w:val="0"/>
                      <w:marRight w:val="0"/>
                      <w:marTop w:val="0"/>
                      <w:marBottom w:val="0"/>
                      <w:divBdr>
                        <w:top w:val="none" w:sz="0" w:space="0" w:color="auto"/>
                        <w:left w:val="none" w:sz="0" w:space="0" w:color="auto"/>
                        <w:bottom w:val="none" w:sz="0" w:space="0" w:color="auto"/>
                        <w:right w:val="none" w:sz="0" w:space="0" w:color="auto"/>
                      </w:divBdr>
                    </w:div>
                    <w:div w:id="131142913">
                      <w:marLeft w:val="0"/>
                      <w:marRight w:val="0"/>
                      <w:marTop w:val="0"/>
                      <w:marBottom w:val="0"/>
                      <w:divBdr>
                        <w:top w:val="none" w:sz="0" w:space="0" w:color="auto"/>
                        <w:left w:val="none" w:sz="0" w:space="0" w:color="auto"/>
                        <w:bottom w:val="none" w:sz="0" w:space="0" w:color="auto"/>
                        <w:right w:val="none" w:sz="0" w:space="0" w:color="auto"/>
                      </w:divBdr>
                    </w:div>
                    <w:div w:id="138811724">
                      <w:marLeft w:val="0"/>
                      <w:marRight w:val="0"/>
                      <w:marTop w:val="0"/>
                      <w:marBottom w:val="0"/>
                      <w:divBdr>
                        <w:top w:val="none" w:sz="0" w:space="0" w:color="auto"/>
                        <w:left w:val="none" w:sz="0" w:space="0" w:color="auto"/>
                        <w:bottom w:val="none" w:sz="0" w:space="0" w:color="auto"/>
                        <w:right w:val="none" w:sz="0" w:space="0" w:color="auto"/>
                      </w:divBdr>
                    </w:div>
                    <w:div w:id="139229476">
                      <w:marLeft w:val="0"/>
                      <w:marRight w:val="0"/>
                      <w:marTop w:val="0"/>
                      <w:marBottom w:val="0"/>
                      <w:divBdr>
                        <w:top w:val="none" w:sz="0" w:space="0" w:color="auto"/>
                        <w:left w:val="none" w:sz="0" w:space="0" w:color="auto"/>
                        <w:bottom w:val="none" w:sz="0" w:space="0" w:color="auto"/>
                        <w:right w:val="none" w:sz="0" w:space="0" w:color="auto"/>
                      </w:divBdr>
                    </w:div>
                    <w:div w:id="140968664">
                      <w:marLeft w:val="0"/>
                      <w:marRight w:val="0"/>
                      <w:marTop w:val="0"/>
                      <w:marBottom w:val="0"/>
                      <w:divBdr>
                        <w:top w:val="none" w:sz="0" w:space="0" w:color="auto"/>
                        <w:left w:val="none" w:sz="0" w:space="0" w:color="auto"/>
                        <w:bottom w:val="none" w:sz="0" w:space="0" w:color="auto"/>
                        <w:right w:val="none" w:sz="0" w:space="0" w:color="auto"/>
                      </w:divBdr>
                    </w:div>
                    <w:div w:id="149098432">
                      <w:marLeft w:val="0"/>
                      <w:marRight w:val="0"/>
                      <w:marTop w:val="0"/>
                      <w:marBottom w:val="0"/>
                      <w:divBdr>
                        <w:top w:val="none" w:sz="0" w:space="0" w:color="auto"/>
                        <w:left w:val="none" w:sz="0" w:space="0" w:color="auto"/>
                        <w:bottom w:val="none" w:sz="0" w:space="0" w:color="auto"/>
                        <w:right w:val="none" w:sz="0" w:space="0" w:color="auto"/>
                      </w:divBdr>
                    </w:div>
                    <w:div w:id="150947267">
                      <w:marLeft w:val="0"/>
                      <w:marRight w:val="0"/>
                      <w:marTop w:val="0"/>
                      <w:marBottom w:val="0"/>
                      <w:divBdr>
                        <w:top w:val="none" w:sz="0" w:space="0" w:color="auto"/>
                        <w:left w:val="none" w:sz="0" w:space="0" w:color="auto"/>
                        <w:bottom w:val="none" w:sz="0" w:space="0" w:color="auto"/>
                        <w:right w:val="none" w:sz="0" w:space="0" w:color="auto"/>
                      </w:divBdr>
                    </w:div>
                    <w:div w:id="157502915">
                      <w:marLeft w:val="0"/>
                      <w:marRight w:val="0"/>
                      <w:marTop w:val="0"/>
                      <w:marBottom w:val="0"/>
                      <w:divBdr>
                        <w:top w:val="none" w:sz="0" w:space="0" w:color="auto"/>
                        <w:left w:val="none" w:sz="0" w:space="0" w:color="auto"/>
                        <w:bottom w:val="none" w:sz="0" w:space="0" w:color="auto"/>
                        <w:right w:val="none" w:sz="0" w:space="0" w:color="auto"/>
                      </w:divBdr>
                    </w:div>
                    <w:div w:id="165247248">
                      <w:marLeft w:val="0"/>
                      <w:marRight w:val="0"/>
                      <w:marTop w:val="0"/>
                      <w:marBottom w:val="0"/>
                      <w:divBdr>
                        <w:top w:val="none" w:sz="0" w:space="0" w:color="auto"/>
                        <w:left w:val="none" w:sz="0" w:space="0" w:color="auto"/>
                        <w:bottom w:val="none" w:sz="0" w:space="0" w:color="auto"/>
                        <w:right w:val="none" w:sz="0" w:space="0" w:color="auto"/>
                      </w:divBdr>
                    </w:div>
                    <w:div w:id="167722606">
                      <w:marLeft w:val="0"/>
                      <w:marRight w:val="0"/>
                      <w:marTop w:val="0"/>
                      <w:marBottom w:val="0"/>
                      <w:divBdr>
                        <w:top w:val="none" w:sz="0" w:space="0" w:color="auto"/>
                        <w:left w:val="none" w:sz="0" w:space="0" w:color="auto"/>
                        <w:bottom w:val="none" w:sz="0" w:space="0" w:color="auto"/>
                        <w:right w:val="none" w:sz="0" w:space="0" w:color="auto"/>
                      </w:divBdr>
                    </w:div>
                    <w:div w:id="180432557">
                      <w:marLeft w:val="0"/>
                      <w:marRight w:val="0"/>
                      <w:marTop w:val="0"/>
                      <w:marBottom w:val="0"/>
                      <w:divBdr>
                        <w:top w:val="none" w:sz="0" w:space="0" w:color="auto"/>
                        <w:left w:val="none" w:sz="0" w:space="0" w:color="auto"/>
                        <w:bottom w:val="none" w:sz="0" w:space="0" w:color="auto"/>
                        <w:right w:val="none" w:sz="0" w:space="0" w:color="auto"/>
                      </w:divBdr>
                    </w:div>
                    <w:div w:id="180439354">
                      <w:marLeft w:val="0"/>
                      <w:marRight w:val="0"/>
                      <w:marTop w:val="0"/>
                      <w:marBottom w:val="0"/>
                      <w:divBdr>
                        <w:top w:val="none" w:sz="0" w:space="0" w:color="auto"/>
                        <w:left w:val="none" w:sz="0" w:space="0" w:color="auto"/>
                        <w:bottom w:val="none" w:sz="0" w:space="0" w:color="auto"/>
                        <w:right w:val="none" w:sz="0" w:space="0" w:color="auto"/>
                      </w:divBdr>
                    </w:div>
                    <w:div w:id="183714197">
                      <w:marLeft w:val="0"/>
                      <w:marRight w:val="0"/>
                      <w:marTop w:val="0"/>
                      <w:marBottom w:val="0"/>
                      <w:divBdr>
                        <w:top w:val="none" w:sz="0" w:space="0" w:color="auto"/>
                        <w:left w:val="none" w:sz="0" w:space="0" w:color="auto"/>
                        <w:bottom w:val="none" w:sz="0" w:space="0" w:color="auto"/>
                        <w:right w:val="none" w:sz="0" w:space="0" w:color="auto"/>
                      </w:divBdr>
                    </w:div>
                    <w:div w:id="189073339">
                      <w:marLeft w:val="0"/>
                      <w:marRight w:val="0"/>
                      <w:marTop w:val="0"/>
                      <w:marBottom w:val="0"/>
                      <w:divBdr>
                        <w:top w:val="none" w:sz="0" w:space="0" w:color="auto"/>
                        <w:left w:val="none" w:sz="0" w:space="0" w:color="auto"/>
                        <w:bottom w:val="none" w:sz="0" w:space="0" w:color="auto"/>
                        <w:right w:val="none" w:sz="0" w:space="0" w:color="auto"/>
                      </w:divBdr>
                    </w:div>
                    <w:div w:id="189876412">
                      <w:marLeft w:val="0"/>
                      <w:marRight w:val="0"/>
                      <w:marTop w:val="0"/>
                      <w:marBottom w:val="0"/>
                      <w:divBdr>
                        <w:top w:val="none" w:sz="0" w:space="0" w:color="auto"/>
                        <w:left w:val="none" w:sz="0" w:space="0" w:color="auto"/>
                        <w:bottom w:val="none" w:sz="0" w:space="0" w:color="auto"/>
                        <w:right w:val="none" w:sz="0" w:space="0" w:color="auto"/>
                      </w:divBdr>
                    </w:div>
                    <w:div w:id="190454937">
                      <w:marLeft w:val="0"/>
                      <w:marRight w:val="0"/>
                      <w:marTop w:val="0"/>
                      <w:marBottom w:val="0"/>
                      <w:divBdr>
                        <w:top w:val="none" w:sz="0" w:space="0" w:color="auto"/>
                        <w:left w:val="none" w:sz="0" w:space="0" w:color="auto"/>
                        <w:bottom w:val="none" w:sz="0" w:space="0" w:color="auto"/>
                        <w:right w:val="none" w:sz="0" w:space="0" w:color="auto"/>
                      </w:divBdr>
                    </w:div>
                    <w:div w:id="191501129">
                      <w:marLeft w:val="0"/>
                      <w:marRight w:val="0"/>
                      <w:marTop w:val="0"/>
                      <w:marBottom w:val="0"/>
                      <w:divBdr>
                        <w:top w:val="none" w:sz="0" w:space="0" w:color="auto"/>
                        <w:left w:val="none" w:sz="0" w:space="0" w:color="auto"/>
                        <w:bottom w:val="none" w:sz="0" w:space="0" w:color="auto"/>
                        <w:right w:val="none" w:sz="0" w:space="0" w:color="auto"/>
                      </w:divBdr>
                    </w:div>
                    <w:div w:id="192546280">
                      <w:marLeft w:val="0"/>
                      <w:marRight w:val="0"/>
                      <w:marTop w:val="0"/>
                      <w:marBottom w:val="0"/>
                      <w:divBdr>
                        <w:top w:val="none" w:sz="0" w:space="0" w:color="auto"/>
                        <w:left w:val="none" w:sz="0" w:space="0" w:color="auto"/>
                        <w:bottom w:val="none" w:sz="0" w:space="0" w:color="auto"/>
                        <w:right w:val="none" w:sz="0" w:space="0" w:color="auto"/>
                      </w:divBdr>
                    </w:div>
                    <w:div w:id="192613771">
                      <w:marLeft w:val="0"/>
                      <w:marRight w:val="0"/>
                      <w:marTop w:val="0"/>
                      <w:marBottom w:val="0"/>
                      <w:divBdr>
                        <w:top w:val="none" w:sz="0" w:space="0" w:color="auto"/>
                        <w:left w:val="none" w:sz="0" w:space="0" w:color="auto"/>
                        <w:bottom w:val="none" w:sz="0" w:space="0" w:color="auto"/>
                        <w:right w:val="none" w:sz="0" w:space="0" w:color="auto"/>
                      </w:divBdr>
                    </w:div>
                    <w:div w:id="193930297">
                      <w:marLeft w:val="0"/>
                      <w:marRight w:val="0"/>
                      <w:marTop w:val="0"/>
                      <w:marBottom w:val="0"/>
                      <w:divBdr>
                        <w:top w:val="none" w:sz="0" w:space="0" w:color="auto"/>
                        <w:left w:val="none" w:sz="0" w:space="0" w:color="auto"/>
                        <w:bottom w:val="none" w:sz="0" w:space="0" w:color="auto"/>
                        <w:right w:val="none" w:sz="0" w:space="0" w:color="auto"/>
                      </w:divBdr>
                    </w:div>
                    <w:div w:id="196621394">
                      <w:marLeft w:val="0"/>
                      <w:marRight w:val="0"/>
                      <w:marTop w:val="0"/>
                      <w:marBottom w:val="0"/>
                      <w:divBdr>
                        <w:top w:val="none" w:sz="0" w:space="0" w:color="auto"/>
                        <w:left w:val="none" w:sz="0" w:space="0" w:color="auto"/>
                        <w:bottom w:val="none" w:sz="0" w:space="0" w:color="auto"/>
                        <w:right w:val="none" w:sz="0" w:space="0" w:color="auto"/>
                      </w:divBdr>
                    </w:div>
                    <w:div w:id="201090090">
                      <w:marLeft w:val="0"/>
                      <w:marRight w:val="0"/>
                      <w:marTop w:val="0"/>
                      <w:marBottom w:val="0"/>
                      <w:divBdr>
                        <w:top w:val="none" w:sz="0" w:space="0" w:color="auto"/>
                        <w:left w:val="none" w:sz="0" w:space="0" w:color="auto"/>
                        <w:bottom w:val="none" w:sz="0" w:space="0" w:color="auto"/>
                        <w:right w:val="none" w:sz="0" w:space="0" w:color="auto"/>
                      </w:divBdr>
                    </w:div>
                    <w:div w:id="201790262">
                      <w:marLeft w:val="0"/>
                      <w:marRight w:val="0"/>
                      <w:marTop w:val="0"/>
                      <w:marBottom w:val="0"/>
                      <w:divBdr>
                        <w:top w:val="none" w:sz="0" w:space="0" w:color="auto"/>
                        <w:left w:val="none" w:sz="0" w:space="0" w:color="auto"/>
                        <w:bottom w:val="none" w:sz="0" w:space="0" w:color="auto"/>
                        <w:right w:val="none" w:sz="0" w:space="0" w:color="auto"/>
                      </w:divBdr>
                    </w:div>
                    <w:div w:id="202405307">
                      <w:marLeft w:val="0"/>
                      <w:marRight w:val="0"/>
                      <w:marTop w:val="0"/>
                      <w:marBottom w:val="0"/>
                      <w:divBdr>
                        <w:top w:val="none" w:sz="0" w:space="0" w:color="auto"/>
                        <w:left w:val="none" w:sz="0" w:space="0" w:color="auto"/>
                        <w:bottom w:val="none" w:sz="0" w:space="0" w:color="auto"/>
                        <w:right w:val="none" w:sz="0" w:space="0" w:color="auto"/>
                      </w:divBdr>
                    </w:div>
                    <w:div w:id="206112847">
                      <w:marLeft w:val="0"/>
                      <w:marRight w:val="0"/>
                      <w:marTop w:val="0"/>
                      <w:marBottom w:val="0"/>
                      <w:divBdr>
                        <w:top w:val="none" w:sz="0" w:space="0" w:color="auto"/>
                        <w:left w:val="none" w:sz="0" w:space="0" w:color="auto"/>
                        <w:bottom w:val="none" w:sz="0" w:space="0" w:color="auto"/>
                        <w:right w:val="none" w:sz="0" w:space="0" w:color="auto"/>
                      </w:divBdr>
                    </w:div>
                    <w:div w:id="208999380">
                      <w:marLeft w:val="0"/>
                      <w:marRight w:val="0"/>
                      <w:marTop w:val="0"/>
                      <w:marBottom w:val="0"/>
                      <w:divBdr>
                        <w:top w:val="none" w:sz="0" w:space="0" w:color="auto"/>
                        <w:left w:val="none" w:sz="0" w:space="0" w:color="auto"/>
                        <w:bottom w:val="none" w:sz="0" w:space="0" w:color="auto"/>
                        <w:right w:val="none" w:sz="0" w:space="0" w:color="auto"/>
                      </w:divBdr>
                    </w:div>
                    <w:div w:id="210389937">
                      <w:marLeft w:val="0"/>
                      <w:marRight w:val="0"/>
                      <w:marTop w:val="0"/>
                      <w:marBottom w:val="0"/>
                      <w:divBdr>
                        <w:top w:val="none" w:sz="0" w:space="0" w:color="auto"/>
                        <w:left w:val="none" w:sz="0" w:space="0" w:color="auto"/>
                        <w:bottom w:val="none" w:sz="0" w:space="0" w:color="auto"/>
                        <w:right w:val="none" w:sz="0" w:space="0" w:color="auto"/>
                      </w:divBdr>
                    </w:div>
                    <w:div w:id="211691816">
                      <w:marLeft w:val="0"/>
                      <w:marRight w:val="0"/>
                      <w:marTop w:val="0"/>
                      <w:marBottom w:val="0"/>
                      <w:divBdr>
                        <w:top w:val="none" w:sz="0" w:space="0" w:color="auto"/>
                        <w:left w:val="none" w:sz="0" w:space="0" w:color="auto"/>
                        <w:bottom w:val="none" w:sz="0" w:space="0" w:color="auto"/>
                        <w:right w:val="none" w:sz="0" w:space="0" w:color="auto"/>
                      </w:divBdr>
                    </w:div>
                    <w:div w:id="217254665">
                      <w:marLeft w:val="0"/>
                      <w:marRight w:val="0"/>
                      <w:marTop w:val="0"/>
                      <w:marBottom w:val="0"/>
                      <w:divBdr>
                        <w:top w:val="none" w:sz="0" w:space="0" w:color="auto"/>
                        <w:left w:val="none" w:sz="0" w:space="0" w:color="auto"/>
                        <w:bottom w:val="none" w:sz="0" w:space="0" w:color="auto"/>
                        <w:right w:val="none" w:sz="0" w:space="0" w:color="auto"/>
                      </w:divBdr>
                    </w:div>
                    <w:div w:id="218709940">
                      <w:marLeft w:val="0"/>
                      <w:marRight w:val="0"/>
                      <w:marTop w:val="0"/>
                      <w:marBottom w:val="0"/>
                      <w:divBdr>
                        <w:top w:val="none" w:sz="0" w:space="0" w:color="auto"/>
                        <w:left w:val="none" w:sz="0" w:space="0" w:color="auto"/>
                        <w:bottom w:val="none" w:sz="0" w:space="0" w:color="auto"/>
                        <w:right w:val="none" w:sz="0" w:space="0" w:color="auto"/>
                      </w:divBdr>
                    </w:div>
                    <w:div w:id="219437866">
                      <w:marLeft w:val="0"/>
                      <w:marRight w:val="0"/>
                      <w:marTop w:val="0"/>
                      <w:marBottom w:val="0"/>
                      <w:divBdr>
                        <w:top w:val="none" w:sz="0" w:space="0" w:color="auto"/>
                        <w:left w:val="none" w:sz="0" w:space="0" w:color="auto"/>
                        <w:bottom w:val="none" w:sz="0" w:space="0" w:color="auto"/>
                        <w:right w:val="none" w:sz="0" w:space="0" w:color="auto"/>
                      </w:divBdr>
                    </w:div>
                    <w:div w:id="222376915">
                      <w:marLeft w:val="0"/>
                      <w:marRight w:val="0"/>
                      <w:marTop w:val="0"/>
                      <w:marBottom w:val="0"/>
                      <w:divBdr>
                        <w:top w:val="none" w:sz="0" w:space="0" w:color="auto"/>
                        <w:left w:val="none" w:sz="0" w:space="0" w:color="auto"/>
                        <w:bottom w:val="none" w:sz="0" w:space="0" w:color="auto"/>
                        <w:right w:val="none" w:sz="0" w:space="0" w:color="auto"/>
                      </w:divBdr>
                    </w:div>
                    <w:div w:id="224072631">
                      <w:marLeft w:val="0"/>
                      <w:marRight w:val="0"/>
                      <w:marTop w:val="0"/>
                      <w:marBottom w:val="0"/>
                      <w:divBdr>
                        <w:top w:val="none" w:sz="0" w:space="0" w:color="auto"/>
                        <w:left w:val="none" w:sz="0" w:space="0" w:color="auto"/>
                        <w:bottom w:val="none" w:sz="0" w:space="0" w:color="auto"/>
                        <w:right w:val="none" w:sz="0" w:space="0" w:color="auto"/>
                      </w:divBdr>
                    </w:div>
                    <w:div w:id="226304029">
                      <w:marLeft w:val="0"/>
                      <w:marRight w:val="0"/>
                      <w:marTop w:val="0"/>
                      <w:marBottom w:val="0"/>
                      <w:divBdr>
                        <w:top w:val="none" w:sz="0" w:space="0" w:color="auto"/>
                        <w:left w:val="none" w:sz="0" w:space="0" w:color="auto"/>
                        <w:bottom w:val="none" w:sz="0" w:space="0" w:color="auto"/>
                        <w:right w:val="none" w:sz="0" w:space="0" w:color="auto"/>
                      </w:divBdr>
                    </w:div>
                    <w:div w:id="238448044">
                      <w:marLeft w:val="0"/>
                      <w:marRight w:val="0"/>
                      <w:marTop w:val="0"/>
                      <w:marBottom w:val="0"/>
                      <w:divBdr>
                        <w:top w:val="none" w:sz="0" w:space="0" w:color="auto"/>
                        <w:left w:val="none" w:sz="0" w:space="0" w:color="auto"/>
                        <w:bottom w:val="none" w:sz="0" w:space="0" w:color="auto"/>
                        <w:right w:val="none" w:sz="0" w:space="0" w:color="auto"/>
                      </w:divBdr>
                    </w:div>
                    <w:div w:id="238635062">
                      <w:marLeft w:val="0"/>
                      <w:marRight w:val="0"/>
                      <w:marTop w:val="0"/>
                      <w:marBottom w:val="0"/>
                      <w:divBdr>
                        <w:top w:val="none" w:sz="0" w:space="0" w:color="auto"/>
                        <w:left w:val="none" w:sz="0" w:space="0" w:color="auto"/>
                        <w:bottom w:val="none" w:sz="0" w:space="0" w:color="auto"/>
                        <w:right w:val="none" w:sz="0" w:space="0" w:color="auto"/>
                      </w:divBdr>
                    </w:div>
                    <w:div w:id="242953857">
                      <w:marLeft w:val="0"/>
                      <w:marRight w:val="0"/>
                      <w:marTop w:val="0"/>
                      <w:marBottom w:val="0"/>
                      <w:divBdr>
                        <w:top w:val="none" w:sz="0" w:space="0" w:color="auto"/>
                        <w:left w:val="none" w:sz="0" w:space="0" w:color="auto"/>
                        <w:bottom w:val="none" w:sz="0" w:space="0" w:color="auto"/>
                        <w:right w:val="none" w:sz="0" w:space="0" w:color="auto"/>
                      </w:divBdr>
                    </w:div>
                    <w:div w:id="247272521">
                      <w:marLeft w:val="0"/>
                      <w:marRight w:val="0"/>
                      <w:marTop w:val="0"/>
                      <w:marBottom w:val="0"/>
                      <w:divBdr>
                        <w:top w:val="none" w:sz="0" w:space="0" w:color="auto"/>
                        <w:left w:val="none" w:sz="0" w:space="0" w:color="auto"/>
                        <w:bottom w:val="none" w:sz="0" w:space="0" w:color="auto"/>
                        <w:right w:val="none" w:sz="0" w:space="0" w:color="auto"/>
                      </w:divBdr>
                    </w:div>
                    <w:div w:id="252320103">
                      <w:marLeft w:val="0"/>
                      <w:marRight w:val="0"/>
                      <w:marTop w:val="0"/>
                      <w:marBottom w:val="0"/>
                      <w:divBdr>
                        <w:top w:val="none" w:sz="0" w:space="0" w:color="auto"/>
                        <w:left w:val="none" w:sz="0" w:space="0" w:color="auto"/>
                        <w:bottom w:val="none" w:sz="0" w:space="0" w:color="auto"/>
                        <w:right w:val="none" w:sz="0" w:space="0" w:color="auto"/>
                      </w:divBdr>
                    </w:div>
                    <w:div w:id="254292982">
                      <w:marLeft w:val="0"/>
                      <w:marRight w:val="0"/>
                      <w:marTop w:val="0"/>
                      <w:marBottom w:val="0"/>
                      <w:divBdr>
                        <w:top w:val="none" w:sz="0" w:space="0" w:color="auto"/>
                        <w:left w:val="none" w:sz="0" w:space="0" w:color="auto"/>
                        <w:bottom w:val="none" w:sz="0" w:space="0" w:color="auto"/>
                        <w:right w:val="none" w:sz="0" w:space="0" w:color="auto"/>
                      </w:divBdr>
                    </w:div>
                    <w:div w:id="255863367">
                      <w:marLeft w:val="0"/>
                      <w:marRight w:val="0"/>
                      <w:marTop w:val="0"/>
                      <w:marBottom w:val="0"/>
                      <w:divBdr>
                        <w:top w:val="none" w:sz="0" w:space="0" w:color="auto"/>
                        <w:left w:val="none" w:sz="0" w:space="0" w:color="auto"/>
                        <w:bottom w:val="none" w:sz="0" w:space="0" w:color="auto"/>
                        <w:right w:val="none" w:sz="0" w:space="0" w:color="auto"/>
                      </w:divBdr>
                    </w:div>
                    <w:div w:id="261763127">
                      <w:marLeft w:val="0"/>
                      <w:marRight w:val="0"/>
                      <w:marTop w:val="0"/>
                      <w:marBottom w:val="0"/>
                      <w:divBdr>
                        <w:top w:val="none" w:sz="0" w:space="0" w:color="auto"/>
                        <w:left w:val="none" w:sz="0" w:space="0" w:color="auto"/>
                        <w:bottom w:val="none" w:sz="0" w:space="0" w:color="auto"/>
                        <w:right w:val="none" w:sz="0" w:space="0" w:color="auto"/>
                      </w:divBdr>
                    </w:div>
                    <w:div w:id="262692705">
                      <w:marLeft w:val="0"/>
                      <w:marRight w:val="0"/>
                      <w:marTop w:val="0"/>
                      <w:marBottom w:val="0"/>
                      <w:divBdr>
                        <w:top w:val="none" w:sz="0" w:space="0" w:color="auto"/>
                        <w:left w:val="none" w:sz="0" w:space="0" w:color="auto"/>
                        <w:bottom w:val="none" w:sz="0" w:space="0" w:color="auto"/>
                        <w:right w:val="none" w:sz="0" w:space="0" w:color="auto"/>
                      </w:divBdr>
                    </w:div>
                    <w:div w:id="263078168">
                      <w:marLeft w:val="0"/>
                      <w:marRight w:val="0"/>
                      <w:marTop w:val="0"/>
                      <w:marBottom w:val="0"/>
                      <w:divBdr>
                        <w:top w:val="none" w:sz="0" w:space="0" w:color="auto"/>
                        <w:left w:val="none" w:sz="0" w:space="0" w:color="auto"/>
                        <w:bottom w:val="none" w:sz="0" w:space="0" w:color="auto"/>
                        <w:right w:val="none" w:sz="0" w:space="0" w:color="auto"/>
                      </w:divBdr>
                    </w:div>
                    <w:div w:id="263341862">
                      <w:marLeft w:val="0"/>
                      <w:marRight w:val="0"/>
                      <w:marTop w:val="0"/>
                      <w:marBottom w:val="0"/>
                      <w:divBdr>
                        <w:top w:val="none" w:sz="0" w:space="0" w:color="auto"/>
                        <w:left w:val="none" w:sz="0" w:space="0" w:color="auto"/>
                        <w:bottom w:val="none" w:sz="0" w:space="0" w:color="auto"/>
                        <w:right w:val="none" w:sz="0" w:space="0" w:color="auto"/>
                      </w:divBdr>
                    </w:div>
                    <w:div w:id="273294781">
                      <w:marLeft w:val="0"/>
                      <w:marRight w:val="0"/>
                      <w:marTop w:val="0"/>
                      <w:marBottom w:val="0"/>
                      <w:divBdr>
                        <w:top w:val="none" w:sz="0" w:space="0" w:color="auto"/>
                        <w:left w:val="none" w:sz="0" w:space="0" w:color="auto"/>
                        <w:bottom w:val="none" w:sz="0" w:space="0" w:color="auto"/>
                        <w:right w:val="none" w:sz="0" w:space="0" w:color="auto"/>
                      </w:divBdr>
                    </w:div>
                    <w:div w:id="273753822">
                      <w:marLeft w:val="0"/>
                      <w:marRight w:val="0"/>
                      <w:marTop w:val="0"/>
                      <w:marBottom w:val="0"/>
                      <w:divBdr>
                        <w:top w:val="none" w:sz="0" w:space="0" w:color="auto"/>
                        <w:left w:val="none" w:sz="0" w:space="0" w:color="auto"/>
                        <w:bottom w:val="none" w:sz="0" w:space="0" w:color="auto"/>
                        <w:right w:val="none" w:sz="0" w:space="0" w:color="auto"/>
                      </w:divBdr>
                    </w:div>
                    <w:div w:id="278295301">
                      <w:marLeft w:val="0"/>
                      <w:marRight w:val="0"/>
                      <w:marTop w:val="0"/>
                      <w:marBottom w:val="0"/>
                      <w:divBdr>
                        <w:top w:val="none" w:sz="0" w:space="0" w:color="auto"/>
                        <w:left w:val="none" w:sz="0" w:space="0" w:color="auto"/>
                        <w:bottom w:val="none" w:sz="0" w:space="0" w:color="auto"/>
                        <w:right w:val="none" w:sz="0" w:space="0" w:color="auto"/>
                      </w:divBdr>
                    </w:div>
                    <w:div w:id="281427065">
                      <w:marLeft w:val="0"/>
                      <w:marRight w:val="0"/>
                      <w:marTop w:val="0"/>
                      <w:marBottom w:val="0"/>
                      <w:divBdr>
                        <w:top w:val="none" w:sz="0" w:space="0" w:color="auto"/>
                        <w:left w:val="none" w:sz="0" w:space="0" w:color="auto"/>
                        <w:bottom w:val="none" w:sz="0" w:space="0" w:color="auto"/>
                        <w:right w:val="none" w:sz="0" w:space="0" w:color="auto"/>
                      </w:divBdr>
                    </w:div>
                    <w:div w:id="282536461">
                      <w:marLeft w:val="0"/>
                      <w:marRight w:val="0"/>
                      <w:marTop w:val="0"/>
                      <w:marBottom w:val="0"/>
                      <w:divBdr>
                        <w:top w:val="none" w:sz="0" w:space="0" w:color="auto"/>
                        <w:left w:val="none" w:sz="0" w:space="0" w:color="auto"/>
                        <w:bottom w:val="none" w:sz="0" w:space="0" w:color="auto"/>
                        <w:right w:val="none" w:sz="0" w:space="0" w:color="auto"/>
                      </w:divBdr>
                    </w:div>
                    <w:div w:id="285703423">
                      <w:marLeft w:val="0"/>
                      <w:marRight w:val="0"/>
                      <w:marTop w:val="0"/>
                      <w:marBottom w:val="0"/>
                      <w:divBdr>
                        <w:top w:val="none" w:sz="0" w:space="0" w:color="auto"/>
                        <w:left w:val="none" w:sz="0" w:space="0" w:color="auto"/>
                        <w:bottom w:val="none" w:sz="0" w:space="0" w:color="auto"/>
                        <w:right w:val="none" w:sz="0" w:space="0" w:color="auto"/>
                      </w:divBdr>
                    </w:div>
                    <w:div w:id="285814786">
                      <w:marLeft w:val="0"/>
                      <w:marRight w:val="0"/>
                      <w:marTop w:val="0"/>
                      <w:marBottom w:val="0"/>
                      <w:divBdr>
                        <w:top w:val="none" w:sz="0" w:space="0" w:color="auto"/>
                        <w:left w:val="none" w:sz="0" w:space="0" w:color="auto"/>
                        <w:bottom w:val="none" w:sz="0" w:space="0" w:color="auto"/>
                        <w:right w:val="none" w:sz="0" w:space="0" w:color="auto"/>
                      </w:divBdr>
                    </w:div>
                    <w:div w:id="296226074">
                      <w:marLeft w:val="0"/>
                      <w:marRight w:val="0"/>
                      <w:marTop w:val="0"/>
                      <w:marBottom w:val="0"/>
                      <w:divBdr>
                        <w:top w:val="none" w:sz="0" w:space="0" w:color="auto"/>
                        <w:left w:val="none" w:sz="0" w:space="0" w:color="auto"/>
                        <w:bottom w:val="none" w:sz="0" w:space="0" w:color="auto"/>
                        <w:right w:val="none" w:sz="0" w:space="0" w:color="auto"/>
                      </w:divBdr>
                    </w:div>
                    <w:div w:id="297077304">
                      <w:marLeft w:val="0"/>
                      <w:marRight w:val="0"/>
                      <w:marTop w:val="0"/>
                      <w:marBottom w:val="0"/>
                      <w:divBdr>
                        <w:top w:val="none" w:sz="0" w:space="0" w:color="auto"/>
                        <w:left w:val="none" w:sz="0" w:space="0" w:color="auto"/>
                        <w:bottom w:val="none" w:sz="0" w:space="0" w:color="auto"/>
                        <w:right w:val="none" w:sz="0" w:space="0" w:color="auto"/>
                      </w:divBdr>
                    </w:div>
                    <w:div w:id="303125035">
                      <w:marLeft w:val="0"/>
                      <w:marRight w:val="0"/>
                      <w:marTop w:val="0"/>
                      <w:marBottom w:val="0"/>
                      <w:divBdr>
                        <w:top w:val="none" w:sz="0" w:space="0" w:color="auto"/>
                        <w:left w:val="none" w:sz="0" w:space="0" w:color="auto"/>
                        <w:bottom w:val="none" w:sz="0" w:space="0" w:color="auto"/>
                        <w:right w:val="none" w:sz="0" w:space="0" w:color="auto"/>
                      </w:divBdr>
                    </w:div>
                    <w:div w:id="307054479">
                      <w:marLeft w:val="0"/>
                      <w:marRight w:val="0"/>
                      <w:marTop w:val="0"/>
                      <w:marBottom w:val="0"/>
                      <w:divBdr>
                        <w:top w:val="none" w:sz="0" w:space="0" w:color="auto"/>
                        <w:left w:val="none" w:sz="0" w:space="0" w:color="auto"/>
                        <w:bottom w:val="none" w:sz="0" w:space="0" w:color="auto"/>
                        <w:right w:val="none" w:sz="0" w:space="0" w:color="auto"/>
                      </w:divBdr>
                    </w:div>
                    <w:div w:id="318047790">
                      <w:marLeft w:val="0"/>
                      <w:marRight w:val="0"/>
                      <w:marTop w:val="0"/>
                      <w:marBottom w:val="0"/>
                      <w:divBdr>
                        <w:top w:val="none" w:sz="0" w:space="0" w:color="auto"/>
                        <w:left w:val="none" w:sz="0" w:space="0" w:color="auto"/>
                        <w:bottom w:val="none" w:sz="0" w:space="0" w:color="auto"/>
                        <w:right w:val="none" w:sz="0" w:space="0" w:color="auto"/>
                      </w:divBdr>
                    </w:div>
                    <w:div w:id="318464164">
                      <w:marLeft w:val="0"/>
                      <w:marRight w:val="0"/>
                      <w:marTop w:val="0"/>
                      <w:marBottom w:val="0"/>
                      <w:divBdr>
                        <w:top w:val="none" w:sz="0" w:space="0" w:color="auto"/>
                        <w:left w:val="none" w:sz="0" w:space="0" w:color="auto"/>
                        <w:bottom w:val="none" w:sz="0" w:space="0" w:color="auto"/>
                        <w:right w:val="none" w:sz="0" w:space="0" w:color="auto"/>
                      </w:divBdr>
                    </w:div>
                    <w:div w:id="318846700">
                      <w:marLeft w:val="0"/>
                      <w:marRight w:val="0"/>
                      <w:marTop w:val="0"/>
                      <w:marBottom w:val="0"/>
                      <w:divBdr>
                        <w:top w:val="none" w:sz="0" w:space="0" w:color="auto"/>
                        <w:left w:val="none" w:sz="0" w:space="0" w:color="auto"/>
                        <w:bottom w:val="none" w:sz="0" w:space="0" w:color="auto"/>
                        <w:right w:val="none" w:sz="0" w:space="0" w:color="auto"/>
                      </w:divBdr>
                    </w:div>
                    <w:div w:id="322054022">
                      <w:marLeft w:val="0"/>
                      <w:marRight w:val="0"/>
                      <w:marTop w:val="0"/>
                      <w:marBottom w:val="0"/>
                      <w:divBdr>
                        <w:top w:val="none" w:sz="0" w:space="0" w:color="auto"/>
                        <w:left w:val="none" w:sz="0" w:space="0" w:color="auto"/>
                        <w:bottom w:val="none" w:sz="0" w:space="0" w:color="auto"/>
                        <w:right w:val="none" w:sz="0" w:space="0" w:color="auto"/>
                      </w:divBdr>
                    </w:div>
                    <w:div w:id="324435362">
                      <w:marLeft w:val="0"/>
                      <w:marRight w:val="0"/>
                      <w:marTop w:val="0"/>
                      <w:marBottom w:val="0"/>
                      <w:divBdr>
                        <w:top w:val="none" w:sz="0" w:space="0" w:color="auto"/>
                        <w:left w:val="none" w:sz="0" w:space="0" w:color="auto"/>
                        <w:bottom w:val="none" w:sz="0" w:space="0" w:color="auto"/>
                        <w:right w:val="none" w:sz="0" w:space="0" w:color="auto"/>
                      </w:divBdr>
                    </w:div>
                    <w:div w:id="330569423">
                      <w:marLeft w:val="0"/>
                      <w:marRight w:val="0"/>
                      <w:marTop w:val="0"/>
                      <w:marBottom w:val="0"/>
                      <w:divBdr>
                        <w:top w:val="none" w:sz="0" w:space="0" w:color="auto"/>
                        <w:left w:val="none" w:sz="0" w:space="0" w:color="auto"/>
                        <w:bottom w:val="none" w:sz="0" w:space="0" w:color="auto"/>
                        <w:right w:val="none" w:sz="0" w:space="0" w:color="auto"/>
                      </w:divBdr>
                    </w:div>
                    <w:div w:id="331642219">
                      <w:marLeft w:val="0"/>
                      <w:marRight w:val="0"/>
                      <w:marTop w:val="0"/>
                      <w:marBottom w:val="0"/>
                      <w:divBdr>
                        <w:top w:val="none" w:sz="0" w:space="0" w:color="auto"/>
                        <w:left w:val="none" w:sz="0" w:space="0" w:color="auto"/>
                        <w:bottom w:val="none" w:sz="0" w:space="0" w:color="auto"/>
                        <w:right w:val="none" w:sz="0" w:space="0" w:color="auto"/>
                      </w:divBdr>
                    </w:div>
                    <w:div w:id="335353522">
                      <w:marLeft w:val="0"/>
                      <w:marRight w:val="0"/>
                      <w:marTop w:val="0"/>
                      <w:marBottom w:val="0"/>
                      <w:divBdr>
                        <w:top w:val="none" w:sz="0" w:space="0" w:color="auto"/>
                        <w:left w:val="none" w:sz="0" w:space="0" w:color="auto"/>
                        <w:bottom w:val="none" w:sz="0" w:space="0" w:color="auto"/>
                        <w:right w:val="none" w:sz="0" w:space="0" w:color="auto"/>
                      </w:divBdr>
                    </w:div>
                    <w:div w:id="335546033">
                      <w:marLeft w:val="0"/>
                      <w:marRight w:val="0"/>
                      <w:marTop w:val="0"/>
                      <w:marBottom w:val="0"/>
                      <w:divBdr>
                        <w:top w:val="none" w:sz="0" w:space="0" w:color="auto"/>
                        <w:left w:val="none" w:sz="0" w:space="0" w:color="auto"/>
                        <w:bottom w:val="none" w:sz="0" w:space="0" w:color="auto"/>
                        <w:right w:val="none" w:sz="0" w:space="0" w:color="auto"/>
                      </w:divBdr>
                    </w:div>
                    <w:div w:id="343485602">
                      <w:marLeft w:val="0"/>
                      <w:marRight w:val="0"/>
                      <w:marTop w:val="0"/>
                      <w:marBottom w:val="0"/>
                      <w:divBdr>
                        <w:top w:val="none" w:sz="0" w:space="0" w:color="auto"/>
                        <w:left w:val="none" w:sz="0" w:space="0" w:color="auto"/>
                        <w:bottom w:val="none" w:sz="0" w:space="0" w:color="auto"/>
                        <w:right w:val="none" w:sz="0" w:space="0" w:color="auto"/>
                      </w:divBdr>
                    </w:div>
                    <w:div w:id="346060833">
                      <w:marLeft w:val="0"/>
                      <w:marRight w:val="0"/>
                      <w:marTop w:val="0"/>
                      <w:marBottom w:val="0"/>
                      <w:divBdr>
                        <w:top w:val="none" w:sz="0" w:space="0" w:color="auto"/>
                        <w:left w:val="none" w:sz="0" w:space="0" w:color="auto"/>
                        <w:bottom w:val="none" w:sz="0" w:space="0" w:color="auto"/>
                        <w:right w:val="none" w:sz="0" w:space="0" w:color="auto"/>
                      </w:divBdr>
                    </w:div>
                    <w:div w:id="348526349">
                      <w:marLeft w:val="0"/>
                      <w:marRight w:val="0"/>
                      <w:marTop w:val="0"/>
                      <w:marBottom w:val="0"/>
                      <w:divBdr>
                        <w:top w:val="none" w:sz="0" w:space="0" w:color="auto"/>
                        <w:left w:val="none" w:sz="0" w:space="0" w:color="auto"/>
                        <w:bottom w:val="none" w:sz="0" w:space="0" w:color="auto"/>
                        <w:right w:val="none" w:sz="0" w:space="0" w:color="auto"/>
                      </w:divBdr>
                    </w:div>
                    <w:div w:id="349449563">
                      <w:marLeft w:val="0"/>
                      <w:marRight w:val="0"/>
                      <w:marTop w:val="0"/>
                      <w:marBottom w:val="0"/>
                      <w:divBdr>
                        <w:top w:val="none" w:sz="0" w:space="0" w:color="auto"/>
                        <w:left w:val="none" w:sz="0" w:space="0" w:color="auto"/>
                        <w:bottom w:val="none" w:sz="0" w:space="0" w:color="auto"/>
                        <w:right w:val="none" w:sz="0" w:space="0" w:color="auto"/>
                      </w:divBdr>
                    </w:div>
                    <w:div w:id="351540069">
                      <w:marLeft w:val="0"/>
                      <w:marRight w:val="0"/>
                      <w:marTop w:val="0"/>
                      <w:marBottom w:val="0"/>
                      <w:divBdr>
                        <w:top w:val="none" w:sz="0" w:space="0" w:color="auto"/>
                        <w:left w:val="none" w:sz="0" w:space="0" w:color="auto"/>
                        <w:bottom w:val="none" w:sz="0" w:space="0" w:color="auto"/>
                        <w:right w:val="none" w:sz="0" w:space="0" w:color="auto"/>
                      </w:divBdr>
                    </w:div>
                    <w:div w:id="352728960">
                      <w:marLeft w:val="0"/>
                      <w:marRight w:val="0"/>
                      <w:marTop w:val="0"/>
                      <w:marBottom w:val="0"/>
                      <w:divBdr>
                        <w:top w:val="none" w:sz="0" w:space="0" w:color="auto"/>
                        <w:left w:val="none" w:sz="0" w:space="0" w:color="auto"/>
                        <w:bottom w:val="none" w:sz="0" w:space="0" w:color="auto"/>
                        <w:right w:val="none" w:sz="0" w:space="0" w:color="auto"/>
                      </w:divBdr>
                    </w:div>
                    <w:div w:id="353314288">
                      <w:marLeft w:val="0"/>
                      <w:marRight w:val="0"/>
                      <w:marTop w:val="0"/>
                      <w:marBottom w:val="0"/>
                      <w:divBdr>
                        <w:top w:val="none" w:sz="0" w:space="0" w:color="auto"/>
                        <w:left w:val="none" w:sz="0" w:space="0" w:color="auto"/>
                        <w:bottom w:val="none" w:sz="0" w:space="0" w:color="auto"/>
                        <w:right w:val="none" w:sz="0" w:space="0" w:color="auto"/>
                      </w:divBdr>
                    </w:div>
                    <w:div w:id="355467902">
                      <w:marLeft w:val="0"/>
                      <w:marRight w:val="0"/>
                      <w:marTop w:val="0"/>
                      <w:marBottom w:val="0"/>
                      <w:divBdr>
                        <w:top w:val="none" w:sz="0" w:space="0" w:color="auto"/>
                        <w:left w:val="none" w:sz="0" w:space="0" w:color="auto"/>
                        <w:bottom w:val="none" w:sz="0" w:space="0" w:color="auto"/>
                        <w:right w:val="none" w:sz="0" w:space="0" w:color="auto"/>
                      </w:divBdr>
                    </w:div>
                    <w:div w:id="357198903">
                      <w:marLeft w:val="0"/>
                      <w:marRight w:val="0"/>
                      <w:marTop w:val="0"/>
                      <w:marBottom w:val="0"/>
                      <w:divBdr>
                        <w:top w:val="none" w:sz="0" w:space="0" w:color="auto"/>
                        <w:left w:val="none" w:sz="0" w:space="0" w:color="auto"/>
                        <w:bottom w:val="none" w:sz="0" w:space="0" w:color="auto"/>
                        <w:right w:val="none" w:sz="0" w:space="0" w:color="auto"/>
                      </w:divBdr>
                    </w:div>
                    <w:div w:id="358897970">
                      <w:marLeft w:val="0"/>
                      <w:marRight w:val="0"/>
                      <w:marTop w:val="0"/>
                      <w:marBottom w:val="0"/>
                      <w:divBdr>
                        <w:top w:val="none" w:sz="0" w:space="0" w:color="auto"/>
                        <w:left w:val="none" w:sz="0" w:space="0" w:color="auto"/>
                        <w:bottom w:val="none" w:sz="0" w:space="0" w:color="auto"/>
                        <w:right w:val="none" w:sz="0" w:space="0" w:color="auto"/>
                      </w:divBdr>
                    </w:div>
                    <w:div w:id="364914836">
                      <w:marLeft w:val="0"/>
                      <w:marRight w:val="0"/>
                      <w:marTop w:val="0"/>
                      <w:marBottom w:val="0"/>
                      <w:divBdr>
                        <w:top w:val="none" w:sz="0" w:space="0" w:color="auto"/>
                        <w:left w:val="none" w:sz="0" w:space="0" w:color="auto"/>
                        <w:bottom w:val="none" w:sz="0" w:space="0" w:color="auto"/>
                        <w:right w:val="none" w:sz="0" w:space="0" w:color="auto"/>
                      </w:divBdr>
                    </w:div>
                    <w:div w:id="368383005">
                      <w:marLeft w:val="0"/>
                      <w:marRight w:val="0"/>
                      <w:marTop w:val="0"/>
                      <w:marBottom w:val="0"/>
                      <w:divBdr>
                        <w:top w:val="none" w:sz="0" w:space="0" w:color="auto"/>
                        <w:left w:val="none" w:sz="0" w:space="0" w:color="auto"/>
                        <w:bottom w:val="none" w:sz="0" w:space="0" w:color="auto"/>
                        <w:right w:val="none" w:sz="0" w:space="0" w:color="auto"/>
                      </w:divBdr>
                    </w:div>
                    <w:div w:id="370884490">
                      <w:marLeft w:val="0"/>
                      <w:marRight w:val="0"/>
                      <w:marTop w:val="0"/>
                      <w:marBottom w:val="0"/>
                      <w:divBdr>
                        <w:top w:val="none" w:sz="0" w:space="0" w:color="auto"/>
                        <w:left w:val="none" w:sz="0" w:space="0" w:color="auto"/>
                        <w:bottom w:val="none" w:sz="0" w:space="0" w:color="auto"/>
                        <w:right w:val="none" w:sz="0" w:space="0" w:color="auto"/>
                      </w:divBdr>
                    </w:div>
                    <w:div w:id="375469043">
                      <w:marLeft w:val="0"/>
                      <w:marRight w:val="0"/>
                      <w:marTop w:val="0"/>
                      <w:marBottom w:val="0"/>
                      <w:divBdr>
                        <w:top w:val="none" w:sz="0" w:space="0" w:color="auto"/>
                        <w:left w:val="none" w:sz="0" w:space="0" w:color="auto"/>
                        <w:bottom w:val="none" w:sz="0" w:space="0" w:color="auto"/>
                        <w:right w:val="none" w:sz="0" w:space="0" w:color="auto"/>
                      </w:divBdr>
                    </w:div>
                    <w:div w:id="379786783">
                      <w:marLeft w:val="0"/>
                      <w:marRight w:val="0"/>
                      <w:marTop w:val="0"/>
                      <w:marBottom w:val="0"/>
                      <w:divBdr>
                        <w:top w:val="none" w:sz="0" w:space="0" w:color="auto"/>
                        <w:left w:val="none" w:sz="0" w:space="0" w:color="auto"/>
                        <w:bottom w:val="none" w:sz="0" w:space="0" w:color="auto"/>
                        <w:right w:val="none" w:sz="0" w:space="0" w:color="auto"/>
                      </w:divBdr>
                    </w:div>
                    <w:div w:id="383913053">
                      <w:marLeft w:val="0"/>
                      <w:marRight w:val="0"/>
                      <w:marTop w:val="0"/>
                      <w:marBottom w:val="0"/>
                      <w:divBdr>
                        <w:top w:val="none" w:sz="0" w:space="0" w:color="auto"/>
                        <w:left w:val="none" w:sz="0" w:space="0" w:color="auto"/>
                        <w:bottom w:val="none" w:sz="0" w:space="0" w:color="auto"/>
                        <w:right w:val="none" w:sz="0" w:space="0" w:color="auto"/>
                      </w:divBdr>
                    </w:div>
                    <w:div w:id="388958901">
                      <w:marLeft w:val="0"/>
                      <w:marRight w:val="0"/>
                      <w:marTop w:val="0"/>
                      <w:marBottom w:val="0"/>
                      <w:divBdr>
                        <w:top w:val="none" w:sz="0" w:space="0" w:color="auto"/>
                        <w:left w:val="none" w:sz="0" w:space="0" w:color="auto"/>
                        <w:bottom w:val="none" w:sz="0" w:space="0" w:color="auto"/>
                        <w:right w:val="none" w:sz="0" w:space="0" w:color="auto"/>
                      </w:divBdr>
                    </w:div>
                    <w:div w:id="389621059">
                      <w:marLeft w:val="0"/>
                      <w:marRight w:val="0"/>
                      <w:marTop w:val="0"/>
                      <w:marBottom w:val="0"/>
                      <w:divBdr>
                        <w:top w:val="none" w:sz="0" w:space="0" w:color="auto"/>
                        <w:left w:val="none" w:sz="0" w:space="0" w:color="auto"/>
                        <w:bottom w:val="none" w:sz="0" w:space="0" w:color="auto"/>
                        <w:right w:val="none" w:sz="0" w:space="0" w:color="auto"/>
                      </w:divBdr>
                    </w:div>
                    <w:div w:id="389963618">
                      <w:marLeft w:val="0"/>
                      <w:marRight w:val="0"/>
                      <w:marTop w:val="0"/>
                      <w:marBottom w:val="0"/>
                      <w:divBdr>
                        <w:top w:val="none" w:sz="0" w:space="0" w:color="auto"/>
                        <w:left w:val="none" w:sz="0" w:space="0" w:color="auto"/>
                        <w:bottom w:val="none" w:sz="0" w:space="0" w:color="auto"/>
                        <w:right w:val="none" w:sz="0" w:space="0" w:color="auto"/>
                      </w:divBdr>
                    </w:div>
                    <w:div w:id="407927599">
                      <w:marLeft w:val="0"/>
                      <w:marRight w:val="0"/>
                      <w:marTop w:val="0"/>
                      <w:marBottom w:val="0"/>
                      <w:divBdr>
                        <w:top w:val="none" w:sz="0" w:space="0" w:color="auto"/>
                        <w:left w:val="none" w:sz="0" w:space="0" w:color="auto"/>
                        <w:bottom w:val="none" w:sz="0" w:space="0" w:color="auto"/>
                        <w:right w:val="none" w:sz="0" w:space="0" w:color="auto"/>
                      </w:divBdr>
                    </w:div>
                    <w:div w:id="408620539">
                      <w:marLeft w:val="0"/>
                      <w:marRight w:val="0"/>
                      <w:marTop w:val="0"/>
                      <w:marBottom w:val="0"/>
                      <w:divBdr>
                        <w:top w:val="none" w:sz="0" w:space="0" w:color="auto"/>
                        <w:left w:val="none" w:sz="0" w:space="0" w:color="auto"/>
                        <w:bottom w:val="none" w:sz="0" w:space="0" w:color="auto"/>
                        <w:right w:val="none" w:sz="0" w:space="0" w:color="auto"/>
                      </w:divBdr>
                    </w:div>
                    <w:div w:id="410082114">
                      <w:marLeft w:val="0"/>
                      <w:marRight w:val="0"/>
                      <w:marTop w:val="0"/>
                      <w:marBottom w:val="0"/>
                      <w:divBdr>
                        <w:top w:val="none" w:sz="0" w:space="0" w:color="auto"/>
                        <w:left w:val="none" w:sz="0" w:space="0" w:color="auto"/>
                        <w:bottom w:val="none" w:sz="0" w:space="0" w:color="auto"/>
                        <w:right w:val="none" w:sz="0" w:space="0" w:color="auto"/>
                      </w:divBdr>
                    </w:div>
                    <w:div w:id="412437495">
                      <w:marLeft w:val="0"/>
                      <w:marRight w:val="0"/>
                      <w:marTop w:val="0"/>
                      <w:marBottom w:val="0"/>
                      <w:divBdr>
                        <w:top w:val="none" w:sz="0" w:space="0" w:color="auto"/>
                        <w:left w:val="none" w:sz="0" w:space="0" w:color="auto"/>
                        <w:bottom w:val="none" w:sz="0" w:space="0" w:color="auto"/>
                        <w:right w:val="none" w:sz="0" w:space="0" w:color="auto"/>
                      </w:divBdr>
                    </w:div>
                    <w:div w:id="415594676">
                      <w:marLeft w:val="0"/>
                      <w:marRight w:val="0"/>
                      <w:marTop w:val="0"/>
                      <w:marBottom w:val="0"/>
                      <w:divBdr>
                        <w:top w:val="none" w:sz="0" w:space="0" w:color="auto"/>
                        <w:left w:val="none" w:sz="0" w:space="0" w:color="auto"/>
                        <w:bottom w:val="none" w:sz="0" w:space="0" w:color="auto"/>
                        <w:right w:val="none" w:sz="0" w:space="0" w:color="auto"/>
                      </w:divBdr>
                    </w:div>
                    <w:div w:id="424308328">
                      <w:marLeft w:val="0"/>
                      <w:marRight w:val="0"/>
                      <w:marTop w:val="0"/>
                      <w:marBottom w:val="0"/>
                      <w:divBdr>
                        <w:top w:val="none" w:sz="0" w:space="0" w:color="auto"/>
                        <w:left w:val="none" w:sz="0" w:space="0" w:color="auto"/>
                        <w:bottom w:val="none" w:sz="0" w:space="0" w:color="auto"/>
                        <w:right w:val="none" w:sz="0" w:space="0" w:color="auto"/>
                      </w:divBdr>
                    </w:div>
                    <w:div w:id="426930893">
                      <w:marLeft w:val="0"/>
                      <w:marRight w:val="0"/>
                      <w:marTop w:val="0"/>
                      <w:marBottom w:val="0"/>
                      <w:divBdr>
                        <w:top w:val="none" w:sz="0" w:space="0" w:color="auto"/>
                        <w:left w:val="none" w:sz="0" w:space="0" w:color="auto"/>
                        <w:bottom w:val="none" w:sz="0" w:space="0" w:color="auto"/>
                        <w:right w:val="none" w:sz="0" w:space="0" w:color="auto"/>
                      </w:divBdr>
                    </w:div>
                    <w:div w:id="427892422">
                      <w:marLeft w:val="0"/>
                      <w:marRight w:val="0"/>
                      <w:marTop w:val="0"/>
                      <w:marBottom w:val="0"/>
                      <w:divBdr>
                        <w:top w:val="none" w:sz="0" w:space="0" w:color="auto"/>
                        <w:left w:val="none" w:sz="0" w:space="0" w:color="auto"/>
                        <w:bottom w:val="none" w:sz="0" w:space="0" w:color="auto"/>
                        <w:right w:val="none" w:sz="0" w:space="0" w:color="auto"/>
                      </w:divBdr>
                    </w:div>
                    <w:div w:id="428696774">
                      <w:marLeft w:val="0"/>
                      <w:marRight w:val="0"/>
                      <w:marTop w:val="0"/>
                      <w:marBottom w:val="0"/>
                      <w:divBdr>
                        <w:top w:val="none" w:sz="0" w:space="0" w:color="auto"/>
                        <w:left w:val="none" w:sz="0" w:space="0" w:color="auto"/>
                        <w:bottom w:val="none" w:sz="0" w:space="0" w:color="auto"/>
                        <w:right w:val="none" w:sz="0" w:space="0" w:color="auto"/>
                      </w:divBdr>
                    </w:div>
                    <w:div w:id="430396138">
                      <w:marLeft w:val="0"/>
                      <w:marRight w:val="0"/>
                      <w:marTop w:val="0"/>
                      <w:marBottom w:val="0"/>
                      <w:divBdr>
                        <w:top w:val="none" w:sz="0" w:space="0" w:color="auto"/>
                        <w:left w:val="none" w:sz="0" w:space="0" w:color="auto"/>
                        <w:bottom w:val="none" w:sz="0" w:space="0" w:color="auto"/>
                        <w:right w:val="none" w:sz="0" w:space="0" w:color="auto"/>
                      </w:divBdr>
                    </w:div>
                    <w:div w:id="436415766">
                      <w:marLeft w:val="0"/>
                      <w:marRight w:val="0"/>
                      <w:marTop w:val="0"/>
                      <w:marBottom w:val="0"/>
                      <w:divBdr>
                        <w:top w:val="none" w:sz="0" w:space="0" w:color="auto"/>
                        <w:left w:val="none" w:sz="0" w:space="0" w:color="auto"/>
                        <w:bottom w:val="none" w:sz="0" w:space="0" w:color="auto"/>
                        <w:right w:val="none" w:sz="0" w:space="0" w:color="auto"/>
                      </w:divBdr>
                    </w:div>
                    <w:div w:id="445076518">
                      <w:marLeft w:val="0"/>
                      <w:marRight w:val="0"/>
                      <w:marTop w:val="0"/>
                      <w:marBottom w:val="0"/>
                      <w:divBdr>
                        <w:top w:val="none" w:sz="0" w:space="0" w:color="auto"/>
                        <w:left w:val="none" w:sz="0" w:space="0" w:color="auto"/>
                        <w:bottom w:val="none" w:sz="0" w:space="0" w:color="auto"/>
                        <w:right w:val="none" w:sz="0" w:space="0" w:color="auto"/>
                      </w:divBdr>
                    </w:div>
                    <w:div w:id="454954422">
                      <w:marLeft w:val="0"/>
                      <w:marRight w:val="0"/>
                      <w:marTop w:val="0"/>
                      <w:marBottom w:val="0"/>
                      <w:divBdr>
                        <w:top w:val="none" w:sz="0" w:space="0" w:color="auto"/>
                        <w:left w:val="none" w:sz="0" w:space="0" w:color="auto"/>
                        <w:bottom w:val="none" w:sz="0" w:space="0" w:color="auto"/>
                        <w:right w:val="none" w:sz="0" w:space="0" w:color="auto"/>
                      </w:divBdr>
                    </w:div>
                    <w:div w:id="458189348">
                      <w:marLeft w:val="0"/>
                      <w:marRight w:val="0"/>
                      <w:marTop w:val="0"/>
                      <w:marBottom w:val="0"/>
                      <w:divBdr>
                        <w:top w:val="none" w:sz="0" w:space="0" w:color="auto"/>
                        <w:left w:val="none" w:sz="0" w:space="0" w:color="auto"/>
                        <w:bottom w:val="none" w:sz="0" w:space="0" w:color="auto"/>
                        <w:right w:val="none" w:sz="0" w:space="0" w:color="auto"/>
                      </w:divBdr>
                    </w:div>
                    <w:div w:id="458302426">
                      <w:marLeft w:val="0"/>
                      <w:marRight w:val="0"/>
                      <w:marTop w:val="0"/>
                      <w:marBottom w:val="0"/>
                      <w:divBdr>
                        <w:top w:val="none" w:sz="0" w:space="0" w:color="auto"/>
                        <w:left w:val="none" w:sz="0" w:space="0" w:color="auto"/>
                        <w:bottom w:val="none" w:sz="0" w:space="0" w:color="auto"/>
                        <w:right w:val="none" w:sz="0" w:space="0" w:color="auto"/>
                      </w:divBdr>
                    </w:div>
                    <w:div w:id="458962018">
                      <w:marLeft w:val="0"/>
                      <w:marRight w:val="0"/>
                      <w:marTop w:val="0"/>
                      <w:marBottom w:val="0"/>
                      <w:divBdr>
                        <w:top w:val="none" w:sz="0" w:space="0" w:color="auto"/>
                        <w:left w:val="none" w:sz="0" w:space="0" w:color="auto"/>
                        <w:bottom w:val="none" w:sz="0" w:space="0" w:color="auto"/>
                        <w:right w:val="none" w:sz="0" w:space="0" w:color="auto"/>
                      </w:divBdr>
                    </w:div>
                    <w:div w:id="465004255">
                      <w:marLeft w:val="0"/>
                      <w:marRight w:val="0"/>
                      <w:marTop w:val="0"/>
                      <w:marBottom w:val="0"/>
                      <w:divBdr>
                        <w:top w:val="none" w:sz="0" w:space="0" w:color="auto"/>
                        <w:left w:val="none" w:sz="0" w:space="0" w:color="auto"/>
                        <w:bottom w:val="none" w:sz="0" w:space="0" w:color="auto"/>
                        <w:right w:val="none" w:sz="0" w:space="0" w:color="auto"/>
                      </w:divBdr>
                    </w:div>
                    <w:div w:id="469792054">
                      <w:marLeft w:val="0"/>
                      <w:marRight w:val="0"/>
                      <w:marTop w:val="0"/>
                      <w:marBottom w:val="0"/>
                      <w:divBdr>
                        <w:top w:val="none" w:sz="0" w:space="0" w:color="auto"/>
                        <w:left w:val="none" w:sz="0" w:space="0" w:color="auto"/>
                        <w:bottom w:val="none" w:sz="0" w:space="0" w:color="auto"/>
                        <w:right w:val="none" w:sz="0" w:space="0" w:color="auto"/>
                      </w:divBdr>
                    </w:div>
                    <w:div w:id="473835377">
                      <w:marLeft w:val="0"/>
                      <w:marRight w:val="0"/>
                      <w:marTop w:val="0"/>
                      <w:marBottom w:val="0"/>
                      <w:divBdr>
                        <w:top w:val="none" w:sz="0" w:space="0" w:color="auto"/>
                        <w:left w:val="none" w:sz="0" w:space="0" w:color="auto"/>
                        <w:bottom w:val="none" w:sz="0" w:space="0" w:color="auto"/>
                        <w:right w:val="none" w:sz="0" w:space="0" w:color="auto"/>
                      </w:divBdr>
                    </w:div>
                    <w:div w:id="481318100">
                      <w:marLeft w:val="0"/>
                      <w:marRight w:val="0"/>
                      <w:marTop w:val="0"/>
                      <w:marBottom w:val="0"/>
                      <w:divBdr>
                        <w:top w:val="none" w:sz="0" w:space="0" w:color="auto"/>
                        <w:left w:val="none" w:sz="0" w:space="0" w:color="auto"/>
                        <w:bottom w:val="none" w:sz="0" w:space="0" w:color="auto"/>
                        <w:right w:val="none" w:sz="0" w:space="0" w:color="auto"/>
                      </w:divBdr>
                    </w:div>
                    <w:div w:id="483082103">
                      <w:marLeft w:val="0"/>
                      <w:marRight w:val="0"/>
                      <w:marTop w:val="0"/>
                      <w:marBottom w:val="0"/>
                      <w:divBdr>
                        <w:top w:val="none" w:sz="0" w:space="0" w:color="auto"/>
                        <w:left w:val="none" w:sz="0" w:space="0" w:color="auto"/>
                        <w:bottom w:val="none" w:sz="0" w:space="0" w:color="auto"/>
                        <w:right w:val="none" w:sz="0" w:space="0" w:color="auto"/>
                      </w:divBdr>
                    </w:div>
                    <w:div w:id="483397944">
                      <w:marLeft w:val="0"/>
                      <w:marRight w:val="0"/>
                      <w:marTop w:val="0"/>
                      <w:marBottom w:val="0"/>
                      <w:divBdr>
                        <w:top w:val="none" w:sz="0" w:space="0" w:color="auto"/>
                        <w:left w:val="none" w:sz="0" w:space="0" w:color="auto"/>
                        <w:bottom w:val="none" w:sz="0" w:space="0" w:color="auto"/>
                        <w:right w:val="none" w:sz="0" w:space="0" w:color="auto"/>
                      </w:divBdr>
                    </w:div>
                    <w:div w:id="487939300">
                      <w:marLeft w:val="0"/>
                      <w:marRight w:val="0"/>
                      <w:marTop w:val="0"/>
                      <w:marBottom w:val="0"/>
                      <w:divBdr>
                        <w:top w:val="none" w:sz="0" w:space="0" w:color="auto"/>
                        <w:left w:val="none" w:sz="0" w:space="0" w:color="auto"/>
                        <w:bottom w:val="none" w:sz="0" w:space="0" w:color="auto"/>
                        <w:right w:val="none" w:sz="0" w:space="0" w:color="auto"/>
                      </w:divBdr>
                    </w:div>
                    <w:div w:id="488591926">
                      <w:marLeft w:val="0"/>
                      <w:marRight w:val="0"/>
                      <w:marTop w:val="0"/>
                      <w:marBottom w:val="0"/>
                      <w:divBdr>
                        <w:top w:val="none" w:sz="0" w:space="0" w:color="auto"/>
                        <w:left w:val="none" w:sz="0" w:space="0" w:color="auto"/>
                        <w:bottom w:val="none" w:sz="0" w:space="0" w:color="auto"/>
                        <w:right w:val="none" w:sz="0" w:space="0" w:color="auto"/>
                      </w:divBdr>
                    </w:div>
                    <w:div w:id="499858092">
                      <w:marLeft w:val="0"/>
                      <w:marRight w:val="0"/>
                      <w:marTop w:val="0"/>
                      <w:marBottom w:val="0"/>
                      <w:divBdr>
                        <w:top w:val="none" w:sz="0" w:space="0" w:color="auto"/>
                        <w:left w:val="none" w:sz="0" w:space="0" w:color="auto"/>
                        <w:bottom w:val="none" w:sz="0" w:space="0" w:color="auto"/>
                        <w:right w:val="none" w:sz="0" w:space="0" w:color="auto"/>
                      </w:divBdr>
                    </w:div>
                    <w:div w:id="509612071">
                      <w:marLeft w:val="0"/>
                      <w:marRight w:val="0"/>
                      <w:marTop w:val="0"/>
                      <w:marBottom w:val="0"/>
                      <w:divBdr>
                        <w:top w:val="none" w:sz="0" w:space="0" w:color="auto"/>
                        <w:left w:val="none" w:sz="0" w:space="0" w:color="auto"/>
                        <w:bottom w:val="none" w:sz="0" w:space="0" w:color="auto"/>
                        <w:right w:val="none" w:sz="0" w:space="0" w:color="auto"/>
                      </w:divBdr>
                    </w:div>
                    <w:div w:id="513108180">
                      <w:marLeft w:val="0"/>
                      <w:marRight w:val="0"/>
                      <w:marTop w:val="0"/>
                      <w:marBottom w:val="0"/>
                      <w:divBdr>
                        <w:top w:val="none" w:sz="0" w:space="0" w:color="auto"/>
                        <w:left w:val="none" w:sz="0" w:space="0" w:color="auto"/>
                        <w:bottom w:val="none" w:sz="0" w:space="0" w:color="auto"/>
                        <w:right w:val="none" w:sz="0" w:space="0" w:color="auto"/>
                      </w:divBdr>
                    </w:div>
                    <w:div w:id="519591206">
                      <w:marLeft w:val="0"/>
                      <w:marRight w:val="0"/>
                      <w:marTop w:val="0"/>
                      <w:marBottom w:val="0"/>
                      <w:divBdr>
                        <w:top w:val="none" w:sz="0" w:space="0" w:color="auto"/>
                        <w:left w:val="none" w:sz="0" w:space="0" w:color="auto"/>
                        <w:bottom w:val="none" w:sz="0" w:space="0" w:color="auto"/>
                        <w:right w:val="none" w:sz="0" w:space="0" w:color="auto"/>
                      </w:divBdr>
                    </w:div>
                    <w:div w:id="520825785">
                      <w:marLeft w:val="0"/>
                      <w:marRight w:val="0"/>
                      <w:marTop w:val="0"/>
                      <w:marBottom w:val="0"/>
                      <w:divBdr>
                        <w:top w:val="none" w:sz="0" w:space="0" w:color="auto"/>
                        <w:left w:val="none" w:sz="0" w:space="0" w:color="auto"/>
                        <w:bottom w:val="none" w:sz="0" w:space="0" w:color="auto"/>
                        <w:right w:val="none" w:sz="0" w:space="0" w:color="auto"/>
                      </w:divBdr>
                    </w:div>
                    <w:div w:id="522205291">
                      <w:marLeft w:val="0"/>
                      <w:marRight w:val="0"/>
                      <w:marTop w:val="0"/>
                      <w:marBottom w:val="0"/>
                      <w:divBdr>
                        <w:top w:val="none" w:sz="0" w:space="0" w:color="auto"/>
                        <w:left w:val="none" w:sz="0" w:space="0" w:color="auto"/>
                        <w:bottom w:val="none" w:sz="0" w:space="0" w:color="auto"/>
                        <w:right w:val="none" w:sz="0" w:space="0" w:color="auto"/>
                      </w:divBdr>
                    </w:div>
                    <w:div w:id="525801134">
                      <w:marLeft w:val="0"/>
                      <w:marRight w:val="0"/>
                      <w:marTop w:val="0"/>
                      <w:marBottom w:val="0"/>
                      <w:divBdr>
                        <w:top w:val="none" w:sz="0" w:space="0" w:color="auto"/>
                        <w:left w:val="none" w:sz="0" w:space="0" w:color="auto"/>
                        <w:bottom w:val="none" w:sz="0" w:space="0" w:color="auto"/>
                        <w:right w:val="none" w:sz="0" w:space="0" w:color="auto"/>
                      </w:divBdr>
                    </w:div>
                    <w:div w:id="526483255">
                      <w:marLeft w:val="0"/>
                      <w:marRight w:val="0"/>
                      <w:marTop w:val="0"/>
                      <w:marBottom w:val="0"/>
                      <w:divBdr>
                        <w:top w:val="none" w:sz="0" w:space="0" w:color="auto"/>
                        <w:left w:val="none" w:sz="0" w:space="0" w:color="auto"/>
                        <w:bottom w:val="none" w:sz="0" w:space="0" w:color="auto"/>
                        <w:right w:val="none" w:sz="0" w:space="0" w:color="auto"/>
                      </w:divBdr>
                    </w:div>
                    <w:div w:id="530149187">
                      <w:marLeft w:val="0"/>
                      <w:marRight w:val="0"/>
                      <w:marTop w:val="0"/>
                      <w:marBottom w:val="0"/>
                      <w:divBdr>
                        <w:top w:val="none" w:sz="0" w:space="0" w:color="auto"/>
                        <w:left w:val="none" w:sz="0" w:space="0" w:color="auto"/>
                        <w:bottom w:val="none" w:sz="0" w:space="0" w:color="auto"/>
                        <w:right w:val="none" w:sz="0" w:space="0" w:color="auto"/>
                      </w:divBdr>
                    </w:div>
                    <w:div w:id="532840105">
                      <w:marLeft w:val="0"/>
                      <w:marRight w:val="0"/>
                      <w:marTop w:val="0"/>
                      <w:marBottom w:val="0"/>
                      <w:divBdr>
                        <w:top w:val="none" w:sz="0" w:space="0" w:color="auto"/>
                        <w:left w:val="none" w:sz="0" w:space="0" w:color="auto"/>
                        <w:bottom w:val="none" w:sz="0" w:space="0" w:color="auto"/>
                        <w:right w:val="none" w:sz="0" w:space="0" w:color="auto"/>
                      </w:divBdr>
                    </w:div>
                    <w:div w:id="533084335">
                      <w:marLeft w:val="0"/>
                      <w:marRight w:val="0"/>
                      <w:marTop w:val="0"/>
                      <w:marBottom w:val="0"/>
                      <w:divBdr>
                        <w:top w:val="none" w:sz="0" w:space="0" w:color="auto"/>
                        <w:left w:val="none" w:sz="0" w:space="0" w:color="auto"/>
                        <w:bottom w:val="none" w:sz="0" w:space="0" w:color="auto"/>
                        <w:right w:val="none" w:sz="0" w:space="0" w:color="auto"/>
                      </w:divBdr>
                    </w:div>
                    <w:div w:id="533735063">
                      <w:marLeft w:val="0"/>
                      <w:marRight w:val="0"/>
                      <w:marTop w:val="0"/>
                      <w:marBottom w:val="0"/>
                      <w:divBdr>
                        <w:top w:val="none" w:sz="0" w:space="0" w:color="auto"/>
                        <w:left w:val="none" w:sz="0" w:space="0" w:color="auto"/>
                        <w:bottom w:val="none" w:sz="0" w:space="0" w:color="auto"/>
                        <w:right w:val="none" w:sz="0" w:space="0" w:color="auto"/>
                      </w:divBdr>
                    </w:div>
                    <w:div w:id="533882213">
                      <w:marLeft w:val="0"/>
                      <w:marRight w:val="0"/>
                      <w:marTop w:val="0"/>
                      <w:marBottom w:val="0"/>
                      <w:divBdr>
                        <w:top w:val="none" w:sz="0" w:space="0" w:color="auto"/>
                        <w:left w:val="none" w:sz="0" w:space="0" w:color="auto"/>
                        <w:bottom w:val="none" w:sz="0" w:space="0" w:color="auto"/>
                        <w:right w:val="none" w:sz="0" w:space="0" w:color="auto"/>
                      </w:divBdr>
                    </w:div>
                    <w:div w:id="544945245">
                      <w:marLeft w:val="0"/>
                      <w:marRight w:val="0"/>
                      <w:marTop w:val="0"/>
                      <w:marBottom w:val="0"/>
                      <w:divBdr>
                        <w:top w:val="none" w:sz="0" w:space="0" w:color="auto"/>
                        <w:left w:val="none" w:sz="0" w:space="0" w:color="auto"/>
                        <w:bottom w:val="none" w:sz="0" w:space="0" w:color="auto"/>
                        <w:right w:val="none" w:sz="0" w:space="0" w:color="auto"/>
                      </w:divBdr>
                    </w:div>
                    <w:div w:id="546992501">
                      <w:marLeft w:val="0"/>
                      <w:marRight w:val="0"/>
                      <w:marTop w:val="0"/>
                      <w:marBottom w:val="0"/>
                      <w:divBdr>
                        <w:top w:val="none" w:sz="0" w:space="0" w:color="auto"/>
                        <w:left w:val="none" w:sz="0" w:space="0" w:color="auto"/>
                        <w:bottom w:val="none" w:sz="0" w:space="0" w:color="auto"/>
                        <w:right w:val="none" w:sz="0" w:space="0" w:color="auto"/>
                      </w:divBdr>
                    </w:div>
                    <w:div w:id="553321904">
                      <w:marLeft w:val="0"/>
                      <w:marRight w:val="0"/>
                      <w:marTop w:val="0"/>
                      <w:marBottom w:val="0"/>
                      <w:divBdr>
                        <w:top w:val="none" w:sz="0" w:space="0" w:color="auto"/>
                        <w:left w:val="none" w:sz="0" w:space="0" w:color="auto"/>
                        <w:bottom w:val="none" w:sz="0" w:space="0" w:color="auto"/>
                        <w:right w:val="none" w:sz="0" w:space="0" w:color="auto"/>
                      </w:divBdr>
                    </w:div>
                    <w:div w:id="560990454">
                      <w:marLeft w:val="0"/>
                      <w:marRight w:val="0"/>
                      <w:marTop w:val="0"/>
                      <w:marBottom w:val="0"/>
                      <w:divBdr>
                        <w:top w:val="none" w:sz="0" w:space="0" w:color="auto"/>
                        <w:left w:val="none" w:sz="0" w:space="0" w:color="auto"/>
                        <w:bottom w:val="none" w:sz="0" w:space="0" w:color="auto"/>
                        <w:right w:val="none" w:sz="0" w:space="0" w:color="auto"/>
                      </w:divBdr>
                    </w:div>
                    <w:div w:id="572394741">
                      <w:marLeft w:val="0"/>
                      <w:marRight w:val="0"/>
                      <w:marTop w:val="0"/>
                      <w:marBottom w:val="0"/>
                      <w:divBdr>
                        <w:top w:val="none" w:sz="0" w:space="0" w:color="auto"/>
                        <w:left w:val="none" w:sz="0" w:space="0" w:color="auto"/>
                        <w:bottom w:val="none" w:sz="0" w:space="0" w:color="auto"/>
                        <w:right w:val="none" w:sz="0" w:space="0" w:color="auto"/>
                      </w:divBdr>
                    </w:div>
                    <w:div w:id="575210189">
                      <w:marLeft w:val="0"/>
                      <w:marRight w:val="0"/>
                      <w:marTop w:val="0"/>
                      <w:marBottom w:val="0"/>
                      <w:divBdr>
                        <w:top w:val="none" w:sz="0" w:space="0" w:color="auto"/>
                        <w:left w:val="none" w:sz="0" w:space="0" w:color="auto"/>
                        <w:bottom w:val="none" w:sz="0" w:space="0" w:color="auto"/>
                        <w:right w:val="none" w:sz="0" w:space="0" w:color="auto"/>
                      </w:divBdr>
                    </w:div>
                    <w:div w:id="578707758">
                      <w:marLeft w:val="0"/>
                      <w:marRight w:val="0"/>
                      <w:marTop w:val="0"/>
                      <w:marBottom w:val="0"/>
                      <w:divBdr>
                        <w:top w:val="none" w:sz="0" w:space="0" w:color="auto"/>
                        <w:left w:val="none" w:sz="0" w:space="0" w:color="auto"/>
                        <w:bottom w:val="none" w:sz="0" w:space="0" w:color="auto"/>
                        <w:right w:val="none" w:sz="0" w:space="0" w:color="auto"/>
                      </w:divBdr>
                    </w:div>
                    <w:div w:id="579946704">
                      <w:marLeft w:val="0"/>
                      <w:marRight w:val="0"/>
                      <w:marTop w:val="0"/>
                      <w:marBottom w:val="0"/>
                      <w:divBdr>
                        <w:top w:val="none" w:sz="0" w:space="0" w:color="auto"/>
                        <w:left w:val="none" w:sz="0" w:space="0" w:color="auto"/>
                        <w:bottom w:val="none" w:sz="0" w:space="0" w:color="auto"/>
                        <w:right w:val="none" w:sz="0" w:space="0" w:color="auto"/>
                      </w:divBdr>
                    </w:div>
                    <w:div w:id="580405773">
                      <w:marLeft w:val="0"/>
                      <w:marRight w:val="0"/>
                      <w:marTop w:val="0"/>
                      <w:marBottom w:val="0"/>
                      <w:divBdr>
                        <w:top w:val="none" w:sz="0" w:space="0" w:color="auto"/>
                        <w:left w:val="none" w:sz="0" w:space="0" w:color="auto"/>
                        <w:bottom w:val="none" w:sz="0" w:space="0" w:color="auto"/>
                        <w:right w:val="none" w:sz="0" w:space="0" w:color="auto"/>
                      </w:divBdr>
                    </w:div>
                    <w:div w:id="580870203">
                      <w:marLeft w:val="0"/>
                      <w:marRight w:val="0"/>
                      <w:marTop w:val="0"/>
                      <w:marBottom w:val="0"/>
                      <w:divBdr>
                        <w:top w:val="none" w:sz="0" w:space="0" w:color="auto"/>
                        <w:left w:val="none" w:sz="0" w:space="0" w:color="auto"/>
                        <w:bottom w:val="none" w:sz="0" w:space="0" w:color="auto"/>
                        <w:right w:val="none" w:sz="0" w:space="0" w:color="auto"/>
                      </w:divBdr>
                    </w:div>
                    <w:div w:id="596402875">
                      <w:marLeft w:val="0"/>
                      <w:marRight w:val="0"/>
                      <w:marTop w:val="0"/>
                      <w:marBottom w:val="0"/>
                      <w:divBdr>
                        <w:top w:val="none" w:sz="0" w:space="0" w:color="auto"/>
                        <w:left w:val="none" w:sz="0" w:space="0" w:color="auto"/>
                        <w:bottom w:val="none" w:sz="0" w:space="0" w:color="auto"/>
                        <w:right w:val="none" w:sz="0" w:space="0" w:color="auto"/>
                      </w:divBdr>
                    </w:div>
                    <w:div w:id="601382362">
                      <w:marLeft w:val="0"/>
                      <w:marRight w:val="0"/>
                      <w:marTop w:val="0"/>
                      <w:marBottom w:val="0"/>
                      <w:divBdr>
                        <w:top w:val="none" w:sz="0" w:space="0" w:color="auto"/>
                        <w:left w:val="none" w:sz="0" w:space="0" w:color="auto"/>
                        <w:bottom w:val="none" w:sz="0" w:space="0" w:color="auto"/>
                        <w:right w:val="none" w:sz="0" w:space="0" w:color="auto"/>
                      </w:divBdr>
                    </w:div>
                    <w:div w:id="602108193">
                      <w:marLeft w:val="0"/>
                      <w:marRight w:val="0"/>
                      <w:marTop w:val="0"/>
                      <w:marBottom w:val="0"/>
                      <w:divBdr>
                        <w:top w:val="none" w:sz="0" w:space="0" w:color="auto"/>
                        <w:left w:val="none" w:sz="0" w:space="0" w:color="auto"/>
                        <w:bottom w:val="none" w:sz="0" w:space="0" w:color="auto"/>
                        <w:right w:val="none" w:sz="0" w:space="0" w:color="auto"/>
                      </w:divBdr>
                    </w:div>
                    <w:div w:id="604315159">
                      <w:marLeft w:val="0"/>
                      <w:marRight w:val="0"/>
                      <w:marTop w:val="0"/>
                      <w:marBottom w:val="0"/>
                      <w:divBdr>
                        <w:top w:val="none" w:sz="0" w:space="0" w:color="auto"/>
                        <w:left w:val="none" w:sz="0" w:space="0" w:color="auto"/>
                        <w:bottom w:val="none" w:sz="0" w:space="0" w:color="auto"/>
                        <w:right w:val="none" w:sz="0" w:space="0" w:color="auto"/>
                      </w:divBdr>
                    </w:div>
                    <w:div w:id="604389226">
                      <w:marLeft w:val="0"/>
                      <w:marRight w:val="0"/>
                      <w:marTop w:val="0"/>
                      <w:marBottom w:val="0"/>
                      <w:divBdr>
                        <w:top w:val="none" w:sz="0" w:space="0" w:color="auto"/>
                        <w:left w:val="none" w:sz="0" w:space="0" w:color="auto"/>
                        <w:bottom w:val="none" w:sz="0" w:space="0" w:color="auto"/>
                        <w:right w:val="none" w:sz="0" w:space="0" w:color="auto"/>
                      </w:divBdr>
                    </w:div>
                    <w:div w:id="604727898">
                      <w:marLeft w:val="0"/>
                      <w:marRight w:val="0"/>
                      <w:marTop w:val="0"/>
                      <w:marBottom w:val="0"/>
                      <w:divBdr>
                        <w:top w:val="none" w:sz="0" w:space="0" w:color="auto"/>
                        <w:left w:val="none" w:sz="0" w:space="0" w:color="auto"/>
                        <w:bottom w:val="none" w:sz="0" w:space="0" w:color="auto"/>
                        <w:right w:val="none" w:sz="0" w:space="0" w:color="auto"/>
                      </w:divBdr>
                    </w:div>
                    <w:div w:id="604918731">
                      <w:marLeft w:val="0"/>
                      <w:marRight w:val="0"/>
                      <w:marTop w:val="0"/>
                      <w:marBottom w:val="0"/>
                      <w:divBdr>
                        <w:top w:val="none" w:sz="0" w:space="0" w:color="auto"/>
                        <w:left w:val="none" w:sz="0" w:space="0" w:color="auto"/>
                        <w:bottom w:val="none" w:sz="0" w:space="0" w:color="auto"/>
                        <w:right w:val="none" w:sz="0" w:space="0" w:color="auto"/>
                      </w:divBdr>
                    </w:div>
                    <w:div w:id="605120102">
                      <w:marLeft w:val="0"/>
                      <w:marRight w:val="0"/>
                      <w:marTop w:val="0"/>
                      <w:marBottom w:val="0"/>
                      <w:divBdr>
                        <w:top w:val="none" w:sz="0" w:space="0" w:color="auto"/>
                        <w:left w:val="none" w:sz="0" w:space="0" w:color="auto"/>
                        <w:bottom w:val="none" w:sz="0" w:space="0" w:color="auto"/>
                        <w:right w:val="none" w:sz="0" w:space="0" w:color="auto"/>
                      </w:divBdr>
                    </w:div>
                    <w:div w:id="608467883">
                      <w:marLeft w:val="0"/>
                      <w:marRight w:val="0"/>
                      <w:marTop w:val="0"/>
                      <w:marBottom w:val="0"/>
                      <w:divBdr>
                        <w:top w:val="none" w:sz="0" w:space="0" w:color="auto"/>
                        <w:left w:val="none" w:sz="0" w:space="0" w:color="auto"/>
                        <w:bottom w:val="none" w:sz="0" w:space="0" w:color="auto"/>
                        <w:right w:val="none" w:sz="0" w:space="0" w:color="auto"/>
                      </w:divBdr>
                    </w:div>
                    <w:div w:id="609704840">
                      <w:marLeft w:val="0"/>
                      <w:marRight w:val="0"/>
                      <w:marTop w:val="0"/>
                      <w:marBottom w:val="0"/>
                      <w:divBdr>
                        <w:top w:val="none" w:sz="0" w:space="0" w:color="auto"/>
                        <w:left w:val="none" w:sz="0" w:space="0" w:color="auto"/>
                        <w:bottom w:val="none" w:sz="0" w:space="0" w:color="auto"/>
                        <w:right w:val="none" w:sz="0" w:space="0" w:color="auto"/>
                      </w:divBdr>
                    </w:div>
                    <w:div w:id="609819227">
                      <w:marLeft w:val="0"/>
                      <w:marRight w:val="0"/>
                      <w:marTop w:val="0"/>
                      <w:marBottom w:val="0"/>
                      <w:divBdr>
                        <w:top w:val="none" w:sz="0" w:space="0" w:color="auto"/>
                        <w:left w:val="none" w:sz="0" w:space="0" w:color="auto"/>
                        <w:bottom w:val="none" w:sz="0" w:space="0" w:color="auto"/>
                        <w:right w:val="none" w:sz="0" w:space="0" w:color="auto"/>
                      </w:divBdr>
                    </w:div>
                    <w:div w:id="609821051">
                      <w:marLeft w:val="0"/>
                      <w:marRight w:val="0"/>
                      <w:marTop w:val="0"/>
                      <w:marBottom w:val="0"/>
                      <w:divBdr>
                        <w:top w:val="none" w:sz="0" w:space="0" w:color="auto"/>
                        <w:left w:val="none" w:sz="0" w:space="0" w:color="auto"/>
                        <w:bottom w:val="none" w:sz="0" w:space="0" w:color="auto"/>
                        <w:right w:val="none" w:sz="0" w:space="0" w:color="auto"/>
                      </w:divBdr>
                    </w:div>
                    <w:div w:id="611867604">
                      <w:marLeft w:val="0"/>
                      <w:marRight w:val="0"/>
                      <w:marTop w:val="0"/>
                      <w:marBottom w:val="0"/>
                      <w:divBdr>
                        <w:top w:val="none" w:sz="0" w:space="0" w:color="auto"/>
                        <w:left w:val="none" w:sz="0" w:space="0" w:color="auto"/>
                        <w:bottom w:val="none" w:sz="0" w:space="0" w:color="auto"/>
                        <w:right w:val="none" w:sz="0" w:space="0" w:color="auto"/>
                      </w:divBdr>
                    </w:div>
                    <w:div w:id="613288638">
                      <w:marLeft w:val="0"/>
                      <w:marRight w:val="0"/>
                      <w:marTop w:val="0"/>
                      <w:marBottom w:val="0"/>
                      <w:divBdr>
                        <w:top w:val="none" w:sz="0" w:space="0" w:color="auto"/>
                        <w:left w:val="none" w:sz="0" w:space="0" w:color="auto"/>
                        <w:bottom w:val="none" w:sz="0" w:space="0" w:color="auto"/>
                        <w:right w:val="none" w:sz="0" w:space="0" w:color="auto"/>
                      </w:divBdr>
                    </w:div>
                    <w:div w:id="618922218">
                      <w:marLeft w:val="0"/>
                      <w:marRight w:val="0"/>
                      <w:marTop w:val="0"/>
                      <w:marBottom w:val="0"/>
                      <w:divBdr>
                        <w:top w:val="none" w:sz="0" w:space="0" w:color="auto"/>
                        <w:left w:val="none" w:sz="0" w:space="0" w:color="auto"/>
                        <w:bottom w:val="none" w:sz="0" w:space="0" w:color="auto"/>
                        <w:right w:val="none" w:sz="0" w:space="0" w:color="auto"/>
                      </w:divBdr>
                    </w:div>
                    <w:div w:id="624965201">
                      <w:marLeft w:val="0"/>
                      <w:marRight w:val="0"/>
                      <w:marTop w:val="0"/>
                      <w:marBottom w:val="0"/>
                      <w:divBdr>
                        <w:top w:val="none" w:sz="0" w:space="0" w:color="auto"/>
                        <w:left w:val="none" w:sz="0" w:space="0" w:color="auto"/>
                        <w:bottom w:val="none" w:sz="0" w:space="0" w:color="auto"/>
                        <w:right w:val="none" w:sz="0" w:space="0" w:color="auto"/>
                      </w:divBdr>
                    </w:div>
                    <w:div w:id="625162287">
                      <w:marLeft w:val="0"/>
                      <w:marRight w:val="0"/>
                      <w:marTop w:val="0"/>
                      <w:marBottom w:val="0"/>
                      <w:divBdr>
                        <w:top w:val="none" w:sz="0" w:space="0" w:color="auto"/>
                        <w:left w:val="none" w:sz="0" w:space="0" w:color="auto"/>
                        <w:bottom w:val="none" w:sz="0" w:space="0" w:color="auto"/>
                        <w:right w:val="none" w:sz="0" w:space="0" w:color="auto"/>
                      </w:divBdr>
                    </w:div>
                    <w:div w:id="626160081">
                      <w:marLeft w:val="0"/>
                      <w:marRight w:val="0"/>
                      <w:marTop w:val="0"/>
                      <w:marBottom w:val="0"/>
                      <w:divBdr>
                        <w:top w:val="none" w:sz="0" w:space="0" w:color="auto"/>
                        <w:left w:val="none" w:sz="0" w:space="0" w:color="auto"/>
                        <w:bottom w:val="none" w:sz="0" w:space="0" w:color="auto"/>
                        <w:right w:val="none" w:sz="0" w:space="0" w:color="auto"/>
                      </w:divBdr>
                    </w:div>
                    <w:div w:id="633483089">
                      <w:marLeft w:val="0"/>
                      <w:marRight w:val="0"/>
                      <w:marTop w:val="0"/>
                      <w:marBottom w:val="0"/>
                      <w:divBdr>
                        <w:top w:val="none" w:sz="0" w:space="0" w:color="auto"/>
                        <w:left w:val="none" w:sz="0" w:space="0" w:color="auto"/>
                        <w:bottom w:val="none" w:sz="0" w:space="0" w:color="auto"/>
                        <w:right w:val="none" w:sz="0" w:space="0" w:color="auto"/>
                      </w:divBdr>
                    </w:div>
                    <w:div w:id="637339959">
                      <w:marLeft w:val="0"/>
                      <w:marRight w:val="0"/>
                      <w:marTop w:val="0"/>
                      <w:marBottom w:val="0"/>
                      <w:divBdr>
                        <w:top w:val="none" w:sz="0" w:space="0" w:color="auto"/>
                        <w:left w:val="none" w:sz="0" w:space="0" w:color="auto"/>
                        <w:bottom w:val="none" w:sz="0" w:space="0" w:color="auto"/>
                        <w:right w:val="none" w:sz="0" w:space="0" w:color="auto"/>
                      </w:divBdr>
                    </w:div>
                    <w:div w:id="649359317">
                      <w:marLeft w:val="0"/>
                      <w:marRight w:val="0"/>
                      <w:marTop w:val="0"/>
                      <w:marBottom w:val="0"/>
                      <w:divBdr>
                        <w:top w:val="none" w:sz="0" w:space="0" w:color="auto"/>
                        <w:left w:val="none" w:sz="0" w:space="0" w:color="auto"/>
                        <w:bottom w:val="none" w:sz="0" w:space="0" w:color="auto"/>
                        <w:right w:val="none" w:sz="0" w:space="0" w:color="auto"/>
                      </w:divBdr>
                    </w:div>
                    <w:div w:id="662245352">
                      <w:marLeft w:val="0"/>
                      <w:marRight w:val="0"/>
                      <w:marTop w:val="0"/>
                      <w:marBottom w:val="0"/>
                      <w:divBdr>
                        <w:top w:val="none" w:sz="0" w:space="0" w:color="auto"/>
                        <w:left w:val="none" w:sz="0" w:space="0" w:color="auto"/>
                        <w:bottom w:val="none" w:sz="0" w:space="0" w:color="auto"/>
                        <w:right w:val="none" w:sz="0" w:space="0" w:color="auto"/>
                      </w:divBdr>
                    </w:div>
                    <w:div w:id="663164560">
                      <w:marLeft w:val="0"/>
                      <w:marRight w:val="0"/>
                      <w:marTop w:val="0"/>
                      <w:marBottom w:val="0"/>
                      <w:divBdr>
                        <w:top w:val="none" w:sz="0" w:space="0" w:color="auto"/>
                        <w:left w:val="none" w:sz="0" w:space="0" w:color="auto"/>
                        <w:bottom w:val="none" w:sz="0" w:space="0" w:color="auto"/>
                        <w:right w:val="none" w:sz="0" w:space="0" w:color="auto"/>
                      </w:divBdr>
                    </w:div>
                    <w:div w:id="664819763">
                      <w:marLeft w:val="0"/>
                      <w:marRight w:val="0"/>
                      <w:marTop w:val="0"/>
                      <w:marBottom w:val="0"/>
                      <w:divBdr>
                        <w:top w:val="none" w:sz="0" w:space="0" w:color="auto"/>
                        <w:left w:val="none" w:sz="0" w:space="0" w:color="auto"/>
                        <w:bottom w:val="none" w:sz="0" w:space="0" w:color="auto"/>
                        <w:right w:val="none" w:sz="0" w:space="0" w:color="auto"/>
                      </w:divBdr>
                    </w:div>
                    <w:div w:id="666400051">
                      <w:marLeft w:val="0"/>
                      <w:marRight w:val="0"/>
                      <w:marTop w:val="0"/>
                      <w:marBottom w:val="0"/>
                      <w:divBdr>
                        <w:top w:val="none" w:sz="0" w:space="0" w:color="auto"/>
                        <w:left w:val="none" w:sz="0" w:space="0" w:color="auto"/>
                        <w:bottom w:val="none" w:sz="0" w:space="0" w:color="auto"/>
                        <w:right w:val="none" w:sz="0" w:space="0" w:color="auto"/>
                      </w:divBdr>
                    </w:div>
                    <w:div w:id="666595807">
                      <w:marLeft w:val="0"/>
                      <w:marRight w:val="0"/>
                      <w:marTop w:val="0"/>
                      <w:marBottom w:val="0"/>
                      <w:divBdr>
                        <w:top w:val="none" w:sz="0" w:space="0" w:color="auto"/>
                        <w:left w:val="none" w:sz="0" w:space="0" w:color="auto"/>
                        <w:bottom w:val="none" w:sz="0" w:space="0" w:color="auto"/>
                        <w:right w:val="none" w:sz="0" w:space="0" w:color="auto"/>
                      </w:divBdr>
                    </w:div>
                    <w:div w:id="667051180">
                      <w:marLeft w:val="0"/>
                      <w:marRight w:val="0"/>
                      <w:marTop w:val="0"/>
                      <w:marBottom w:val="0"/>
                      <w:divBdr>
                        <w:top w:val="none" w:sz="0" w:space="0" w:color="auto"/>
                        <w:left w:val="none" w:sz="0" w:space="0" w:color="auto"/>
                        <w:bottom w:val="none" w:sz="0" w:space="0" w:color="auto"/>
                        <w:right w:val="none" w:sz="0" w:space="0" w:color="auto"/>
                      </w:divBdr>
                    </w:div>
                    <w:div w:id="681207046">
                      <w:marLeft w:val="0"/>
                      <w:marRight w:val="0"/>
                      <w:marTop w:val="0"/>
                      <w:marBottom w:val="0"/>
                      <w:divBdr>
                        <w:top w:val="none" w:sz="0" w:space="0" w:color="auto"/>
                        <w:left w:val="none" w:sz="0" w:space="0" w:color="auto"/>
                        <w:bottom w:val="none" w:sz="0" w:space="0" w:color="auto"/>
                        <w:right w:val="none" w:sz="0" w:space="0" w:color="auto"/>
                      </w:divBdr>
                    </w:div>
                    <w:div w:id="695615630">
                      <w:marLeft w:val="0"/>
                      <w:marRight w:val="0"/>
                      <w:marTop w:val="0"/>
                      <w:marBottom w:val="0"/>
                      <w:divBdr>
                        <w:top w:val="none" w:sz="0" w:space="0" w:color="auto"/>
                        <w:left w:val="none" w:sz="0" w:space="0" w:color="auto"/>
                        <w:bottom w:val="none" w:sz="0" w:space="0" w:color="auto"/>
                        <w:right w:val="none" w:sz="0" w:space="0" w:color="auto"/>
                      </w:divBdr>
                    </w:div>
                    <w:div w:id="699478948">
                      <w:marLeft w:val="0"/>
                      <w:marRight w:val="0"/>
                      <w:marTop w:val="0"/>
                      <w:marBottom w:val="0"/>
                      <w:divBdr>
                        <w:top w:val="none" w:sz="0" w:space="0" w:color="auto"/>
                        <w:left w:val="none" w:sz="0" w:space="0" w:color="auto"/>
                        <w:bottom w:val="none" w:sz="0" w:space="0" w:color="auto"/>
                        <w:right w:val="none" w:sz="0" w:space="0" w:color="auto"/>
                      </w:divBdr>
                    </w:div>
                    <w:div w:id="700325203">
                      <w:marLeft w:val="0"/>
                      <w:marRight w:val="0"/>
                      <w:marTop w:val="0"/>
                      <w:marBottom w:val="0"/>
                      <w:divBdr>
                        <w:top w:val="none" w:sz="0" w:space="0" w:color="auto"/>
                        <w:left w:val="none" w:sz="0" w:space="0" w:color="auto"/>
                        <w:bottom w:val="none" w:sz="0" w:space="0" w:color="auto"/>
                        <w:right w:val="none" w:sz="0" w:space="0" w:color="auto"/>
                      </w:divBdr>
                    </w:div>
                    <w:div w:id="701977497">
                      <w:marLeft w:val="0"/>
                      <w:marRight w:val="0"/>
                      <w:marTop w:val="0"/>
                      <w:marBottom w:val="0"/>
                      <w:divBdr>
                        <w:top w:val="none" w:sz="0" w:space="0" w:color="auto"/>
                        <w:left w:val="none" w:sz="0" w:space="0" w:color="auto"/>
                        <w:bottom w:val="none" w:sz="0" w:space="0" w:color="auto"/>
                        <w:right w:val="none" w:sz="0" w:space="0" w:color="auto"/>
                      </w:divBdr>
                    </w:div>
                    <w:div w:id="704406234">
                      <w:marLeft w:val="0"/>
                      <w:marRight w:val="0"/>
                      <w:marTop w:val="0"/>
                      <w:marBottom w:val="0"/>
                      <w:divBdr>
                        <w:top w:val="none" w:sz="0" w:space="0" w:color="auto"/>
                        <w:left w:val="none" w:sz="0" w:space="0" w:color="auto"/>
                        <w:bottom w:val="none" w:sz="0" w:space="0" w:color="auto"/>
                        <w:right w:val="none" w:sz="0" w:space="0" w:color="auto"/>
                      </w:divBdr>
                    </w:div>
                    <w:div w:id="707492264">
                      <w:marLeft w:val="0"/>
                      <w:marRight w:val="0"/>
                      <w:marTop w:val="0"/>
                      <w:marBottom w:val="0"/>
                      <w:divBdr>
                        <w:top w:val="none" w:sz="0" w:space="0" w:color="auto"/>
                        <w:left w:val="none" w:sz="0" w:space="0" w:color="auto"/>
                        <w:bottom w:val="none" w:sz="0" w:space="0" w:color="auto"/>
                        <w:right w:val="none" w:sz="0" w:space="0" w:color="auto"/>
                      </w:divBdr>
                    </w:div>
                    <w:div w:id="710350377">
                      <w:marLeft w:val="0"/>
                      <w:marRight w:val="0"/>
                      <w:marTop w:val="0"/>
                      <w:marBottom w:val="0"/>
                      <w:divBdr>
                        <w:top w:val="none" w:sz="0" w:space="0" w:color="auto"/>
                        <w:left w:val="none" w:sz="0" w:space="0" w:color="auto"/>
                        <w:bottom w:val="none" w:sz="0" w:space="0" w:color="auto"/>
                        <w:right w:val="none" w:sz="0" w:space="0" w:color="auto"/>
                      </w:divBdr>
                    </w:div>
                    <w:div w:id="718357654">
                      <w:marLeft w:val="0"/>
                      <w:marRight w:val="0"/>
                      <w:marTop w:val="0"/>
                      <w:marBottom w:val="0"/>
                      <w:divBdr>
                        <w:top w:val="none" w:sz="0" w:space="0" w:color="auto"/>
                        <w:left w:val="none" w:sz="0" w:space="0" w:color="auto"/>
                        <w:bottom w:val="none" w:sz="0" w:space="0" w:color="auto"/>
                        <w:right w:val="none" w:sz="0" w:space="0" w:color="auto"/>
                      </w:divBdr>
                    </w:div>
                    <w:div w:id="724989409">
                      <w:marLeft w:val="0"/>
                      <w:marRight w:val="0"/>
                      <w:marTop w:val="0"/>
                      <w:marBottom w:val="0"/>
                      <w:divBdr>
                        <w:top w:val="none" w:sz="0" w:space="0" w:color="auto"/>
                        <w:left w:val="none" w:sz="0" w:space="0" w:color="auto"/>
                        <w:bottom w:val="none" w:sz="0" w:space="0" w:color="auto"/>
                        <w:right w:val="none" w:sz="0" w:space="0" w:color="auto"/>
                      </w:divBdr>
                    </w:div>
                    <w:div w:id="725838138">
                      <w:marLeft w:val="0"/>
                      <w:marRight w:val="0"/>
                      <w:marTop w:val="0"/>
                      <w:marBottom w:val="0"/>
                      <w:divBdr>
                        <w:top w:val="none" w:sz="0" w:space="0" w:color="auto"/>
                        <w:left w:val="none" w:sz="0" w:space="0" w:color="auto"/>
                        <w:bottom w:val="none" w:sz="0" w:space="0" w:color="auto"/>
                        <w:right w:val="none" w:sz="0" w:space="0" w:color="auto"/>
                      </w:divBdr>
                    </w:div>
                    <w:div w:id="726490449">
                      <w:marLeft w:val="0"/>
                      <w:marRight w:val="0"/>
                      <w:marTop w:val="0"/>
                      <w:marBottom w:val="0"/>
                      <w:divBdr>
                        <w:top w:val="none" w:sz="0" w:space="0" w:color="auto"/>
                        <w:left w:val="none" w:sz="0" w:space="0" w:color="auto"/>
                        <w:bottom w:val="none" w:sz="0" w:space="0" w:color="auto"/>
                        <w:right w:val="none" w:sz="0" w:space="0" w:color="auto"/>
                      </w:divBdr>
                    </w:div>
                    <w:div w:id="727727473">
                      <w:marLeft w:val="0"/>
                      <w:marRight w:val="0"/>
                      <w:marTop w:val="0"/>
                      <w:marBottom w:val="0"/>
                      <w:divBdr>
                        <w:top w:val="none" w:sz="0" w:space="0" w:color="auto"/>
                        <w:left w:val="none" w:sz="0" w:space="0" w:color="auto"/>
                        <w:bottom w:val="none" w:sz="0" w:space="0" w:color="auto"/>
                        <w:right w:val="none" w:sz="0" w:space="0" w:color="auto"/>
                      </w:divBdr>
                    </w:div>
                    <w:div w:id="731347149">
                      <w:marLeft w:val="0"/>
                      <w:marRight w:val="0"/>
                      <w:marTop w:val="0"/>
                      <w:marBottom w:val="0"/>
                      <w:divBdr>
                        <w:top w:val="none" w:sz="0" w:space="0" w:color="auto"/>
                        <w:left w:val="none" w:sz="0" w:space="0" w:color="auto"/>
                        <w:bottom w:val="none" w:sz="0" w:space="0" w:color="auto"/>
                        <w:right w:val="none" w:sz="0" w:space="0" w:color="auto"/>
                      </w:divBdr>
                    </w:div>
                    <w:div w:id="740978641">
                      <w:marLeft w:val="0"/>
                      <w:marRight w:val="0"/>
                      <w:marTop w:val="0"/>
                      <w:marBottom w:val="0"/>
                      <w:divBdr>
                        <w:top w:val="none" w:sz="0" w:space="0" w:color="auto"/>
                        <w:left w:val="none" w:sz="0" w:space="0" w:color="auto"/>
                        <w:bottom w:val="none" w:sz="0" w:space="0" w:color="auto"/>
                        <w:right w:val="none" w:sz="0" w:space="0" w:color="auto"/>
                      </w:divBdr>
                    </w:div>
                    <w:div w:id="744641714">
                      <w:marLeft w:val="0"/>
                      <w:marRight w:val="0"/>
                      <w:marTop w:val="0"/>
                      <w:marBottom w:val="0"/>
                      <w:divBdr>
                        <w:top w:val="none" w:sz="0" w:space="0" w:color="auto"/>
                        <w:left w:val="none" w:sz="0" w:space="0" w:color="auto"/>
                        <w:bottom w:val="none" w:sz="0" w:space="0" w:color="auto"/>
                        <w:right w:val="none" w:sz="0" w:space="0" w:color="auto"/>
                      </w:divBdr>
                    </w:div>
                    <w:div w:id="746222523">
                      <w:marLeft w:val="0"/>
                      <w:marRight w:val="0"/>
                      <w:marTop w:val="0"/>
                      <w:marBottom w:val="0"/>
                      <w:divBdr>
                        <w:top w:val="none" w:sz="0" w:space="0" w:color="auto"/>
                        <w:left w:val="none" w:sz="0" w:space="0" w:color="auto"/>
                        <w:bottom w:val="none" w:sz="0" w:space="0" w:color="auto"/>
                        <w:right w:val="none" w:sz="0" w:space="0" w:color="auto"/>
                      </w:divBdr>
                    </w:div>
                    <w:div w:id="752163870">
                      <w:marLeft w:val="0"/>
                      <w:marRight w:val="0"/>
                      <w:marTop w:val="0"/>
                      <w:marBottom w:val="0"/>
                      <w:divBdr>
                        <w:top w:val="none" w:sz="0" w:space="0" w:color="auto"/>
                        <w:left w:val="none" w:sz="0" w:space="0" w:color="auto"/>
                        <w:bottom w:val="none" w:sz="0" w:space="0" w:color="auto"/>
                        <w:right w:val="none" w:sz="0" w:space="0" w:color="auto"/>
                      </w:divBdr>
                    </w:div>
                    <w:div w:id="752821819">
                      <w:marLeft w:val="0"/>
                      <w:marRight w:val="0"/>
                      <w:marTop w:val="0"/>
                      <w:marBottom w:val="0"/>
                      <w:divBdr>
                        <w:top w:val="none" w:sz="0" w:space="0" w:color="auto"/>
                        <w:left w:val="none" w:sz="0" w:space="0" w:color="auto"/>
                        <w:bottom w:val="none" w:sz="0" w:space="0" w:color="auto"/>
                        <w:right w:val="none" w:sz="0" w:space="0" w:color="auto"/>
                      </w:divBdr>
                    </w:div>
                    <w:div w:id="753086882">
                      <w:marLeft w:val="0"/>
                      <w:marRight w:val="0"/>
                      <w:marTop w:val="0"/>
                      <w:marBottom w:val="0"/>
                      <w:divBdr>
                        <w:top w:val="none" w:sz="0" w:space="0" w:color="auto"/>
                        <w:left w:val="none" w:sz="0" w:space="0" w:color="auto"/>
                        <w:bottom w:val="none" w:sz="0" w:space="0" w:color="auto"/>
                        <w:right w:val="none" w:sz="0" w:space="0" w:color="auto"/>
                      </w:divBdr>
                    </w:div>
                    <w:div w:id="753864171">
                      <w:marLeft w:val="0"/>
                      <w:marRight w:val="0"/>
                      <w:marTop w:val="0"/>
                      <w:marBottom w:val="0"/>
                      <w:divBdr>
                        <w:top w:val="none" w:sz="0" w:space="0" w:color="auto"/>
                        <w:left w:val="none" w:sz="0" w:space="0" w:color="auto"/>
                        <w:bottom w:val="none" w:sz="0" w:space="0" w:color="auto"/>
                        <w:right w:val="none" w:sz="0" w:space="0" w:color="auto"/>
                      </w:divBdr>
                    </w:div>
                    <w:div w:id="755321624">
                      <w:marLeft w:val="0"/>
                      <w:marRight w:val="0"/>
                      <w:marTop w:val="0"/>
                      <w:marBottom w:val="0"/>
                      <w:divBdr>
                        <w:top w:val="none" w:sz="0" w:space="0" w:color="auto"/>
                        <w:left w:val="none" w:sz="0" w:space="0" w:color="auto"/>
                        <w:bottom w:val="none" w:sz="0" w:space="0" w:color="auto"/>
                        <w:right w:val="none" w:sz="0" w:space="0" w:color="auto"/>
                      </w:divBdr>
                    </w:div>
                    <w:div w:id="759377982">
                      <w:marLeft w:val="0"/>
                      <w:marRight w:val="0"/>
                      <w:marTop w:val="0"/>
                      <w:marBottom w:val="0"/>
                      <w:divBdr>
                        <w:top w:val="none" w:sz="0" w:space="0" w:color="auto"/>
                        <w:left w:val="none" w:sz="0" w:space="0" w:color="auto"/>
                        <w:bottom w:val="none" w:sz="0" w:space="0" w:color="auto"/>
                        <w:right w:val="none" w:sz="0" w:space="0" w:color="auto"/>
                      </w:divBdr>
                    </w:div>
                    <w:div w:id="760298856">
                      <w:marLeft w:val="0"/>
                      <w:marRight w:val="0"/>
                      <w:marTop w:val="0"/>
                      <w:marBottom w:val="0"/>
                      <w:divBdr>
                        <w:top w:val="none" w:sz="0" w:space="0" w:color="auto"/>
                        <w:left w:val="none" w:sz="0" w:space="0" w:color="auto"/>
                        <w:bottom w:val="none" w:sz="0" w:space="0" w:color="auto"/>
                        <w:right w:val="none" w:sz="0" w:space="0" w:color="auto"/>
                      </w:divBdr>
                    </w:div>
                    <w:div w:id="761145331">
                      <w:marLeft w:val="0"/>
                      <w:marRight w:val="0"/>
                      <w:marTop w:val="0"/>
                      <w:marBottom w:val="0"/>
                      <w:divBdr>
                        <w:top w:val="none" w:sz="0" w:space="0" w:color="auto"/>
                        <w:left w:val="none" w:sz="0" w:space="0" w:color="auto"/>
                        <w:bottom w:val="none" w:sz="0" w:space="0" w:color="auto"/>
                        <w:right w:val="none" w:sz="0" w:space="0" w:color="auto"/>
                      </w:divBdr>
                    </w:div>
                    <w:div w:id="768819505">
                      <w:marLeft w:val="0"/>
                      <w:marRight w:val="0"/>
                      <w:marTop w:val="0"/>
                      <w:marBottom w:val="0"/>
                      <w:divBdr>
                        <w:top w:val="none" w:sz="0" w:space="0" w:color="auto"/>
                        <w:left w:val="none" w:sz="0" w:space="0" w:color="auto"/>
                        <w:bottom w:val="none" w:sz="0" w:space="0" w:color="auto"/>
                        <w:right w:val="none" w:sz="0" w:space="0" w:color="auto"/>
                      </w:divBdr>
                    </w:div>
                    <w:div w:id="772094699">
                      <w:marLeft w:val="0"/>
                      <w:marRight w:val="0"/>
                      <w:marTop w:val="0"/>
                      <w:marBottom w:val="0"/>
                      <w:divBdr>
                        <w:top w:val="none" w:sz="0" w:space="0" w:color="auto"/>
                        <w:left w:val="none" w:sz="0" w:space="0" w:color="auto"/>
                        <w:bottom w:val="none" w:sz="0" w:space="0" w:color="auto"/>
                        <w:right w:val="none" w:sz="0" w:space="0" w:color="auto"/>
                      </w:divBdr>
                    </w:div>
                    <w:div w:id="777717099">
                      <w:marLeft w:val="0"/>
                      <w:marRight w:val="0"/>
                      <w:marTop w:val="0"/>
                      <w:marBottom w:val="0"/>
                      <w:divBdr>
                        <w:top w:val="none" w:sz="0" w:space="0" w:color="auto"/>
                        <w:left w:val="none" w:sz="0" w:space="0" w:color="auto"/>
                        <w:bottom w:val="none" w:sz="0" w:space="0" w:color="auto"/>
                        <w:right w:val="none" w:sz="0" w:space="0" w:color="auto"/>
                      </w:divBdr>
                    </w:div>
                    <w:div w:id="778258709">
                      <w:marLeft w:val="0"/>
                      <w:marRight w:val="0"/>
                      <w:marTop w:val="0"/>
                      <w:marBottom w:val="0"/>
                      <w:divBdr>
                        <w:top w:val="none" w:sz="0" w:space="0" w:color="auto"/>
                        <w:left w:val="none" w:sz="0" w:space="0" w:color="auto"/>
                        <w:bottom w:val="none" w:sz="0" w:space="0" w:color="auto"/>
                        <w:right w:val="none" w:sz="0" w:space="0" w:color="auto"/>
                      </w:divBdr>
                    </w:div>
                    <w:div w:id="778764753">
                      <w:marLeft w:val="0"/>
                      <w:marRight w:val="0"/>
                      <w:marTop w:val="0"/>
                      <w:marBottom w:val="0"/>
                      <w:divBdr>
                        <w:top w:val="none" w:sz="0" w:space="0" w:color="auto"/>
                        <w:left w:val="none" w:sz="0" w:space="0" w:color="auto"/>
                        <w:bottom w:val="none" w:sz="0" w:space="0" w:color="auto"/>
                        <w:right w:val="none" w:sz="0" w:space="0" w:color="auto"/>
                      </w:divBdr>
                    </w:div>
                    <w:div w:id="781610968">
                      <w:marLeft w:val="0"/>
                      <w:marRight w:val="0"/>
                      <w:marTop w:val="0"/>
                      <w:marBottom w:val="0"/>
                      <w:divBdr>
                        <w:top w:val="none" w:sz="0" w:space="0" w:color="auto"/>
                        <w:left w:val="none" w:sz="0" w:space="0" w:color="auto"/>
                        <w:bottom w:val="none" w:sz="0" w:space="0" w:color="auto"/>
                        <w:right w:val="none" w:sz="0" w:space="0" w:color="auto"/>
                      </w:divBdr>
                    </w:div>
                    <w:div w:id="783227638">
                      <w:marLeft w:val="0"/>
                      <w:marRight w:val="0"/>
                      <w:marTop w:val="0"/>
                      <w:marBottom w:val="0"/>
                      <w:divBdr>
                        <w:top w:val="none" w:sz="0" w:space="0" w:color="auto"/>
                        <w:left w:val="none" w:sz="0" w:space="0" w:color="auto"/>
                        <w:bottom w:val="none" w:sz="0" w:space="0" w:color="auto"/>
                        <w:right w:val="none" w:sz="0" w:space="0" w:color="auto"/>
                      </w:divBdr>
                    </w:div>
                    <w:div w:id="783571433">
                      <w:marLeft w:val="0"/>
                      <w:marRight w:val="0"/>
                      <w:marTop w:val="0"/>
                      <w:marBottom w:val="0"/>
                      <w:divBdr>
                        <w:top w:val="none" w:sz="0" w:space="0" w:color="auto"/>
                        <w:left w:val="none" w:sz="0" w:space="0" w:color="auto"/>
                        <w:bottom w:val="none" w:sz="0" w:space="0" w:color="auto"/>
                        <w:right w:val="none" w:sz="0" w:space="0" w:color="auto"/>
                      </w:divBdr>
                    </w:div>
                    <w:div w:id="791097215">
                      <w:marLeft w:val="0"/>
                      <w:marRight w:val="0"/>
                      <w:marTop w:val="0"/>
                      <w:marBottom w:val="0"/>
                      <w:divBdr>
                        <w:top w:val="none" w:sz="0" w:space="0" w:color="auto"/>
                        <w:left w:val="none" w:sz="0" w:space="0" w:color="auto"/>
                        <w:bottom w:val="none" w:sz="0" w:space="0" w:color="auto"/>
                        <w:right w:val="none" w:sz="0" w:space="0" w:color="auto"/>
                      </w:divBdr>
                    </w:div>
                    <w:div w:id="795148544">
                      <w:marLeft w:val="0"/>
                      <w:marRight w:val="0"/>
                      <w:marTop w:val="0"/>
                      <w:marBottom w:val="0"/>
                      <w:divBdr>
                        <w:top w:val="none" w:sz="0" w:space="0" w:color="auto"/>
                        <w:left w:val="none" w:sz="0" w:space="0" w:color="auto"/>
                        <w:bottom w:val="none" w:sz="0" w:space="0" w:color="auto"/>
                        <w:right w:val="none" w:sz="0" w:space="0" w:color="auto"/>
                      </w:divBdr>
                    </w:div>
                    <w:div w:id="796487932">
                      <w:marLeft w:val="0"/>
                      <w:marRight w:val="0"/>
                      <w:marTop w:val="0"/>
                      <w:marBottom w:val="0"/>
                      <w:divBdr>
                        <w:top w:val="none" w:sz="0" w:space="0" w:color="auto"/>
                        <w:left w:val="none" w:sz="0" w:space="0" w:color="auto"/>
                        <w:bottom w:val="none" w:sz="0" w:space="0" w:color="auto"/>
                        <w:right w:val="none" w:sz="0" w:space="0" w:color="auto"/>
                      </w:divBdr>
                    </w:div>
                    <w:div w:id="797065540">
                      <w:marLeft w:val="0"/>
                      <w:marRight w:val="0"/>
                      <w:marTop w:val="0"/>
                      <w:marBottom w:val="0"/>
                      <w:divBdr>
                        <w:top w:val="none" w:sz="0" w:space="0" w:color="auto"/>
                        <w:left w:val="none" w:sz="0" w:space="0" w:color="auto"/>
                        <w:bottom w:val="none" w:sz="0" w:space="0" w:color="auto"/>
                        <w:right w:val="none" w:sz="0" w:space="0" w:color="auto"/>
                      </w:divBdr>
                    </w:div>
                    <w:div w:id="799878676">
                      <w:marLeft w:val="0"/>
                      <w:marRight w:val="0"/>
                      <w:marTop w:val="0"/>
                      <w:marBottom w:val="0"/>
                      <w:divBdr>
                        <w:top w:val="none" w:sz="0" w:space="0" w:color="auto"/>
                        <w:left w:val="none" w:sz="0" w:space="0" w:color="auto"/>
                        <w:bottom w:val="none" w:sz="0" w:space="0" w:color="auto"/>
                        <w:right w:val="none" w:sz="0" w:space="0" w:color="auto"/>
                      </w:divBdr>
                    </w:div>
                    <w:div w:id="805582335">
                      <w:marLeft w:val="0"/>
                      <w:marRight w:val="0"/>
                      <w:marTop w:val="0"/>
                      <w:marBottom w:val="0"/>
                      <w:divBdr>
                        <w:top w:val="none" w:sz="0" w:space="0" w:color="auto"/>
                        <w:left w:val="none" w:sz="0" w:space="0" w:color="auto"/>
                        <w:bottom w:val="none" w:sz="0" w:space="0" w:color="auto"/>
                        <w:right w:val="none" w:sz="0" w:space="0" w:color="auto"/>
                      </w:divBdr>
                    </w:div>
                    <w:div w:id="805974375">
                      <w:marLeft w:val="0"/>
                      <w:marRight w:val="0"/>
                      <w:marTop w:val="0"/>
                      <w:marBottom w:val="0"/>
                      <w:divBdr>
                        <w:top w:val="none" w:sz="0" w:space="0" w:color="auto"/>
                        <w:left w:val="none" w:sz="0" w:space="0" w:color="auto"/>
                        <w:bottom w:val="none" w:sz="0" w:space="0" w:color="auto"/>
                        <w:right w:val="none" w:sz="0" w:space="0" w:color="auto"/>
                      </w:divBdr>
                    </w:div>
                    <w:div w:id="808472668">
                      <w:marLeft w:val="0"/>
                      <w:marRight w:val="0"/>
                      <w:marTop w:val="0"/>
                      <w:marBottom w:val="0"/>
                      <w:divBdr>
                        <w:top w:val="none" w:sz="0" w:space="0" w:color="auto"/>
                        <w:left w:val="none" w:sz="0" w:space="0" w:color="auto"/>
                        <w:bottom w:val="none" w:sz="0" w:space="0" w:color="auto"/>
                        <w:right w:val="none" w:sz="0" w:space="0" w:color="auto"/>
                      </w:divBdr>
                    </w:div>
                    <w:div w:id="808596189">
                      <w:marLeft w:val="0"/>
                      <w:marRight w:val="0"/>
                      <w:marTop w:val="0"/>
                      <w:marBottom w:val="0"/>
                      <w:divBdr>
                        <w:top w:val="none" w:sz="0" w:space="0" w:color="auto"/>
                        <w:left w:val="none" w:sz="0" w:space="0" w:color="auto"/>
                        <w:bottom w:val="none" w:sz="0" w:space="0" w:color="auto"/>
                        <w:right w:val="none" w:sz="0" w:space="0" w:color="auto"/>
                      </w:divBdr>
                    </w:div>
                    <w:div w:id="810562008">
                      <w:marLeft w:val="0"/>
                      <w:marRight w:val="0"/>
                      <w:marTop w:val="0"/>
                      <w:marBottom w:val="0"/>
                      <w:divBdr>
                        <w:top w:val="none" w:sz="0" w:space="0" w:color="auto"/>
                        <w:left w:val="none" w:sz="0" w:space="0" w:color="auto"/>
                        <w:bottom w:val="none" w:sz="0" w:space="0" w:color="auto"/>
                        <w:right w:val="none" w:sz="0" w:space="0" w:color="auto"/>
                      </w:divBdr>
                    </w:div>
                    <w:div w:id="811018176">
                      <w:marLeft w:val="0"/>
                      <w:marRight w:val="0"/>
                      <w:marTop w:val="0"/>
                      <w:marBottom w:val="0"/>
                      <w:divBdr>
                        <w:top w:val="none" w:sz="0" w:space="0" w:color="auto"/>
                        <w:left w:val="none" w:sz="0" w:space="0" w:color="auto"/>
                        <w:bottom w:val="none" w:sz="0" w:space="0" w:color="auto"/>
                        <w:right w:val="none" w:sz="0" w:space="0" w:color="auto"/>
                      </w:divBdr>
                    </w:div>
                    <w:div w:id="811099471">
                      <w:marLeft w:val="0"/>
                      <w:marRight w:val="0"/>
                      <w:marTop w:val="0"/>
                      <w:marBottom w:val="0"/>
                      <w:divBdr>
                        <w:top w:val="none" w:sz="0" w:space="0" w:color="auto"/>
                        <w:left w:val="none" w:sz="0" w:space="0" w:color="auto"/>
                        <w:bottom w:val="none" w:sz="0" w:space="0" w:color="auto"/>
                        <w:right w:val="none" w:sz="0" w:space="0" w:color="auto"/>
                      </w:divBdr>
                    </w:div>
                    <w:div w:id="813720832">
                      <w:marLeft w:val="0"/>
                      <w:marRight w:val="0"/>
                      <w:marTop w:val="0"/>
                      <w:marBottom w:val="0"/>
                      <w:divBdr>
                        <w:top w:val="none" w:sz="0" w:space="0" w:color="auto"/>
                        <w:left w:val="none" w:sz="0" w:space="0" w:color="auto"/>
                        <w:bottom w:val="none" w:sz="0" w:space="0" w:color="auto"/>
                        <w:right w:val="none" w:sz="0" w:space="0" w:color="auto"/>
                      </w:divBdr>
                    </w:div>
                    <w:div w:id="814419317">
                      <w:marLeft w:val="0"/>
                      <w:marRight w:val="0"/>
                      <w:marTop w:val="0"/>
                      <w:marBottom w:val="0"/>
                      <w:divBdr>
                        <w:top w:val="none" w:sz="0" w:space="0" w:color="auto"/>
                        <w:left w:val="none" w:sz="0" w:space="0" w:color="auto"/>
                        <w:bottom w:val="none" w:sz="0" w:space="0" w:color="auto"/>
                        <w:right w:val="none" w:sz="0" w:space="0" w:color="auto"/>
                      </w:divBdr>
                    </w:div>
                    <w:div w:id="815680349">
                      <w:marLeft w:val="0"/>
                      <w:marRight w:val="0"/>
                      <w:marTop w:val="0"/>
                      <w:marBottom w:val="0"/>
                      <w:divBdr>
                        <w:top w:val="none" w:sz="0" w:space="0" w:color="auto"/>
                        <w:left w:val="none" w:sz="0" w:space="0" w:color="auto"/>
                        <w:bottom w:val="none" w:sz="0" w:space="0" w:color="auto"/>
                        <w:right w:val="none" w:sz="0" w:space="0" w:color="auto"/>
                      </w:divBdr>
                    </w:div>
                    <w:div w:id="816723868">
                      <w:marLeft w:val="0"/>
                      <w:marRight w:val="0"/>
                      <w:marTop w:val="0"/>
                      <w:marBottom w:val="0"/>
                      <w:divBdr>
                        <w:top w:val="none" w:sz="0" w:space="0" w:color="auto"/>
                        <w:left w:val="none" w:sz="0" w:space="0" w:color="auto"/>
                        <w:bottom w:val="none" w:sz="0" w:space="0" w:color="auto"/>
                        <w:right w:val="none" w:sz="0" w:space="0" w:color="auto"/>
                      </w:divBdr>
                    </w:div>
                    <w:div w:id="818615929">
                      <w:marLeft w:val="0"/>
                      <w:marRight w:val="0"/>
                      <w:marTop w:val="0"/>
                      <w:marBottom w:val="0"/>
                      <w:divBdr>
                        <w:top w:val="none" w:sz="0" w:space="0" w:color="auto"/>
                        <w:left w:val="none" w:sz="0" w:space="0" w:color="auto"/>
                        <w:bottom w:val="none" w:sz="0" w:space="0" w:color="auto"/>
                        <w:right w:val="none" w:sz="0" w:space="0" w:color="auto"/>
                      </w:divBdr>
                    </w:div>
                    <w:div w:id="819465189">
                      <w:marLeft w:val="0"/>
                      <w:marRight w:val="0"/>
                      <w:marTop w:val="0"/>
                      <w:marBottom w:val="0"/>
                      <w:divBdr>
                        <w:top w:val="none" w:sz="0" w:space="0" w:color="auto"/>
                        <w:left w:val="none" w:sz="0" w:space="0" w:color="auto"/>
                        <w:bottom w:val="none" w:sz="0" w:space="0" w:color="auto"/>
                        <w:right w:val="none" w:sz="0" w:space="0" w:color="auto"/>
                      </w:divBdr>
                    </w:div>
                    <w:div w:id="820122979">
                      <w:marLeft w:val="0"/>
                      <w:marRight w:val="0"/>
                      <w:marTop w:val="0"/>
                      <w:marBottom w:val="0"/>
                      <w:divBdr>
                        <w:top w:val="none" w:sz="0" w:space="0" w:color="auto"/>
                        <w:left w:val="none" w:sz="0" w:space="0" w:color="auto"/>
                        <w:bottom w:val="none" w:sz="0" w:space="0" w:color="auto"/>
                        <w:right w:val="none" w:sz="0" w:space="0" w:color="auto"/>
                      </w:divBdr>
                    </w:div>
                    <w:div w:id="821586108">
                      <w:marLeft w:val="0"/>
                      <w:marRight w:val="0"/>
                      <w:marTop w:val="0"/>
                      <w:marBottom w:val="0"/>
                      <w:divBdr>
                        <w:top w:val="none" w:sz="0" w:space="0" w:color="auto"/>
                        <w:left w:val="none" w:sz="0" w:space="0" w:color="auto"/>
                        <w:bottom w:val="none" w:sz="0" w:space="0" w:color="auto"/>
                        <w:right w:val="none" w:sz="0" w:space="0" w:color="auto"/>
                      </w:divBdr>
                    </w:div>
                    <w:div w:id="824517230">
                      <w:marLeft w:val="0"/>
                      <w:marRight w:val="0"/>
                      <w:marTop w:val="0"/>
                      <w:marBottom w:val="0"/>
                      <w:divBdr>
                        <w:top w:val="none" w:sz="0" w:space="0" w:color="auto"/>
                        <w:left w:val="none" w:sz="0" w:space="0" w:color="auto"/>
                        <w:bottom w:val="none" w:sz="0" w:space="0" w:color="auto"/>
                        <w:right w:val="none" w:sz="0" w:space="0" w:color="auto"/>
                      </w:divBdr>
                    </w:div>
                    <w:div w:id="831527105">
                      <w:marLeft w:val="0"/>
                      <w:marRight w:val="0"/>
                      <w:marTop w:val="0"/>
                      <w:marBottom w:val="0"/>
                      <w:divBdr>
                        <w:top w:val="none" w:sz="0" w:space="0" w:color="auto"/>
                        <w:left w:val="none" w:sz="0" w:space="0" w:color="auto"/>
                        <w:bottom w:val="none" w:sz="0" w:space="0" w:color="auto"/>
                        <w:right w:val="none" w:sz="0" w:space="0" w:color="auto"/>
                      </w:divBdr>
                    </w:div>
                    <w:div w:id="834151086">
                      <w:marLeft w:val="0"/>
                      <w:marRight w:val="0"/>
                      <w:marTop w:val="0"/>
                      <w:marBottom w:val="0"/>
                      <w:divBdr>
                        <w:top w:val="none" w:sz="0" w:space="0" w:color="auto"/>
                        <w:left w:val="none" w:sz="0" w:space="0" w:color="auto"/>
                        <w:bottom w:val="none" w:sz="0" w:space="0" w:color="auto"/>
                        <w:right w:val="none" w:sz="0" w:space="0" w:color="auto"/>
                      </w:divBdr>
                    </w:div>
                    <w:div w:id="834685400">
                      <w:marLeft w:val="0"/>
                      <w:marRight w:val="0"/>
                      <w:marTop w:val="0"/>
                      <w:marBottom w:val="0"/>
                      <w:divBdr>
                        <w:top w:val="none" w:sz="0" w:space="0" w:color="auto"/>
                        <w:left w:val="none" w:sz="0" w:space="0" w:color="auto"/>
                        <w:bottom w:val="none" w:sz="0" w:space="0" w:color="auto"/>
                        <w:right w:val="none" w:sz="0" w:space="0" w:color="auto"/>
                      </w:divBdr>
                    </w:div>
                    <w:div w:id="834808694">
                      <w:marLeft w:val="0"/>
                      <w:marRight w:val="0"/>
                      <w:marTop w:val="0"/>
                      <w:marBottom w:val="0"/>
                      <w:divBdr>
                        <w:top w:val="none" w:sz="0" w:space="0" w:color="auto"/>
                        <w:left w:val="none" w:sz="0" w:space="0" w:color="auto"/>
                        <w:bottom w:val="none" w:sz="0" w:space="0" w:color="auto"/>
                        <w:right w:val="none" w:sz="0" w:space="0" w:color="auto"/>
                      </w:divBdr>
                    </w:div>
                    <w:div w:id="836504942">
                      <w:marLeft w:val="0"/>
                      <w:marRight w:val="0"/>
                      <w:marTop w:val="0"/>
                      <w:marBottom w:val="0"/>
                      <w:divBdr>
                        <w:top w:val="none" w:sz="0" w:space="0" w:color="auto"/>
                        <w:left w:val="none" w:sz="0" w:space="0" w:color="auto"/>
                        <w:bottom w:val="none" w:sz="0" w:space="0" w:color="auto"/>
                        <w:right w:val="none" w:sz="0" w:space="0" w:color="auto"/>
                      </w:divBdr>
                    </w:div>
                    <w:div w:id="844049338">
                      <w:marLeft w:val="0"/>
                      <w:marRight w:val="0"/>
                      <w:marTop w:val="0"/>
                      <w:marBottom w:val="0"/>
                      <w:divBdr>
                        <w:top w:val="none" w:sz="0" w:space="0" w:color="auto"/>
                        <w:left w:val="none" w:sz="0" w:space="0" w:color="auto"/>
                        <w:bottom w:val="none" w:sz="0" w:space="0" w:color="auto"/>
                        <w:right w:val="none" w:sz="0" w:space="0" w:color="auto"/>
                      </w:divBdr>
                    </w:div>
                    <w:div w:id="844520704">
                      <w:marLeft w:val="0"/>
                      <w:marRight w:val="0"/>
                      <w:marTop w:val="0"/>
                      <w:marBottom w:val="0"/>
                      <w:divBdr>
                        <w:top w:val="none" w:sz="0" w:space="0" w:color="auto"/>
                        <w:left w:val="none" w:sz="0" w:space="0" w:color="auto"/>
                        <w:bottom w:val="none" w:sz="0" w:space="0" w:color="auto"/>
                        <w:right w:val="none" w:sz="0" w:space="0" w:color="auto"/>
                      </w:divBdr>
                    </w:div>
                    <w:div w:id="845099134">
                      <w:marLeft w:val="0"/>
                      <w:marRight w:val="0"/>
                      <w:marTop w:val="0"/>
                      <w:marBottom w:val="0"/>
                      <w:divBdr>
                        <w:top w:val="none" w:sz="0" w:space="0" w:color="auto"/>
                        <w:left w:val="none" w:sz="0" w:space="0" w:color="auto"/>
                        <w:bottom w:val="none" w:sz="0" w:space="0" w:color="auto"/>
                        <w:right w:val="none" w:sz="0" w:space="0" w:color="auto"/>
                      </w:divBdr>
                    </w:div>
                    <w:div w:id="846016921">
                      <w:marLeft w:val="0"/>
                      <w:marRight w:val="0"/>
                      <w:marTop w:val="0"/>
                      <w:marBottom w:val="0"/>
                      <w:divBdr>
                        <w:top w:val="none" w:sz="0" w:space="0" w:color="auto"/>
                        <w:left w:val="none" w:sz="0" w:space="0" w:color="auto"/>
                        <w:bottom w:val="none" w:sz="0" w:space="0" w:color="auto"/>
                        <w:right w:val="none" w:sz="0" w:space="0" w:color="auto"/>
                      </w:divBdr>
                    </w:div>
                    <w:div w:id="846136407">
                      <w:marLeft w:val="0"/>
                      <w:marRight w:val="0"/>
                      <w:marTop w:val="0"/>
                      <w:marBottom w:val="0"/>
                      <w:divBdr>
                        <w:top w:val="none" w:sz="0" w:space="0" w:color="auto"/>
                        <w:left w:val="none" w:sz="0" w:space="0" w:color="auto"/>
                        <w:bottom w:val="none" w:sz="0" w:space="0" w:color="auto"/>
                        <w:right w:val="none" w:sz="0" w:space="0" w:color="auto"/>
                      </w:divBdr>
                    </w:div>
                    <w:div w:id="848494974">
                      <w:marLeft w:val="0"/>
                      <w:marRight w:val="0"/>
                      <w:marTop w:val="0"/>
                      <w:marBottom w:val="0"/>
                      <w:divBdr>
                        <w:top w:val="none" w:sz="0" w:space="0" w:color="auto"/>
                        <w:left w:val="none" w:sz="0" w:space="0" w:color="auto"/>
                        <w:bottom w:val="none" w:sz="0" w:space="0" w:color="auto"/>
                        <w:right w:val="none" w:sz="0" w:space="0" w:color="auto"/>
                      </w:divBdr>
                    </w:div>
                    <w:div w:id="850412720">
                      <w:marLeft w:val="0"/>
                      <w:marRight w:val="0"/>
                      <w:marTop w:val="0"/>
                      <w:marBottom w:val="0"/>
                      <w:divBdr>
                        <w:top w:val="none" w:sz="0" w:space="0" w:color="auto"/>
                        <w:left w:val="none" w:sz="0" w:space="0" w:color="auto"/>
                        <w:bottom w:val="none" w:sz="0" w:space="0" w:color="auto"/>
                        <w:right w:val="none" w:sz="0" w:space="0" w:color="auto"/>
                      </w:divBdr>
                    </w:div>
                    <w:div w:id="851839956">
                      <w:marLeft w:val="0"/>
                      <w:marRight w:val="0"/>
                      <w:marTop w:val="0"/>
                      <w:marBottom w:val="0"/>
                      <w:divBdr>
                        <w:top w:val="none" w:sz="0" w:space="0" w:color="auto"/>
                        <w:left w:val="none" w:sz="0" w:space="0" w:color="auto"/>
                        <w:bottom w:val="none" w:sz="0" w:space="0" w:color="auto"/>
                        <w:right w:val="none" w:sz="0" w:space="0" w:color="auto"/>
                      </w:divBdr>
                    </w:div>
                    <w:div w:id="855118590">
                      <w:marLeft w:val="0"/>
                      <w:marRight w:val="0"/>
                      <w:marTop w:val="0"/>
                      <w:marBottom w:val="0"/>
                      <w:divBdr>
                        <w:top w:val="none" w:sz="0" w:space="0" w:color="auto"/>
                        <w:left w:val="none" w:sz="0" w:space="0" w:color="auto"/>
                        <w:bottom w:val="none" w:sz="0" w:space="0" w:color="auto"/>
                        <w:right w:val="none" w:sz="0" w:space="0" w:color="auto"/>
                      </w:divBdr>
                    </w:div>
                    <w:div w:id="860819573">
                      <w:marLeft w:val="0"/>
                      <w:marRight w:val="0"/>
                      <w:marTop w:val="0"/>
                      <w:marBottom w:val="0"/>
                      <w:divBdr>
                        <w:top w:val="none" w:sz="0" w:space="0" w:color="auto"/>
                        <w:left w:val="none" w:sz="0" w:space="0" w:color="auto"/>
                        <w:bottom w:val="none" w:sz="0" w:space="0" w:color="auto"/>
                        <w:right w:val="none" w:sz="0" w:space="0" w:color="auto"/>
                      </w:divBdr>
                    </w:div>
                    <w:div w:id="862206572">
                      <w:marLeft w:val="0"/>
                      <w:marRight w:val="0"/>
                      <w:marTop w:val="0"/>
                      <w:marBottom w:val="0"/>
                      <w:divBdr>
                        <w:top w:val="none" w:sz="0" w:space="0" w:color="auto"/>
                        <w:left w:val="none" w:sz="0" w:space="0" w:color="auto"/>
                        <w:bottom w:val="none" w:sz="0" w:space="0" w:color="auto"/>
                        <w:right w:val="none" w:sz="0" w:space="0" w:color="auto"/>
                      </w:divBdr>
                    </w:div>
                    <w:div w:id="863981593">
                      <w:marLeft w:val="0"/>
                      <w:marRight w:val="0"/>
                      <w:marTop w:val="0"/>
                      <w:marBottom w:val="0"/>
                      <w:divBdr>
                        <w:top w:val="none" w:sz="0" w:space="0" w:color="auto"/>
                        <w:left w:val="none" w:sz="0" w:space="0" w:color="auto"/>
                        <w:bottom w:val="none" w:sz="0" w:space="0" w:color="auto"/>
                        <w:right w:val="none" w:sz="0" w:space="0" w:color="auto"/>
                      </w:divBdr>
                    </w:div>
                    <w:div w:id="864027520">
                      <w:marLeft w:val="0"/>
                      <w:marRight w:val="0"/>
                      <w:marTop w:val="0"/>
                      <w:marBottom w:val="0"/>
                      <w:divBdr>
                        <w:top w:val="none" w:sz="0" w:space="0" w:color="auto"/>
                        <w:left w:val="none" w:sz="0" w:space="0" w:color="auto"/>
                        <w:bottom w:val="none" w:sz="0" w:space="0" w:color="auto"/>
                        <w:right w:val="none" w:sz="0" w:space="0" w:color="auto"/>
                      </w:divBdr>
                    </w:div>
                    <w:div w:id="868641153">
                      <w:marLeft w:val="0"/>
                      <w:marRight w:val="0"/>
                      <w:marTop w:val="0"/>
                      <w:marBottom w:val="0"/>
                      <w:divBdr>
                        <w:top w:val="none" w:sz="0" w:space="0" w:color="auto"/>
                        <w:left w:val="none" w:sz="0" w:space="0" w:color="auto"/>
                        <w:bottom w:val="none" w:sz="0" w:space="0" w:color="auto"/>
                        <w:right w:val="none" w:sz="0" w:space="0" w:color="auto"/>
                      </w:divBdr>
                    </w:div>
                    <w:div w:id="871185764">
                      <w:marLeft w:val="0"/>
                      <w:marRight w:val="0"/>
                      <w:marTop w:val="0"/>
                      <w:marBottom w:val="0"/>
                      <w:divBdr>
                        <w:top w:val="none" w:sz="0" w:space="0" w:color="auto"/>
                        <w:left w:val="none" w:sz="0" w:space="0" w:color="auto"/>
                        <w:bottom w:val="none" w:sz="0" w:space="0" w:color="auto"/>
                        <w:right w:val="none" w:sz="0" w:space="0" w:color="auto"/>
                      </w:divBdr>
                    </w:div>
                    <w:div w:id="877474487">
                      <w:marLeft w:val="0"/>
                      <w:marRight w:val="0"/>
                      <w:marTop w:val="0"/>
                      <w:marBottom w:val="0"/>
                      <w:divBdr>
                        <w:top w:val="none" w:sz="0" w:space="0" w:color="auto"/>
                        <w:left w:val="none" w:sz="0" w:space="0" w:color="auto"/>
                        <w:bottom w:val="none" w:sz="0" w:space="0" w:color="auto"/>
                        <w:right w:val="none" w:sz="0" w:space="0" w:color="auto"/>
                      </w:divBdr>
                    </w:div>
                    <w:div w:id="879821437">
                      <w:marLeft w:val="0"/>
                      <w:marRight w:val="0"/>
                      <w:marTop w:val="0"/>
                      <w:marBottom w:val="0"/>
                      <w:divBdr>
                        <w:top w:val="none" w:sz="0" w:space="0" w:color="auto"/>
                        <w:left w:val="none" w:sz="0" w:space="0" w:color="auto"/>
                        <w:bottom w:val="none" w:sz="0" w:space="0" w:color="auto"/>
                        <w:right w:val="none" w:sz="0" w:space="0" w:color="auto"/>
                      </w:divBdr>
                    </w:div>
                    <w:div w:id="879971774">
                      <w:marLeft w:val="0"/>
                      <w:marRight w:val="0"/>
                      <w:marTop w:val="0"/>
                      <w:marBottom w:val="0"/>
                      <w:divBdr>
                        <w:top w:val="none" w:sz="0" w:space="0" w:color="auto"/>
                        <w:left w:val="none" w:sz="0" w:space="0" w:color="auto"/>
                        <w:bottom w:val="none" w:sz="0" w:space="0" w:color="auto"/>
                        <w:right w:val="none" w:sz="0" w:space="0" w:color="auto"/>
                      </w:divBdr>
                    </w:div>
                    <w:div w:id="880823065">
                      <w:marLeft w:val="0"/>
                      <w:marRight w:val="0"/>
                      <w:marTop w:val="0"/>
                      <w:marBottom w:val="0"/>
                      <w:divBdr>
                        <w:top w:val="none" w:sz="0" w:space="0" w:color="auto"/>
                        <w:left w:val="none" w:sz="0" w:space="0" w:color="auto"/>
                        <w:bottom w:val="none" w:sz="0" w:space="0" w:color="auto"/>
                        <w:right w:val="none" w:sz="0" w:space="0" w:color="auto"/>
                      </w:divBdr>
                    </w:div>
                    <w:div w:id="882442786">
                      <w:marLeft w:val="0"/>
                      <w:marRight w:val="0"/>
                      <w:marTop w:val="0"/>
                      <w:marBottom w:val="0"/>
                      <w:divBdr>
                        <w:top w:val="none" w:sz="0" w:space="0" w:color="auto"/>
                        <w:left w:val="none" w:sz="0" w:space="0" w:color="auto"/>
                        <w:bottom w:val="none" w:sz="0" w:space="0" w:color="auto"/>
                        <w:right w:val="none" w:sz="0" w:space="0" w:color="auto"/>
                      </w:divBdr>
                    </w:div>
                    <w:div w:id="882713507">
                      <w:marLeft w:val="0"/>
                      <w:marRight w:val="0"/>
                      <w:marTop w:val="0"/>
                      <w:marBottom w:val="0"/>
                      <w:divBdr>
                        <w:top w:val="none" w:sz="0" w:space="0" w:color="auto"/>
                        <w:left w:val="none" w:sz="0" w:space="0" w:color="auto"/>
                        <w:bottom w:val="none" w:sz="0" w:space="0" w:color="auto"/>
                        <w:right w:val="none" w:sz="0" w:space="0" w:color="auto"/>
                      </w:divBdr>
                    </w:div>
                    <w:div w:id="890119553">
                      <w:marLeft w:val="0"/>
                      <w:marRight w:val="0"/>
                      <w:marTop w:val="0"/>
                      <w:marBottom w:val="0"/>
                      <w:divBdr>
                        <w:top w:val="none" w:sz="0" w:space="0" w:color="auto"/>
                        <w:left w:val="none" w:sz="0" w:space="0" w:color="auto"/>
                        <w:bottom w:val="none" w:sz="0" w:space="0" w:color="auto"/>
                        <w:right w:val="none" w:sz="0" w:space="0" w:color="auto"/>
                      </w:divBdr>
                    </w:div>
                    <w:div w:id="890534028">
                      <w:marLeft w:val="0"/>
                      <w:marRight w:val="0"/>
                      <w:marTop w:val="0"/>
                      <w:marBottom w:val="0"/>
                      <w:divBdr>
                        <w:top w:val="none" w:sz="0" w:space="0" w:color="auto"/>
                        <w:left w:val="none" w:sz="0" w:space="0" w:color="auto"/>
                        <w:bottom w:val="none" w:sz="0" w:space="0" w:color="auto"/>
                        <w:right w:val="none" w:sz="0" w:space="0" w:color="auto"/>
                      </w:divBdr>
                    </w:div>
                    <w:div w:id="896354859">
                      <w:marLeft w:val="0"/>
                      <w:marRight w:val="0"/>
                      <w:marTop w:val="0"/>
                      <w:marBottom w:val="0"/>
                      <w:divBdr>
                        <w:top w:val="none" w:sz="0" w:space="0" w:color="auto"/>
                        <w:left w:val="none" w:sz="0" w:space="0" w:color="auto"/>
                        <w:bottom w:val="none" w:sz="0" w:space="0" w:color="auto"/>
                        <w:right w:val="none" w:sz="0" w:space="0" w:color="auto"/>
                      </w:divBdr>
                    </w:div>
                    <w:div w:id="896672966">
                      <w:marLeft w:val="0"/>
                      <w:marRight w:val="0"/>
                      <w:marTop w:val="0"/>
                      <w:marBottom w:val="0"/>
                      <w:divBdr>
                        <w:top w:val="none" w:sz="0" w:space="0" w:color="auto"/>
                        <w:left w:val="none" w:sz="0" w:space="0" w:color="auto"/>
                        <w:bottom w:val="none" w:sz="0" w:space="0" w:color="auto"/>
                        <w:right w:val="none" w:sz="0" w:space="0" w:color="auto"/>
                      </w:divBdr>
                    </w:div>
                    <w:div w:id="900365662">
                      <w:marLeft w:val="0"/>
                      <w:marRight w:val="0"/>
                      <w:marTop w:val="0"/>
                      <w:marBottom w:val="0"/>
                      <w:divBdr>
                        <w:top w:val="none" w:sz="0" w:space="0" w:color="auto"/>
                        <w:left w:val="none" w:sz="0" w:space="0" w:color="auto"/>
                        <w:bottom w:val="none" w:sz="0" w:space="0" w:color="auto"/>
                        <w:right w:val="none" w:sz="0" w:space="0" w:color="auto"/>
                      </w:divBdr>
                    </w:div>
                    <w:div w:id="903297868">
                      <w:marLeft w:val="0"/>
                      <w:marRight w:val="0"/>
                      <w:marTop w:val="0"/>
                      <w:marBottom w:val="0"/>
                      <w:divBdr>
                        <w:top w:val="none" w:sz="0" w:space="0" w:color="auto"/>
                        <w:left w:val="none" w:sz="0" w:space="0" w:color="auto"/>
                        <w:bottom w:val="none" w:sz="0" w:space="0" w:color="auto"/>
                        <w:right w:val="none" w:sz="0" w:space="0" w:color="auto"/>
                      </w:divBdr>
                    </w:div>
                    <w:div w:id="908686969">
                      <w:marLeft w:val="0"/>
                      <w:marRight w:val="0"/>
                      <w:marTop w:val="0"/>
                      <w:marBottom w:val="0"/>
                      <w:divBdr>
                        <w:top w:val="none" w:sz="0" w:space="0" w:color="auto"/>
                        <w:left w:val="none" w:sz="0" w:space="0" w:color="auto"/>
                        <w:bottom w:val="none" w:sz="0" w:space="0" w:color="auto"/>
                        <w:right w:val="none" w:sz="0" w:space="0" w:color="auto"/>
                      </w:divBdr>
                    </w:div>
                    <w:div w:id="908930466">
                      <w:marLeft w:val="0"/>
                      <w:marRight w:val="0"/>
                      <w:marTop w:val="0"/>
                      <w:marBottom w:val="0"/>
                      <w:divBdr>
                        <w:top w:val="none" w:sz="0" w:space="0" w:color="auto"/>
                        <w:left w:val="none" w:sz="0" w:space="0" w:color="auto"/>
                        <w:bottom w:val="none" w:sz="0" w:space="0" w:color="auto"/>
                        <w:right w:val="none" w:sz="0" w:space="0" w:color="auto"/>
                      </w:divBdr>
                    </w:div>
                    <w:div w:id="909076771">
                      <w:marLeft w:val="0"/>
                      <w:marRight w:val="0"/>
                      <w:marTop w:val="0"/>
                      <w:marBottom w:val="0"/>
                      <w:divBdr>
                        <w:top w:val="none" w:sz="0" w:space="0" w:color="auto"/>
                        <w:left w:val="none" w:sz="0" w:space="0" w:color="auto"/>
                        <w:bottom w:val="none" w:sz="0" w:space="0" w:color="auto"/>
                        <w:right w:val="none" w:sz="0" w:space="0" w:color="auto"/>
                      </w:divBdr>
                    </w:div>
                    <w:div w:id="909854421">
                      <w:marLeft w:val="0"/>
                      <w:marRight w:val="0"/>
                      <w:marTop w:val="0"/>
                      <w:marBottom w:val="0"/>
                      <w:divBdr>
                        <w:top w:val="none" w:sz="0" w:space="0" w:color="auto"/>
                        <w:left w:val="none" w:sz="0" w:space="0" w:color="auto"/>
                        <w:bottom w:val="none" w:sz="0" w:space="0" w:color="auto"/>
                        <w:right w:val="none" w:sz="0" w:space="0" w:color="auto"/>
                      </w:divBdr>
                    </w:div>
                    <w:div w:id="913321810">
                      <w:marLeft w:val="0"/>
                      <w:marRight w:val="0"/>
                      <w:marTop w:val="0"/>
                      <w:marBottom w:val="0"/>
                      <w:divBdr>
                        <w:top w:val="none" w:sz="0" w:space="0" w:color="auto"/>
                        <w:left w:val="none" w:sz="0" w:space="0" w:color="auto"/>
                        <w:bottom w:val="none" w:sz="0" w:space="0" w:color="auto"/>
                        <w:right w:val="none" w:sz="0" w:space="0" w:color="auto"/>
                      </w:divBdr>
                    </w:div>
                    <w:div w:id="915748799">
                      <w:marLeft w:val="0"/>
                      <w:marRight w:val="0"/>
                      <w:marTop w:val="0"/>
                      <w:marBottom w:val="0"/>
                      <w:divBdr>
                        <w:top w:val="none" w:sz="0" w:space="0" w:color="auto"/>
                        <w:left w:val="none" w:sz="0" w:space="0" w:color="auto"/>
                        <w:bottom w:val="none" w:sz="0" w:space="0" w:color="auto"/>
                        <w:right w:val="none" w:sz="0" w:space="0" w:color="auto"/>
                      </w:divBdr>
                    </w:div>
                    <w:div w:id="916129143">
                      <w:marLeft w:val="0"/>
                      <w:marRight w:val="0"/>
                      <w:marTop w:val="0"/>
                      <w:marBottom w:val="0"/>
                      <w:divBdr>
                        <w:top w:val="none" w:sz="0" w:space="0" w:color="auto"/>
                        <w:left w:val="none" w:sz="0" w:space="0" w:color="auto"/>
                        <w:bottom w:val="none" w:sz="0" w:space="0" w:color="auto"/>
                        <w:right w:val="none" w:sz="0" w:space="0" w:color="auto"/>
                      </w:divBdr>
                    </w:div>
                    <w:div w:id="919098518">
                      <w:marLeft w:val="0"/>
                      <w:marRight w:val="0"/>
                      <w:marTop w:val="0"/>
                      <w:marBottom w:val="0"/>
                      <w:divBdr>
                        <w:top w:val="none" w:sz="0" w:space="0" w:color="auto"/>
                        <w:left w:val="none" w:sz="0" w:space="0" w:color="auto"/>
                        <w:bottom w:val="none" w:sz="0" w:space="0" w:color="auto"/>
                        <w:right w:val="none" w:sz="0" w:space="0" w:color="auto"/>
                      </w:divBdr>
                    </w:div>
                    <w:div w:id="926810428">
                      <w:marLeft w:val="0"/>
                      <w:marRight w:val="0"/>
                      <w:marTop w:val="0"/>
                      <w:marBottom w:val="0"/>
                      <w:divBdr>
                        <w:top w:val="none" w:sz="0" w:space="0" w:color="auto"/>
                        <w:left w:val="none" w:sz="0" w:space="0" w:color="auto"/>
                        <w:bottom w:val="none" w:sz="0" w:space="0" w:color="auto"/>
                        <w:right w:val="none" w:sz="0" w:space="0" w:color="auto"/>
                      </w:divBdr>
                    </w:div>
                    <w:div w:id="933629274">
                      <w:marLeft w:val="0"/>
                      <w:marRight w:val="0"/>
                      <w:marTop w:val="0"/>
                      <w:marBottom w:val="0"/>
                      <w:divBdr>
                        <w:top w:val="none" w:sz="0" w:space="0" w:color="auto"/>
                        <w:left w:val="none" w:sz="0" w:space="0" w:color="auto"/>
                        <w:bottom w:val="none" w:sz="0" w:space="0" w:color="auto"/>
                        <w:right w:val="none" w:sz="0" w:space="0" w:color="auto"/>
                      </w:divBdr>
                    </w:div>
                    <w:div w:id="937953984">
                      <w:marLeft w:val="0"/>
                      <w:marRight w:val="0"/>
                      <w:marTop w:val="0"/>
                      <w:marBottom w:val="0"/>
                      <w:divBdr>
                        <w:top w:val="none" w:sz="0" w:space="0" w:color="auto"/>
                        <w:left w:val="none" w:sz="0" w:space="0" w:color="auto"/>
                        <w:bottom w:val="none" w:sz="0" w:space="0" w:color="auto"/>
                        <w:right w:val="none" w:sz="0" w:space="0" w:color="auto"/>
                      </w:divBdr>
                    </w:div>
                    <w:div w:id="939528156">
                      <w:marLeft w:val="0"/>
                      <w:marRight w:val="0"/>
                      <w:marTop w:val="0"/>
                      <w:marBottom w:val="0"/>
                      <w:divBdr>
                        <w:top w:val="none" w:sz="0" w:space="0" w:color="auto"/>
                        <w:left w:val="none" w:sz="0" w:space="0" w:color="auto"/>
                        <w:bottom w:val="none" w:sz="0" w:space="0" w:color="auto"/>
                        <w:right w:val="none" w:sz="0" w:space="0" w:color="auto"/>
                      </w:divBdr>
                    </w:div>
                    <w:div w:id="947659183">
                      <w:marLeft w:val="0"/>
                      <w:marRight w:val="0"/>
                      <w:marTop w:val="0"/>
                      <w:marBottom w:val="0"/>
                      <w:divBdr>
                        <w:top w:val="none" w:sz="0" w:space="0" w:color="auto"/>
                        <w:left w:val="none" w:sz="0" w:space="0" w:color="auto"/>
                        <w:bottom w:val="none" w:sz="0" w:space="0" w:color="auto"/>
                        <w:right w:val="none" w:sz="0" w:space="0" w:color="auto"/>
                      </w:divBdr>
                    </w:div>
                    <w:div w:id="955528633">
                      <w:marLeft w:val="0"/>
                      <w:marRight w:val="0"/>
                      <w:marTop w:val="0"/>
                      <w:marBottom w:val="0"/>
                      <w:divBdr>
                        <w:top w:val="none" w:sz="0" w:space="0" w:color="auto"/>
                        <w:left w:val="none" w:sz="0" w:space="0" w:color="auto"/>
                        <w:bottom w:val="none" w:sz="0" w:space="0" w:color="auto"/>
                        <w:right w:val="none" w:sz="0" w:space="0" w:color="auto"/>
                      </w:divBdr>
                    </w:div>
                    <w:div w:id="955909380">
                      <w:marLeft w:val="0"/>
                      <w:marRight w:val="0"/>
                      <w:marTop w:val="0"/>
                      <w:marBottom w:val="0"/>
                      <w:divBdr>
                        <w:top w:val="none" w:sz="0" w:space="0" w:color="auto"/>
                        <w:left w:val="none" w:sz="0" w:space="0" w:color="auto"/>
                        <w:bottom w:val="none" w:sz="0" w:space="0" w:color="auto"/>
                        <w:right w:val="none" w:sz="0" w:space="0" w:color="auto"/>
                      </w:divBdr>
                    </w:div>
                    <w:div w:id="957302272">
                      <w:marLeft w:val="0"/>
                      <w:marRight w:val="0"/>
                      <w:marTop w:val="0"/>
                      <w:marBottom w:val="0"/>
                      <w:divBdr>
                        <w:top w:val="none" w:sz="0" w:space="0" w:color="auto"/>
                        <w:left w:val="none" w:sz="0" w:space="0" w:color="auto"/>
                        <w:bottom w:val="none" w:sz="0" w:space="0" w:color="auto"/>
                        <w:right w:val="none" w:sz="0" w:space="0" w:color="auto"/>
                      </w:divBdr>
                    </w:div>
                    <w:div w:id="958993705">
                      <w:marLeft w:val="0"/>
                      <w:marRight w:val="0"/>
                      <w:marTop w:val="0"/>
                      <w:marBottom w:val="0"/>
                      <w:divBdr>
                        <w:top w:val="none" w:sz="0" w:space="0" w:color="auto"/>
                        <w:left w:val="none" w:sz="0" w:space="0" w:color="auto"/>
                        <w:bottom w:val="none" w:sz="0" w:space="0" w:color="auto"/>
                        <w:right w:val="none" w:sz="0" w:space="0" w:color="auto"/>
                      </w:divBdr>
                    </w:div>
                    <w:div w:id="967320802">
                      <w:marLeft w:val="0"/>
                      <w:marRight w:val="0"/>
                      <w:marTop w:val="0"/>
                      <w:marBottom w:val="0"/>
                      <w:divBdr>
                        <w:top w:val="none" w:sz="0" w:space="0" w:color="auto"/>
                        <w:left w:val="none" w:sz="0" w:space="0" w:color="auto"/>
                        <w:bottom w:val="none" w:sz="0" w:space="0" w:color="auto"/>
                        <w:right w:val="none" w:sz="0" w:space="0" w:color="auto"/>
                      </w:divBdr>
                    </w:div>
                    <w:div w:id="970524781">
                      <w:marLeft w:val="0"/>
                      <w:marRight w:val="0"/>
                      <w:marTop w:val="0"/>
                      <w:marBottom w:val="0"/>
                      <w:divBdr>
                        <w:top w:val="none" w:sz="0" w:space="0" w:color="auto"/>
                        <w:left w:val="none" w:sz="0" w:space="0" w:color="auto"/>
                        <w:bottom w:val="none" w:sz="0" w:space="0" w:color="auto"/>
                        <w:right w:val="none" w:sz="0" w:space="0" w:color="auto"/>
                      </w:divBdr>
                    </w:div>
                    <w:div w:id="971056422">
                      <w:marLeft w:val="0"/>
                      <w:marRight w:val="0"/>
                      <w:marTop w:val="0"/>
                      <w:marBottom w:val="0"/>
                      <w:divBdr>
                        <w:top w:val="none" w:sz="0" w:space="0" w:color="auto"/>
                        <w:left w:val="none" w:sz="0" w:space="0" w:color="auto"/>
                        <w:bottom w:val="none" w:sz="0" w:space="0" w:color="auto"/>
                        <w:right w:val="none" w:sz="0" w:space="0" w:color="auto"/>
                      </w:divBdr>
                    </w:div>
                    <w:div w:id="971861340">
                      <w:marLeft w:val="0"/>
                      <w:marRight w:val="0"/>
                      <w:marTop w:val="0"/>
                      <w:marBottom w:val="0"/>
                      <w:divBdr>
                        <w:top w:val="none" w:sz="0" w:space="0" w:color="auto"/>
                        <w:left w:val="none" w:sz="0" w:space="0" w:color="auto"/>
                        <w:bottom w:val="none" w:sz="0" w:space="0" w:color="auto"/>
                        <w:right w:val="none" w:sz="0" w:space="0" w:color="auto"/>
                      </w:divBdr>
                    </w:div>
                    <w:div w:id="972518962">
                      <w:marLeft w:val="0"/>
                      <w:marRight w:val="0"/>
                      <w:marTop w:val="0"/>
                      <w:marBottom w:val="0"/>
                      <w:divBdr>
                        <w:top w:val="none" w:sz="0" w:space="0" w:color="auto"/>
                        <w:left w:val="none" w:sz="0" w:space="0" w:color="auto"/>
                        <w:bottom w:val="none" w:sz="0" w:space="0" w:color="auto"/>
                        <w:right w:val="none" w:sz="0" w:space="0" w:color="auto"/>
                      </w:divBdr>
                    </w:div>
                    <w:div w:id="973826634">
                      <w:marLeft w:val="0"/>
                      <w:marRight w:val="0"/>
                      <w:marTop w:val="0"/>
                      <w:marBottom w:val="0"/>
                      <w:divBdr>
                        <w:top w:val="none" w:sz="0" w:space="0" w:color="auto"/>
                        <w:left w:val="none" w:sz="0" w:space="0" w:color="auto"/>
                        <w:bottom w:val="none" w:sz="0" w:space="0" w:color="auto"/>
                        <w:right w:val="none" w:sz="0" w:space="0" w:color="auto"/>
                      </w:divBdr>
                    </w:div>
                    <w:div w:id="974872174">
                      <w:marLeft w:val="0"/>
                      <w:marRight w:val="0"/>
                      <w:marTop w:val="0"/>
                      <w:marBottom w:val="0"/>
                      <w:divBdr>
                        <w:top w:val="none" w:sz="0" w:space="0" w:color="auto"/>
                        <w:left w:val="none" w:sz="0" w:space="0" w:color="auto"/>
                        <w:bottom w:val="none" w:sz="0" w:space="0" w:color="auto"/>
                        <w:right w:val="none" w:sz="0" w:space="0" w:color="auto"/>
                      </w:divBdr>
                    </w:div>
                    <w:div w:id="985469892">
                      <w:marLeft w:val="0"/>
                      <w:marRight w:val="0"/>
                      <w:marTop w:val="0"/>
                      <w:marBottom w:val="0"/>
                      <w:divBdr>
                        <w:top w:val="none" w:sz="0" w:space="0" w:color="auto"/>
                        <w:left w:val="none" w:sz="0" w:space="0" w:color="auto"/>
                        <w:bottom w:val="none" w:sz="0" w:space="0" w:color="auto"/>
                        <w:right w:val="none" w:sz="0" w:space="0" w:color="auto"/>
                      </w:divBdr>
                    </w:div>
                    <w:div w:id="985553055">
                      <w:marLeft w:val="0"/>
                      <w:marRight w:val="0"/>
                      <w:marTop w:val="0"/>
                      <w:marBottom w:val="0"/>
                      <w:divBdr>
                        <w:top w:val="none" w:sz="0" w:space="0" w:color="auto"/>
                        <w:left w:val="none" w:sz="0" w:space="0" w:color="auto"/>
                        <w:bottom w:val="none" w:sz="0" w:space="0" w:color="auto"/>
                        <w:right w:val="none" w:sz="0" w:space="0" w:color="auto"/>
                      </w:divBdr>
                    </w:div>
                    <w:div w:id="996877977">
                      <w:marLeft w:val="0"/>
                      <w:marRight w:val="0"/>
                      <w:marTop w:val="0"/>
                      <w:marBottom w:val="0"/>
                      <w:divBdr>
                        <w:top w:val="none" w:sz="0" w:space="0" w:color="auto"/>
                        <w:left w:val="none" w:sz="0" w:space="0" w:color="auto"/>
                        <w:bottom w:val="none" w:sz="0" w:space="0" w:color="auto"/>
                        <w:right w:val="none" w:sz="0" w:space="0" w:color="auto"/>
                      </w:divBdr>
                    </w:div>
                    <w:div w:id="997658293">
                      <w:marLeft w:val="0"/>
                      <w:marRight w:val="0"/>
                      <w:marTop w:val="0"/>
                      <w:marBottom w:val="0"/>
                      <w:divBdr>
                        <w:top w:val="none" w:sz="0" w:space="0" w:color="auto"/>
                        <w:left w:val="none" w:sz="0" w:space="0" w:color="auto"/>
                        <w:bottom w:val="none" w:sz="0" w:space="0" w:color="auto"/>
                        <w:right w:val="none" w:sz="0" w:space="0" w:color="auto"/>
                      </w:divBdr>
                    </w:div>
                    <w:div w:id="997809912">
                      <w:marLeft w:val="0"/>
                      <w:marRight w:val="0"/>
                      <w:marTop w:val="0"/>
                      <w:marBottom w:val="0"/>
                      <w:divBdr>
                        <w:top w:val="none" w:sz="0" w:space="0" w:color="auto"/>
                        <w:left w:val="none" w:sz="0" w:space="0" w:color="auto"/>
                        <w:bottom w:val="none" w:sz="0" w:space="0" w:color="auto"/>
                        <w:right w:val="none" w:sz="0" w:space="0" w:color="auto"/>
                      </w:divBdr>
                    </w:div>
                    <w:div w:id="1001470028">
                      <w:marLeft w:val="0"/>
                      <w:marRight w:val="0"/>
                      <w:marTop w:val="0"/>
                      <w:marBottom w:val="0"/>
                      <w:divBdr>
                        <w:top w:val="none" w:sz="0" w:space="0" w:color="auto"/>
                        <w:left w:val="none" w:sz="0" w:space="0" w:color="auto"/>
                        <w:bottom w:val="none" w:sz="0" w:space="0" w:color="auto"/>
                        <w:right w:val="none" w:sz="0" w:space="0" w:color="auto"/>
                      </w:divBdr>
                    </w:div>
                    <w:div w:id="1002968415">
                      <w:marLeft w:val="0"/>
                      <w:marRight w:val="0"/>
                      <w:marTop w:val="0"/>
                      <w:marBottom w:val="0"/>
                      <w:divBdr>
                        <w:top w:val="none" w:sz="0" w:space="0" w:color="auto"/>
                        <w:left w:val="none" w:sz="0" w:space="0" w:color="auto"/>
                        <w:bottom w:val="none" w:sz="0" w:space="0" w:color="auto"/>
                        <w:right w:val="none" w:sz="0" w:space="0" w:color="auto"/>
                      </w:divBdr>
                    </w:div>
                    <w:div w:id="1005327607">
                      <w:marLeft w:val="0"/>
                      <w:marRight w:val="0"/>
                      <w:marTop w:val="0"/>
                      <w:marBottom w:val="0"/>
                      <w:divBdr>
                        <w:top w:val="none" w:sz="0" w:space="0" w:color="auto"/>
                        <w:left w:val="none" w:sz="0" w:space="0" w:color="auto"/>
                        <w:bottom w:val="none" w:sz="0" w:space="0" w:color="auto"/>
                        <w:right w:val="none" w:sz="0" w:space="0" w:color="auto"/>
                      </w:divBdr>
                    </w:div>
                    <w:div w:id="1005548537">
                      <w:marLeft w:val="0"/>
                      <w:marRight w:val="0"/>
                      <w:marTop w:val="0"/>
                      <w:marBottom w:val="0"/>
                      <w:divBdr>
                        <w:top w:val="none" w:sz="0" w:space="0" w:color="auto"/>
                        <w:left w:val="none" w:sz="0" w:space="0" w:color="auto"/>
                        <w:bottom w:val="none" w:sz="0" w:space="0" w:color="auto"/>
                        <w:right w:val="none" w:sz="0" w:space="0" w:color="auto"/>
                      </w:divBdr>
                    </w:div>
                    <w:div w:id="1005787541">
                      <w:marLeft w:val="0"/>
                      <w:marRight w:val="0"/>
                      <w:marTop w:val="0"/>
                      <w:marBottom w:val="0"/>
                      <w:divBdr>
                        <w:top w:val="none" w:sz="0" w:space="0" w:color="auto"/>
                        <w:left w:val="none" w:sz="0" w:space="0" w:color="auto"/>
                        <w:bottom w:val="none" w:sz="0" w:space="0" w:color="auto"/>
                        <w:right w:val="none" w:sz="0" w:space="0" w:color="auto"/>
                      </w:divBdr>
                    </w:div>
                    <w:div w:id="1010526294">
                      <w:marLeft w:val="0"/>
                      <w:marRight w:val="0"/>
                      <w:marTop w:val="0"/>
                      <w:marBottom w:val="0"/>
                      <w:divBdr>
                        <w:top w:val="none" w:sz="0" w:space="0" w:color="auto"/>
                        <w:left w:val="none" w:sz="0" w:space="0" w:color="auto"/>
                        <w:bottom w:val="none" w:sz="0" w:space="0" w:color="auto"/>
                        <w:right w:val="none" w:sz="0" w:space="0" w:color="auto"/>
                      </w:divBdr>
                    </w:div>
                    <w:div w:id="1012802293">
                      <w:marLeft w:val="0"/>
                      <w:marRight w:val="0"/>
                      <w:marTop w:val="0"/>
                      <w:marBottom w:val="0"/>
                      <w:divBdr>
                        <w:top w:val="none" w:sz="0" w:space="0" w:color="auto"/>
                        <w:left w:val="none" w:sz="0" w:space="0" w:color="auto"/>
                        <w:bottom w:val="none" w:sz="0" w:space="0" w:color="auto"/>
                        <w:right w:val="none" w:sz="0" w:space="0" w:color="auto"/>
                      </w:divBdr>
                    </w:div>
                    <w:div w:id="1020592811">
                      <w:marLeft w:val="0"/>
                      <w:marRight w:val="0"/>
                      <w:marTop w:val="0"/>
                      <w:marBottom w:val="0"/>
                      <w:divBdr>
                        <w:top w:val="none" w:sz="0" w:space="0" w:color="auto"/>
                        <w:left w:val="none" w:sz="0" w:space="0" w:color="auto"/>
                        <w:bottom w:val="none" w:sz="0" w:space="0" w:color="auto"/>
                        <w:right w:val="none" w:sz="0" w:space="0" w:color="auto"/>
                      </w:divBdr>
                    </w:div>
                    <w:div w:id="1021123354">
                      <w:marLeft w:val="0"/>
                      <w:marRight w:val="0"/>
                      <w:marTop w:val="0"/>
                      <w:marBottom w:val="0"/>
                      <w:divBdr>
                        <w:top w:val="none" w:sz="0" w:space="0" w:color="auto"/>
                        <w:left w:val="none" w:sz="0" w:space="0" w:color="auto"/>
                        <w:bottom w:val="none" w:sz="0" w:space="0" w:color="auto"/>
                        <w:right w:val="none" w:sz="0" w:space="0" w:color="auto"/>
                      </w:divBdr>
                    </w:div>
                    <w:div w:id="1025600799">
                      <w:marLeft w:val="0"/>
                      <w:marRight w:val="0"/>
                      <w:marTop w:val="0"/>
                      <w:marBottom w:val="0"/>
                      <w:divBdr>
                        <w:top w:val="none" w:sz="0" w:space="0" w:color="auto"/>
                        <w:left w:val="none" w:sz="0" w:space="0" w:color="auto"/>
                        <w:bottom w:val="none" w:sz="0" w:space="0" w:color="auto"/>
                        <w:right w:val="none" w:sz="0" w:space="0" w:color="auto"/>
                      </w:divBdr>
                    </w:div>
                    <w:div w:id="1034694872">
                      <w:marLeft w:val="0"/>
                      <w:marRight w:val="0"/>
                      <w:marTop w:val="0"/>
                      <w:marBottom w:val="0"/>
                      <w:divBdr>
                        <w:top w:val="none" w:sz="0" w:space="0" w:color="auto"/>
                        <w:left w:val="none" w:sz="0" w:space="0" w:color="auto"/>
                        <w:bottom w:val="none" w:sz="0" w:space="0" w:color="auto"/>
                        <w:right w:val="none" w:sz="0" w:space="0" w:color="auto"/>
                      </w:divBdr>
                    </w:div>
                    <w:div w:id="1036589147">
                      <w:marLeft w:val="0"/>
                      <w:marRight w:val="0"/>
                      <w:marTop w:val="0"/>
                      <w:marBottom w:val="0"/>
                      <w:divBdr>
                        <w:top w:val="none" w:sz="0" w:space="0" w:color="auto"/>
                        <w:left w:val="none" w:sz="0" w:space="0" w:color="auto"/>
                        <w:bottom w:val="none" w:sz="0" w:space="0" w:color="auto"/>
                        <w:right w:val="none" w:sz="0" w:space="0" w:color="auto"/>
                      </w:divBdr>
                    </w:div>
                    <w:div w:id="1036737240">
                      <w:marLeft w:val="0"/>
                      <w:marRight w:val="0"/>
                      <w:marTop w:val="0"/>
                      <w:marBottom w:val="0"/>
                      <w:divBdr>
                        <w:top w:val="none" w:sz="0" w:space="0" w:color="auto"/>
                        <w:left w:val="none" w:sz="0" w:space="0" w:color="auto"/>
                        <w:bottom w:val="none" w:sz="0" w:space="0" w:color="auto"/>
                        <w:right w:val="none" w:sz="0" w:space="0" w:color="auto"/>
                      </w:divBdr>
                    </w:div>
                    <w:div w:id="1039360453">
                      <w:marLeft w:val="0"/>
                      <w:marRight w:val="0"/>
                      <w:marTop w:val="0"/>
                      <w:marBottom w:val="0"/>
                      <w:divBdr>
                        <w:top w:val="none" w:sz="0" w:space="0" w:color="auto"/>
                        <w:left w:val="none" w:sz="0" w:space="0" w:color="auto"/>
                        <w:bottom w:val="none" w:sz="0" w:space="0" w:color="auto"/>
                        <w:right w:val="none" w:sz="0" w:space="0" w:color="auto"/>
                      </w:divBdr>
                    </w:div>
                    <w:div w:id="1039549623">
                      <w:marLeft w:val="0"/>
                      <w:marRight w:val="0"/>
                      <w:marTop w:val="0"/>
                      <w:marBottom w:val="0"/>
                      <w:divBdr>
                        <w:top w:val="none" w:sz="0" w:space="0" w:color="auto"/>
                        <w:left w:val="none" w:sz="0" w:space="0" w:color="auto"/>
                        <w:bottom w:val="none" w:sz="0" w:space="0" w:color="auto"/>
                        <w:right w:val="none" w:sz="0" w:space="0" w:color="auto"/>
                      </w:divBdr>
                    </w:div>
                    <w:div w:id="1041132116">
                      <w:marLeft w:val="0"/>
                      <w:marRight w:val="0"/>
                      <w:marTop w:val="0"/>
                      <w:marBottom w:val="0"/>
                      <w:divBdr>
                        <w:top w:val="none" w:sz="0" w:space="0" w:color="auto"/>
                        <w:left w:val="none" w:sz="0" w:space="0" w:color="auto"/>
                        <w:bottom w:val="none" w:sz="0" w:space="0" w:color="auto"/>
                        <w:right w:val="none" w:sz="0" w:space="0" w:color="auto"/>
                      </w:divBdr>
                    </w:div>
                    <w:div w:id="1041396750">
                      <w:marLeft w:val="0"/>
                      <w:marRight w:val="0"/>
                      <w:marTop w:val="0"/>
                      <w:marBottom w:val="0"/>
                      <w:divBdr>
                        <w:top w:val="none" w:sz="0" w:space="0" w:color="auto"/>
                        <w:left w:val="none" w:sz="0" w:space="0" w:color="auto"/>
                        <w:bottom w:val="none" w:sz="0" w:space="0" w:color="auto"/>
                        <w:right w:val="none" w:sz="0" w:space="0" w:color="auto"/>
                      </w:divBdr>
                    </w:div>
                    <w:div w:id="1041634845">
                      <w:marLeft w:val="0"/>
                      <w:marRight w:val="0"/>
                      <w:marTop w:val="0"/>
                      <w:marBottom w:val="0"/>
                      <w:divBdr>
                        <w:top w:val="none" w:sz="0" w:space="0" w:color="auto"/>
                        <w:left w:val="none" w:sz="0" w:space="0" w:color="auto"/>
                        <w:bottom w:val="none" w:sz="0" w:space="0" w:color="auto"/>
                        <w:right w:val="none" w:sz="0" w:space="0" w:color="auto"/>
                      </w:divBdr>
                    </w:div>
                    <w:div w:id="1043098079">
                      <w:marLeft w:val="0"/>
                      <w:marRight w:val="0"/>
                      <w:marTop w:val="0"/>
                      <w:marBottom w:val="0"/>
                      <w:divBdr>
                        <w:top w:val="none" w:sz="0" w:space="0" w:color="auto"/>
                        <w:left w:val="none" w:sz="0" w:space="0" w:color="auto"/>
                        <w:bottom w:val="none" w:sz="0" w:space="0" w:color="auto"/>
                        <w:right w:val="none" w:sz="0" w:space="0" w:color="auto"/>
                      </w:divBdr>
                    </w:div>
                    <w:div w:id="1046418792">
                      <w:marLeft w:val="0"/>
                      <w:marRight w:val="0"/>
                      <w:marTop w:val="0"/>
                      <w:marBottom w:val="0"/>
                      <w:divBdr>
                        <w:top w:val="none" w:sz="0" w:space="0" w:color="auto"/>
                        <w:left w:val="none" w:sz="0" w:space="0" w:color="auto"/>
                        <w:bottom w:val="none" w:sz="0" w:space="0" w:color="auto"/>
                        <w:right w:val="none" w:sz="0" w:space="0" w:color="auto"/>
                      </w:divBdr>
                    </w:div>
                    <w:div w:id="1047027251">
                      <w:marLeft w:val="0"/>
                      <w:marRight w:val="0"/>
                      <w:marTop w:val="0"/>
                      <w:marBottom w:val="0"/>
                      <w:divBdr>
                        <w:top w:val="none" w:sz="0" w:space="0" w:color="auto"/>
                        <w:left w:val="none" w:sz="0" w:space="0" w:color="auto"/>
                        <w:bottom w:val="none" w:sz="0" w:space="0" w:color="auto"/>
                        <w:right w:val="none" w:sz="0" w:space="0" w:color="auto"/>
                      </w:divBdr>
                    </w:div>
                    <w:div w:id="1051535408">
                      <w:marLeft w:val="0"/>
                      <w:marRight w:val="0"/>
                      <w:marTop w:val="0"/>
                      <w:marBottom w:val="0"/>
                      <w:divBdr>
                        <w:top w:val="none" w:sz="0" w:space="0" w:color="auto"/>
                        <w:left w:val="none" w:sz="0" w:space="0" w:color="auto"/>
                        <w:bottom w:val="none" w:sz="0" w:space="0" w:color="auto"/>
                        <w:right w:val="none" w:sz="0" w:space="0" w:color="auto"/>
                      </w:divBdr>
                    </w:div>
                    <w:div w:id="1054161113">
                      <w:marLeft w:val="0"/>
                      <w:marRight w:val="0"/>
                      <w:marTop w:val="0"/>
                      <w:marBottom w:val="0"/>
                      <w:divBdr>
                        <w:top w:val="none" w:sz="0" w:space="0" w:color="auto"/>
                        <w:left w:val="none" w:sz="0" w:space="0" w:color="auto"/>
                        <w:bottom w:val="none" w:sz="0" w:space="0" w:color="auto"/>
                        <w:right w:val="none" w:sz="0" w:space="0" w:color="auto"/>
                      </w:divBdr>
                    </w:div>
                    <w:div w:id="1054229981">
                      <w:marLeft w:val="0"/>
                      <w:marRight w:val="0"/>
                      <w:marTop w:val="0"/>
                      <w:marBottom w:val="0"/>
                      <w:divBdr>
                        <w:top w:val="none" w:sz="0" w:space="0" w:color="auto"/>
                        <w:left w:val="none" w:sz="0" w:space="0" w:color="auto"/>
                        <w:bottom w:val="none" w:sz="0" w:space="0" w:color="auto"/>
                        <w:right w:val="none" w:sz="0" w:space="0" w:color="auto"/>
                      </w:divBdr>
                    </w:div>
                    <w:div w:id="1054550165">
                      <w:marLeft w:val="0"/>
                      <w:marRight w:val="0"/>
                      <w:marTop w:val="0"/>
                      <w:marBottom w:val="0"/>
                      <w:divBdr>
                        <w:top w:val="none" w:sz="0" w:space="0" w:color="auto"/>
                        <w:left w:val="none" w:sz="0" w:space="0" w:color="auto"/>
                        <w:bottom w:val="none" w:sz="0" w:space="0" w:color="auto"/>
                        <w:right w:val="none" w:sz="0" w:space="0" w:color="auto"/>
                      </w:divBdr>
                    </w:div>
                    <w:div w:id="1059665953">
                      <w:marLeft w:val="0"/>
                      <w:marRight w:val="0"/>
                      <w:marTop w:val="0"/>
                      <w:marBottom w:val="0"/>
                      <w:divBdr>
                        <w:top w:val="none" w:sz="0" w:space="0" w:color="auto"/>
                        <w:left w:val="none" w:sz="0" w:space="0" w:color="auto"/>
                        <w:bottom w:val="none" w:sz="0" w:space="0" w:color="auto"/>
                        <w:right w:val="none" w:sz="0" w:space="0" w:color="auto"/>
                      </w:divBdr>
                    </w:div>
                    <w:div w:id="1066958307">
                      <w:marLeft w:val="0"/>
                      <w:marRight w:val="0"/>
                      <w:marTop w:val="0"/>
                      <w:marBottom w:val="0"/>
                      <w:divBdr>
                        <w:top w:val="none" w:sz="0" w:space="0" w:color="auto"/>
                        <w:left w:val="none" w:sz="0" w:space="0" w:color="auto"/>
                        <w:bottom w:val="none" w:sz="0" w:space="0" w:color="auto"/>
                        <w:right w:val="none" w:sz="0" w:space="0" w:color="auto"/>
                      </w:divBdr>
                    </w:div>
                    <w:div w:id="1070227171">
                      <w:marLeft w:val="0"/>
                      <w:marRight w:val="0"/>
                      <w:marTop w:val="0"/>
                      <w:marBottom w:val="0"/>
                      <w:divBdr>
                        <w:top w:val="none" w:sz="0" w:space="0" w:color="auto"/>
                        <w:left w:val="none" w:sz="0" w:space="0" w:color="auto"/>
                        <w:bottom w:val="none" w:sz="0" w:space="0" w:color="auto"/>
                        <w:right w:val="none" w:sz="0" w:space="0" w:color="auto"/>
                      </w:divBdr>
                    </w:div>
                    <w:div w:id="1072778793">
                      <w:marLeft w:val="0"/>
                      <w:marRight w:val="0"/>
                      <w:marTop w:val="0"/>
                      <w:marBottom w:val="0"/>
                      <w:divBdr>
                        <w:top w:val="none" w:sz="0" w:space="0" w:color="auto"/>
                        <w:left w:val="none" w:sz="0" w:space="0" w:color="auto"/>
                        <w:bottom w:val="none" w:sz="0" w:space="0" w:color="auto"/>
                        <w:right w:val="none" w:sz="0" w:space="0" w:color="auto"/>
                      </w:divBdr>
                    </w:div>
                    <w:div w:id="1073938906">
                      <w:marLeft w:val="0"/>
                      <w:marRight w:val="0"/>
                      <w:marTop w:val="0"/>
                      <w:marBottom w:val="0"/>
                      <w:divBdr>
                        <w:top w:val="none" w:sz="0" w:space="0" w:color="auto"/>
                        <w:left w:val="none" w:sz="0" w:space="0" w:color="auto"/>
                        <w:bottom w:val="none" w:sz="0" w:space="0" w:color="auto"/>
                        <w:right w:val="none" w:sz="0" w:space="0" w:color="auto"/>
                      </w:divBdr>
                    </w:div>
                    <w:div w:id="1079862822">
                      <w:marLeft w:val="0"/>
                      <w:marRight w:val="0"/>
                      <w:marTop w:val="0"/>
                      <w:marBottom w:val="0"/>
                      <w:divBdr>
                        <w:top w:val="none" w:sz="0" w:space="0" w:color="auto"/>
                        <w:left w:val="none" w:sz="0" w:space="0" w:color="auto"/>
                        <w:bottom w:val="none" w:sz="0" w:space="0" w:color="auto"/>
                        <w:right w:val="none" w:sz="0" w:space="0" w:color="auto"/>
                      </w:divBdr>
                    </w:div>
                    <w:div w:id="1081564392">
                      <w:marLeft w:val="0"/>
                      <w:marRight w:val="0"/>
                      <w:marTop w:val="0"/>
                      <w:marBottom w:val="0"/>
                      <w:divBdr>
                        <w:top w:val="none" w:sz="0" w:space="0" w:color="auto"/>
                        <w:left w:val="none" w:sz="0" w:space="0" w:color="auto"/>
                        <w:bottom w:val="none" w:sz="0" w:space="0" w:color="auto"/>
                        <w:right w:val="none" w:sz="0" w:space="0" w:color="auto"/>
                      </w:divBdr>
                    </w:div>
                    <w:div w:id="1082987331">
                      <w:marLeft w:val="0"/>
                      <w:marRight w:val="0"/>
                      <w:marTop w:val="0"/>
                      <w:marBottom w:val="0"/>
                      <w:divBdr>
                        <w:top w:val="none" w:sz="0" w:space="0" w:color="auto"/>
                        <w:left w:val="none" w:sz="0" w:space="0" w:color="auto"/>
                        <w:bottom w:val="none" w:sz="0" w:space="0" w:color="auto"/>
                        <w:right w:val="none" w:sz="0" w:space="0" w:color="auto"/>
                      </w:divBdr>
                    </w:div>
                    <w:div w:id="1089231393">
                      <w:marLeft w:val="0"/>
                      <w:marRight w:val="0"/>
                      <w:marTop w:val="0"/>
                      <w:marBottom w:val="0"/>
                      <w:divBdr>
                        <w:top w:val="none" w:sz="0" w:space="0" w:color="auto"/>
                        <w:left w:val="none" w:sz="0" w:space="0" w:color="auto"/>
                        <w:bottom w:val="none" w:sz="0" w:space="0" w:color="auto"/>
                        <w:right w:val="none" w:sz="0" w:space="0" w:color="auto"/>
                      </w:divBdr>
                    </w:div>
                    <w:div w:id="1089693029">
                      <w:marLeft w:val="0"/>
                      <w:marRight w:val="0"/>
                      <w:marTop w:val="0"/>
                      <w:marBottom w:val="0"/>
                      <w:divBdr>
                        <w:top w:val="none" w:sz="0" w:space="0" w:color="auto"/>
                        <w:left w:val="none" w:sz="0" w:space="0" w:color="auto"/>
                        <w:bottom w:val="none" w:sz="0" w:space="0" w:color="auto"/>
                        <w:right w:val="none" w:sz="0" w:space="0" w:color="auto"/>
                      </w:divBdr>
                    </w:div>
                    <w:div w:id="1100377124">
                      <w:marLeft w:val="0"/>
                      <w:marRight w:val="0"/>
                      <w:marTop w:val="0"/>
                      <w:marBottom w:val="0"/>
                      <w:divBdr>
                        <w:top w:val="none" w:sz="0" w:space="0" w:color="auto"/>
                        <w:left w:val="none" w:sz="0" w:space="0" w:color="auto"/>
                        <w:bottom w:val="none" w:sz="0" w:space="0" w:color="auto"/>
                        <w:right w:val="none" w:sz="0" w:space="0" w:color="auto"/>
                      </w:divBdr>
                    </w:div>
                    <w:div w:id="1101339944">
                      <w:marLeft w:val="0"/>
                      <w:marRight w:val="0"/>
                      <w:marTop w:val="0"/>
                      <w:marBottom w:val="0"/>
                      <w:divBdr>
                        <w:top w:val="none" w:sz="0" w:space="0" w:color="auto"/>
                        <w:left w:val="none" w:sz="0" w:space="0" w:color="auto"/>
                        <w:bottom w:val="none" w:sz="0" w:space="0" w:color="auto"/>
                        <w:right w:val="none" w:sz="0" w:space="0" w:color="auto"/>
                      </w:divBdr>
                    </w:div>
                    <w:div w:id="1106268472">
                      <w:marLeft w:val="0"/>
                      <w:marRight w:val="0"/>
                      <w:marTop w:val="0"/>
                      <w:marBottom w:val="0"/>
                      <w:divBdr>
                        <w:top w:val="none" w:sz="0" w:space="0" w:color="auto"/>
                        <w:left w:val="none" w:sz="0" w:space="0" w:color="auto"/>
                        <w:bottom w:val="none" w:sz="0" w:space="0" w:color="auto"/>
                        <w:right w:val="none" w:sz="0" w:space="0" w:color="auto"/>
                      </w:divBdr>
                    </w:div>
                    <w:div w:id="1106269112">
                      <w:marLeft w:val="0"/>
                      <w:marRight w:val="0"/>
                      <w:marTop w:val="0"/>
                      <w:marBottom w:val="0"/>
                      <w:divBdr>
                        <w:top w:val="none" w:sz="0" w:space="0" w:color="auto"/>
                        <w:left w:val="none" w:sz="0" w:space="0" w:color="auto"/>
                        <w:bottom w:val="none" w:sz="0" w:space="0" w:color="auto"/>
                        <w:right w:val="none" w:sz="0" w:space="0" w:color="auto"/>
                      </w:divBdr>
                    </w:div>
                    <w:div w:id="1106536033">
                      <w:marLeft w:val="0"/>
                      <w:marRight w:val="0"/>
                      <w:marTop w:val="0"/>
                      <w:marBottom w:val="0"/>
                      <w:divBdr>
                        <w:top w:val="none" w:sz="0" w:space="0" w:color="auto"/>
                        <w:left w:val="none" w:sz="0" w:space="0" w:color="auto"/>
                        <w:bottom w:val="none" w:sz="0" w:space="0" w:color="auto"/>
                        <w:right w:val="none" w:sz="0" w:space="0" w:color="auto"/>
                      </w:divBdr>
                    </w:div>
                    <w:div w:id="1106778047">
                      <w:marLeft w:val="0"/>
                      <w:marRight w:val="0"/>
                      <w:marTop w:val="0"/>
                      <w:marBottom w:val="0"/>
                      <w:divBdr>
                        <w:top w:val="none" w:sz="0" w:space="0" w:color="auto"/>
                        <w:left w:val="none" w:sz="0" w:space="0" w:color="auto"/>
                        <w:bottom w:val="none" w:sz="0" w:space="0" w:color="auto"/>
                        <w:right w:val="none" w:sz="0" w:space="0" w:color="auto"/>
                      </w:divBdr>
                    </w:div>
                    <w:div w:id="1107967808">
                      <w:marLeft w:val="0"/>
                      <w:marRight w:val="0"/>
                      <w:marTop w:val="0"/>
                      <w:marBottom w:val="0"/>
                      <w:divBdr>
                        <w:top w:val="none" w:sz="0" w:space="0" w:color="auto"/>
                        <w:left w:val="none" w:sz="0" w:space="0" w:color="auto"/>
                        <w:bottom w:val="none" w:sz="0" w:space="0" w:color="auto"/>
                        <w:right w:val="none" w:sz="0" w:space="0" w:color="auto"/>
                      </w:divBdr>
                    </w:div>
                    <w:div w:id="1109087650">
                      <w:marLeft w:val="0"/>
                      <w:marRight w:val="0"/>
                      <w:marTop w:val="0"/>
                      <w:marBottom w:val="0"/>
                      <w:divBdr>
                        <w:top w:val="none" w:sz="0" w:space="0" w:color="auto"/>
                        <w:left w:val="none" w:sz="0" w:space="0" w:color="auto"/>
                        <w:bottom w:val="none" w:sz="0" w:space="0" w:color="auto"/>
                        <w:right w:val="none" w:sz="0" w:space="0" w:color="auto"/>
                      </w:divBdr>
                    </w:div>
                    <w:div w:id="1112281990">
                      <w:marLeft w:val="0"/>
                      <w:marRight w:val="0"/>
                      <w:marTop w:val="0"/>
                      <w:marBottom w:val="0"/>
                      <w:divBdr>
                        <w:top w:val="none" w:sz="0" w:space="0" w:color="auto"/>
                        <w:left w:val="none" w:sz="0" w:space="0" w:color="auto"/>
                        <w:bottom w:val="none" w:sz="0" w:space="0" w:color="auto"/>
                        <w:right w:val="none" w:sz="0" w:space="0" w:color="auto"/>
                      </w:divBdr>
                    </w:div>
                    <w:div w:id="1112555392">
                      <w:marLeft w:val="0"/>
                      <w:marRight w:val="0"/>
                      <w:marTop w:val="0"/>
                      <w:marBottom w:val="0"/>
                      <w:divBdr>
                        <w:top w:val="none" w:sz="0" w:space="0" w:color="auto"/>
                        <w:left w:val="none" w:sz="0" w:space="0" w:color="auto"/>
                        <w:bottom w:val="none" w:sz="0" w:space="0" w:color="auto"/>
                        <w:right w:val="none" w:sz="0" w:space="0" w:color="auto"/>
                      </w:divBdr>
                    </w:div>
                    <w:div w:id="1112940276">
                      <w:marLeft w:val="0"/>
                      <w:marRight w:val="0"/>
                      <w:marTop w:val="0"/>
                      <w:marBottom w:val="0"/>
                      <w:divBdr>
                        <w:top w:val="none" w:sz="0" w:space="0" w:color="auto"/>
                        <w:left w:val="none" w:sz="0" w:space="0" w:color="auto"/>
                        <w:bottom w:val="none" w:sz="0" w:space="0" w:color="auto"/>
                        <w:right w:val="none" w:sz="0" w:space="0" w:color="auto"/>
                      </w:divBdr>
                    </w:div>
                    <w:div w:id="1115948538">
                      <w:marLeft w:val="0"/>
                      <w:marRight w:val="0"/>
                      <w:marTop w:val="0"/>
                      <w:marBottom w:val="0"/>
                      <w:divBdr>
                        <w:top w:val="none" w:sz="0" w:space="0" w:color="auto"/>
                        <w:left w:val="none" w:sz="0" w:space="0" w:color="auto"/>
                        <w:bottom w:val="none" w:sz="0" w:space="0" w:color="auto"/>
                        <w:right w:val="none" w:sz="0" w:space="0" w:color="auto"/>
                      </w:divBdr>
                    </w:div>
                    <w:div w:id="1116291507">
                      <w:marLeft w:val="0"/>
                      <w:marRight w:val="0"/>
                      <w:marTop w:val="0"/>
                      <w:marBottom w:val="0"/>
                      <w:divBdr>
                        <w:top w:val="none" w:sz="0" w:space="0" w:color="auto"/>
                        <w:left w:val="none" w:sz="0" w:space="0" w:color="auto"/>
                        <w:bottom w:val="none" w:sz="0" w:space="0" w:color="auto"/>
                        <w:right w:val="none" w:sz="0" w:space="0" w:color="auto"/>
                      </w:divBdr>
                    </w:div>
                    <w:div w:id="1118718687">
                      <w:marLeft w:val="0"/>
                      <w:marRight w:val="0"/>
                      <w:marTop w:val="0"/>
                      <w:marBottom w:val="0"/>
                      <w:divBdr>
                        <w:top w:val="none" w:sz="0" w:space="0" w:color="auto"/>
                        <w:left w:val="none" w:sz="0" w:space="0" w:color="auto"/>
                        <w:bottom w:val="none" w:sz="0" w:space="0" w:color="auto"/>
                        <w:right w:val="none" w:sz="0" w:space="0" w:color="auto"/>
                      </w:divBdr>
                    </w:div>
                    <w:div w:id="1120421582">
                      <w:marLeft w:val="0"/>
                      <w:marRight w:val="0"/>
                      <w:marTop w:val="0"/>
                      <w:marBottom w:val="0"/>
                      <w:divBdr>
                        <w:top w:val="none" w:sz="0" w:space="0" w:color="auto"/>
                        <w:left w:val="none" w:sz="0" w:space="0" w:color="auto"/>
                        <w:bottom w:val="none" w:sz="0" w:space="0" w:color="auto"/>
                        <w:right w:val="none" w:sz="0" w:space="0" w:color="auto"/>
                      </w:divBdr>
                    </w:div>
                    <w:div w:id="1121337167">
                      <w:marLeft w:val="0"/>
                      <w:marRight w:val="0"/>
                      <w:marTop w:val="0"/>
                      <w:marBottom w:val="0"/>
                      <w:divBdr>
                        <w:top w:val="none" w:sz="0" w:space="0" w:color="auto"/>
                        <w:left w:val="none" w:sz="0" w:space="0" w:color="auto"/>
                        <w:bottom w:val="none" w:sz="0" w:space="0" w:color="auto"/>
                        <w:right w:val="none" w:sz="0" w:space="0" w:color="auto"/>
                      </w:divBdr>
                    </w:div>
                    <w:div w:id="1122572932">
                      <w:marLeft w:val="0"/>
                      <w:marRight w:val="0"/>
                      <w:marTop w:val="0"/>
                      <w:marBottom w:val="0"/>
                      <w:divBdr>
                        <w:top w:val="none" w:sz="0" w:space="0" w:color="auto"/>
                        <w:left w:val="none" w:sz="0" w:space="0" w:color="auto"/>
                        <w:bottom w:val="none" w:sz="0" w:space="0" w:color="auto"/>
                        <w:right w:val="none" w:sz="0" w:space="0" w:color="auto"/>
                      </w:divBdr>
                    </w:div>
                    <w:div w:id="1124888130">
                      <w:marLeft w:val="0"/>
                      <w:marRight w:val="0"/>
                      <w:marTop w:val="0"/>
                      <w:marBottom w:val="0"/>
                      <w:divBdr>
                        <w:top w:val="none" w:sz="0" w:space="0" w:color="auto"/>
                        <w:left w:val="none" w:sz="0" w:space="0" w:color="auto"/>
                        <w:bottom w:val="none" w:sz="0" w:space="0" w:color="auto"/>
                        <w:right w:val="none" w:sz="0" w:space="0" w:color="auto"/>
                      </w:divBdr>
                    </w:div>
                    <w:div w:id="1125805499">
                      <w:marLeft w:val="0"/>
                      <w:marRight w:val="0"/>
                      <w:marTop w:val="0"/>
                      <w:marBottom w:val="0"/>
                      <w:divBdr>
                        <w:top w:val="none" w:sz="0" w:space="0" w:color="auto"/>
                        <w:left w:val="none" w:sz="0" w:space="0" w:color="auto"/>
                        <w:bottom w:val="none" w:sz="0" w:space="0" w:color="auto"/>
                        <w:right w:val="none" w:sz="0" w:space="0" w:color="auto"/>
                      </w:divBdr>
                    </w:div>
                    <w:div w:id="1128352170">
                      <w:marLeft w:val="0"/>
                      <w:marRight w:val="0"/>
                      <w:marTop w:val="0"/>
                      <w:marBottom w:val="0"/>
                      <w:divBdr>
                        <w:top w:val="none" w:sz="0" w:space="0" w:color="auto"/>
                        <w:left w:val="none" w:sz="0" w:space="0" w:color="auto"/>
                        <w:bottom w:val="none" w:sz="0" w:space="0" w:color="auto"/>
                        <w:right w:val="none" w:sz="0" w:space="0" w:color="auto"/>
                      </w:divBdr>
                    </w:div>
                    <w:div w:id="1132940445">
                      <w:marLeft w:val="0"/>
                      <w:marRight w:val="0"/>
                      <w:marTop w:val="0"/>
                      <w:marBottom w:val="0"/>
                      <w:divBdr>
                        <w:top w:val="none" w:sz="0" w:space="0" w:color="auto"/>
                        <w:left w:val="none" w:sz="0" w:space="0" w:color="auto"/>
                        <w:bottom w:val="none" w:sz="0" w:space="0" w:color="auto"/>
                        <w:right w:val="none" w:sz="0" w:space="0" w:color="auto"/>
                      </w:divBdr>
                    </w:div>
                    <w:div w:id="1135022494">
                      <w:marLeft w:val="0"/>
                      <w:marRight w:val="0"/>
                      <w:marTop w:val="0"/>
                      <w:marBottom w:val="0"/>
                      <w:divBdr>
                        <w:top w:val="none" w:sz="0" w:space="0" w:color="auto"/>
                        <w:left w:val="none" w:sz="0" w:space="0" w:color="auto"/>
                        <w:bottom w:val="none" w:sz="0" w:space="0" w:color="auto"/>
                        <w:right w:val="none" w:sz="0" w:space="0" w:color="auto"/>
                      </w:divBdr>
                    </w:div>
                    <w:div w:id="1138180394">
                      <w:marLeft w:val="0"/>
                      <w:marRight w:val="0"/>
                      <w:marTop w:val="0"/>
                      <w:marBottom w:val="0"/>
                      <w:divBdr>
                        <w:top w:val="none" w:sz="0" w:space="0" w:color="auto"/>
                        <w:left w:val="none" w:sz="0" w:space="0" w:color="auto"/>
                        <w:bottom w:val="none" w:sz="0" w:space="0" w:color="auto"/>
                        <w:right w:val="none" w:sz="0" w:space="0" w:color="auto"/>
                      </w:divBdr>
                    </w:div>
                    <w:div w:id="1139498835">
                      <w:marLeft w:val="0"/>
                      <w:marRight w:val="0"/>
                      <w:marTop w:val="0"/>
                      <w:marBottom w:val="0"/>
                      <w:divBdr>
                        <w:top w:val="none" w:sz="0" w:space="0" w:color="auto"/>
                        <w:left w:val="none" w:sz="0" w:space="0" w:color="auto"/>
                        <w:bottom w:val="none" w:sz="0" w:space="0" w:color="auto"/>
                        <w:right w:val="none" w:sz="0" w:space="0" w:color="auto"/>
                      </w:divBdr>
                    </w:div>
                    <w:div w:id="1142042801">
                      <w:marLeft w:val="0"/>
                      <w:marRight w:val="0"/>
                      <w:marTop w:val="0"/>
                      <w:marBottom w:val="0"/>
                      <w:divBdr>
                        <w:top w:val="none" w:sz="0" w:space="0" w:color="auto"/>
                        <w:left w:val="none" w:sz="0" w:space="0" w:color="auto"/>
                        <w:bottom w:val="none" w:sz="0" w:space="0" w:color="auto"/>
                        <w:right w:val="none" w:sz="0" w:space="0" w:color="auto"/>
                      </w:divBdr>
                    </w:div>
                    <w:div w:id="1142233354">
                      <w:marLeft w:val="0"/>
                      <w:marRight w:val="0"/>
                      <w:marTop w:val="0"/>
                      <w:marBottom w:val="0"/>
                      <w:divBdr>
                        <w:top w:val="none" w:sz="0" w:space="0" w:color="auto"/>
                        <w:left w:val="none" w:sz="0" w:space="0" w:color="auto"/>
                        <w:bottom w:val="none" w:sz="0" w:space="0" w:color="auto"/>
                        <w:right w:val="none" w:sz="0" w:space="0" w:color="auto"/>
                      </w:divBdr>
                    </w:div>
                    <w:div w:id="1142578919">
                      <w:marLeft w:val="0"/>
                      <w:marRight w:val="0"/>
                      <w:marTop w:val="0"/>
                      <w:marBottom w:val="0"/>
                      <w:divBdr>
                        <w:top w:val="none" w:sz="0" w:space="0" w:color="auto"/>
                        <w:left w:val="none" w:sz="0" w:space="0" w:color="auto"/>
                        <w:bottom w:val="none" w:sz="0" w:space="0" w:color="auto"/>
                        <w:right w:val="none" w:sz="0" w:space="0" w:color="auto"/>
                      </w:divBdr>
                    </w:div>
                    <w:div w:id="1142772840">
                      <w:marLeft w:val="0"/>
                      <w:marRight w:val="0"/>
                      <w:marTop w:val="0"/>
                      <w:marBottom w:val="0"/>
                      <w:divBdr>
                        <w:top w:val="none" w:sz="0" w:space="0" w:color="auto"/>
                        <w:left w:val="none" w:sz="0" w:space="0" w:color="auto"/>
                        <w:bottom w:val="none" w:sz="0" w:space="0" w:color="auto"/>
                        <w:right w:val="none" w:sz="0" w:space="0" w:color="auto"/>
                      </w:divBdr>
                    </w:div>
                    <w:div w:id="1146514449">
                      <w:marLeft w:val="0"/>
                      <w:marRight w:val="0"/>
                      <w:marTop w:val="0"/>
                      <w:marBottom w:val="0"/>
                      <w:divBdr>
                        <w:top w:val="none" w:sz="0" w:space="0" w:color="auto"/>
                        <w:left w:val="none" w:sz="0" w:space="0" w:color="auto"/>
                        <w:bottom w:val="none" w:sz="0" w:space="0" w:color="auto"/>
                        <w:right w:val="none" w:sz="0" w:space="0" w:color="auto"/>
                      </w:divBdr>
                    </w:div>
                    <w:div w:id="1147086505">
                      <w:marLeft w:val="0"/>
                      <w:marRight w:val="0"/>
                      <w:marTop w:val="0"/>
                      <w:marBottom w:val="0"/>
                      <w:divBdr>
                        <w:top w:val="none" w:sz="0" w:space="0" w:color="auto"/>
                        <w:left w:val="none" w:sz="0" w:space="0" w:color="auto"/>
                        <w:bottom w:val="none" w:sz="0" w:space="0" w:color="auto"/>
                        <w:right w:val="none" w:sz="0" w:space="0" w:color="auto"/>
                      </w:divBdr>
                    </w:div>
                    <w:div w:id="1147473319">
                      <w:marLeft w:val="0"/>
                      <w:marRight w:val="0"/>
                      <w:marTop w:val="0"/>
                      <w:marBottom w:val="0"/>
                      <w:divBdr>
                        <w:top w:val="none" w:sz="0" w:space="0" w:color="auto"/>
                        <w:left w:val="none" w:sz="0" w:space="0" w:color="auto"/>
                        <w:bottom w:val="none" w:sz="0" w:space="0" w:color="auto"/>
                        <w:right w:val="none" w:sz="0" w:space="0" w:color="auto"/>
                      </w:divBdr>
                    </w:div>
                    <w:div w:id="1147866523">
                      <w:marLeft w:val="0"/>
                      <w:marRight w:val="0"/>
                      <w:marTop w:val="0"/>
                      <w:marBottom w:val="0"/>
                      <w:divBdr>
                        <w:top w:val="none" w:sz="0" w:space="0" w:color="auto"/>
                        <w:left w:val="none" w:sz="0" w:space="0" w:color="auto"/>
                        <w:bottom w:val="none" w:sz="0" w:space="0" w:color="auto"/>
                        <w:right w:val="none" w:sz="0" w:space="0" w:color="auto"/>
                      </w:divBdr>
                    </w:div>
                    <w:div w:id="1151025546">
                      <w:marLeft w:val="0"/>
                      <w:marRight w:val="0"/>
                      <w:marTop w:val="0"/>
                      <w:marBottom w:val="0"/>
                      <w:divBdr>
                        <w:top w:val="none" w:sz="0" w:space="0" w:color="auto"/>
                        <w:left w:val="none" w:sz="0" w:space="0" w:color="auto"/>
                        <w:bottom w:val="none" w:sz="0" w:space="0" w:color="auto"/>
                        <w:right w:val="none" w:sz="0" w:space="0" w:color="auto"/>
                      </w:divBdr>
                    </w:div>
                    <w:div w:id="1154493796">
                      <w:marLeft w:val="0"/>
                      <w:marRight w:val="0"/>
                      <w:marTop w:val="0"/>
                      <w:marBottom w:val="0"/>
                      <w:divBdr>
                        <w:top w:val="none" w:sz="0" w:space="0" w:color="auto"/>
                        <w:left w:val="none" w:sz="0" w:space="0" w:color="auto"/>
                        <w:bottom w:val="none" w:sz="0" w:space="0" w:color="auto"/>
                        <w:right w:val="none" w:sz="0" w:space="0" w:color="auto"/>
                      </w:divBdr>
                    </w:div>
                    <w:div w:id="1158955625">
                      <w:marLeft w:val="0"/>
                      <w:marRight w:val="0"/>
                      <w:marTop w:val="0"/>
                      <w:marBottom w:val="0"/>
                      <w:divBdr>
                        <w:top w:val="none" w:sz="0" w:space="0" w:color="auto"/>
                        <w:left w:val="none" w:sz="0" w:space="0" w:color="auto"/>
                        <w:bottom w:val="none" w:sz="0" w:space="0" w:color="auto"/>
                        <w:right w:val="none" w:sz="0" w:space="0" w:color="auto"/>
                      </w:divBdr>
                    </w:div>
                    <w:div w:id="1162162466">
                      <w:marLeft w:val="0"/>
                      <w:marRight w:val="0"/>
                      <w:marTop w:val="0"/>
                      <w:marBottom w:val="0"/>
                      <w:divBdr>
                        <w:top w:val="none" w:sz="0" w:space="0" w:color="auto"/>
                        <w:left w:val="none" w:sz="0" w:space="0" w:color="auto"/>
                        <w:bottom w:val="none" w:sz="0" w:space="0" w:color="auto"/>
                        <w:right w:val="none" w:sz="0" w:space="0" w:color="auto"/>
                      </w:divBdr>
                    </w:div>
                    <w:div w:id="1163351394">
                      <w:marLeft w:val="0"/>
                      <w:marRight w:val="0"/>
                      <w:marTop w:val="0"/>
                      <w:marBottom w:val="0"/>
                      <w:divBdr>
                        <w:top w:val="none" w:sz="0" w:space="0" w:color="auto"/>
                        <w:left w:val="none" w:sz="0" w:space="0" w:color="auto"/>
                        <w:bottom w:val="none" w:sz="0" w:space="0" w:color="auto"/>
                        <w:right w:val="none" w:sz="0" w:space="0" w:color="auto"/>
                      </w:divBdr>
                    </w:div>
                    <w:div w:id="1178696632">
                      <w:marLeft w:val="0"/>
                      <w:marRight w:val="0"/>
                      <w:marTop w:val="0"/>
                      <w:marBottom w:val="0"/>
                      <w:divBdr>
                        <w:top w:val="none" w:sz="0" w:space="0" w:color="auto"/>
                        <w:left w:val="none" w:sz="0" w:space="0" w:color="auto"/>
                        <w:bottom w:val="none" w:sz="0" w:space="0" w:color="auto"/>
                        <w:right w:val="none" w:sz="0" w:space="0" w:color="auto"/>
                      </w:divBdr>
                    </w:div>
                    <w:div w:id="1180389620">
                      <w:marLeft w:val="0"/>
                      <w:marRight w:val="0"/>
                      <w:marTop w:val="0"/>
                      <w:marBottom w:val="0"/>
                      <w:divBdr>
                        <w:top w:val="none" w:sz="0" w:space="0" w:color="auto"/>
                        <w:left w:val="none" w:sz="0" w:space="0" w:color="auto"/>
                        <w:bottom w:val="none" w:sz="0" w:space="0" w:color="auto"/>
                        <w:right w:val="none" w:sz="0" w:space="0" w:color="auto"/>
                      </w:divBdr>
                    </w:div>
                    <w:div w:id="1185250142">
                      <w:marLeft w:val="0"/>
                      <w:marRight w:val="0"/>
                      <w:marTop w:val="0"/>
                      <w:marBottom w:val="0"/>
                      <w:divBdr>
                        <w:top w:val="none" w:sz="0" w:space="0" w:color="auto"/>
                        <w:left w:val="none" w:sz="0" w:space="0" w:color="auto"/>
                        <w:bottom w:val="none" w:sz="0" w:space="0" w:color="auto"/>
                        <w:right w:val="none" w:sz="0" w:space="0" w:color="auto"/>
                      </w:divBdr>
                    </w:div>
                    <w:div w:id="1187907963">
                      <w:marLeft w:val="0"/>
                      <w:marRight w:val="0"/>
                      <w:marTop w:val="0"/>
                      <w:marBottom w:val="0"/>
                      <w:divBdr>
                        <w:top w:val="none" w:sz="0" w:space="0" w:color="auto"/>
                        <w:left w:val="none" w:sz="0" w:space="0" w:color="auto"/>
                        <w:bottom w:val="none" w:sz="0" w:space="0" w:color="auto"/>
                        <w:right w:val="none" w:sz="0" w:space="0" w:color="auto"/>
                      </w:divBdr>
                    </w:div>
                    <w:div w:id="1189373085">
                      <w:marLeft w:val="0"/>
                      <w:marRight w:val="0"/>
                      <w:marTop w:val="0"/>
                      <w:marBottom w:val="0"/>
                      <w:divBdr>
                        <w:top w:val="none" w:sz="0" w:space="0" w:color="auto"/>
                        <w:left w:val="none" w:sz="0" w:space="0" w:color="auto"/>
                        <w:bottom w:val="none" w:sz="0" w:space="0" w:color="auto"/>
                        <w:right w:val="none" w:sz="0" w:space="0" w:color="auto"/>
                      </w:divBdr>
                    </w:div>
                    <w:div w:id="1190872479">
                      <w:marLeft w:val="0"/>
                      <w:marRight w:val="0"/>
                      <w:marTop w:val="0"/>
                      <w:marBottom w:val="0"/>
                      <w:divBdr>
                        <w:top w:val="none" w:sz="0" w:space="0" w:color="auto"/>
                        <w:left w:val="none" w:sz="0" w:space="0" w:color="auto"/>
                        <w:bottom w:val="none" w:sz="0" w:space="0" w:color="auto"/>
                        <w:right w:val="none" w:sz="0" w:space="0" w:color="auto"/>
                      </w:divBdr>
                    </w:div>
                    <w:div w:id="1192383378">
                      <w:marLeft w:val="0"/>
                      <w:marRight w:val="0"/>
                      <w:marTop w:val="0"/>
                      <w:marBottom w:val="0"/>
                      <w:divBdr>
                        <w:top w:val="none" w:sz="0" w:space="0" w:color="auto"/>
                        <w:left w:val="none" w:sz="0" w:space="0" w:color="auto"/>
                        <w:bottom w:val="none" w:sz="0" w:space="0" w:color="auto"/>
                        <w:right w:val="none" w:sz="0" w:space="0" w:color="auto"/>
                      </w:divBdr>
                    </w:div>
                    <w:div w:id="1192575312">
                      <w:marLeft w:val="0"/>
                      <w:marRight w:val="0"/>
                      <w:marTop w:val="0"/>
                      <w:marBottom w:val="0"/>
                      <w:divBdr>
                        <w:top w:val="none" w:sz="0" w:space="0" w:color="auto"/>
                        <w:left w:val="none" w:sz="0" w:space="0" w:color="auto"/>
                        <w:bottom w:val="none" w:sz="0" w:space="0" w:color="auto"/>
                        <w:right w:val="none" w:sz="0" w:space="0" w:color="auto"/>
                      </w:divBdr>
                    </w:div>
                    <w:div w:id="1195846408">
                      <w:marLeft w:val="0"/>
                      <w:marRight w:val="0"/>
                      <w:marTop w:val="0"/>
                      <w:marBottom w:val="0"/>
                      <w:divBdr>
                        <w:top w:val="none" w:sz="0" w:space="0" w:color="auto"/>
                        <w:left w:val="none" w:sz="0" w:space="0" w:color="auto"/>
                        <w:bottom w:val="none" w:sz="0" w:space="0" w:color="auto"/>
                        <w:right w:val="none" w:sz="0" w:space="0" w:color="auto"/>
                      </w:divBdr>
                    </w:div>
                    <w:div w:id="1198927933">
                      <w:marLeft w:val="0"/>
                      <w:marRight w:val="0"/>
                      <w:marTop w:val="0"/>
                      <w:marBottom w:val="0"/>
                      <w:divBdr>
                        <w:top w:val="none" w:sz="0" w:space="0" w:color="auto"/>
                        <w:left w:val="none" w:sz="0" w:space="0" w:color="auto"/>
                        <w:bottom w:val="none" w:sz="0" w:space="0" w:color="auto"/>
                        <w:right w:val="none" w:sz="0" w:space="0" w:color="auto"/>
                      </w:divBdr>
                    </w:div>
                    <w:div w:id="1199509630">
                      <w:marLeft w:val="0"/>
                      <w:marRight w:val="0"/>
                      <w:marTop w:val="0"/>
                      <w:marBottom w:val="0"/>
                      <w:divBdr>
                        <w:top w:val="none" w:sz="0" w:space="0" w:color="auto"/>
                        <w:left w:val="none" w:sz="0" w:space="0" w:color="auto"/>
                        <w:bottom w:val="none" w:sz="0" w:space="0" w:color="auto"/>
                        <w:right w:val="none" w:sz="0" w:space="0" w:color="auto"/>
                      </w:divBdr>
                    </w:div>
                    <w:div w:id="1200585936">
                      <w:marLeft w:val="0"/>
                      <w:marRight w:val="0"/>
                      <w:marTop w:val="0"/>
                      <w:marBottom w:val="0"/>
                      <w:divBdr>
                        <w:top w:val="none" w:sz="0" w:space="0" w:color="auto"/>
                        <w:left w:val="none" w:sz="0" w:space="0" w:color="auto"/>
                        <w:bottom w:val="none" w:sz="0" w:space="0" w:color="auto"/>
                        <w:right w:val="none" w:sz="0" w:space="0" w:color="auto"/>
                      </w:divBdr>
                    </w:div>
                    <w:div w:id="1202404867">
                      <w:marLeft w:val="0"/>
                      <w:marRight w:val="0"/>
                      <w:marTop w:val="0"/>
                      <w:marBottom w:val="0"/>
                      <w:divBdr>
                        <w:top w:val="none" w:sz="0" w:space="0" w:color="auto"/>
                        <w:left w:val="none" w:sz="0" w:space="0" w:color="auto"/>
                        <w:bottom w:val="none" w:sz="0" w:space="0" w:color="auto"/>
                        <w:right w:val="none" w:sz="0" w:space="0" w:color="auto"/>
                      </w:divBdr>
                    </w:div>
                    <w:div w:id="1209758729">
                      <w:marLeft w:val="0"/>
                      <w:marRight w:val="0"/>
                      <w:marTop w:val="0"/>
                      <w:marBottom w:val="0"/>
                      <w:divBdr>
                        <w:top w:val="none" w:sz="0" w:space="0" w:color="auto"/>
                        <w:left w:val="none" w:sz="0" w:space="0" w:color="auto"/>
                        <w:bottom w:val="none" w:sz="0" w:space="0" w:color="auto"/>
                        <w:right w:val="none" w:sz="0" w:space="0" w:color="auto"/>
                      </w:divBdr>
                    </w:div>
                    <w:div w:id="1215506719">
                      <w:marLeft w:val="0"/>
                      <w:marRight w:val="0"/>
                      <w:marTop w:val="0"/>
                      <w:marBottom w:val="0"/>
                      <w:divBdr>
                        <w:top w:val="none" w:sz="0" w:space="0" w:color="auto"/>
                        <w:left w:val="none" w:sz="0" w:space="0" w:color="auto"/>
                        <w:bottom w:val="none" w:sz="0" w:space="0" w:color="auto"/>
                        <w:right w:val="none" w:sz="0" w:space="0" w:color="auto"/>
                      </w:divBdr>
                    </w:div>
                    <w:div w:id="1215509413">
                      <w:marLeft w:val="0"/>
                      <w:marRight w:val="0"/>
                      <w:marTop w:val="0"/>
                      <w:marBottom w:val="0"/>
                      <w:divBdr>
                        <w:top w:val="none" w:sz="0" w:space="0" w:color="auto"/>
                        <w:left w:val="none" w:sz="0" w:space="0" w:color="auto"/>
                        <w:bottom w:val="none" w:sz="0" w:space="0" w:color="auto"/>
                        <w:right w:val="none" w:sz="0" w:space="0" w:color="auto"/>
                      </w:divBdr>
                    </w:div>
                    <w:div w:id="1216312949">
                      <w:marLeft w:val="0"/>
                      <w:marRight w:val="0"/>
                      <w:marTop w:val="0"/>
                      <w:marBottom w:val="0"/>
                      <w:divBdr>
                        <w:top w:val="none" w:sz="0" w:space="0" w:color="auto"/>
                        <w:left w:val="none" w:sz="0" w:space="0" w:color="auto"/>
                        <w:bottom w:val="none" w:sz="0" w:space="0" w:color="auto"/>
                        <w:right w:val="none" w:sz="0" w:space="0" w:color="auto"/>
                      </w:divBdr>
                    </w:div>
                    <w:div w:id="1217738236">
                      <w:marLeft w:val="0"/>
                      <w:marRight w:val="0"/>
                      <w:marTop w:val="0"/>
                      <w:marBottom w:val="0"/>
                      <w:divBdr>
                        <w:top w:val="none" w:sz="0" w:space="0" w:color="auto"/>
                        <w:left w:val="none" w:sz="0" w:space="0" w:color="auto"/>
                        <w:bottom w:val="none" w:sz="0" w:space="0" w:color="auto"/>
                        <w:right w:val="none" w:sz="0" w:space="0" w:color="auto"/>
                      </w:divBdr>
                    </w:div>
                    <w:div w:id="1222984253">
                      <w:marLeft w:val="0"/>
                      <w:marRight w:val="0"/>
                      <w:marTop w:val="0"/>
                      <w:marBottom w:val="0"/>
                      <w:divBdr>
                        <w:top w:val="none" w:sz="0" w:space="0" w:color="auto"/>
                        <w:left w:val="none" w:sz="0" w:space="0" w:color="auto"/>
                        <w:bottom w:val="none" w:sz="0" w:space="0" w:color="auto"/>
                        <w:right w:val="none" w:sz="0" w:space="0" w:color="auto"/>
                      </w:divBdr>
                    </w:div>
                    <w:div w:id="1225529720">
                      <w:marLeft w:val="0"/>
                      <w:marRight w:val="0"/>
                      <w:marTop w:val="0"/>
                      <w:marBottom w:val="0"/>
                      <w:divBdr>
                        <w:top w:val="none" w:sz="0" w:space="0" w:color="auto"/>
                        <w:left w:val="none" w:sz="0" w:space="0" w:color="auto"/>
                        <w:bottom w:val="none" w:sz="0" w:space="0" w:color="auto"/>
                        <w:right w:val="none" w:sz="0" w:space="0" w:color="auto"/>
                      </w:divBdr>
                    </w:div>
                    <w:div w:id="1233393189">
                      <w:marLeft w:val="0"/>
                      <w:marRight w:val="0"/>
                      <w:marTop w:val="0"/>
                      <w:marBottom w:val="0"/>
                      <w:divBdr>
                        <w:top w:val="none" w:sz="0" w:space="0" w:color="auto"/>
                        <w:left w:val="none" w:sz="0" w:space="0" w:color="auto"/>
                        <w:bottom w:val="none" w:sz="0" w:space="0" w:color="auto"/>
                        <w:right w:val="none" w:sz="0" w:space="0" w:color="auto"/>
                      </w:divBdr>
                    </w:div>
                    <w:div w:id="1234465680">
                      <w:marLeft w:val="0"/>
                      <w:marRight w:val="0"/>
                      <w:marTop w:val="0"/>
                      <w:marBottom w:val="0"/>
                      <w:divBdr>
                        <w:top w:val="none" w:sz="0" w:space="0" w:color="auto"/>
                        <w:left w:val="none" w:sz="0" w:space="0" w:color="auto"/>
                        <w:bottom w:val="none" w:sz="0" w:space="0" w:color="auto"/>
                        <w:right w:val="none" w:sz="0" w:space="0" w:color="auto"/>
                      </w:divBdr>
                    </w:div>
                    <w:div w:id="1235317069">
                      <w:marLeft w:val="0"/>
                      <w:marRight w:val="0"/>
                      <w:marTop w:val="0"/>
                      <w:marBottom w:val="0"/>
                      <w:divBdr>
                        <w:top w:val="none" w:sz="0" w:space="0" w:color="auto"/>
                        <w:left w:val="none" w:sz="0" w:space="0" w:color="auto"/>
                        <w:bottom w:val="none" w:sz="0" w:space="0" w:color="auto"/>
                        <w:right w:val="none" w:sz="0" w:space="0" w:color="auto"/>
                      </w:divBdr>
                    </w:div>
                    <w:div w:id="1241525112">
                      <w:marLeft w:val="0"/>
                      <w:marRight w:val="0"/>
                      <w:marTop w:val="0"/>
                      <w:marBottom w:val="0"/>
                      <w:divBdr>
                        <w:top w:val="none" w:sz="0" w:space="0" w:color="auto"/>
                        <w:left w:val="none" w:sz="0" w:space="0" w:color="auto"/>
                        <w:bottom w:val="none" w:sz="0" w:space="0" w:color="auto"/>
                        <w:right w:val="none" w:sz="0" w:space="0" w:color="auto"/>
                      </w:divBdr>
                    </w:div>
                    <w:div w:id="1241674857">
                      <w:marLeft w:val="0"/>
                      <w:marRight w:val="0"/>
                      <w:marTop w:val="0"/>
                      <w:marBottom w:val="0"/>
                      <w:divBdr>
                        <w:top w:val="none" w:sz="0" w:space="0" w:color="auto"/>
                        <w:left w:val="none" w:sz="0" w:space="0" w:color="auto"/>
                        <w:bottom w:val="none" w:sz="0" w:space="0" w:color="auto"/>
                        <w:right w:val="none" w:sz="0" w:space="0" w:color="auto"/>
                      </w:divBdr>
                    </w:div>
                    <w:div w:id="1241675013">
                      <w:marLeft w:val="0"/>
                      <w:marRight w:val="0"/>
                      <w:marTop w:val="0"/>
                      <w:marBottom w:val="0"/>
                      <w:divBdr>
                        <w:top w:val="none" w:sz="0" w:space="0" w:color="auto"/>
                        <w:left w:val="none" w:sz="0" w:space="0" w:color="auto"/>
                        <w:bottom w:val="none" w:sz="0" w:space="0" w:color="auto"/>
                        <w:right w:val="none" w:sz="0" w:space="0" w:color="auto"/>
                      </w:divBdr>
                    </w:div>
                    <w:div w:id="1253969251">
                      <w:marLeft w:val="0"/>
                      <w:marRight w:val="0"/>
                      <w:marTop w:val="0"/>
                      <w:marBottom w:val="0"/>
                      <w:divBdr>
                        <w:top w:val="none" w:sz="0" w:space="0" w:color="auto"/>
                        <w:left w:val="none" w:sz="0" w:space="0" w:color="auto"/>
                        <w:bottom w:val="none" w:sz="0" w:space="0" w:color="auto"/>
                        <w:right w:val="none" w:sz="0" w:space="0" w:color="auto"/>
                      </w:divBdr>
                    </w:div>
                    <w:div w:id="1255674829">
                      <w:marLeft w:val="0"/>
                      <w:marRight w:val="0"/>
                      <w:marTop w:val="0"/>
                      <w:marBottom w:val="0"/>
                      <w:divBdr>
                        <w:top w:val="none" w:sz="0" w:space="0" w:color="auto"/>
                        <w:left w:val="none" w:sz="0" w:space="0" w:color="auto"/>
                        <w:bottom w:val="none" w:sz="0" w:space="0" w:color="auto"/>
                        <w:right w:val="none" w:sz="0" w:space="0" w:color="auto"/>
                      </w:divBdr>
                    </w:div>
                    <w:div w:id="1258900560">
                      <w:marLeft w:val="0"/>
                      <w:marRight w:val="0"/>
                      <w:marTop w:val="0"/>
                      <w:marBottom w:val="0"/>
                      <w:divBdr>
                        <w:top w:val="none" w:sz="0" w:space="0" w:color="auto"/>
                        <w:left w:val="none" w:sz="0" w:space="0" w:color="auto"/>
                        <w:bottom w:val="none" w:sz="0" w:space="0" w:color="auto"/>
                        <w:right w:val="none" w:sz="0" w:space="0" w:color="auto"/>
                      </w:divBdr>
                    </w:div>
                    <w:div w:id="1259214271">
                      <w:marLeft w:val="0"/>
                      <w:marRight w:val="0"/>
                      <w:marTop w:val="0"/>
                      <w:marBottom w:val="0"/>
                      <w:divBdr>
                        <w:top w:val="none" w:sz="0" w:space="0" w:color="auto"/>
                        <w:left w:val="none" w:sz="0" w:space="0" w:color="auto"/>
                        <w:bottom w:val="none" w:sz="0" w:space="0" w:color="auto"/>
                        <w:right w:val="none" w:sz="0" w:space="0" w:color="auto"/>
                      </w:divBdr>
                    </w:div>
                    <w:div w:id="1260985437">
                      <w:marLeft w:val="0"/>
                      <w:marRight w:val="0"/>
                      <w:marTop w:val="0"/>
                      <w:marBottom w:val="0"/>
                      <w:divBdr>
                        <w:top w:val="none" w:sz="0" w:space="0" w:color="auto"/>
                        <w:left w:val="none" w:sz="0" w:space="0" w:color="auto"/>
                        <w:bottom w:val="none" w:sz="0" w:space="0" w:color="auto"/>
                        <w:right w:val="none" w:sz="0" w:space="0" w:color="auto"/>
                      </w:divBdr>
                    </w:div>
                    <w:div w:id="1265764382">
                      <w:marLeft w:val="0"/>
                      <w:marRight w:val="0"/>
                      <w:marTop w:val="0"/>
                      <w:marBottom w:val="0"/>
                      <w:divBdr>
                        <w:top w:val="none" w:sz="0" w:space="0" w:color="auto"/>
                        <w:left w:val="none" w:sz="0" w:space="0" w:color="auto"/>
                        <w:bottom w:val="none" w:sz="0" w:space="0" w:color="auto"/>
                        <w:right w:val="none" w:sz="0" w:space="0" w:color="auto"/>
                      </w:divBdr>
                    </w:div>
                    <w:div w:id="1266578231">
                      <w:marLeft w:val="0"/>
                      <w:marRight w:val="0"/>
                      <w:marTop w:val="0"/>
                      <w:marBottom w:val="0"/>
                      <w:divBdr>
                        <w:top w:val="none" w:sz="0" w:space="0" w:color="auto"/>
                        <w:left w:val="none" w:sz="0" w:space="0" w:color="auto"/>
                        <w:bottom w:val="none" w:sz="0" w:space="0" w:color="auto"/>
                        <w:right w:val="none" w:sz="0" w:space="0" w:color="auto"/>
                      </w:divBdr>
                    </w:div>
                    <w:div w:id="1267152819">
                      <w:marLeft w:val="0"/>
                      <w:marRight w:val="0"/>
                      <w:marTop w:val="0"/>
                      <w:marBottom w:val="0"/>
                      <w:divBdr>
                        <w:top w:val="none" w:sz="0" w:space="0" w:color="auto"/>
                        <w:left w:val="none" w:sz="0" w:space="0" w:color="auto"/>
                        <w:bottom w:val="none" w:sz="0" w:space="0" w:color="auto"/>
                        <w:right w:val="none" w:sz="0" w:space="0" w:color="auto"/>
                      </w:divBdr>
                    </w:div>
                    <w:div w:id="1269897565">
                      <w:marLeft w:val="0"/>
                      <w:marRight w:val="0"/>
                      <w:marTop w:val="0"/>
                      <w:marBottom w:val="0"/>
                      <w:divBdr>
                        <w:top w:val="none" w:sz="0" w:space="0" w:color="auto"/>
                        <w:left w:val="none" w:sz="0" w:space="0" w:color="auto"/>
                        <w:bottom w:val="none" w:sz="0" w:space="0" w:color="auto"/>
                        <w:right w:val="none" w:sz="0" w:space="0" w:color="auto"/>
                      </w:divBdr>
                    </w:div>
                    <w:div w:id="1271090753">
                      <w:marLeft w:val="0"/>
                      <w:marRight w:val="0"/>
                      <w:marTop w:val="0"/>
                      <w:marBottom w:val="0"/>
                      <w:divBdr>
                        <w:top w:val="none" w:sz="0" w:space="0" w:color="auto"/>
                        <w:left w:val="none" w:sz="0" w:space="0" w:color="auto"/>
                        <w:bottom w:val="none" w:sz="0" w:space="0" w:color="auto"/>
                        <w:right w:val="none" w:sz="0" w:space="0" w:color="auto"/>
                      </w:divBdr>
                    </w:div>
                    <w:div w:id="1272131794">
                      <w:marLeft w:val="0"/>
                      <w:marRight w:val="0"/>
                      <w:marTop w:val="0"/>
                      <w:marBottom w:val="0"/>
                      <w:divBdr>
                        <w:top w:val="none" w:sz="0" w:space="0" w:color="auto"/>
                        <w:left w:val="none" w:sz="0" w:space="0" w:color="auto"/>
                        <w:bottom w:val="none" w:sz="0" w:space="0" w:color="auto"/>
                        <w:right w:val="none" w:sz="0" w:space="0" w:color="auto"/>
                      </w:divBdr>
                    </w:div>
                    <w:div w:id="1273323296">
                      <w:marLeft w:val="0"/>
                      <w:marRight w:val="0"/>
                      <w:marTop w:val="0"/>
                      <w:marBottom w:val="0"/>
                      <w:divBdr>
                        <w:top w:val="none" w:sz="0" w:space="0" w:color="auto"/>
                        <w:left w:val="none" w:sz="0" w:space="0" w:color="auto"/>
                        <w:bottom w:val="none" w:sz="0" w:space="0" w:color="auto"/>
                        <w:right w:val="none" w:sz="0" w:space="0" w:color="auto"/>
                      </w:divBdr>
                    </w:div>
                    <w:div w:id="1273899035">
                      <w:marLeft w:val="0"/>
                      <w:marRight w:val="0"/>
                      <w:marTop w:val="0"/>
                      <w:marBottom w:val="0"/>
                      <w:divBdr>
                        <w:top w:val="none" w:sz="0" w:space="0" w:color="auto"/>
                        <w:left w:val="none" w:sz="0" w:space="0" w:color="auto"/>
                        <w:bottom w:val="none" w:sz="0" w:space="0" w:color="auto"/>
                        <w:right w:val="none" w:sz="0" w:space="0" w:color="auto"/>
                      </w:divBdr>
                    </w:div>
                    <w:div w:id="1274092496">
                      <w:marLeft w:val="0"/>
                      <w:marRight w:val="0"/>
                      <w:marTop w:val="0"/>
                      <w:marBottom w:val="0"/>
                      <w:divBdr>
                        <w:top w:val="none" w:sz="0" w:space="0" w:color="auto"/>
                        <w:left w:val="none" w:sz="0" w:space="0" w:color="auto"/>
                        <w:bottom w:val="none" w:sz="0" w:space="0" w:color="auto"/>
                        <w:right w:val="none" w:sz="0" w:space="0" w:color="auto"/>
                      </w:divBdr>
                    </w:div>
                    <w:div w:id="1275599945">
                      <w:marLeft w:val="0"/>
                      <w:marRight w:val="0"/>
                      <w:marTop w:val="0"/>
                      <w:marBottom w:val="0"/>
                      <w:divBdr>
                        <w:top w:val="none" w:sz="0" w:space="0" w:color="auto"/>
                        <w:left w:val="none" w:sz="0" w:space="0" w:color="auto"/>
                        <w:bottom w:val="none" w:sz="0" w:space="0" w:color="auto"/>
                        <w:right w:val="none" w:sz="0" w:space="0" w:color="auto"/>
                      </w:divBdr>
                    </w:div>
                    <w:div w:id="1276331957">
                      <w:marLeft w:val="0"/>
                      <w:marRight w:val="0"/>
                      <w:marTop w:val="0"/>
                      <w:marBottom w:val="0"/>
                      <w:divBdr>
                        <w:top w:val="none" w:sz="0" w:space="0" w:color="auto"/>
                        <w:left w:val="none" w:sz="0" w:space="0" w:color="auto"/>
                        <w:bottom w:val="none" w:sz="0" w:space="0" w:color="auto"/>
                        <w:right w:val="none" w:sz="0" w:space="0" w:color="auto"/>
                      </w:divBdr>
                    </w:div>
                    <w:div w:id="1276717542">
                      <w:marLeft w:val="0"/>
                      <w:marRight w:val="0"/>
                      <w:marTop w:val="0"/>
                      <w:marBottom w:val="0"/>
                      <w:divBdr>
                        <w:top w:val="none" w:sz="0" w:space="0" w:color="auto"/>
                        <w:left w:val="none" w:sz="0" w:space="0" w:color="auto"/>
                        <w:bottom w:val="none" w:sz="0" w:space="0" w:color="auto"/>
                        <w:right w:val="none" w:sz="0" w:space="0" w:color="auto"/>
                      </w:divBdr>
                    </w:div>
                    <w:div w:id="1276786552">
                      <w:marLeft w:val="0"/>
                      <w:marRight w:val="0"/>
                      <w:marTop w:val="0"/>
                      <w:marBottom w:val="0"/>
                      <w:divBdr>
                        <w:top w:val="none" w:sz="0" w:space="0" w:color="auto"/>
                        <w:left w:val="none" w:sz="0" w:space="0" w:color="auto"/>
                        <w:bottom w:val="none" w:sz="0" w:space="0" w:color="auto"/>
                        <w:right w:val="none" w:sz="0" w:space="0" w:color="auto"/>
                      </w:divBdr>
                    </w:div>
                    <w:div w:id="1277369340">
                      <w:marLeft w:val="0"/>
                      <w:marRight w:val="0"/>
                      <w:marTop w:val="0"/>
                      <w:marBottom w:val="0"/>
                      <w:divBdr>
                        <w:top w:val="none" w:sz="0" w:space="0" w:color="auto"/>
                        <w:left w:val="none" w:sz="0" w:space="0" w:color="auto"/>
                        <w:bottom w:val="none" w:sz="0" w:space="0" w:color="auto"/>
                        <w:right w:val="none" w:sz="0" w:space="0" w:color="auto"/>
                      </w:divBdr>
                    </w:div>
                    <w:div w:id="1283227510">
                      <w:marLeft w:val="0"/>
                      <w:marRight w:val="0"/>
                      <w:marTop w:val="0"/>
                      <w:marBottom w:val="0"/>
                      <w:divBdr>
                        <w:top w:val="none" w:sz="0" w:space="0" w:color="auto"/>
                        <w:left w:val="none" w:sz="0" w:space="0" w:color="auto"/>
                        <w:bottom w:val="none" w:sz="0" w:space="0" w:color="auto"/>
                        <w:right w:val="none" w:sz="0" w:space="0" w:color="auto"/>
                      </w:divBdr>
                    </w:div>
                    <w:div w:id="1283416162">
                      <w:marLeft w:val="0"/>
                      <w:marRight w:val="0"/>
                      <w:marTop w:val="0"/>
                      <w:marBottom w:val="0"/>
                      <w:divBdr>
                        <w:top w:val="none" w:sz="0" w:space="0" w:color="auto"/>
                        <w:left w:val="none" w:sz="0" w:space="0" w:color="auto"/>
                        <w:bottom w:val="none" w:sz="0" w:space="0" w:color="auto"/>
                        <w:right w:val="none" w:sz="0" w:space="0" w:color="auto"/>
                      </w:divBdr>
                    </w:div>
                    <w:div w:id="1285044020">
                      <w:marLeft w:val="0"/>
                      <w:marRight w:val="0"/>
                      <w:marTop w:val="0"/>
                      <w:marBottom w:val="0"/>
                      <w:divBdr>
                        <w:top w:val="none" w:sz="0" w:space="0" w:color="auto"/>
                        <w:left w:val="none" w:sz="0" w:space="0" w:color="auto"/>
                        <w:bottom w:val="none" w:sz="0" w:space="0" w:color="auto"/>
                        <w:right w:val="none" w:sz="0" w:space="0" w:color="auto"/>
                      </w:divBdr>
                    </w:div>
                    <w:div w:id="1288047425">
                      <w:marLeft w:val="0"/>
                      <w:marRight w:val="0"/>
                      <w:marTop w:val="0"/>
                      <w:marBottom w:val="0"/>
                      <w:divBdr>
                        <w:top w:val="none" w:sz="0" w:space="0" w:color="auto"/>
                        <w:left w:val="none" w:sz="0" w:space="0" w:color="auto"/>
                        <w:bottom w:val="none" w:sz="0" w:space="0" w:color="auto"/>
                        <w:right w:val="none" w:sz="0" w:space="0" w:color="auto"/>
                      </w:divBdr>
                    </w:div>
                    <w:div w:id="1293169574">
                      <w:marLeft w:val="0"/>
                      <w:marRight w:val="0"/>
                      <w:marTop w:val="0"/>
                      <w:marBottom w:val="0"/>
                      <w:divBdr>
                        <w:top w:val="none" w:sz="0" w:space="0" w:color="auto"/>
                        <w:left w:val="none" w:sz="0" w:space="0" w:color="auto"/>
                        <w:bottom w:val="none" w:sz="0" w:space="0" w:color="auto"/>
                        <w:right w:val="none" w:sz="0" w:space="0" w:color="auto"/>
                      </w:divBdr>
                    </w:div>
                    <w:div w:id="1301954671">
                      <w:marLeft w:val="0"/>
                      <w:marRight w:val="0"/>
                      <w:marTop w:val="0"/>
                      <w:marBottom w:val="0"/>
                      <w:divBdr>
                        <w:top w:val="none" w:sz="0" w:space="0" w:color="auto"/>
                        <w:left w:val="none" w:sz="0" w:space="0" w:color="auto"/>
                        <w:bottom w:val="none" w:sz="0" w:space="0" w:color="auto"/>
                        <w:right w:val="none" w:sz="0" w:space="0" w:color="auto"/>
                      </w:divBdr>
                    </w:div>
                    <w:div w:id="1305087412">
                      <w:marLeft w:val="0"/>
                      <w:marRight w:val="0"/>
                      <w:marTop w:val="0"/>
                      <w:marBottom w:val="0"/>
                      <w:divBdr>
                        <w:top w:val="none" w:sz="0" w:space="0" w:color="auto"/>
                        <w:left w:val="none" w:sz="0" w:space="0" w:color="auto"/>
                        <w:bottom w:val="none" w:sz="0" w:space="0" w:color="auto"/>
                        <w:right w:val="none" w:sz="0" w:space="0" w:color="auto"/>
                      </w:divBdr>
                    </w:div>
                    <w:div w:id="1317880239">
                      <w:marLeft w:val="0"/>
                      <w:marRight w:val="0"/>
                      <w:marTop w:val="0"/>
                      <w:marBottom w:val="0"/>
                      <w:divBdr>
                        <w:top w:val="none" w:sz="0" w:space="0" w:color="auto"/>
                        <w:left w:val="none" w:sz="0" w:space="0" w:color="auto"/>
                        <w:bottom w:val="none" w:sz="0" w:space="0" w:color="auto"/>
                        <w:right w:val="none" w:sz="0" w:space="0" w:color="auto"/>
                      </w:divBdr>
                    </w:div>
                    <w:div w:id="1319573083">
                      <w:marLeft w:val="0"/>
                      <w:marRight w:val="0"/>
                      <w:marTop w:val="0"/>
                      <w:marBottom w:val="0"/>
                      <w:divBdr>
                        <w:top w:val="none" w:sz="0" w:space="0" w:color="auto"/>
                        <w:left w:val="none" w:sz="0" w:space="0" w:color="auto"/>
                        <w:bottom w:val="none" w:sz="0" w:space="0" w:color="auto"/>
                        <w:right w:val="none" w:sz="0" w:space="0" w:color="auto"/>
                      </w:divBdr>
                    </w:div>
                    <w:div w:id="1324775999">
                      <w:marLeft w:val="0"/>
                      <w:marRight w:val="0"/>
                      <w:marTop w:val="0"/>
                      <w:marBottom w:val="0"/>
                      <w:divBdr>
                        <w:top w:val="none" w:sz="0" w:space="0" w:color="auto"/>
                        <w:left w:val="none" w:sz="0" w:space="0" w:color="auto"/>
                        <w:bottom w:val="none" w:sz="0" w:space="0" w:color="auto"/>
                        <w:right w:val="none" w:sz="0" w:space="0" w:color="auto"/>
                      </w:divBdr>
                    </w:div>
                    <w:div w:id="1325664855">
                      <w:marLeft w:val="0"/>
                      <w:marRight w:val="0"/>
                      <w:marTop w:val="0"/>
                      <w:marBottom w:val="0"/>
                      <w:divBdr>
                        <w:top w:val="none" w:sz="0" w:space="0" w:color="auto"/>
                        <w:left w:val="none" w:sz="0" w:space="0" w:color="auto"/>
                        <w:bottom w:val="none" w:sz="0" w:space="0" w:color="auto"/>
                        <w:right w:val="none" w:sz="0" w:space="0" w:color="auto"/>
                      </w:divBdr>
                    </w:div>
                    <w:div w:id="1327634447">
                      <w:marLeft w:val="0"/>
                      <w:marRight w:val="0"/>
                      <w:marTop w:val="0"/>
                      <w:marBottom w:val="0"/>
                      <w:divBdr>
                        <w:top w:val="none" w:sz="0" w:space="0" w:color="auto"/>
                        <w:left w:val="none" w:sz="0" w:space="0" w:color="auto"/>
                        <w:bottom w:val="none" w:sz="0" w:space="0" w:color="auto"/>
                        <w:right w:val="none" w:sz="0" w:space="0" w:color="auto"/>
                      </w:divBdr>
                    </w:div>
                    <w:div w:id="1332441396">
                      <w:marLeft w:val="0"/>
                      <w:marRight w:val="0"/>
                      <w:marTop w:val="0"/>
                      <w:marBottom w:val="0"/>
                      <w:divBdr>
                        <w:top w:val="none" w:sz="0" w:space="0" w:color="auto"/>
                        <w:left w:val="none" w:sz="0" w:space="0" w:color="auto"/>
                        <w:bottom w:val="none" w:sz="0" w:space="0" w:color="auto"/>
                        <w:right w:val="none" w:sz="0" w:space="0" w:color="auto"/>
                      </w:divBdr>
                    </w:div>
                    <w:div w:id="1332681667">
                      <w:marLeft w:val="0"/>
                      <w:marRight w:val="0"/>
                      <w:marTop w:val="0"/>
                      <w:marBottom w:val="0"/>
                      <w:divBdr>
                        <w:top w:val="none" w:sz="0" w:space="0" w:color="auto"/>
                        <w:left w:val="none" w:sz="0" w:space="0" w:color="auto"/>
                        <w:bottom w:val="none" w:sz="0" w:space="0" w:color="auto"/>
                        <w:right w:val="none" w:sz="0" w:space="0" w:color="auto"/>
                      </w:divBdr>
                    </w:div>
                    <w:div w:id="1338190455">
                      <w:marLeft w:val="0"/>
                      <w:marRight w:val="0"/>
                      <w:marTop w:val="0"/>
                      <w:marBottom w:val="0"/>
                      <w:divBdr>
                        <w:top w:val="none" w:sz="0" w:space="0" w:color="auto"/>
                        <w:left w:val="none" w:sz="0" w:space="0" w:color="auto"/>
                        <w:bottom w:val="none" w:sz="0" w:space="0" w:color="auto"/>
                        <w:right w:val="none" w:sz="0" w:space="0" w:color="auto"/>
                      </w:divBdr>
                    </w:div>
                    <w:div w:id="1338576723">
                      <w:marLeft w:val="0"/>
                      <w:marRight w:val="0"/>
                      <w:marTop w:val="0"/>
                      <w:marBottom w:val="0"/>
                      <w:divBdr>
                        <w:top w:val="none" w:sz="0" w:space="0" w:color="auto"/>
                        <w:left w:val="none" w:sz="0" w:space="0" w:color="auto"/>
                        <w:bottom w:val="none" w:sz="0" w:space="0" w:color="auto"/>
                        <w:right w:val="none" w:sz="0" w:space="0" w:color="auto"/>
                      </w:divBdr>
                    </w:div>
                    <w:div w:id="1340699283">
                      <w:marLeft w:val="0"/>
                      <w:marRight w:val="0"/>
                      <w:marTop w:val="0"/>
                      <w:marBottom w:val="0"/>
                      <w:divBdr>
                        <w:top w:val="none" w:sz="0" w:space="0" w:color="auto"/>
                        <w:left w:val="none" w:sz="0" w:space="0" w:color="auto"/>
                        <w:bottom w:val="none" w:sz="0" w:space="0" w:color="auto"/>
                        <w:right w:val="none" w:sz="0" w:space="0" w:color="auto"/>
                      </w:divBdr>
                    </w:div>
                    <w:div w:id="1341814910">
                      <w:marLeft w:val="0"/>
                      <w:marRight w:val="0"/>
                      <w:marTop w:val="0"/>
                      <w:marBottom w:val="0"/>
                      <w:divBdr>
                        <w:top w:val="none" w:sz="0" w:space="0" w:color="auto"/>
                        <w:left w:val="none" w:sz="0" w:space="0" w:color="auto"/>
                        <w:bottom w:val="none" w:sz="0" w:space="0" w:color="auto"/>
                        <w:right w:val="none" w:sz="0" w:space="0" w:color="auto"/>
                      </w:divBdr>
                    </w:div>
                    <w:div w:id="1343698454">
                      <w:marLeft w:val="0"/>
                      <w:marRight w:val="0"/>
                      <w:marTop w:val="0"/>
                      <w:marBottom w:val="0"/>
                      <w:divBdr>
                        <w:top w:val="none" w:sz="0" w:space="0" w:color="auto"/>
                        <w:left w:val="none" w:sz="0" w:space="0" w:color="auto"/>
                        <w:bottom w:val="none" w:sz="0" w:space="0" w:color="auto"/>
                        <w:right w:val="none" w:sz="0" w:space="0" w:color="auto"/>
                      </w:divBdr>
                    </w:div>
                    <w:div w:id="1349410322">
                      <w:marLeft w:val="0"/>
                      <w:marRight w:val="0"/>
                      <w:marTop w:val="0"/>
                      <w:marBottom w:val="0"/>
                      <w:divBdr>
                        <w:top w:val="none" w:sz="0" w:space="0" w:color="auto"/>
                        <w:left w:val="none" w:sz="0" w:space="0" w:color="auto"/>
                        <w:bottom w:val="none" w:sz="0" w:space="0" w:color="auto"/>
                        <w:right w:val="none" w:sz="0" w:space="0" w:color="auto"/>
                      </w:divBdr>
                    </w:div>
                    <w:div w:id="1352803994">
                      <w:marLeft w:val="0"/>
                      <w:marRight w:val="0"/>
                      <w:marTop w:val="0"/>
                      <w:marBottom w:val="0"/>
                      <w:divBdr>
                        <w:top w:val="none" w:sz="0" w:space="0" w:color="auto"/>
                        <w:left w:val="none" w:sz="0" w:space="0" w:color="auto"/>
                        <w:bottom w:val="none" w:sz="0" w:space="0" w:color="auto"/>
                        <w:right w:val="none" w:sz="0" w:space="0" w:color="auto"/>
                      </w:divBdr>
                    </w:div>
                    <w:div w:id="1353725681">
                      <w:marLeft w:val="0"/>
                      <w:marRight w:val="0"/>
                      <w:marTop w:val="0"/>
                      <w:marBottom w:val="0"/>
                      <w:divBdr>
                        <w:top w:val="none" w:sz="0" w:space="0" w:color="auto"/>
                        <w:left w:val="none" w:sz="0" w:space="0" w:color="auto"/>
                        <w:bottom w:val="none" w:sz="0" w:space="0" w:color="auto"/>
                        <w:right w:val="none" w:sz="0" w:space="0" w:color="auto"/>
                      </w:divBdr>
                    </w:div>
                    <w:div w:id="1354455264">
                      <w:marLeft w:val="0"/>
                      <w:marRight w:val="0"/>
                      <w:marTop w:val="0"/>
                      <w:marBottom w:val="0"/>
                      <w:divBdr>
                        <w:top w:val="none" w:sz="0" w:space="0" w:color="auto"/>
                        <w:left w:val="none" w:sz="0" w:space="0" w:color="auto"/>
                        <w:bottom w:val="none" w:sz="0" w:space="0" w:color="auto"/>
                        <w:right w:val="none" w:sz="0" w:space="0" w:color="auto"/>
                      </w:divBdr>
                    </w:div>
                    <w:div w:id="1361584254">
                      <w:marLeft w:val="0"/>
                      <w:marRight w:val="0"/>
                      <w:marTop w:val="0"/>
                      <w:marBottom w:val="0"/>
                      <w:divBdr>
                        <w:top w:val="none" w:sz="0" w:space="0" w:color="auto"/>
                        <w:left w:val="none" w:sz="0" w:space="0" w:color="auto"/>
                        <w:bottom w:val="none" w:sz="0" w:space="0" w:color="auto"/>
                        <w:right w:val="none" w:sz="0" w:space="0" w:color="auto"/>
                      </w:divBdr>
                    </w:div>
                    <w:div w:id="1363553908">
                      <w:marLeft w:val="0"/>
                      <w:marRight w:val="0"/>
                      <w:marTop w:val="0"/>
                      <w:marBottom w:val="0"/>
                      <w:divBdr>
                        <w:top w:val="none" w:sz="0" w:space="0" w:color="auto"/>
                        <w:left w:val="none" w:sz="0" w:space="0" w:color="auto"/>
                        <w:bottom w:val="none" w:sz="0" w:space="0" w:color="auto"/>
                        <w:right w:val="none" w:sz="0" w:space="0" w:color="auto"/>
                      </w:divBdr>
                    </w:div>
                    <w:div w:id="1370489058">
                      <w:marLeft w:val="0"/>
                      <w:marRight w:val="0"/>
                      <w:marTop w:val="0"/>
                      <w:marBottom w:val="0"/>
                      <w:divBdr>
                        <w:top w:val="none" w:sz="0" w:space="0" w:color="auto"/>
                        <w:left w:val="none" w:sz="0" w:space="0" w:color="auto"/>
                        <w:bottom w:val="none" w:sz="0" w:space="0" w:color="auto"/>
                        <w:right w:val="none" w:sz="0" w:space="0" w:color="auto"/>
                      </w:divBdr>
                    </w:div>
                    <w:div w:id="1370495946">
                      <w:marLeft w:val="0"/>
                      <w:marRight w:val="0"/>
                      <w:marTop w:val="0"/>
                      <w:marBottom w:val="0"/>
                      <w:divBdr>
                        <w:top w:val="none" w:sz="0" w:space="0" w:color="auto"/>
                        <w:left w:val="none" w:sz="0" w:space="0" w:color="auto"/>
                        <w:bottom w:val="none" w:sz="0" w:space="0" w:color="auto"/>
                        <w:right w:val="none" w:sz="0" w:space="0" w:color="auto"/>
                      </w:divBdr>
                    </w:div>
                    <w:div w:id="1374190155">
                      <w:marLeft w:val="0"/>
                      <w:marRight w:val="0"/>
                      <w:marTop w:val="0"/>
                      <w:marBottom w:val="0"/>
                      <w:divBdr>
                        <w:top w:val="none" w:sz="0" w:space="0" w:color="auto"/>
                        <w:left w:val="none" w:sz="0" w:space="0" w:color="auto"/>
                        <w:bottom w:val="none" w:sz="0" w:space="0" w:color="auto"/>
                        <w:right w:val="none" w:sz="0" w:space="0" w:color="auto"/>
                      </w:divBdr>
                    </w:div>
                    <w:div w:id="1382636960">
                      <w:marLeft w:val="0"/>
                      <w:marRight w:val="0"/>
                      <w:marTop w:val="0"/>
                      <w:marBottom w:val="0"/>
                      <w:divBdr>
                        <w:top w:val="none" w:sz="0" w:space="0" w:color="auto"/>
                        <w:left w:val="none" w:sz="0" w:space="0" w:color="auto"/>
                        <w:bottom w:val="none" w:sz="0" w:space="0" w:color="auto"/>
                        <w:right w:val="none" w:sz="0" w:space="0" w:color="auto"/>
                      </w:divBdr>
                    </w:div>
                    <w:div w:id="1386560781">
                      <w:marLeft w:val="0"/>
                      <w:marRight w:val="0"/>
                      <w:marTop w:val="0"/>
                      <w:marBottom w:val="0"/>
                      <w:divBdr>
                        <w:top w:val="none" w:sz="0" w:space="0" w:color="auto"/>
                        <w:left w:val="none" w:sz="0" w:space="0" w:color="auto"/>
                        <w:bottom w:val="none" w:sz="0" w:space="0" w:color="auto"/>
                        <w:right w:val="none" w:sz="0" w:space="0" w:color="auto"/>
                      </w:divBdr>
                    </w:div>
                    <w:div w:id="1388726574">
                      <w:marLeft w:val="0"/>
                      <w:marRight w:val="0"/>
                      <w:marTop w:val="0"/>
                      <w:marBottom w:val="0"/>
                      <w:divBdr>
                        <w:top w:val="none" w:sz="0" w:space="0" w:color="auto"/>
                        <w:left w:val="none" w:sz="0" w:space="0" w:color="auto"/>
                        <w:bottom w:val="none" w:sz="0" w:space="0" w:color="auto"/>
                        <w:right w:val="none" w:sz="0" w:space="0" w:color="auto"/>
                      </w:divBdr>
                    </w:div>
                    <w:div w:id="1397316719">
                      <w:marLeft w:val="0"/>
                      <w:marRight w:val="0"/>
                      <w:marTop w:val="0"/>
                      <w:marBottom w:val="0"/>
                      <w:divBdr>
                        <w:top w:val="none" w:sz="0" w:space="0" w:color="auto"/>
                        <w:left w:val="none" w:sz="0" w:space="0" w:color="auto"/>
                        <w:bottom w:val="none" w:sz="0" w:space="0" w:color="auto"/>
                        <w:right w:val="none" w:sz="0" w:space="0" w:color="auto"/>
                      </w:divBdr>
                    </w:div>
                    <w:div w:id="1399401165">
                      <w:marLeft w:val="0"/>
                      <w:marRight w:val="0"/>
                      <w:marTop w:val="0"/>
                      <w:marBottom w:val="0"/>
                      <w:divBdr>
                        <w:top w:val="none" w:sz="0" w:space="0" w:color="auto"/>
                        <w:left w:val="none" w:sz="0" w:space="0" w:color="auto"/>
                        <w:bottom w:val="none" w:sz="0" w:space="0" w:color="auto"/>
                        <w:right w:val="none" w:sz="0" w:space="0" w:color="auto"/>
                      </w:divBdr>
                    </w:div>
                    <w:div w:id="1403484622">
                      <w:marLeft w:val="0"/>
                      <w:marRight w:val="0"/>
                      <w:marTop w:val="0"/>
                      <w:marBottom w:val="0"/>
                      <w:divBdr>
                        <w:top w:val="none" w:sz="0" w:space="0" w:color="auto"/>
                        <w:left w:val="none" w:sz="0" w:space="0" w:color="auto"/>
                        <w:bottom w:val="none" w:sz="0" w:space="0" w:color="auto"/>
                        <w:right w:val="none" w:sz="0" w:space="0" w:color="auto"/>
                      </w:divBdr>
                    </w:div>
                    <w:div w:id="1403944574">
                      <w:marLeft w:val="0"/>
                      <w:marRight w:val="0"/>
                      <w:marTop w:val="0"/>
                      <w:marBottom w:val="0"/>
                      <w:divBdr>
                        <w:top w:val="none" w:sz="0" w:space="0" w:color="auto"/>
                        <w:left w:val="none" w:sz="0" w:space="0" w:color="auto"/>
                        <w:bottom w:val="none" w:sz="0" w:space="0" w:color="auto"/>
                        <w:right w:val="none" w:sz="0" w:space="0" w:color="auto"/>
                      </w:divBdr>
                    </w:div>
                    <w:div w:id="1404138549">
                      <w:marLeft w:val="0"/>
                      <w:marRight w:val="0"/>
                      <w:marTop w:val="0"/>
                      <w:marBottom w:val="0"/>
                      <w:divBdr>
                        <w:top w:val="none" w:sz="0" w:space="0" w:color="auto"/>
                        <w:left w:val="none" w:sz="0" w:space="0" w:color="auto"/>
                        <w:bottom w:val="none" w:sz="0" w:space="0" w:color="auto"/>
                        <w:right w:val="none" w:sz="0" w:space="0" w:color="auto"/>
                      </w:divBdr>
                    </w:div>
                    <w:div w:id="1407721565">
                      <w:marLeft w:val="0"/>
                      <w:marRight w:val="0"/>
                      <w:marTop w:val="0"/>
                      <w:marBottom w:val="0"/>
                      <w:divBdr>
                        <w:top w:val="none" w:sz="0" w:space="0" w:color="auto"/>
                        <w:left w:val="none" w:sz="0" w:space="0" w:color="auto"/>
                        <w:bottom w:val="none" w:sz="0" w:space="0" w:color="auto"/>
                        <w:right w:val="none" w:sz="0" w:space="0" w:color="auto"/>
                      </w:divBdr>
                    </w:div>
                    <w:div w:id="1409419264">
                      <w:marLeft w:val="0"/>
                      <w:marRight w:val="0"/>
                      <w:marTop w:val="0"/>
                      <w:marBottom w:val="0"/>
                      <w:divBdr>
                        <w:top w:val="none" w:sz="0" w:space="0" w:color="auto"/>
                        <w:left w:val="none" w:sz="0" w:space="0" w:color="auto"/>
                        <w:bottom w:val="none" w:sz="0" w:space="0" w:color="auto"/>
                        <w:right w:val="none" w:sz="0" w:space="0" w:color="auto"/>
                      </w:divBdr>
                    </w:div>
                    <w:div w:id="1411001163">
                      <w:marLeft w:val="0"/>
                      <w:marRight w:val="0"/>
                      <w:marTop w:val="0"/>
                      <w:marBottom w:val="0"/>
                      <w:divBdr>
                        <w:top w:val="none" w:sz="0" w:space="0" w:color="auto"/>
                        <w:left w:val="none" w:sz="0" w:space="0" w:color="auto"/>
                        <w:bottom w:val="none" w:sz="0" w:space="0" w:color="auto"/>
                        <w:right w:val="none" w:sz="0" w:space="0" w:color="auto"/>
                      </w:divBdr>
                    </w:div>
                    <w:div w:id="1412389101">
                      <w:marLeft w:val="0"/>
                      <w:marRight w:val="0"/>
                      <w:marTop w:val="0"/>
                      <w:marBottom w:val="0"/>
                      <w:divBdr>
                        <w:top w:val="none" w:sz="0" w:space="0" w:color="auto"/>
                        <w:left w:val="none" w:sz="0" w:space="0" w:color="auto"/>
                        <w:bottom w:val="none" w:sz="0" w:space="0" w:color="auto"/>
                        <w:right w:val="none" w:sz="0" w:space="0" w:color="auto"/>
                      </w:divBdr>
                    </w:div>
                    <w:div w:id="1414937935">
                      <w:marLeft w:val="0"/>
                      <w:marRight w:val="0"/>
                      <w:marTop w:val="0"/>
                      <w:marBottom w:val="0"/>
                      <w:divBdr>
                        <w:top w:val="none" w:sz="0" w:space="0" w:color="auto"/>
                        <w:left w:val="none" w:sz="0" w:space="0" w:color="auto"/>
                        <w:bottom w:val="none" w:sz="0" w:space="0" w:color="auto"/>
                        <w:right w:val="none" w:sz="0" w:space="0" w:color="auto"/>
                      </w:divBdr>
                    </w:div>
                    <w:div w:id="1422023020">
                      <w:marLeft w:val="0"/>
                      <w:marRight w:val="0"/>
                      <w:marTop w:val="0"/>
                      <w:marBottom w:val="0"/>
                      <w:divBdr>
                        <w:top w:val="none" w:sz="0" w:space="0" w:color="auto"/>
                        <w:left w:val="none" w:sz="0" w:space="0" w:color="auto"/>
                        <w:bottom w:val="none" w:sz="0" w:space="0" w:color="auto"/>
                        <w:right w:val="none" w:sz="0" w:space="0" w:color="auto"/>
                      </w:divBdr>
                    </w:div>
                    <w:div w:id="1427267133">
                      <w:marLeft w:val="0"/>
                      <w:marRight w:val="0"/>
                      <w:marTop w:val="0"/>
                      <w:marBottom w:val="0"/>
                      <w:divBdr>
                        <w:top w:val="none" w:sz="0" w:space="0" w:color="auto"/>
                        <w:left w:val="none" w:sz="0" w:space="0" w:color="auto"/>
                        <w:bottom w:val="none" w:sz="0" w:space="0" w:color="auto"/>
                        <w:right w:val="none" w:sz="0" w:space="0" w:color="auto"/>
                      </w:divBdr>
                    </w:div>
                    <w:div w:id="1428187559">
                      <w:marLeft w:val="0"/>
                      <w:marRight w:val="0"/>
                      <w:marTop w:val="0"/>
                      <w:marBottom w:val="0"/>
                      <w:divBdr>
                        <w:top w:val="none" w:sz="0" w:space="0" w:color="auto"/>
                        <w:left w:val="none" w:sz="0" w:space="0" w:color="auto"/>
                        <w:bottom w:val="none" w:sz="0" w:space="0" w:color="auto"/>
                        <w:right w:val="none" w:sz="0" w:space="0" w:color="auto"/>
                      </w:divBdr>
                    </w:div>
                    <w:div w:id="1428312820">
                      <w:marLeft w:val="0"/>
                      <w:marRight w:val="0"/>
                      <w:marTop w:val="0"/>
                      <w:marBottom w:val="0"/>
                      <w:divBdr>
                        <w:top w:val="none" w:sz="0" w:space="0" w:color="auto"/>
                        <w:left w:val="none" w:sz="0" w:space="0" w:color="auto"/>
                        <w:bottom w:val="none" w:sz="0" w:space="0" w:color="auto"/>
                        <w:right w:val="none" w:sz="0" w:space="0" w:color="auto"/>
                      </w:divBdr>
                    </w:div>
                    <w:div w:id="1429887088">
                      <w:marLeft w:val="0"/>
                      <w:marRight w:val="0"/>
                      <w:marTop w:val="0"/>
                      <w:marBottom w:val="0"/>
                      <w:divBdr>
                        <w:top w:val="none" w:sz="0" w:space="0" w:color="auto"/>
                        <w:left w:val="none" w:sz="0" w:space="0" w:color="auto"/>
                        <w:bottom w:val="none" w:sz="0" w:space="0" w:color="auto"/>
                        <w:right w:val="none" w:sz="0" w:space="0" w:color="auto"/>
                      </w:divBdr>
                    </w:div>
                    <w:div w:id="1431782215">
                      <w:marLeft w:val="0"/>
                      <w:marRight w:val="0"/>
                      <w:marTop w:val="0"/>
                      <w:marBottom w:val="0"/>
                      <w:divBdr>
                        <w:top w:val="none" w:sz="0" w:space="0" w:color="auto"/>
                        <w:left w:val="none" w:sz="0" w:space="0" w:color="auto"/>
                        <w:bottom w:val="none" w:sz="0" w:space="0" w:color="auto"/>
                        <w:right w:val="none" w:sz="0" w:space="0" w:color="auto"/>
                      </w:divBdr>
                    </w:div>
                    <w:div w:id="1439063221">
                      <w:marLeft w:val="0"/>
                      <w:marRight w:val="0"/>
                      <w:marTop w:val="0"/>
                      <w:marBottom w:val="0"/>
                      <w:divBdr>
                        <w:top w:val="none" w:sz="0" w:space="0" w:color="auto"/>
                        <w:left w:val="none" w:sz="0" w:space="0" w:color="auto"/>
                        <w:bottom w:val="none" w:sz="0" w:space="0" w:color="auto"/>
                        <w:right w:val="none" w:sz="0" w:space="0" w:color="auto"/>
                      </w:divBdr>
                    </w:div>
                    <w:div w:id="1441023901">
                      <w:marLeft w:val="0"/>
                      <w:marRight w:val="0"/>
                      <w:marTop w:val="0"/>
                      <w:marBottom w:val="0"/>
                      <w:divBdr>
                        <w:top w:val="none" w:sz="0" w:space="0" w:color="auto"/>
                        <w:left w:val="none" w:sz="0" w:space="0" w:color="auto"/>
                        <w:bottom w:val="none" w:sz="0" w:space="0" w:color="auto"/>
                        <w:right w:val="none" w:sz="0" w:space="0" w:color="auto"/>
                      </w:divBdr>
                    </w:div>
                    <w:div w:id="1441870757">
                      <w:marLeft w:val="0"/>
                      <w:marRight w:val="0"/>
                      <w:marTop w:val="0"/>
                      <w:marBottom w:val="0"/>
                      <w:divBdr>
                        <w:top w:val="none" w:sz="0" w:space="0" w:color="auto"/>
                        <w:left w:val="none" w:sz="0" w:space="0" w:color="auto"/>
                        <w:bottom w:val="none" w:sz="0" w:space="0" w:color="auto"/>
                        <w:right w:val="none" w:sz="0" w:space="0" w:color="auto"/>
                      </w:divBdr>
                    </w:div>
                    <w:div w:id="1442263888">
                      <w:marLeft w:val="0"/>
                      <w:marRight w:val="0"/>
                      <w:marTop w:val="0"/>
                      <w:marBottom w:val="0"/>
                      <w:divBdr>
                        <w:top w:val="none" w:sz="0" w:space="0" w:color="auto"/>
                        <w:left w:val="none" w:sz="0" w:space="0" w:color="auto"/>
                        <w:bottom w:val="none" w:sz="0" w:space="0" w:color="auto"/>
                        <w:right w:val="none" w:sz="0" w:space="0" w:color="auto"/>
                      </w:divBdr>
                    </w:div>
                    <w:div w:id="1452555442">
                      <w:marLeft w:val="0"/>
                      <w:marRight w:val="0"/>
                      <w:marTop w:val="0"/>
                      <w:marBottom w:val="0"/>
                      <w:divBdr>
                        <w:top w:val="none" w:sz="0" w:space="0" w:color="auto"/>
                        <w:left w:val="none" w:sz="0" w:space="0" w:color="auto"/>
                        <w:bottom w:val="none" w:sz="0" w:space="0" w:color="auto"/>
                        <w:right w:val="none" w:sz="0" w:space="0" w:color="auto"/>
                      </w:divBdr>
                    </w:div>
                    <w:div w:id="1452823163">
                      <w:marLeft w:val="0"/>
                      <w:marRight w:val="0"/>
                      <w:marTop w:val="0"/>
                      <w:marBottom w:val="0"/>
                      <w:divBdr>
                        <w:top w:val="none" w:sz="0" w:space="0" w:color="auto"/>
                        <w:left w:val="none" w:sz="0" w:space="0" w:color="auto"/>
                        <w:bottom w:val="none" w:sz="0" w:space="0" w:color="auto"/>
                        <w:right w:val="none" w:sz="0" w:space="0" w:color="auto"/>
                      </w:divBdr>
                    </w:div>
                    <w:div w:id="1455440102">
                      <w:marLeft w:val="0"/>
                      <w:marRight w:val="0"/>
                      <w:marTop w:val="0"/>
                      <w:marBottom w:val="0"/>
                      <w:divBdr>
                        <w:top w:val="none" w:sz="0" w:space="0" w:color="auto"/>
                        <w:left w:val="none" w:sz="0" w:space="0" w:color="auto"/>
                        <w:bottom w:val="none" w:sz="0" w:space="0" w:color="auto"/>
                        <w:right w:val="none" w:sz="0" w:space="0" w:color="auto"/>
                      </w:divBdr>
                    </w:div>
                    <w:div w:id="1455442236">
                      <w:marLeft w:val="0"/>
                      <w:marRight w:val="0"/>
                      <w:marTop w:val="0"/>
                      <w:marBottom w:val="0"/>
                      <w:divBdr>
                        <w:top w:val="none" w:sz="0" w:space="0" w:color="auto"/>
                        <w:left w:val="none" w:sz="0" w:space="0" w:color="auto"/>
                        <w:bottom w:val="none" w:sz="0" w:space="0" w:color="auto"/>
                        <w:right w:val="none" w:sz="0" w:space="0" w:color="auto"/>
                      </w:divBdr>
                    </w:div>
                    <w:div w:id="1456604692">
                      <w:marLeft w:val="0"/>
                      <w:marRight w:val="0"/>
                      <w:marTop w:val="0"/>
                      <w:marBottom w:val="0"/>
                      <w:divBdr>
                        <w:top w:val="none" w:sz="0" w:space="0" w:color="auto"/>
                        <w:left w:val="none" w:sz="0" w:space="0" w:color="auto"/>
                        <w:bottom w:val="none" w:sz="0" w:space="0" w:color="auto"/>
                        <w:right w:val="none" w:sz="0" w:space="0" w:color="auto"/>
                      </w:divBdr>
                    </w:div>
                    <w:div w:id="1458522874">
                      <w:marLeft w:val="0"/>
                      <w:marRight w:val="0"/>
                      <w:marTop w:val="0"/>
                      <w:marBottom w:val="0"/>
                      <w:divBdr>
                        <w:top w:val="none" w:sz="0" w:space="0" w:color="auto"/>
                        <w:left w:val="none" w:sz="0" w:space="0" w:color="auto"/>
                        <w:bottom w:val="none" w:sz="0" w:space="0" w:color="auto"/>
                        <w:right w:val="none" w:sz="0" w:space="0" w:color="auto"/>
                      </w:divBdr>
                    </w:div>
                    <w:div w:id="1459177547">
                      <w:marLeft w:val="0"/>
                      <w:marRight w:val="0"/>
                      <w:marTop w:val="0"/>
                      <w:marBottom w:val="0"/>
                      <w:divBdr>
                        <w:top w:val="none" w:sz="0" w:space="0" w:color="auto"/>
                        <w:left w:val="none" w:sz="0" w:space="0" w:color="auto"/>
                        <w:bottom w:val="none" w:sz="0" w:space="0" w:color="auto"/>
                        <w:right w:val="none" w:sz="0" w:space="0" w:color="auto"/>
                      </w:divBdr>
                    </w:div>
                    <w:div w:id="1462923691">
                      <w:marLeft w:val="0"/>
                      <w:marRight w:val="0"/>
                      <w:marTop w:val="0"/>
                      <w:marBottom w:val="0"/>
                      <w:divBdr>
                        <w:top w:val="none" w:sz="0" w:space="0" w:color="auto"/>
                        <w:left w:val="none" w:sz="0" w:space="0" w:color="auto"/>
                        <w:bottom w:val="none" w:sz="0" w:space="0" w:color="auto"/>
                        <w:right w:val="none" w:sz="0" w:space="0" w:color="auto"/>
                      </w:divBdr>
                    </w:div>
                    <w:div w:id="1466967852">
                      <w:marLeft w:val="0"/>
                      <w:marRight w:val="0"/>
                      <w:marTop w:val="0"/>
                      <w:marBottom w:val="0"/>
                      <w:divBdr>
                        <w:top w:val="none" w:sz="0" w:space="0" w:color="auto"/>
                        <w:left w:val="none" w:sz="0" w:space="0" w:color="auto"/>
                        <w:bottom w:val="none" w:sz="0" w:space="0" w:color="auto"/>
                        <w:right w:val="none" w:sz="0" w:space="0" w:color="auto"/>
                      </w:divBdr>
                    </w:div>
                    <w:div w:id="1467702632">
                      <w:marLeft w:val="0"/>
                      <w:marRight w:val="0"/>
                      <w:marTop w:val="0"/>
                      <w:marBottom w:val="0"/>
                      <w:divBdr>
                        <w:top w:val="none" w:sz="0" w:space="0" w:color="auto"/>
                        <w:left w:val="none" w:sz="0" w:space="0" w:color="auto"/>
                        <w:bottom w:val="none" w:sz="0" w:space="0" w:color="auto"/>
                        <w:right w:val="none" w:sz="0" w:space="0" w:color="auto"/>
                      </w:divBdr>
                    </w:div>
                    <w:div w:id="1468932139">
                      <w:marLeft w:val="0"/>
                      <w:marRight w:val="0"/>
                      <w:marTop w:val="0"/>
                      <w:marBottom w:val="0"/>
                      <w:divBdr>
                        <w:top w:val="none" w:sz="0" w:space="0" w:color="auto"/>
                        <w:left w:val="none" w:sz="0" w:space="0" w:color="auto"/>
                        <w:bottom w:val="none" w:sz="0" w:space="0" w:color="auto"/>
                        <w:right w:val="none" w:sz="0" w:space="0" w:color="auto"/>
                      </w:divBdr>
                    </w:div>
                    <w:div w:id="1478690240">
                      <w:marLeft w:val="0"/>
                      <w:marRight w:val="0"/>
                      <w:marTop w:val="0"/>
                      <w:marBottom w:val="0"/>
                      <w:divBdr>
                        <w:top w:val="none" w:sz="0" w:space="0" w:color="auto"/>
                        <w:left w:val="none" w:sz="0" w:space="0" w:color="auto"/>
                        <w:bottom w:val="none" w:sz="0" w:space="0" w:color="auto"/>
                        <w:right w:val="none" w:sz="0" w:space="0" w:color="auto"/>
                      </w:divBdr>
                    </w:div>
                    <w:div w:id="1478718496">
                      <w:marLeft w:val="0"/>
                      <w:marRight w:val="0"/>
                      <w:marTop w:val="0"/>
                      <w:marBottom w:val="0"/>
                      <w:divBdr>
                        <w:top w:val="none" w:sz="0" w:space="0" w:color="auto"/>
                        <w:left w:val="none" w:sz="0" w:space="0" w:color="auto"/>
                        <w:bottom w:val="none" w:sz="0" w:space="0" w:color="auto"/>
                        <w:right w:val="none" w:sz="0" w:space="0" w:color="auto"/>
                      </w:divBdr>
                    </w:div>
                    <w:div w:id="1482504010">
                      <w:marLeft w:val="0"/>
                      <w:marRight w:val="0"/>
                      <w:marTop w:val="0"/>
                      <w:marBottom w:val="0"/>
                      <w:divBdr>
                        <w:top w:val="none" w:sz="0" w:space="0" w:color="auto"/>
                        <w:left w:val="none" w:sz="0" w:space="0" w:color="auto"/>
                        <w:bottom w:val="none" w:sz="0" w:space="0" w:color="auto"/>
                        <w:right w:val="none" w:sz="0" w:space="0" w:color="auto"/>
                      </w:divBdr>
                    </w:div>
                    <w:div w:id="1487239311">
                      <w:marLeft w:val="0"/>
                      <w:marRight w:val="0"/>
                      <w:marTop w:val="0"/>
                      <w:marBottom w:val="0"/>
                      <w:divBdr>
                        <w:top w:val="none" w:sz="0" w:space="0" w:color="auto"/>
                        <w:left w:val="none" w:sz="0" w:space="0" w:color="auto"/>
                        <w:bottom w:val="none" w:sz="0" w:space="0" w:color="auto"/>
                        <w:right w:val="none" w:sz="0" w:space="0" w:color="auto"/>
                      </w:divBdr>
                    </w:div>
                    <w:div w:id="1487277670">
                      <w:marLeft w:val="0"/>
                      <w:marRight w:val="0"/>
                      <w:marTop w:val="0"/>
                      <w:marBottom w:val="0"/>
                      <w:divBdr>
                        <w:top w:val="none" w:sz="0" w:space="0" w:color="auto"/>
                        <w:left w:val="none" w:sz="0" w:space="0" w:color="auto"/>
                        <w:bottom w:val="none" w:sz="0" w:space="0" w:color="auto"/>
                        <w:right w:val="none" w:sz="0" w:space="0" w:color="auto"/>
                      </w:divBdr>
                    </w:div>
                    <w:div w:id="1488787621">
                      <w:marLeft w:val="0"/>
                      <w:marRight w:val="0"/>
                      <w:marTop w:val="0"/>
                      <w:marBottom w:val="0"/>
                      <w:divBdr>
                        <w:top w:val="none" w:sz="0" w:space="0" w:color="auto"/>
                        <w:left w:val="none" w:sz="0" w:space="0" w:color="auto"/>
                        <w:bottom w:val="none" w:sz="0" w:space="0" w:color="auto"/>
                        <w:right w:val="none" w:sz="0" w:space="0" w:color="auto"/>
                      </w:divBdr>
                    </w:div>
                    <w:div w:id="1488932281">
                      <w:marLeft w:val="0"/>
                      <w:marRight w:val="0"/>
                      <w:marTop w:val="0"/>
                      <w:marBottom w:val="0"/>
                      <w:divBdr>
                        <w:top w:val="none" w:sz="0" w:space="0" w:color="auto"/>
                        <w:left w:val="none" w:sz="0" w:space="0" w:color="auto"/>
                        <w:bottom w:val="none" w:sz="0" w:space="0" w:color="auto"/>
                        <w:right w:val="none" w:sz="0" w:space="0" w:color="auto"/>
                      </w:divBdr>
                    </w:div>
                    <w:div w:id="1493836512">
                      <w:marLeft w:val="0"/>
                      <w:marRight w:val="0"/>
                      <w:marTop w:val="0"/>
                      <w:marBottom w:val="0"/>
                      <w:divBdr>
                        <w:top w:val="none" w:sz="0" w:space="0" w:color="auto"/>
                        <w:left w:val="none" w:sz="0" w:space="0" w:color="auto"/>
                        <w:bottom w:val="none" w:sz="0" w:space="0" w:color="auto"/>
                        <w:right w:val="none" w:sz="0" w:space="0" w:color="auto"/>
                      </w:divBdr>
                    </w:div>
                    <w:div w:id="1494487587">
                      <w:marLeft w:val="0"/>
                      <w:marRight w:val="0"/>
                      <w:marTop w:val="0"/>
                      <w:marBottom w:val="0"/>
                      <w:divBdr>
                        <w:top w:val="none" w:sz="0" w:space="0" w:color="auto"/>
                        <w:left w:val="none" w:sz="0" w:space="0" w:color="auto"/>
                        <w:bottom w:val="none" w:sz="0" w:space="0" w:color="auto"/>
                        <w:right w:val="none" w:sz="0" w:space="0" w:color="auto"/>
                      </w:divBdr>
                    </w:div>
                    <w:div w:id="1496452107">
                      <w:marLeft w:val="0"/>
                      <w:marRight w:val="0"/>
                      <w:marTop w:val="0"/>
                      <w:marBottom w:val="0"/>
                      <w:divBdr>
                        <w:top w:val="none" w:sz="0" w:space="0" w:color="auto"/>
                        <w:left w:val="none" w:sz="0" w:space="0" w:color="auto"/>
                        <w:bottom w:val="none" w:sz="0" w:space="0" w:color="auto"/>
                        <w:right w:val="none" w:sz="0" w:space="0" w:color="auto"/>
                      </w:divBdr>
                    </w:div>
                    <w:div w:id="1499538105">
                      <w:marLeft w:val="0"/>
                      <w:marRight w:val="0"/>
                      <w:marTop w:val="0"/>
                      <w:marBottom w:val="0"/>
                      <w:divBdr>
                        <w:top w:val="none" w:sz="0" w:space="0" w:color="auto"/>
                        <w:left w:val="none" w:sz="0" w:space="0" w:color="auto"/>
                        <w:bottom w:val="none" w:sz="0" w:space="0" w:color="auto"/>
                        <w:right w:val="none" w:sz="0" w:space="0" w:color="auto"/>
                      </w:divBdr>
                    </w:div>
                    <w:div w:id="1500080998">
                      <w:marLeft w:val="0"/>
                      <w:marRight w:val="0"/>
                      <w:marTop w:val="0"/>
                      <w:marBottom w:val="0"/>
                      <w:divBdr>
                        <w:top w:val="none" w:sz="0" w:space="0" w:color="auto"/>
                        <w:left w:val="none" w:sz="0" w:space="0" w:color="auto"/>
                        <w:bottom w:val="none" w:sz="0" w:space="0" w:color="auto"/>
                        <w:right w:val="none" w:sz="0" w:space="0" w:color="auto"/>
                      </w:divBdr>
                    </w:div>
                    <w:div w:id="1503081237">
                      <w:marLeft w:val="0"/>
                      <w:marRight w:val="0"/>
                      <w:marTop w:val="0"/>
                      <w:marBottom w:val="0"/>
                      <w:divBdr>
                        <w:top w:val="none" w:sz="0" w:space="0" w:color="auto"/>
                        <w:left w:val="none" w:sz="0" w:space="0" w:color="auto"/>
                        <w:bottom w:val="none" w:sz="0" w:space="0" w:color="auto"/>
                        <w:right w:val="none" w:sz="0" w:space="0" w:color="auto"/>
                      </w:divBdr>
                    </w:div>
                    <w:div w:id="1503349269">
                      <w:marLeft w:val="0"/>
                      <w:marRight w:val="0"/>
                      <w:marTop w:val="0"/>
                      <w:marBottom w:val="0"/>
                      <w:divBdr>
                        <w:top w:val="none" w:sz="0" w:space="0" w:color="auto"/>
                        <w:left w:val="none" w:sz="0" w:space="0" w:color="auto"/>
                        <w:bottom w:val="none" w:sz="0" w:space="0" w:color="auto"/>
                        <w:right w:val="none" w:sz="0" w:space="0" w:color="auto"/>
                      </w:divBdr>
                    </w:div>
                    <w:div w:id="1503474099">
                      <w:marLeft w:val="0"/>
                      <w:marRight w:val="0"/>
                      <w:marTop w:val="0"/>
                      <w:marBottom w:val="0"/>
                      <w:divBdr>
                        <w:top w:val="none" w:sz="0" w:space="0" w:color="auto"/>
                        <w:left w:val="none" w:sz="0" w:space="0" w:color="auto"/>
                        <w:bottom w:val="none" w:sz="0" w:space="0" w:color="auto"/>
                        <w:right w:val="none" w:sz="0" w:space="0" w:color="auto"/>
                      </w:divBdr>
                    </w:div>
                    <w:div w:id="1511673383">
                      <w:marLeft w:val="0"/>
                      <w:marRight w:val="0"/>
                      <w:marTop w:val="0"/>
                      <w:marBottom w:val="0"/>
                      <w:divBdr>
                        <w:top w:val="none" w:sz="0" w:space="0" w:color="auto"/>
                        <w:left w:val="none" w:sz="0" w:space="0" w:color="auto"/>
                        <w:bottom w:val="none" w:sz="0" w:space="0" w:color="auto"/>
                        <w:right w:val="none" w:sz="0" w:space="0" w:color="auto"/>
                      </w:divBdr>
                    </w:div>
                    <w:div w:id="1517962871">
                      <w:marLeft w:val="0"/>
                      <w:marRight w:val="0"/>
                      <w:marTop w:val="0"/>
                      <w:marBottom w:val="0"/>
                      <w:divBdr>
                        <w:top w:val="none" w:sz="0" w:space="0" w:color="auto"/>
                        <w:left w:val="none" w:sz="0" w:space="0" w:color="auto"/>
                        <w:bottom w:val="none" w:sz="0" w:space="0" w:color="auto"/>
                        <w:right w:val="none" w:sz="0" w:space="0" w:color="auto"/>
                      </w:divBdr>
                    </w:div>
                    <w:div w:id="1521237697">
                      <w:marLeft w:val="0"/>
                      <w:marRight w:val="0"/>
                      <w:marTop w:val="0"/>
                      <w:marBottom w:val="0"/>
                      <w:divBdr>
                        <w:top w:val="none" w:sz="0" w:space="0" w:color="auto"/>
                        <w:left w:val="none" w:sz="0" w:space="0" w:color="auto"/>
                        <w:bottom w:val="none" w:sz="0" w:space="0" w:color="auto"/>
                        <w:right w:val="none" w:sz="0" w:space="0" w:color="auto"/>
                      </w:divBdr>
                    </w:div>
                    <w:div w:id="1523127083">
                      <w:marLeft w:val="0"/>
                      <w:marRight w:val="0"/>
                      <w:marTop w:val="0"/>
                      <w:marBottom w:val="0"/>
                      <w:divBdr>
                        <w:top w:val="none" w:sz="0" w:space="0" w:color="auto"/>
                        <w:left w:val="none" w:sz="0" w:space="0" w:color="auto"/>
                        <w:bottom w:val="none" w:sz="0" w:space="0" w:color="auto"/>
                        <w:right w:val="none" w:sz="0" w:space="0" w:color="auto"/>
                      </w:divBdr>
                    </w:div>
                    <w:div w:id="1532180573">
                      <w:marLeft w:val="0"/>
                      <w:marRight w:val="0"/>
                      <w:marTop w:val="0"/>
                      <w:marBottom w:val="0"/>
                      <w:divBdr>
                        <w:top w:val="none" w:sz="0" w:space="0" w:color="auto"/>
                        <w:left w:val="none" w:sz="0" w:space="0" w:color="auto"/>
                        <w:bottom w:val="none" w:sz="0" w:space="0" w:color="auto"/>
                        <w:right w:val="none" w:sz="0" w:space="0" w:color="auto"/>
                      </w:divBdr>
                    </w:div>
                    <w:div w:id="1534078937">
                      <w:marLeft w:val="0"/>
                      <w:marRight w:val="0"/>
                      <w:marTop w:val="0"/>
                      <w:marBottom w:val="0"/>
                      <w:divBdr>
                        <w:top w:val="none" w:sz="0" w:space="0" w:color="auto"/>
                        <w:left w:val="none" w:sz="0" w:space="0" w:color="auto"/>
                        <w:bottom w:val="none" w:sz="0" w:space="0" w:color="auto"/>
                        <w:right w:val="none" w:sz="0" w:space="0" w:color="auto"/>
                      </w:divBdr>
                    </w:div>
                    <w:div w:id="1536693897">
                      <w:marLeft w:val="0"/>
                      <w:marRight w:val="0"/>
                      <w:marTop w:val="0"/>
                      <w:marBottom w:val="0"/>
                      <w:divBdr>
                        <w:top w:val="none" w:sz="0" w:space="0" w:color="auto"/>
                        <w:left w:val="none" w:sz="0" w:space="0" w:color="auto"/>
                        <w:bottom w:val="none" w:sz="0" w:space="0" w:color="auto"/>
                        <w:right w:val="none" w:sz="0" w:space="0" w:color="auto"/>
                      </w:divBdr>
                    </w:div>
                    <w:div w:id="1543908883">
                      <w:marLeft w:val="0"/>
                      <w:marRight w:val="0"/>
                      <w:marTop w:val="0"/>
                      <w:marBottom w:val="0"/>
                      <w:divBdr>
                        <w:top w:val="none" w:sz="0" w:space="0" w:color="auto"/>
                        <w:left w:val="none" w:sz="0" w:space="0" w:color="auto"/>
                        <w:bottom w:val="none" w:sz="0" w:space="0" w:color="auto"/>
                        <w:right w:val="none" w:sz="0" w:space="0" w:color="auto"/>
                      </w:divBdr>
                    </w:div>
                    <w:div w:id="1548951450">
                      <w:marLeft w:val="0"/>
                      <w:marRight w:val="0"/>
                      <w:marTop w:val="0"/>
                      <w:marBottom w:val="0"/>
                      <w:divBdr>
                        <w:top w:val="none" w:sz="0" w:space="0" w:color="auto"/>
                        <w:left w:val="none" w:sz="0" w:space="0" w:color="auto"/>
                        <w:bottom w:val="none" w:sz="0" w:space="0" w:color="auto"/>
                        <w:right w:val="none" w:sz="0" w:space="0" w:color="auto"/>
                      </w:divBdr>
                    </w:div>
                    <w:div w:id="1551914383">
                      <w:marLeft w:val="0"/>
                      <w:marRight w:val="0"/>
                      <w:marTop w:val="0"/>
                      <w:marBottom w:val="0"/>
                      <w:divBdr>
                        <w:top w:val="none" w:sz="0" w:space="0" w:color="auto"/>
                        <w:left w:val="none" w:sz="0" w:space="0" w:color="auto"/>
                        <w:bottom w:val="none" w:sz="0" w:space="0" w:color="auto"/>
                        <w:right w:val="none" w:sz="0" w:space="0" w:color="auto"/>
                      </w:divBdr>
                    </w:div>
                    <w:div w:id="1556352899">
                      <w:marLeft w:val="0"/>
                      <w:marRight w:val="0"/>
                      <w:marTop w:val="0"/>
                      <w:marBottom w:val="0"/>
                      <w:divBdr>
                        <w:top w:val="none" w:sz="0" w:space="0" w:color="auto"/>
                        <w:left w:val="none" w:sz="0" w:space="0" w:color="auto"/>
                        <w:bottom w:val="none" w:sz="0" w:space="0" w:color="auto"/>
                        <w:right w:val="none" w:sz="0" w:space="0" w:color="auto"/>
                      </w:divBdr>
                    </w:div>
                    <w:div w:id="1559441922">
                      <w:marLeft w:val="0"/>
                      <w:marRight w:val="0"/>
                      <w:marTop w:val="0"/>
                      <w:marBottom w:val="0"/>
                      <w:divBdr>
                        <w:top w:val="none" w:sz="0" w:space="0" w:color="auto"/>
                        <w:left w:val="none" w:sz="0" w:space="0" w:color="auto"/>
                        <w:bottom w:val="none" w:sz="0" w:space="0" w:color="auto"/>
                        <w:right w:val="none" w:sz="0" w:space="0" w:color="auto"/>
                      </w:divBdr>
                    </w:div>
                    <w:div w:id="1559507948">
                      <w:marLeft w:val="0"/>
                      <w:marRight w:val="0"/>
                      <w:marTop w:val="0"/>
                      <w:marBottom w:val="0"/>
                      <w:divBdr>
                        <w:top w:val="none" w:sz="0" w:space="0" w:color="auto"/>
                        <w:left w:val="none" w:sz="0" w:space="0" w:color="auto"/>
                        <w:bottom w:val="none" w:sz="0" w:space="0" w:color="auto"/>
                        <w:right w:val="none" w:sz="0" w:space="0" w:color="auto"/>
                      </w:divBdr>
                    </w:div>
                    <w:div w:id="1559592098">
                      <w:marLeft w:val="0"/>
                      <w:marRight w:val="0"/>
                      <w:marTop w:val="0"/>
                      <w:marBottom w:val="0"/>
                      <w:divBdr>
                        <w:top w:val="none" w:sz="0" w:space="0" w:color="auto"/>
                        <w:left w:val="none" w:sz="0" w:space="0" w:color="auto"/>
                        <w:bottom w:val="none" w:sz="0" w:space="0" w:color="auto"/>
                        <w:right w:val="none" w:sz="0" w:space="0" w:color="auto"/>
                      </w:divBdr>
                    </w:div>
                    <w:div w:id="1562445325">
                      <w:marLeft w:val="0"/>
                      <w:marRight w:val="0"/>
                      <w:marTop w:val="0"/>
                      <w:marBottom w:val="0"/>
                      <w:divBdr>
                        <w:top w:val="none" w:sz="0" w:space="0" w:color="auto"/>
                        <w:left w:val="none" w:sz="0" w:space="0" w:color="auto"/>
                        <w:bottom w:val="none" w:sz="0" w:space="0" w:color="auto"/>
                        <w:right w:val="none" w:sz="0" w:space="0" w:color="auto"/>
                      </w:divBdr>
                    </w:div>
                    <w:div w:id="1569220740">
                      <w:marLeft w:val="0"/>
                      <w:marRight w:val="0"/>
                      <w:marTop w:val="0"/>
                      <w:marBottom w:val="0"/>
                      <w:divBdr>
                        <w:top w:val="none" w:sz="0" w:space="0" w:color="auto"/>
                        <w:left w:val="none" w:sz="0" w:space="0" w:color="auto"/>
                        <w:bottom w:val="none" w:sz="0" w:space="0" w:color="auto"/>
                        <w:right w:val="none" w:sz="0" w:space="0" w:color="auto"/>
                      </w:divBdr>
                    </w:div>
                    <w:div w:id="1570384347">
                      <w:marLeft w:val="0"/>
                      <w:marRight w:val="0"/>
                      <w:marTop w:val="0"/>
                      <w:marBottom w:val="0"/>
                      <w:divBdr>
                        <w:top w:val="none" w:sz="0" w:space="0" w:color="auto"/>
                        <w:left w:val="none" w:sz="0" w:space="0" w:color="auto"/>
                        <w:bottom w:val="none" w:sz="0" w:space="0" w:color="auto"/>
                        <w:right w:val="none" w:sz="0" w:space="0" w:color="auto"/>
                      </w:divBdr>
                    </w:div>
                    <w:div w:id="1571961810">
                      <w:marLeft w:val="0"/>
                      <w:marRight w:val="0"/>
                      <w:marTop w:val="0"/>
                      <w:marBottom w:val="0"/>
                      <w:divBdr>
                        <w:top w:val="none" w:sz="0" w:space="0" w:color="auto"/>
                        <w:left w:val="none" w:sz="0" w:space="0" w:color="auto"/>
                        <w:bottom w:val="none" w:sz="0" w:space="0" w:color="auto"/>
                        <w:right w:val="none" w:sz="0" w:space="0" w:color="auto"/>
                      </w:divBdr>
                    </w:div>
                    <w:div w:id="1573656423">
                      <w:marLeft w:val="0"/>
                      <w:marRight w:val="0"/>
                      <w:marTop w:val="0"/>
                      <w:marBottom w:val="0"/>
                      <w:divBdr>
                        <w:top w:val="none" w:sz="0" w:space="0" w:color="auto"/>
                        <w:left w:val="none" w:sz="0" w:space="0" w:color="auto"/>
                        <w:bottom w:val="none" w:sz="0" w:space="0" w:color="auto"/>
                        <w:right w:val="none" w:sz="0" w:space="0" w:color="auto"/>
                      </w:divBdr>
                    </w:div>
                    <w:div w:id="1575313578">
                      <w:marLeft w:val="0"/>
                      <w:marRight w:val="0"/>
                      <w:marTop w:val="0"/>
                      <w:marBottom w:val="0"/>
                      <w:divBdr>
                        <w:top w:val="none" w:sz="0" w:space="0" w:color="auto"/>
                        <w:left w:val="none" w:sz="0" w:space="0" w:color="auto"/>
                        <w:bottom w:val="none" w:sz="0" w:space="0" w:color="auto"/>
                        <w:right w:val="none" w:sz="0" w:space="0" w:color="auto"/>
                      </w:divBdr>
                    </w:div>
                    <w:div w:id="1575505654">
                      <w:marLeft w:val="0"/>
                      <w:marRight w:val="0"/>
                      <w:marTop w:val="0"/>
                      <w:marBottom w:val="0"/>
                      <w:divBdr>
                        <w:top w:val="none" w:sz="0" w:space="0" w:color="auto"/>
                        <w:left w:val="none" w:sz="0" w:space="0" w:color="auto"/>
                        <w:bottom w:val="none" w:sz="0" w:space="0" w:color="auto"/>
                        <w:right w:val="none" w:sz="0" w:space="0" w:color="auto"/>
                      </w:divBdr>
                    </w:div>
                    <w:div w:id="1577007547">
                      <w:marLeft w:val="0"/>
                      <w:marRight w:val="0"/>
                      <w:marTop w:val="0"/>
                      <w:marBottom w:val="0"/>
                      <w:divBdr>
                        <w:top w:val="none" w:sz="0" w:space="0" w:color="auto"/>
                        <w:left w:val="none" w:sz="0" w:space="0" w:color="auto"/>
                        <w:bottom w:val="none" w:sz="0" w:space="0" w:color="auto"/>
                        <w:right w:val="none" w:sz="0" w:space="0" w:color="auto"/>
                      </w:divBdr>
                    </w:div>
                    <w:div w:id="1580940604">
                      <w:marLeft w:val="0"/>
                      <w:marRight w:val="0"/>
                      <w:marTop w:val="0"/>
                      <w:marBottom w:val="0"/>
                      <w:divBdr>
                        <w:top w:val="none" w:sz="0" w:space="0" w:color="auto"/>
                        <w:left w:val="none" w:sz="0" w:space="0" w:color="auto"/>
                        <w:bottom w:val="none" w:sz="0" w:space="0" w:color="auto"/>
                        <w:right w:val="none" w:sz="0" w:space="0" w:color="auto"/>
                      </w:divBdr>
                    </w:div>
                    <w:div w:id="1585914857">
                      <w:marLeft w:val="0"/>
                      <w:marRight w:val="0"/>
                      <w:marTop w:val="0"/>
                      <w:marBottom w:val="0"/>
                      <w:divBdr>
                        <w:top w:val="none" w:sz="0" w:space="0" w:color="auto"/>
                        <w:left w:val="none" w:sz="0" w:space="0" w:color="auto"/>
                        <w:bottom w:val="none" w:sz="0" w:space="0" w:color="auto"/>
                        <w:right w:val="none" w:sz="0" w:space="0" w:color="auto"/>
                      </w:divBdr>
                    </w:div>
                    <w:div w:id="1591088351">
                      <w:marLeft w:val="0"/>
                      <w:marRight w:val="0"/>
                      <w:marTop w:val="0"/>
                      <w:marBottom w:val="0"/>
                      <w:divBdr>
                        <w:top w:val="none" w:sz="0" w:space="0" w:color="auto"/>
                        <w:left w:val="none" w:sz="0" w:space="0" w:color="auto"/>
                        <w:bottom w:val="none" w:sz="0" w:space="0" w:color="auto"/>
                        <w:right w:val="none" w:sz="0" w:space="0" w:color="auto"/>
                      </w:divBdr>
                    </w:div>
                    <w:div w:id="1597520856">
                      <w:marLeft w:val="0"/>
                      <w:marRight w:val="0"/>
                      <w:marTop w:val="0"/>
                      <w:marBottom w:val="0"/>
                      <w:divBdr>
                        <w:top w:val="none" w:sz="0" w:space="0" w:color="auto"/>
                        <w:left w:val="none" w:sz="0" w:space="0" w:color="auto"/>
                        <w:bottom w:val="none" w:sz="0" w:space="0" w:color="auto"/>
                        <w:right w:val="none" w:sz="0" w:space="0" w:color="auto"/>
                      </w:divBdr>
                    </w:div>
                    <w:div w:id="1598321033">
                      <w:marLeft w:val="0"/>
                      <w:marRight w:val="0"/>
                      <w:marTop w:val="0"/>
                      <w:marBottom w:val="0"/>
                      <w:divBdr>
                        <w:top w:val="none" w:sz="0" w:space="0" w:color="auto"/>
                        <w:left w:val="none" w:sz="0" w:space="0" w:color="auto"/>
                        <w:bottom w:val="none" w:sz="0" w:space="0" w:color="auto"/>
                        <w:right w:val="none" w:sz="0" w:space="0" w:color="auto"/>
                      </w:divBdr>
                    </w:div>
                    <w:div w:id="1600025082">
                      <w:marLeft w:val="0"/>
                      <w:marRight w:val="0"/>
                      <w:marTop w:val="0"/>
                      <w:marBottom w:val="0"/>
                      <w:divBdr>
                        <w:top w:val="none" w:sz="0" w:space="0" w:color="auto"/>
                        <w:left w:val="none" w:sz="0" w:space="0" w:color="auto"/>
                        <w:bottom w:val="none" w:sz="0" w:space="0" w:color="auto"/>
                        <w:right w:val="none" w:sz="0" w:space="0" w:color="auto"/>
                      </w:divBdr>
                    </w:div>
                    <w:div w:id="1600676332">
                      <w:marLeft w:val="0"/>
                      <w:marRight w:val="0"/>
                      <w:marTop w:val="0"/>
                      <w:marBottom w:val="0"/>
                      <w:divBdr>
                        <w:top w:val="none" w:sz="0" w:space="0" w:color="auto"/>
                        <w:left w:val="none" w:sz="0" w:space="0" w:color="auto"/>
                        <w:bottom w:val="none" w:sz="0" w:space="0" w:color="auto"/>
                        <w:right w:val="none" w:sz="0" w:space="0" w:color="auto"/>
                      </w:divBdr>
                    </w:div>
                    <w:div w:id="1603343172">
                      <w:marLeft w:val="0"/>
                      <w:marRight w:val="0"/>
                      <w:marTop w:val="0"/>
                      <w:marBottom w:val="0"/>
                      <w:divBdr>
                        <w:top w:val="none" w:sz="0" w:space="0" w:color="auto"/>
                        <w:left w:val="none" w:sz="0" w:space="0" w:color="auto"/>
                        <w:bottom w:val="none" w:sz="0" w:space="0" w:color="auto"/>
                        <w:right w:val="none" w:sz="0" w:space="0" w:color="auto"/>
                      </w:divBdr>
                    </w:div>
                    <w:div w:id="1603759892">
                      <w:marLeft w:val="0"/>
                      <w:marRight w:val="0"/>
                      <w:marTop w:val="0"/>
                      <w:marBottom w:val="0"/>
                      <w:divBdr>
                        <w:top w:val="none" w:sz="0" w:space="0" w:color="auto"/>
                        <w:left w:val="none" w:sz="0" w:space="0" w:color="auto"/>
                        <w:bottom w:val="none" w:sz="0" w:space="0" w:color="auto"/>
                        <w:right w:val="none" w:sz="0" w:space="0" w:color="auto"/>
                      </w:divBdr>
                    </w:div>
                    <w:div w:id="1607497498">
                      <w:marLeft w:val="0"/>
                      <w:marRight w:val="0"/>
                      <w:marTop w:val="0"/>
                      <w:marBottom w:val="0"/>
                      <w:divBdr>
                        <w:top w:val="none" w:sz="0" w:space="0" w:color="auto"/>
                        <w:left w:val="none" w:sz="0" w:space="0" w:color="auto"/>
                        <w:bottom w:val="none" w:sz="0" w:space="0" w:color="auto"/>
                        <w:right w:val="none" w:sz="0" w:space="0" w:color="auto"/>
                      </w:divBdr>
                    </w:div>
                    <w:div w:id="1615747879">
                      <w:marLeft w:val="0"/>
                      <w:marRight w:val="0"/>
                      <w:marTop w:val="0"/>
                      <w:marBottom w:val="0"/>
                      <w:divBdr>
                        <w:top w:val="none" w:sz="0" w:space="0" w:color="auto"/>
                        <w:left w:val="none" w:sz="0" w:space="0" w:color="auto"/>
                        <w:bottom w:val="none" w:sz="0" w:space="0" w:color="auto"/>
                        <w:right w:val="none" w:sz="0" w:space="0" w:color="auto"/>
                      </w:divBdr>
                    </w:div>
                    <w:div w:id="1626692698">
                      <w:marLeft w:val="0"/>
                      <w:marRight w:val="0"/>
                      <w:marTop w:val="0"/>
                      <w:marBottom w:val="0"/>
                      <w:divBdr>
                        <w:top w:val="none" w:sz="0" w:space="0" w:color="auto"/>
                        <w:left w:val="none" w:sz="0" w:space="0" w:color="auto"/>
                        <w:bottom w:val="none" w:sz="0" w:space="0" w:color="auto"/>
                        <w:right w:val="none" w:sz="0" w:space="0" w:color="auto"/>
                      </w:divBdr>
                    </w:div>
                    <w:div w:id="1627199338">
                      <w:marLeft w:val="0"/>
                      <w:marRight w:val="0"/>
                      <w:marTop w:val="0"/>
                      <w:marBottom w:val="0"/>
                      <w:divBdr>
                        <w:top w:val="none" w:sz="0" w:space="0" w:color="auto"/>
                        <w:left w:val="none" w:sz="0" w:space="0" w:color="auto"/>
                        <w:bottom w:val="none" w:sz="0" w:space="0" w:color="auto"/>
                        <w:right w:val="none" w:sz="0" w:space="0" w:color="auto"/>
                      </w:divBdr>
                    </w:div>
                    <w:div w:id="1628245061">
                      <w:marLeft w:val="0"/>
                      <w:marRight w:val="0"/>
                      <w:marTop w:val="0"/>
                      <w:marBottom w:val="0"/>
                      <w:divBdr>
                        <w:top w:val="none" w:sz="0" w:space="0" w:color="auto"/>
                        <w:left w:val="none" w:sz="0" w:space="0" w:color="auto"/>
                        <w:bottom w:val="none" w:sz="0" w:space="0" w:color="auto"/>
                        <w:right w:val="none" w:sz="0" w:space="0" w:color="auto"/>
                      </w:divBdr>
                    </w:div>
                    <w:div w:id="1633173091">
                      <w:marLeft w:val="0"/>
                      <w:marRight w:val="0"/>
                      <w:marTop w:val="0"/>
                      <w:marBottom w:val="0"/>
                      <w:divBdr>
                        <w:top w:val="none" w:sz="0" w:space="0" w:color="auto"/>
                        <w:left w:val="none" w:sz="0" w:space="0" w:color="auto"/>
                        <w:bottom w:val="none" w:sz="0" w:space="0" w:color="auto"/>
                        <w:right w:val="none" w:sz="0" w:space="0" w:color="auto"/>
                      </w:divBdr>
                    </w:div>
                    <w:div w:id="1639652725">
                      <w:marLeft w:val="0"/>
                      <w:marRight w:val="0"/>
                      <w:marTop w:val="0"/>
                      <w:marBottom w:val="0"/>
                      <w:divBdr>
                        <w:top w:val="none" w:sz="0" w:space="0" w:color="auto"/>
                        <w:left w:val="none" w:sz="0" w:space="0" w:color="auto"/>
                        <w:bottom w:val="none" w:sz="0" w:space="0" w:color="auto"/>
                        <w:right w:val="none" w:sz="0" w:space="0" w:color="auto"/>
                      </w:divBdr>
                    </w:div>
                    <w:div w:id="1641615395">
                      <w:marLeft w:val="0"/>
                      <w:marRight w:val="0"/>
                      <w:marTop w:val="0"/>
                      <w:marBottom w:val="0"/>
                      <w:divBdr>
                        <w:top w:val="none" w:sz="0" w:space="0" w:color="auto"/>
                        <w:left w:val="none" w:sz="0" w:space="0" w:color="auto"/>
                        <w:bottom w:val="none" w:sz="0" w:space="0" w:color="auto"/>
                        <w:right w:val="none" w:sz="0" w:space="0" w:color="auto"/>
                      </w:divBdr>
                    </w:div>
                    <w:div w:id="1645506687">
                      <w:marLeft w:val="0"/>
                      <w:marRight w:val="0"/>
                      <w:marTop w:val="0"/>
                      <w:marBottom w:val="0"/>
                      <w:divBdr>
                        <w:top w:val="none" w:sz="0" w:space="0" w:color="auto"/>
                        <w:left w:val="none" w:sz="0" w:space="0" w:color="auto"/>
                        <w:bottom w:val="none" w:sz="0" w:space="0" w:color="auto"/>
                        <w:right w:val="none" w:sz="0" w:space="0" w:color="auto"/>
                      </w:divBdr>
                    </w:div>
                    <w:div w:id="1649704804">
                      <w:marLeft w:val="0"/>
                      <w:marRight w:val="0"/>
                      <w:marTop w:val="0"/>
                      <w:marBottom w:val="0"/>
                      <w:divBdr>
                        <w:top w:val="none" w:sz="0" w:space="0" w:color="auto"/>
                        <w:left w:val="none" w:sz="0" w:space="0" w:color="auto"/>
                        <w:bottom w:val="none" w:sz="0" w:space="0" w:color="auto"/>
                        <w:right w:val="none" w:sz="0" w:space="0" w:color="auto"/>
                      </w:divBdr>
                    </w:div>
                    <w:div w:id="1649944290">
                      <w:marLeft w:val="0"/>
                      <w:marRight w:val="0"/>
                      <w:marTop w:val="0"/>
                      <w:marBottom w:val="0"/>
                      <w:divBdr>
                        <w:top w:val="none" w:sz="0" w:space="0" w:color="auto"/>
                        <w:left w:val="none" w:sz="0" w:space="0" w:color="auto"/>
                        <w:bottom w:val="none" w:sz="0" w:space="0" w:color="auto"/>
                        <w:right w:val="none" w:sz="0" w:space="0" w:color="auto"/>
                      </w:divBdr>
                    </w:div>
                    <w:div w:id="1650287729">
                      <w:marLeft w:val="0"/>
                      <w:marRight w:val="0"/>
                      <w:marTop w:val="0"/>
                      <w:marBottom w:val="0"/>
                      <w:divBdr>
                        <w:top w:val="none" w:sz="0" w:space="0" w:color="auto"/>
                        <w:left w:val="none" w:sz="0" w:space="0" w:color="auto"/>
                        <w:bottom w:val="none" w:sz="0" w:space="0" w:color="auto"/>
                        <w:right w:val="none" w:sz="0" w:space="0" w:color="auto"/>
                      </w:divBdr>
                    </w:div>
                    <w:div w:id="1650818815">
                      <w:marLeft w:val="0"/>
                      <w:marRight w:val="0"/>
                      <w:marTop w:val="0"/>
                      <w:marBottom w:val="0"/>
                      <w:divBdr>
                        <w:top w:val="none" w:sz="0" w:space="0" w:color="auto"/>
                        <w:left w:val="none" w:sz="0" w:space="0" w:color="auto"/>
                        <w:bottom w:val="none" w:sz="0" w:space="0" w:color="auto"/>
                        <w:right w:val="none" w:sz="0" w:space="0" w:color="auto"/>
                      </w:divBdr>
                    </w:div>
                    <w:div w:id="1652252032">
                      <w:marLeft w:val="0"/>
                      <w:marRight w:val="0"/>
                      <w:marTop w:val="0"/>
                      <w:marBottom w:val="0"/>
                      <w:divBdr>
                        <w:top w:val="none" w:sz="0" w:space="0" w:color="auto"/>
                        <w:left w:val="none" w:sz="0" w:space="0" w:color="auto"/>
                        <w:bottom w:val="none" w:sz="0" w:space="0" w:color="auto"/>
                        <w:right w:val="none" w:sz="0" w:space="0" w:color="auto"/>
                      </w:divBdr>
                    </w:div>
                    <w:div w:id="1655336448">
                      <w:marLeft w:val="0"/>
                      <w:marRight w:val="0"/>
                      <w:marTop w:val="0"/>
                      <w:marBottom w:val="0"/>
                      <w:divBdr>
                        <w:top w:val="none" w:sz="0" w:space="0" w:color="auto"/>
                        <w:left w:val="none" w:sz="0" w:space="0" w:color="auto"/>
                        <w:bottom w:val="none" w:sz="0" w:space="0" w:color="auto"/>
                        <w:right w:val="none" w:sz="0" w:space="0" w:color="auto"/>
                      </w:divBdr>
                    </w:div>
                    <w:div w:id="1657340941">
                      <w:marLeft w:val="0"/>
                      <w:marRight w:val="0"/>
                      <w:marTop w:val="0"/>
                      <w:marBottom w:val="0"/>
                      <w:divBdr>
                        <w:top w:val="none" w:sz="0" w:space="0" w:color="auto"/>
                        <w:left w:val="none" w:sz="0" w:space="0" w:color="auto"/>
                        <w:bottom w:val="none" w:sz="0" w:space="0" w:color="auto"/>
                        <w:right w:val="none" w:sz="0" w:space="0" w:color="auto"/>
                      </w:divBdr>
                    </w:div>
                    <w:div w:id="1660108465">
                      <w:marLeft w:val="0"/>
                      <w:marRight w:val="0"/>
                      <w:marTop w:val="0"/>
                      <w:marBottom w:val="0"/>
                      <w:divBdr>
                        <w:top w:val="none" w:sz="0" w:space="0" w:color="auto"/>
                        <w:left w:val="none" w:sz="0" w:space="0" w:color="auto"/>
                        <w:bottom w:val="none" w:sz="0" w:space="0" w:color="auto"/>
                        <w:right w:val="none" w:sz="0" w:space="0" w:color="auto"/>
                      </w:divBdr>
                    </w:div>
                    <w:div w:id="1663267778">
                      <w:marLeft w:val="0"/>
                      <w:marRight w:val="0"/>
                      <w:marTop w:val="0"/>
                      <w:marBottom w:val="0"/>
                      <w:divBdr>
                        <w:top w:val="none" w:sz="0" w:space="0" w:color="auto"/>
                        <w:left w:val="none" w:sz="0" w:space="0" w:color="auto"/>
                        <w:bottom w:val="none" w:sz="0" w:space="0" w:color="auto"/>
                        <w:right w:val="none" w:sz="0" w:space="0" w:color="auto"/>
                      </w:divBdr>
                    </w:div>
                    <w:div w:id="1664889573">
                      <w:marLeft w:val="0"/>
                      <w:marRight w:val="0"/>
                      <w:marTop w:val="0"/>
                      <w:marBottom w:val="0"/>
                      <w:divBdr>
                        <w:top w:val="none" w:sz="0" w:space="0" w:color="auto"/>
                        <w:left w:val="none" w:sz="0" w:space="0" w:color="auto"/>
                        <w:bottom w:val="none" w:sz="0" w:space="0" w:color="auto"/>
                        <w:right w:val="none" w:sz="0" w:space="0" w:color="auto"/>
                      </w:divBdr>
                    </w:div>
                    <w:div w:id="1664969100">
                      <w:marLeft w:val="0"/>
                      <w:marRight w:val="0"/>
                      <w:marTop w:val="0"/>
                      <w:marBottom w:val="0"/>
                      <w:divBdr>
                        <w:top w:val="none" w:sz="0" w:space="0" w:color="auto"/>
                        <w:left w:val="none" w:sz="0" w:space="0" w:color="auto"/>
                        <w:bottom w:val="none" w:sz="0" w:space="0" w:color="auto"/>
                        <w:right w:val="none" w:sz="0" w:space="0" w:color="auto"/>
                      </w:divBdr>
                    </w:div>
                    <w:div w:id="1665468869">
                      <w:marLeft w:val="0"/>
                      <w:marRight w:val="0"/>
                      <w:marTop w:val="0"/>
                      <w:marBottom w:val="0"/>
                      <w:divBdr>
                        <w:top w:val="none" w:sz="0" w:space="0" w:color="auto"/>
                        <w:left w:val="none" w:sz="0" w:space="0" w:color="auto"/>
                        <w:bottom w:val="none" w:sz="0" w:space="0" w:color="auto"/>
                        <w:right w:val="none" w:sz="0" w:space="0" w:color="auto"/>
                      </w:divBdr>
                    </w:div>
                    <w:div w:id="1669290048">
                      <w:marLeft w:val="0"/>
                      <w:marRight w:val="0"/>
                      <w:marTop w:val="0"/>
                      <w:marBottom w:val="0"/>
                      <w:divBdr>
                        <w:top w:val="none" w:sz="0" w:space="0" w:color="auto"/>
                        <w:left w:val="none" w:sz="0" w:space="0" w:color="auto"/>
                        <w:bottom w:val="none" w:sz="0" w:space="0" w:color="auto"/>
                        <w:right w:val="none" w:sz="0" w:space="0" w:color="auto"/>
                      </w:divBdr>
                    </w:div>
                    <w:div w:id="1670058754">
                      <w:marLeft w:val="0"/>
                      <w:marRight w:val="0"/>
                      <w:marTop w:val="0"/>
                      <w:marBottom w:val="0"/>
                      <w:divBdr>
                        <w:top w:val="none" w:sz="0" w:space="0" w:color="auto"/>
                        <w:left w:val="none" w:sz="0" w:space="0" w:color="auto"/>
                        <w:bottom w:val="none" w:sz="0" w:space="0" w:color="auto"/>
                        <w:right w:val="none" w:sz="0" w:space="0" w:color="auto"/>
                      </w:divBdr>
                    </w:div>
                    <w:div w:id="1675377742">
                      <w:marLeft w:val="0"/>
                      <w:marRight w:val="0"/>
                      <w:marTop w:val="0"/>
                      <w:marBottom w:val="0"/>
                      <w:divBdr>
                        <w:top w:val="none" w:sz="0" w:space="0" w:color="auto"/>
                        <w:left w:val="none" w:sz="0" w:space="0" w:color="auto"/>
                        <w:bottom w:val="none" w:sz="0" w:space="0" w:color="auto"/>
                        <w:right w:val="none" w:sz="0" w:space="0" w:color="auto"/>
                      </w:divBdr>
                    </w:div>
                    <w:div w:id="1678848113">
                      <w:marLeft w:val="0"/>
                      <w:marRight w:val="0"/>
                      <w:marTop w:val="0"/>
                      <w:marBottom w:val="0"/>
                      <w:divBdr>
                        <w:top w:val="none" w:sz="0" w:space="0" w:color="auto"/>
                        <w:left w:val="none" w:sz="0" w:space="0" w:color="auto"/>
                        <w:bottom w:val="none" w:sz="0" w:space="0" w:color="auto"/>
                        <w:right w:val="none" w:sz="0" w:space="0" w:color="auto"/>
                      </w:divBdr>
                    </w:div>
                    <w:div w:id="1679841943">
                      <w:marLeft w:val="0"/>
                      <w:marRight w:val="0"/>
                      <w:marTop w:val="0"/>
                      <w:marBottom w:val="0"/>
                      <w:divBdr>
                        <w:top w:val="none" w:sz="0" w:space="0" w:color="auto"/>
                        <w:left w:val="none" w:sz="0" w:space="0" w:color="auto"/>
                        <w:bottom w:val="none" w:sz="0" w:space="0" w:color="auto"/>
                        <w:right w:val="none" w:sz="0" w:space="0" w:color="auto"/>
                      </w:divBdr>
                    </w:div>
                    <w:div w:id="1681618734">
                      <w:marLeft w:val="0"/>
                      <w:marRight w:val="0"/>
                      <w:marTop w:val="0"/>
                      <w:marBottom w:val="0"/>
                      <w:divBdr>
                        <w:top w:val="none" w:sz="0" w:space="0" w:color="auto"/>
                        <w:left w:val="none" w:sz="0" w:space="0" w:color="auto"/>
                        <w:bottom w:val="none" w:sz="0" w:space="0" w:color="auto"/>
                        <w:right w:val="none" w:sz="0" w:space="0" w:color="auto"/>
                      </w:divBdr>
                    </w:div>
                    <w:div w:id="1681657102">
                      <w:marLeft w:val="0"/>
                      <w:marRight w:val="0"/>
                      <w:marTop w:val="0"/>
                      <w:marBottom w:val="0"/>
                      <w:divBdr>
                        <w:top w:val="none" w:sz="0" w:space="0" w:color="auto"/>
                        <w:left w:val="none" w:sz="0" w:space="0" w:color="auto"/>
                        <w:bottom w:val="none" w:sz="0" w:space="0" w:color="auto"/>
                        <w:right w:val="none" w:sz="0" w:space="0" w:color="auto"/>
                      </w:divBdr>
                    </w:div>
                    <w:div w:id="1693529324">
                      <w:marLeft w:val="0"/>
                      <w:marRight w:val="0"/>
                      <w:marTop w:val="0"/>
                      <w:marBottom w:val="0"/>
                      <w:divBdr>
                        <w:top w:val="none" w:sz="0" w:space="0" w:color="auto"/>
                        <w:left w:val="none" w:sz="0" w:space="0" w:color="auto"/>
                        <w:bottom w:val="none" w:sz="0" w:space="0" w:color="auto"/>
                        <w:right w:val="none" w:sz="0" w:space="0" w:color="auto"/>
                      </w:divBdr>
                    </w:div>
                    <w:div w:id="1701397941">
                      <w:marLeft w:val="0"/>
                      <w:marRight w:val="0"/>
                      <w:marTop w:val="0"/>
                      <w:marBottom w:val="0"/>
                      <w:divBdr>
                        <w:top w:val="none" w:sz="0" w:space="0" w:color="auto"/>
                        <w:left w:val="none" w:sz="0" w:space="0" w:color="auto"/>
                        <w:bottom w:val="none" w:sz="0" w:space="0" w:color="auto"/>
                        <w:right w:val="none" w:sz="0" w:space="0" w:color="auto"/>
                      </w:divBdr>
                    </w:div>
                    <w:div w:id="1707410189">
                      <w:marLeft w:val="0"/>
                      <w:marRight w:val="0"/>
                      <w:marTop w:val="0"/>
                      <w:marBottom w:val="0"/>
                      <w:divBdr>
                        <w:top w:val="none" w:sz="0" w:space="0" w:color="auto"/>
                        <w:left w:val="none" w:sz="0" w:space="0" w:color="auto"/>
                        <w:bottom w:val="none" w:sz="0" w:space="0" w:color="auto"/>
                        <w:right w:val="none" w:sz="0" w:space="0" w:color="auto"/>
                      </w:divBdr>
                    </w:div>
                    <w:div w:id="1716737546">
                      <w:marLeft w:val="0"/>
                      <w:marRight w:val="0"/>
                      <w:marTop w:val="0"/>
                      <w:marBottom w:val="0"/>
                      <w:divBdr>
                        <w:top w:val="none" w:sz="0" w:space="0" w:color="auto"/>
                        <w:left w:val="none" w:sz="0" w:space="0" w:color="auto"/>
                        <w:bottom w:val="none" w:sz="0" w:space="0" w:color="auto"/>
                        <w:right w:val="none" w:sz="0" w:space="0" w:color="auto"/>
                      </w:divBdr>
                    </w:div>
                    <w:div w:id="1718238141">
                      <w:marLeft w:val="0"/>
                      <w:marRight w:val="0"/>
                      <w:marTop w:val="0"/>
                      <w:marBottom w:val="0"/>
                      <w:divBdr>
                        <w:top w:val="none" w:sz="0" w:space="0" w:color="auto"/>
                        <w:left w:val="none" w:sz="0" w:space="0" w:color="auto"/>
                        <w:bottom w:val="none" w:sz="0" w:space="0" w:color="auto"/>
                        <w:right w:val="none" w:sz="0" w:space="0" w:color="auto"/>
                      </w:divBdr>
                    </w:div>
                    <w:div w:id="1723091582">
                      <w:marLeft w:val="0"/>
                      <w:marRight w:val="0"/>
                      <w:marTop w:val="0"/>
                      <w:marBottom w:val="0"/>
                      <w:divBdr>
                        <w:top w:val="none" w:sz="0" w:space="0" w:color="auto"/>
                        <w:left w:val="none" w:sz="0" w:space="0" w:color="auto"/>
                        <w:bottom w:val="none" w:sz="0" w:space="0" w:color="auto"/>
                        <w:right w:val="none" w:sz="0" w:space="0" w:color="auto"/>
                      </w:divBdr>
                    </w:div>
                    <w:div w:id="1726487253">
                      <w:marLeft w:val="0"/>
                      <w:marRight w:val="0"/>
                      <w:marTop w:val="0"/>
                      <w:marBottom w:val="0"/>
                      <w:divBdr>
                        <w:top w:val="none" w:sz="0" w:space="0" w:color="auto"/>
                        <w:left w:val="none" w:sz="0" w:space="0" w:color="auto"/>
                        <w:bottom w:val="none" w:sz="0" w:space="0" w:color="auto"/>
                        <w:right w:val="none" w:sz="0" w:space="0" w:color="auto"/>
                      </w:divBdr>
                    </w:div>
                    <w:div w:id="1730105179">
                      <w:marLeft w:val="0"/>
                      <w:marRight w:val="0"/>
                      <w:marTop w:val="0"/>
                      <w:marBottom w:val="0"/>
                      <w:divBdr>
                        <w:top w:val="none" w:sz="0" w:space="0" w:color="auto"/>
                        <w:left w:val="none" w:sz="0" w:space="0" w:color="auto"/>
                        <w:bottom w:val="none" w:sz="0" w:space="0" w:color="auto"/>
                        <w:right w:val="none" w:sz="0" w:space="0" w:color="auto"/>
                      </w:divBdr>
                    </w:div>
                    <w:div w:id="1731230782">
                      <w:marLeft w:val="0"/>
                      <w:marRight w:val="0"/>
                      <w:marTop w:val="0"/>
                      <w:marBottom w:val="0"/>
                      <w:divBdr>
                        <w:top w:val="none" w:sz="0" w:space="0" w:color="auto"/>
                        <w:left w:val="none" w:sz="0" w:space="0" w:color="auto"/>
                        <w:bottom w:val="none" w:sz="0" w:space="0" w:color="auto"/>
                        <w:right w:val="none" w:sz="0" w:space="0" w:color="auto"/>
                      </w:divBdr>
                    </w:div>
                    <w:div w:id="1731807836">
                      <w:marLeft w:val="0"/>
                      <w:marRight w:val="0"/>
                      <w:marTop w:val="0"/>
                      <w:marBottom w:val="0"/>
                      <w:divBdr>
                        <w:top w:val="none" w:sz="0" w:space="0" w:color="auto"/>
                        <w:left w:val="none" w:sz="0" w:space="0" w:color="auto"/>
                        <w:bottom w:val="none" w:sz="0" w:space="0" w:color="auto"/>
                        <w:right w:val="none" w:sz="0" w:space="0" w:color="auto"/>
                      </w:divBdr>
                    </w:div>
                    <w:div w:id="1732268744">
                      <w:marLeft w:val="0"/>
                      <w:marRight w:val="0"/>
                      <w:marTop w:val="0"/>
                      <w:marBottom w:val="0"/>
                      <w:divBdr>
                        <w:top w:val="none" w:sz="0" w:space="0" w:color="auto"/>
                        <w:left w:val="none" w:sz="0" w:space="0" w:color="auto"/>
                        <w:bottom w:val="none" w:sz="0" w:space="0" w:color="auto"/>
                        <w:right w:val="none" w:sz="0" w:space="0" w:color="auto"/>
                      </w:divBdr>
                    </w:div>
                    <w:div w:id="1739209696">
                      <w:marLeft w:val="0"/>
                      <w:marRight w:val="0"/>
                      <w:marTop w:val="0"/>
                      <w:marBottom w:val="0"/>
                      <w:divBdr>
                        <w:top w:val="none" w:sz="0" w:space="0" w:color="auto"/>
                        <w:left w:val="none" w:sz="0" w:space="0" w:color="auto"/>
                        <w:bottom w:val="none" w:sz="0" w:space="0" w:color="auto"/>
                        <w:right w:val="none" w:sz="0" w:space="0" w:color="auto"/>
                      </w:divBdr>
                    </w:div>
                    <w:div w:id="1744987488">
                      <w:marLeft w:val="0"/>
                      <w:marRight w:val="0"/>
                      <w:marTop w:val="0"/>
                      <w:marBottom w:val="0"/>
                      <w:divBdr>
                        <w:top w:val="none" w:sz="0" w:space="0" w:color="auto"/>
                        <w:left w:val="none" w:sz="0" w:space="0" w:color="auto"/>
                        <w:bottom w:val="none" w:sz="0" w:space="0" w:color="auto"/>
                        <w:right w:val="none" w:sz="0" w:space="0" w:color="auto"/>
                      </w:divBdr>
                    </w:div>
                    <w:div w:id="1746679404">
                      <w:marLeft w:val="0"/>
                      <w:marRight w:val="0"/>
                      <w:marTop w:val="0"/>
                      <w:marBottom w:val="0"/>
                      <w:divBdr>
                        <w:top w:val="none" w:sz="0" w:space="0" w:color="auto"/>
                        <w:left w:val="none" w:sz="0" w:space="0" w:color="auto"/>
                        <w:bottom w:val="none" w:sz="0" w:space="0" w:color="auto"/>
                        <w:right w:val="none" w:sz="0" w:space="0" w:color="auto"/>
                      </w:divBdr>
                    </w:div>
                    <w:div w:id="1753307951">
                      <w:marLeft w:val="0"/>
                      <w:marRight w:val="0"/>
                      <w:marTop w:val="0"/>
                      <w:marBottom w:val="0"/>
                      <w:divBdr>
                        <w:top w:val="none" w:sz="0" w:space="0" w:color="auto"/>
                        <w:left w:val="none" w:sz="0" w:space="0" w:color="auto"/>
                        <w:bottom w:val="none" w:sz="0" w:space="0" w:color="auto"/>
                        <w:right w:val="none" w:sz="0" w:space="0" w:color="auto"/>
                      </w:divBdr>
                    </w:div>
                    <w:div w:id="1754550320">
                      <w:marLeft w:val="0"/>
                      <w:marRight w:val="0"/>
                      <w:marTop w:val="0"/>
                      <w:marBottom w:val="0"/>
                      <w:divBdr>
                        <w:top w:val="none" w:sz="0" w:space="0" w:color="auto"/>
                        <w:left w:val="none" w:sz="0" w:space="0" w:color="auto"/>
                        <w:bottom w:val="none" w:sz="0" w:space="0" w:color="auto"/>
                        <w:right w:val="none" w:sz="0" w:space="0" w:color="auto"/>
                      </w:divBdr>
                    </w:div>
                    <w:div w:id="1760903802">
                      <w:marLeft w:val="0"/>
                      <w:marRight w:val="0"/>
                      <w:marTop w:val="0"/>
                      <w:marBottom w:val="0"/>
                      <w:divBdr>
                        <w:top w:val="none" w:sz="0" w:space="0" w:color="auto"/>
                        <w:left w:val="none" w:sz="0" w:space="0" w:color="auto"/>
                        <w:bottom w:val="none" w:sz="0" w:space="0" w:color="auto"/>
                        <w:right w:val="none" w:sz="0" w:space="0" w:color="auto"/>
                      </w:divBdr>
                    </w:div>
                    <w:div w:id="1764032664">
                      <w:marLeft w:val="0"/>
                      <w:marRight w:val="0"/>
                      <w:marTop w:val="0"/>
                      <w:marBottom w:val="0"/>
                      <w:divBdr>
                        <w:top w:val="none" w:sz="0" w:space="0" w:color="auto"/>
                        <w:left w:val="none" w:sz="0" w:space="0" w:color="auto"/>
                        <w:bottom w:val="none" w:sz="0" w:space="0" w:color="auto"/>
                        <w:right w:val="none" w:sz="0" w:space="0" w:color="auto"/>
                      </w:divBdr>
                    </w:div>
                    <w:div w:id="1764455344">
                      <w:marLeft w:val="0"/>
                      <w:marRight w:val="0"/>
                      <w:marTop w:val="0"/>
                      <w:marBottom w:val="0"/>
                      <w:divBdr>
                        <w:top w:val="none" w:sz="0" w:space="0" w:color="auto"/>
                        <w:left w:val="none" w:sz="0" w:space="0" w:color="auto"/>
                        <w:bottom w:val="none" w:sz="0" w:space="0" w:color="auto"/>
                        <w:right w:val="none" w:sz="0" w:space="0" w:color="auto"/>
                      </w:divBdr>
                    </w:div>
                    <w:div w:id="1765614747">
                      <w:marLeft w:val="0"/>
                      <w:marRight w:val="0"/>
                      <w:marTop w:val="0"/>
                      <w:marBottom w:val="0"/>
                      <w:divBdr>
                        <w:top w:val="none" w:sz="0" w:space="0" w:color="auto"/>
                        <w:left w:val="none" w:sz="0" w:space="0" w:color="auto"/>
                        <w:bottom w:val="none" w:sz="0" w:space="0" w:color="auto"/>
                        <w:right w:val="none" w:sz="0" w:space="0" w:color="auto"/>
                      </w:divBdr>
                    </w:div>
                    <w:div w:id="1768116626">
                      <w:marLeft w:val="0"/>
                      <w:marRight w:val="0"/>
                      <w:marTop w:val="0"/>
                      <w:marBottom w:val="0"/>
                      <w:divBdr>
                        <w:top w:val="none" w:sz="0" w:space="0" w:color="auto"/>
                        <w:left w:val="none" w:sz="0" w:space="0" w:color="auto"/>
                        <w:bottom w:val="none" w:sz="0" w:space="0" w:color="auto"/>
                        <w:right w:val="none" w:sz="0" w:space="0" w:color="auto"/>
                      </w:divBdr>
                    </w:div>
                    <w:div w:id="1768844510">
                      <w:marLeft w:val="0"/>
                      <w:marRight w:val="0"/>
                      <w:marTop w:val="0"/>
                      <w:marBottom w:val="0"/>
                      <w:divBdr>
                        <w:top w:val="none" w:sz="0" w:space="0" w:color="auto"/>
                        <w:left w:val="none" w:sz="0" w:space="0" w:color="auto"/>
                        <w:bottom w:val="none" w:sz="0" w:space="0" w:color="auto"/>
                        <w:right w:val="none" w:sz="0" w:space="0" w:color="auto"/>
                      </w:divBdr>
                    </w:div>
                    <w:div w:id="1778207846">
                      <w:marLeft w:val="0"/>
                      <w:marRight w:val="0"/>
                      <w:marTop w:val="0"/>
                      <w:marBottom w:val="0"/>
                      <w:divBdr>
                        <w:top w:val="none" w:sz="0" w:space="0" w:color="auto"/>
                        <w:left w:val="none" w:sz="0" w:space="0" w:color="auto"/>
                        <w:bottom w:val="none" w:sz="0" w:space="0" w:color="auto"/>
                        <w:right w:val="none" w:sz="0" w:space="0" w:color="auto"/>
                      </w:divBdr>
                    </w:div>
                    <w:div w:id="1778330352">
                      <w:marLeft w:val="0"/>
                      <w:marRight w:val="0"/>
                      <w:marTop w:val="0"/>
                      <w:marBottom w:val="0"/>
                      <w:divBdr>
                        <w:top w:val="none" w:sz="0" w:space="0" w:color="auto"/>
                        <w:left w:val="none" w:sz="0" w:space="0" w:color="auto"/>
                        <w:bottom w:val="none" w:sz="0" w:space="0" w:color="auto"/>
                        <w:right w:val="none" w:sz="0" w:space="0" w:color="auto"/>
                      </w:divBdr>
                    </w:div>
                    <w:div w:id="1785227365">
                      <w:marLeft w:val="0"/>
                      <w:marRight w:val="0"/>
                      <w:marTop w:val="0"/>
                      <w:marBottom w:val="0"/>
                      <w:divBdr>
                        <w:top w:val="none" w:sz="0" w:space="0" w:color="auto"/>
                        <w:left w:val="none" w:sz="0" w:space="0" w:color="auto"/>
                        <w:bottom w:val="none" w:sz="0" w:space="0" w:color="auto"/>
                        <w:right w:val="none" w:sz="0" w:space="0" w:color="auto"/>
                      </w:divBdr>
                    </w:div>
                    <w:div w:id="1786078551">
                      <w:marLeft w:val="0"/>
                      <w:marRight w:val="0"/>
                      <w:marTop w:val="0"/>
                      <w:marBottom w:val="0"/>
                      <w:divBdr>
                        <w:top w:val="none" w:sz="0" w:space="0" w:color="auto"/>
                        <w:left w:val="none" w:sz="0" w:space="0" w:color="auto"/>
                        <w:bottom w:val="none" w:sz="0" w:space="0" w:color="auto"/>
                        <w:right w:val="none" w:sz="0" w:space="0" w:color="auto"/>
                      </w:divBdr>
                    </w:div>
                    <w:div w:id="1786384949">
                      <w:marLeft w:val="0"/>
                      <w:marRight w:val="0"/>
                      <w:marTop w:val="0"/>
                      <w:marBottom w:val="0"/>
                      <w:divBdr>
                        <w:top w:val="none" w:sz="0" w:space="0" w:color="auto"/>
                        <w:left w:val="none" w:sz="0" w:space="0" w:color="auto"/>
                        <w:bottom w:val="none" w:sz="0" w:space="0" w:color="auto"/>
                        <w:right w:val="none" w:sz="0" w:space="0" w:color="auto"/>
                      </w:divBdr>
                    </w:div>
                    <w:div w:id="1787651217">
                      <w:marLeft w:val="0"/>
                      <w:marRight w:val="0"/>
                      <w:marTop w:val="0"/>
                      <w:marBottom w:val="0"/>
                      <w:divBdr>
                        <w:top w:val="none" w:sz="0" w:space="0" w:color="auto"/>
                        <w:left w:val="none" w:sz="0" w:space="0" w:color="auto"/>
                        <w:bottom w:val="none" w:sz="0" w:space="0" w:color="auto"/>
                        <w:right w:val="none" w:sz="0" w:space="0" w:color="auto"/>
                      </w:divBdr>
                    </w:div>
                    <w:div w:id="1789465657">
                      <w:marLeft w:val="0"/>
                      <w:marRight w:val="0"/>
                      <w:marTop w:val="0"/>
                      <w:marBottom w:val="0"/>
                      <w:divBdr>
                        <w:top w:val="none" w:sz="0" w:space="0" w:color="auto"/>
                        <w:left w:val="none" w:sz="0" w:space="0" w:color="auto"/>
                        <w:bottom w:val="none" w:sz="0" w:space="0" w:color="auto"/>
                        <w:right w:val="none" w:sz="0" w:space="0" w:color="auto"/>
                      </w:divBdr>
                    </w:div>
                    <w:div w:id="1791901972">
                      <w:marLeft w:val="0"/>
                      <w:marRight w:val="0"/>
                      <w:marTop w:val="0"/>
                      <w:marBottom w:val="0"/>
                      <w:divBdr>
                        <w:top w:val="none" w:sz="0" w:space="0" w:color="auto"/>
                        <w:left w:val="none" w:sz="0" w:space="0" w:color="auto"/>
                        <w:bottom w:val="none" w:sz="0" w:space="0" w:color="auto"/>
                        <w:right w:val="none" w:sz="0" w:space="0" w:color="auto"/>
                      </w:divBdr>
                    </w:div>
                    <w:div w:id="1792892099">
                      <w:marLeft w:val="0"/>
                      <w:marRight w:val="0"/>
                      <w:marTop w:val="0"/>
                      <w:marBottom w:val="0"/>
                      <w:divBdr>
                        <w:top w:val="none" w:sz="0" w:space="0" w:color="auto"/>
                        <w:left w:val="none" w:sz="0" w:space="0" w:color="auto"/>
                        <w:bottom w:val="none" w:sz="0" w:space="0" w:color="auto"/>
                        <w:right w:val="none" w:sz="0" w:space="0" w:color="auto"/>
                      </w:divBdr>
                    </w:div>
                    <w:div w:id="1796437174">
                      <w:marLeft w:val="0"/>
                      <w:marRight w:val="0"/>
                      <w:marTop w:val="0"/>
                      <w:marBottom w:val="0"/>
                      <w:divBdr>
                        <w:top w:val="none" w:sz="0" w:space="0" w:color="auto"/>
                        <w:left w:val="none" w:sz="0" w:space="0" w:color="auto"/>
                        <w:bottom w:val="none" w:sz="0" w:space="0" w:color="auto"/>
                        <w:right w:val="none" w:sz="0" w:space="0" w:color="auto"/>
                      </w:divBdr>
                    </w:div>
                    <w:div w:id="1800419688">
                      <w:marLeft w:val="0"/>
                      <w:marRight w:val="0"/>
                      <w:marTop w:val="0"/>
                      <w:marBottom w:val="0"/>
                      <w:divBdr>
                        <w:top w:val="none" w:sz="0" w:space="0" w:color="auto"/>
                        <w:left w:val="none" w:sz="0" w:space="0" w:color="auto"/>
                        <w:bottom w:val="none" w:sz="0" w:space="0" w:color="auto"/>
                        <w:right w:val="none" w:sz="0" w:space="0" w:color="auto"/>
                      </w:divBdr>
                    </w:div>
                    <w:div w:id="1805389419">
                      <w:marLeft w:val="0"/>
                      <w:marRight w:val="0"/>
                      <w:marTop w:val="0"/>
                      <w:marBottom w:val="0"/>
                      <w:divBdr>
                        <w:top w:val="none" w:sz="0" w:space="0" w:color="auto"/>
                        <w:left w:val="none" w:sz="0" w:space="0" w:color="auto"/>
                        <w:bottom w:val="none" w:sz="0" w:space="0" w:color="auto"/>
                        <w:right w:val="none" w:sz="0" w:space="0" w:color="auto"/>
                      </w:divBdr>
                    </w:div>
                    <w:div w:id="1806314418">
                      <w:marLeft w:val="0"/>
                      <w:marRight w:val="0"/>
                      <w:marTop w:val="0"/>
                      <w:marBottom w:val="0"/>
                      <w:divBdr>
                        <w:top w:val="none" w:sz="0" w:space="0" w:color="auto"/>
                        <w:left w:val="none" w:sz="0" w:space="0" w:color="auto"/>
                        <w:bottom w:val="none" w:sz="0" w:space="0" w:color="auto"/>
                        <w:right w:val="none" w:sz="0" w:space="0" w:color="auto"/>
                      </w:divBdr>
                    </w:div>
                    <w:div w:id="1812166807">
                      <w:marLeft w:val="0"/>
                      <w:marRight w:val="0"/>
                      <w:marTop w:val="0"/>
                      <w:marBottom w:val="0"/>
                      <w:divBdr>
                        <w:top w:val="none" w:sz="0" w:space="0" w:color="auto"/>
                        <w:left w:val="none" w:sz="0" w:space="0" w:color="auto"/>
                        <w:bottom w:val="none" w:sz="0" w:space="0" w:color="auto"/>
                        <w:right w:val="none" w:sz="0" w:space="0" w:color="auto"/>
                      </w:divBdr>
                    </w:div>
                    <w:div w:id="1813787691">
                      <w:marLeft w:val="0"/>
                      <w:marRight w:val="0"/>
                      <w:marTop w:val="0"/>
                      <w:marBottom w:val="0"/>
                      <w:divBdr>
                        <w:top w:val="none" w:sz="0" w:space="0" w:color="auto"/>
                        <w:left w:val="none" w:sz="0" w:space="0" w:color="auto"/>
                        <w:bottom w:val="none" w:sz="0" w:space="0" w:color="auto"/>
                        <w:right w:val="none" w:sz="0" w:space="0" w:color="auto"/>
                      </w:divBdr>
                    </w:div>
                    <w:div w:id="1813987061">
                      <w:marLeft w:val="0"/>
                      <w:marRight w:val="0"/>
                      <w:marTop w:val="0"/>
                      <w:marBottom w:val="0"/>
                      <w:divBdr>
                        <w:top w:val="none" w:sz="0" w:space="0" w:color="auto"/>
                        <w:left w:val="none" w:sz="0" w:space="0" w:color="auto"/>
                        <w:bottom w:val="none" w:sz="0" w:space="0" w:color="auto"/>
                        <w:right w:val="none" w:sz="0" w:space="0" w:color="auto"/>
                      </w:divBdr>
                    </w:div>
                    <w:div w:id="1814641197">
                      <w:marLeft w:val="0"/>
                      <w:marRight w:val="0"/>
                      <w:marTop w:val="0"/>
                      <w:marBottom w:val="0"/>
                      <w:divBdr>
                        <w:top w:val="none" w:sz="0" w:space="0" w:color="auto"/>
                        <w:left w:val="none" w:sz="0" w:space="0" w:color="auto"/>
                        <w:bottom w:val="none" w:sz="0" w:space="0" w:color="auto"/>
                        <w:right w:val="none" w:sz="0" w:space="0" w:color="auto"/>
                      </w:divBdr>
                    </w:div>
                    <w:div w:id="1822500387">
                      <w:marLeft w:val="0"/>
                      <w:marRight w:val="0"/>
                      <w:marTop w:val="0"/>
                      <w:marBottom w:val="0"/>
                      <w:divBdr>
                        <w:top w:val="none" w:sz="0" w:space="0" w:color="auto"/>
                        <w:left w:val="none" w:sz="0" w:space="0" w:color="auto"/>
                        <w:bottom w:val="none" w:sz="0" w:space="0" w:color="auto"/>
                        <w:right w:val="none" w:sz="0" w:space="0" w:color="auto"/>
                      </w:divBdr>
                    </w:div>
                    <w:div w:id="1827745511">
                      <w:marLeft w:val="0"/>
                      <w:marRight w:val="0"/>
                      <w:marTop w:val="0"/>
                      <w:marBottom w:val="0"/>
                      <w:divBdr>
                        <w:top w:val="none" w:sz="0" w:space="0" w:color="auto"/>
                        <w:left w:val="none" w:sz="0" w:space="0" w:color="auto"/>
                        <w:bottom w:val="none" w:sz="0" w:space="0" w:color="auto"/>
                        <w:right w:val="none" w:sz="0" w:space="0" w:color="auto"/>
                      </w:divBdr>
                    </w:div>
                    <w:div w:id="1828159165">
                      <w:marLeft w:val="0"/>
                      <w:marRight w:val="0"/>
                      <w:marTop w:val="0"/>
                      <w:marBottom w:val="0"/>
                      <w:divBdr>
                        <w:top w:val="none" w:sz="0" w:space="0" w:color="auto"/>
                        <w:left w:val="none" w:sz="0" w:space="0" w:color="auto"/>
                        <w:bottom w:val="none" w:sz="0" w:space="0" w:color="auto"/>
                        <w:right w:val="none" w:sz="0" w:space="0" w:color="auto"/>
                      </w:divBdr>
                    </w:div>
                    <w:div w:id="1830634498">
                      <w:marLeft w:val="0"/>
                      <w:marRight w:val="0"/>
                      <w:marTop w:val="0"/>
                      <w:marBottom w:val="0"/>
                      <w:divBdr>
                        <w:top w:val="none" w:sz="0" w:space="0" w:color="auto"/>
                        <w:left w:val="none" w:sz="0" w:space="0" w:color="auto"/>
                        <w:bottom w:val="none" w:sz="0" w:space="0" w:color="auto"/>
                        <w:right w:val="none" w:sz="0" w:space="0" w:color="auto"/>
                      </w:divBdr>
                    </w:div>
                    <w:div w:id="1830748228">
                      <w:marLeft w:val="0"/>
                      <w:marRight w:val="0"/>
                      <w:marTop w:val="0"/>
                      <w:marBottom w:val="0"/>
                      <w:divBdr>
                        <w:top w:val="none" w:sz="0" w:space="0" w:color="auto"/>
                        <w:left w:val="none" w:sz="0" w:space="0" w:color="auto"/>
                        <w:bottom w:val="none" w:sz="0" w:space="0" w:color="auto"/>
                        <w:right w:val="none" w:sz="0" w:space="0" w:color="auto"/>
                      </w:divBdr>
                    </w:div>
                    <w:div w:id="1833180894">
                      <w:marLeft w:val="0"/>
                      <w:marRight w:val="0"/>
                      <w:marTop w:val="0"/>
                      <w:marBottom w:val="0"/>
                      <w:divBdr>
                        <w:top w:val="none" w:sz="0" w:space="0" w:color="auto"/>
                        <w:left w:val="none" w:sz="0" w:space="0" w:color="auto"/>
                        <w:bottom w:val="none" w:sz="0" w:space="0" w:color="auto"/>
                        <w:right w:val="none" w:sz="0" w:space="0" w:color="auto"/>
                      </w:divBdr>
                    </w:div>
                    <w:div w:id="1836451333">
                      <w:marLeft w:val="0"/>
                      <w:marRight w:val="0"/>
                      <w:marTop w:val="0"/>
                      <w:marBottom w:val="0"/>
                      <w:divBdr>
                        <w:top w:val="none" w:sz="0" w:space="0" w:color="auto"/>
                        <w:left w:val="none" w:sz="0" w:space="0" w:color="auto"/>
                        <w:bottom w:val="none" w:sz="0" w:space="0" w:color="auto"/>
                        <w:right w:val="none" w:sz="0" w:space="0" w:color="auto"/>
                      </w:divBdr>
                    </w:div>
                    <w:div w:id="1840346189">
                      <w:marLeft w:val="0"/>
                      <w:marRight w:val="0"/>
                      <w:marTop w:val="0"/>
                      <w:marBottom w:val="0"/>
                      <w:divBdr>
                        <w:top w:val="none" w:sz="0" w:space="0" w:color="auto"/>
                        <w:left w:val="none" w:sz="0" w:space="0" w:color="auto"/>
                        <w:bottom w:val="none" w:sz="0" w:space="0" w:color="auto"/>
                        <w:right w:val="none" w:sz="0" w:space="0" w:color="auto"/>
                      </w:divBdr>
                    </w:div>
                    <w:div w:id="1843231525">
                      <w:marLeft w:val="0"/>
                      <w:marRight w:val="0"/>
                      <w:marTop w:val="0"/>
                      <w:marBottom w:val="0"/>
                      <w:divBdr>
                        <w:top w:val="none" w:sz="0" w:space="0" w:color="auto"/>
                        <w:left w:val="none" w:sz="0" w:space="0" w:color="auto"/>
                        <w:bottom w:val="none" w:sz="0" w:space="0" w:color="auto"/>
                        <w:right w:val="none" w:sz="0" w:space="0" w:color="auto"/>
                      </w:divBdr>
                    </w:div>
                    <w:div w:id="1843350401">
                      <w:marLeft w:val="0"/>
                      <w:marRight w:val="0"/>
                      <w:marTop w:val="0"/>
                      <w:marBottom w:val="0"/>
                      <w:divBdr>
                        <w:top w:val="none" w:sz="0" w:space="0" w:color="auto"/>
                        <w:left w:val="none" w:sz="0" w:space="0" w:color="auto"/>
                        <w:bottom w:val="none" w:sz="0" w:space="0" w:color="auto"/>
                        <w:right w:val="none" w:sz="0" w:space="0" w:color="auto"/>
                      </w:divBdr>
                    </w:div>
                    <w:div w:id="1843934096">
                      <w:marLeft w:val="0"/>
                      <w:marRight w:val="0"/>
                      <w:marTop w:val="0"/>
                      <w:marBottom w:val="0"/>
                      <w:divBdr>
                        <w:top w:val="none" w:sz="0" w:space="0" w:color="auto"/>
                        <w:left w:val="none" w:sz="0" w:space="0" w:color="auto"/>
                        <w:bottom w:val="none" w:sz="0" w:space="0" w:color="auto"/>
                        <w:right w:val="none" w:sz="0" w:space="0" w:color="auto"/>
                      </w:divBdr>
                    </w:div>
                    <w:div w:id="1850486506">
                      <w:marLeft w:val="0"/>
                      <w:marRight w:val="0"/>
                      <w:marTop w:val="0"/>
                      <w:marBottom w:val="0"/>
                      <w:divBdr>
                        <w:top w:val="none" w:sz="0" w:space="0" w:color="auto"/>
                        <w:left w:val="none" w:sz="0" w:space="0" w:color="auto"/>
                        <w:bottom w:val="none" w:sz="0" w:space="0" w:color="auto"/>
                        <w:right w:val="none" w:sz="0" w:space="0" w:color="auto"/>
                      </w:divBdr>
                    </w:div>
                    <w:div w:id="1851555100">
                      <w:marLeft w:val="0"/>
                      <w:marRight w:val="0"/>
                      <w:marTop w:val="0"/>
                      <w:marBottom w:val="0"/>
                      <w:divBdr>
                        <w:top w:val="none" w:sz="0" w:space="0" w:color="auto"/>
                        <w:left w:val="none" w:sz="0" w:space="0" w:color="auto"/>
                        <w:bottom w:val="none" w:sz="0" w:space="0" w:color="auto"/>
                        <w:right w:val="none" w:sz="0" w:space="0" w:color="auto"/>
                      </w:divBdr>
                    </w:div>
                    <w:div w:id="1852599008">
                      <w:marLeft w:val="0"/>
                      <w:marRight w:val="0"/>
                      <w:marTop w:val="0"/>
                      <w:marBottom w:val="0"/>
                      <w:divBdr>
                        <w:top w:val="none" w:sz="0" w:space="0" w:color="auto"/>
                        <w:left w:val="none" w:sz="0" w:space="0" w:color="auto"/>
                        <w:bottom w:val="none" w:sz="0" w:space="0" w:color="auto"/>
                        <w:right w:val="none" w:sz="0" w:space="0" w:color="auto"/>
                      </w:divBdr>
                    </w:div>
                    <w:div w:id="1854027017">
                      <w:marLeft w:val="0"/>
                      <w:marRight w:val="0"/>
                      <w:marTop w:val="0"/>
                      <w:marBottom w:val="0"/>
                      <w:divBdr>
                        <w:top w:val="none" w:sz="0" w:space="0" w:color="auto"/>
                        <w:left w:val="none" w:sz="0" w:space="0" w:color="auto"/>
                        <w:bottom w:val="none" w:sz="0" w:space="0" w:color="auto"/>
                        <w:right w:val="none" w:sz="0" w:space="0" w:color="auto"/>
                      </w:divBdr>
                    </w:div>
                    <w:div w:id="1855535431">
                      <w:marLeft w:val="0"/>
                      <w:marRight w:val="0"/>
                      <w:marTop w:val="0"/>
                      <w:marBottom w:val="0"/>
                      <w:divBdr>
                        <w:top w:val="none" w:sz="0" w:space="0" w:color="auto"/>
                        <w:left w:val="none" w:sz="0" w:space="0" w:color="auto"/>
                        <w:bottom w:val="none" w:sz="0" w:space="0" w:color="auto"/>
                        <w:right w:val="none" w:sz="0" w:space="0" w:color="auto"/>
                      </w:divBdr>
                    </w:div>
                    <w:div w:id="1855802101">
                      <w:marLeft w:val="0"/>
                      <w:marRight w:val="0"/>
                      <w:marTop w:val="0"/>
                      <w:marBottom w:val="0"/>
                      <w:divBdr>
                        <w:top w:val="none" w:sz="0" w:space="0" w:color="auto"/>
                        <w:left w:val="none" w:sz="0" w:space="0" w:color="auto"/>
                        <w:bottom w:val="none" w:sz="0" w:space="0" w:color="auto"/>
                        <w:right w:val="none" w:sz="0" w:space="0" w:color="auto"/>
                      </w:divBdr>
                    </w:div>
                    <w:div w:id="1857424315">
                      <w:marLeft w:val="0"/>
                      <w:marRight w:val="0"/>
                      <w:marTop w:val="0"/>
                      <w:marBottom w:val="0"/>
                      <w:divBdr>
                        <w:top w:val="none" w:sz="0" w:space="0" w:color="auto"/>
                        <w:left w:val="none" w:sz="0" w:space="0" w:color="auto"/>
                        <w:bottom w:val="none" w:sz="0" w:space="0" w:color="auto"/>
                        <w:right w:val="none" w:sz="0" w:space="0" w:color="auto"/>
                      </w:divBdr>
                    </w:div>
                    <w:div w:id="1867211701">
                      <w:marLeft w:val="0"/>
                      <w:marRight w:val="0"/>
                      <w:marTop w:val="0"/>
                      <w:marBottom w:val="0"/>
                      <w:divBdr>
                        <w:top w:val="none" w:sz="0" w:space="0" w:color="auto"/>
                        <w:left w:val="none" w:sz="0" w:space="0" w:color="auto"/>
                        <w:bottom w:val="none" w:sz="0" w:space="0" w:color="auto"/>
                        <w:right w:val="none" w:sz="0" w:space="0" w:color="auto"/>
                      </w:divBdr>
                    </w:div>
                    <w:div w:id="1869298728">
                      <w:marLeft w:val="0"/>
                      <w:marRight w:val="0"/>
                      <w:marTop w:val="0"/>
                      <w:marBottom w:val="0"/>
                      <w:divBdr>
                        <w:top w:val="none" w:sz="0" w:space="0" w:color="auto"/>
                        <w:left w:val="none" w:sz="0" w:space="0" w:color="auto"/>
                        <w:bottom w:val="none" w:sz="0" w:space="0" w:color="auto"/>
                        <w:right w:val="none" w:sz="0" w:space="0" w:color="auto"/>
                      </w:divBdr>
                    </w:div>
                    <w:div w:id="1875844326">
                      <w:marLeft w:val="0"/>
                      <w:marRight w:val="0"/>
                      <w:marTop w:val="0"/>
                      <w:marBottom w:val="0"/>
                      <w:divBdr>
                        <w:top w:val="none" w:sz="0" w:space="0" w:color="auto"/>
                        <w:left w:val="none" w:sz="0" w:space="0" w:color="auto"/>
                        <w:bottom w:val="none" w:sz="0" w:space="0" w:color="auto"/>
                        <w:right w:val="none" w:sz="0" w:space="0" w:color="auto"/>
                      </w:divBdr>
                    </w:div>
                    <w:div w:id="1880556453">
                      <w:marLeft w:val="0"/>
                      <w:marRight w:val="0"/>
                      <w:marTop w:val="0"/>
                      <w:marBottom w:val="0"/>
                      <w:divBdr>
                        <w:top w:val="none" w:sz="0" w:space="0" w:color="auto"/>
                        <w:left w:val="none" w:sz="0" w:space="0" w:color="auto"/>
                        <w:bottom w:val="none" w:sz="0" w:space="0" w:color="auto"/>
                        <w:right w:val="none" w:sz="0" w:space="0" w:color="auto"/>
                      </w:divBdr>
                    </w:div>
                    <w:div w:id="1882395150">
                      <w:marLeft w:val="0"/>
                      <w:marRight w:val="0"/>
                      <w:marTop w:val="0"/>
                      <w:marBottom w:val="0"/>
                      <w:divBdr>
                        <w:top w:val="none" w:sz="0" w:space="0" w:color="auto"/>
                        <w:left w:val="none" w:sz="0" w:space="0" w:color="auto"/>
                        <w:bottom w:val="none" w:sz="0" w:space="0" w:color="auto"/>
                        <w:right w:val="none" w:sz="0" w:space="0" w:color="auto"/>
                      </w:divBdr>
                    </w:div>
                    <w:div w:id="1885605131">
                      <w:marLeft w:val="0"/>
                      <w:marRight w:val="0"/>
                      <w:marTop w:val="0"/>
                      <w:marBottom w:val="0"/>
                      <w:divBdr>
                        <w:top w:val="none" w:sz="0" w:space="0" w:color="auto"/>
                        <w:left w:val="none" w:sz="0" w:space="0" w:color="auto"/>
                        <w:bottom w:val="none" w:sz="0" w:space="0" w:color="auto"/>
                        <w:right w:val="none" w:sz="0" w:space="0" w:color="auto"/>
                      </w:divBdr>
                    </w:div>
                    <w:div w:id="1888761667">
                      <w:marLeft w:val="0"/>
                      <w:marRight w:val="0"/>
                      <w:marTop w:val="0"/>
                      <w:marBottom w:val="0"/>
                      <w:divBdr>
                        <w:top w:val="none" w:sz="0" w:space="0" w:color="auto"/>
                        <w:left w:val="none" w:sz="0" w:space="0" w:color="auto"/>
                        <w:bottom w:val="none" w:sz="0" w:space="0" w:color="auto"/>
                        <w:right w:val="none" w:sz="0" w:space="0" w:color="auto"/>
                      </w:divBdr>
                    </w:div>
                    <w:div w:id="1892495863">
                      <w:marLeft w:val="0"/>
                      <w:marRight w:val="0"/>
                      <w:marTop w:val="0"/>
                      <w:marBottom w:val="0"/>
                      <w:divBdr>
                        <w:top w:val="none" w:sz="0" w:space="0" w:color="auto"/>
                        <w:left w:val="none" w:sz="0" w:space="0" w:color="auto"/>
                        <w:bottom w:val="none" w:sz="0" w:space="0" w:color="auto"/>
                        <w:right w:val="none" w:sz="0" w:space="0" w:color="auto"/>
                      </w:divBdr>
                    </w:div>
                    <w:div w:id="1894199053">
                      <w:marLeft w:val="0"/>
                      <w:marRight w:val="0"/>
                      <w:marTop w:val="0"/>
                      <w:marBottom w:val="0"/>
                      <w:divBdr>
                        <w:top w:val="none" w:sz="0" w:space="0" w:color="auto"/>
                        <w:left w:val="none" w:sz="0" w:space="0" w:color="auto"/>
                        <w:bottom w:val="none" w:sz="0" w:space="0" w:color="auto"/>
                        <w:right w:val="none" w:sz="0" w:space="0" w:color="auto"/>
                      </w:divBdr>
                    </w:div>
                    <w:div w:id="1900633508">
                      <w:marLeft w:val="0"/>
                      <w:marRight w:val="0"/>
                      <w:marTop w:val="0"/>
                      <w:marBottom w:val="0"/>
                      <w:divBdr>
                        <w:top w:val="none" w:sz="0" w:space="0" w:color="auto"/>
                        <w:left w:val="none" w:sz="0" w:space="0" w:color="auto"/>
                        <w:bottom w:val="none" w:sz="0" w:space="0" w:color="auto"/>
                        <w:right w:val="none" w:sz="0" w:space="0" w:color="auto"/>
                      </w:divBdr>
                    </w:div>
                    <w:div w:id="1904946659">
                      <w:marLeft w:val="0"/>
                      <w:marRight w:val="0"/>
                      <w:marTop w:val="0"/>
                      <w:marBottom w:val="0"/>
                      <w:divBdr>
                        <w:top w:val="none" w:sz="0" w:space="0" w:color="auto"/>
                        <w:left w:val="none" w:sz="0" w:space="0" w:color="auto"/>
                        <w:bottom w:val="none" w:sz="0" w:space="0" w:color="auto"/>
                        <w:right w:val="none" w:sz="0" w:space="0" w:color="auto"/>
                      </w:divBdr>
                    </w:div>
                    <w:div w:id="1906406816">
                      <w:marLeft w:val="0"/>
                      <w:marRight w:val="0"/>
                      <w:marTop w:val="0"/>
                      <w:marBottom w:val="0"/>
                      <w:divBdr>
                        <w:top w:val="none" w:sz="0" w:space="0" w:color="auto"/>
                        <w:left w:val="none" w:sz="0" w:space="0" w:color="auto"/>
                        <w:bottom w:val="none" w:sz="0" w:space="0" w:color="auto"/>
                        <w:right w:val="none" w:sz="0" w:space="0" w:color="auto"/>
                      </w:divBdr>
                    </w:div>
                    <w:div w:id="1906795477">
                      <w:marLeft w:val="0"/>
                      <w:marRight w:val="0"/>
                      <w:marTop w:val="0"/>
                      <w:marBottom w:val="0"/>
                      <w:divBdr>
                        <w:top w:val="none" w:sz="0" w:space="0" w:color="auto"/>
                        <w:left w:val="none" w:sz="0" w:space="0" w:color="auto"/>
                        <w:bottom w:val="none" w:sz="0" w:space="0" w:color="auto"/>
                        <w:right w:val="none" w:sz="0" w:space="0" w:color="auto"/>
                      </w:divBdr>
                    </w:div>
                    <w:div w:id="1912691353">
                      <w:marLeft w:val="0"/>
                      <w:marRight w:val="0"/>
                      <w:marTop w:val="0"/>
                      <w:marBottom w:val="0"/>
                      <w:divBdr>
                        <w:top w:val="none" w:sz="0" w:space="0" w:color="auto"/>
                        <w:left w:val="none" w:sz="0" w:space="0" w:color="auto"/>
                        <w:bottom w:val="none" w:sz="0" w:space="0" w:color="auto"/>
                        <w:right w:val="none" w:sz="0" w:space="0" w:color="auto"/>
                      </w:divBdr>
                    </w:div>
                    <w:div w:id="1914463611">
                      <w:marLeft w:val="0"/>
                      <w:marRight w:val="0"/>
                      <w:marTop w:val="0"/>
                      <w:marBottom w:val="0"/>
                      <w:divBdr>
                        <w:top w:val="none" w:sz="0" w:space="0" w:color="auto"/>
                        <w:left w:val="none" w:sz="0" w:space="0" w:color="auto"/>
                        <w:bottom w:val="none" w:sz="0" w:space="0" w:color="auto"/>
                        <w:right w:val="none" w:sz="0" w:space="0" w:color="auto"/>
                      </w:divBdr>
                    </w:div>
                    <w:div w:id="1916621004">
                      <w:marLeft w:val="0"/>
                      <w:marRight w:val="0"/>
                      <w:marTop w:val="0"/>
                      <w:marBottom w:val="0"/>
                      <w:divBdr>
                        <w:top w:val="none" w:sz="0" w:space="0" w:color="auto"/>
                        <w:left w:val="none" w:sz="0" w:space="0" w:color="auto"/>
                        <w:bottom w:val="none" w:sz="0" w:space="0" w:color="auto"/>
                        <w:right w:val="none" w:sz="0" w:space="0" w:color="auto"/>
                      </w:divBdr>
                    </w:div>
                    <w:div w:id="1925798037">
                      <w:marLeft w:val="0"/>
                      <w:marRight w:val="0"/>
                      <w:marTop w:val="0"/>
                      <w:marBottom w:val="0"/>
                      <w:divBdr>
                        <w:top w:val="none" w:sz="0" w:space="0" w:color="auto"/>
                        <w:left w:val="none" w:sz="0" w:space="0" w:color="auto"/>
                        <w:bottom w:val="none" w:sz="0" w:space="0" w:color="auto"/>
                        <w:right w:val="none" w:sz="0" w:space="0" w:color="auto"/>
                      </w:divBdr>
                    </w:div>
                    <w:div w:id="1925844443">
                      <w:marLeft w:val="0"/>
                      <w:marRight w:val="0"/>
                      <w:marTop w:val="0"/>
                      <w:marBottom w:val="0"/>
                      <w:divBdr>
                        <w:top w:val="none" w:sz="0" w:space="0" w:color="auto"/>
                        <w:left w:val="none" w:sz="0" w:space="0" w:color="auto"/>
                        <w:bottom w:val="none" w:sz="0" w:space="0" w:color="auto"/>
                        <w:right w:val="none" w:sz="0" w:space="0" w:color="auto"/>
                      </w:divBdr>
                    </w:div>
                    <w:div w:id="1928491918">
                      <w:marLeft w:val="0"/>
                      <w:marRight w:val="0"/>
                      <w:marTop w:val="0"/>
                      <w:marBottom w:val="0"/>
                      <w:divBdr>
                        <w:top w:val="none" w:sz="0" w:space="0" w:color="auto"/>
                        <w:left w:val="none" w:sz="0" w:space="0" w:color="auto"/>
                        <w:bottom w:val="none" w:sz="0" w:space="0" w:color="auto"/>
                        <w:right w:val="none" w:sz="0" w:space="0" w:color="auto"/>
                      </w:divBdr>
                    </w:div>
                    <w:div w:id="1931767509">
                      <w:marLeft w:val="0"/>
                      <w:marRight w:val="0"/>
                      <w:marTop w:val="0"/>
                      <w:marBottom w:val="0"/>
                      <w:divBdr>
                        <w:top w:val="none" w:sz="0" w:space="0" w:color="auto"/>
                        <w:left w:val="none" w:sz="0" w:space="0" w:color="auto"/>
                        <w:bottom w:val="none" w:sz="0" w:space="0" w:color="auto"/>
                        <w:right w:val="none" w:sz="0" w:space="0" w:color="auto"/>
                      </w:divBdr>
                    </w:div>
                    <w:div w:id="1931936509">
                      <w:marLeft w:val="0"/>
                      <w:marRight w:val="0"/>
                      <w:marTop w:val="0"/>
                      <w:marBottom w:val="0"/>
                      <w:divBdr>
                        <w:top w:val="none" w:sz="0" w:space="0" w:color="auto"/>
                        <w:left w:val="none" w:sz="0" w:space="0" w:color="auto"/>
                        <w:bottom w:val="none" w:sz="0" w:space="0" w:color="auto"/>
                        <w:right w:val="none" w:sz="0" w:space="0" w:color="auto"/>
                      </w:divBdr>
                    </w:div>
                    <w:div w:id="1935821372">
                      <w:marLeft w:val="0"/>
                      <w:marRight w:val="0"/>
                      <w:marTop w:val="0"/>
                      <w:marBottom w:val="0"/>
                      <w:divBdr>
                        <w:top w:val="none" w:sz="0" w:space="0" w:color="auto"/>
                        <w:left w:val="none" w:sz="0" w:space="0" w:color="auto"/>
                        <w:bottom w:val="none" w:sz="0" w:space="0" w:color="auto"/>
                        <w:right w:val="none" w:sz="0" w:space="0" w:color="auto"/>
                      </w:divBdr>
                    </w:div>
                    <w:div w:id="1943223600">
                      <w:marLeft w:val="0"/>
                      <w:marRight w:val="0"/>
                      <w:marTop w:val="0"/>
                      <w:marBottom w:val="0"/>
                      <w:divBdr>
                        <w:top w:val="none" w:sz="0" w:space="0" w:color="auto"/>
                        <w:left w:val="none" w:sz="0" w:space="0" w:color="auto"/>
                        <w:bottom w:val="none" w:sz="0" w:space="0" w:color="auto"/>
                        <w:right w:val="none" w:sz="0" w:space="0" w:color="auto"/>
                      </w:divBdr>
                    </w:div>
                    <w:div w:id="1946229647">
                      <w:marLeft w:val="0"/>
                      <w:marRight w:val="0"/>
                      <w:marTop w:val="0"/>
                      <w:marBottom w:val="0"/>
                      <w:divBdr>
                        <w:top w:val="none" w:sz="0" w:space="0" w:color="auto"/>
                        <w:left w:val="none" w:sz="0" w:space="0" w:color="auto"/>
                        <w:bottom w:val="none" w:sz="0" w:space="0" w:color="auto"/>
                        <w:right w:val="none" w:sz="0" w:space="0" w:color="auto"/>
                      </w:divBdr>
                    </w:div>
                    <w:div w:id="1947808738">
                      <w:marLeft w:val="0"/>
                      <w:marRight w:val="0"/>
                      <w:marTop w:val="0"/>
                      <w:marBottom w:val="0"/>
                      <w:divBdr>
                        <w:top w:val="none" w:sz="0" w:space="0" w:color="auto"/>
                        <w:left w:val="none" w:sz="0" w:space="0" w:color="auto"/>
                        <w:bottom w:val="none" w:sz="0" w:space="0" w:color="auto"/>
                        <w:right w:val="none" w:sz="0" w:space="0" w:color="auto"/>
                      </w:divBdr>
                    </w:div>
                    <w:div w:id="1948997581">
                      <w:marLeft w:val="0"/>
                      <w:marRight w:val="0"/>
                      <w:marTop w:val="0"/>
                      <w:marBottom w:val="0"/>
                      <w:divBdr>
                        <w:top w:val="none" w:sz="0" w:space="0" w:color="auto"/>
                        <w:left w:val="none" w:sz="0" w:space="0" w:color="auto"/>
                        <w:bottom w:val="none" w:sz="0" w:space="0" w:color="auto"/>
                        <w:right w:val="none" w:sz="0" w:space="0" w:color="auto"/>
                      </w:divBdr>
                    </w:div>
                    <w:div w:id="1949311484">
                      <w:marLeft w:val="0"/>
                      <w:marRight w:val="0"/>
                      <w:marTop w:val="0"/>
                      <w:marBottom w:val="0"/>
                      <w:divBdr>
                        <w:top w:val="none" w:sz="0" w:space="0" w:color="auto"/>
                        <w:left w:val="none" w:sz="0" w:space="0" w:color="auto"/>
                        <w:bottom w:val="none" w:sz="0" w:space="0" w:color="auto"/>
                        <w:right w:val="none" w:sz="0" w:space="0" w:color="auto"/>
                      </w:divBdr>
                    </w:div>
                    <w:div w:id="1954825055">
                      <w:marLeft w:val="0"/>
                      <w:marRight w:val="0"/>
                      <w:marTop w:val="0"/>
                      <w:marBottom w:val="0"/>
                      <w:divBdr>
                        <w:top w:val="none" w:sz="0" w:space="0" w:color="auto"/>
                        <w:left w:val="none" w:sz="0" w:space="0" w:color="auto"/>
                        <w:bottom w:val="none" w:sz="0" w:space="0" w:color="auto"/>
                        <w:right w:val="none" w:sz="0" w:space="0" w:color="auto"/>
                      </w:divBdr>
                    </w:div>
                    <w:div w:id="1959296683">
                      <w:marLeft w:val="0"/>
                      <w:marRight w:val="0"/>
                      <w:marTop w:val="0"/>
                      <w:marBottom w:val="0"/>
                      <w:divBdr>
                        <w:top w:val="none" w:sz="0" w:space="0" w:color="auto"/>
                        <w:left w:val="none" w:sz="0" w:space="0" w:color="auto"/>
                        <w:bottom w:val="none" w:sz="0" w:space="0" w:color="auto"/>
                        <w:right w:val="none" w:sz="0" w:space="0" w:color="auto"/>
                      </w:divBdr>
                    </w:div>
                    <w:div w:id="1960992811">
                      <w:marLeft w:val="0"/>
                      <w:marRight w:val="0"/>
                      <w:marTop w:val="0"/>
                      <w:marBottom w:val="0"/>
                      <w:divBdr>
                        <w:top w:val="none" w:sz="0" w:space="0" w:color="auto"/>
                        <w:left w:val="none" w:sz="0" w:space="0" w:color="auto"/>
                        <w:bottom w:val="none" w:sz="0" w:space="0" w:color="auto"/>
                        <w:right w:val="none" w:sz="0" w:space="0" w:color="auto"/>
                      </w:divBdr>
                    </w:div>
                    <w:div w:id="1961567083">
                      <w:marLeft w:val="0"/>
                      <w:marRight w:val="0"/>
                      <w:marTop w:val="0"/>
                      <w:marBottom w:val="0"/>
                      <w:divBdr>
                        <w:top w:val="none" w:sz="0" w:space="0" w:color="auto"/>
                        <w:left w:val="none" w:sz="0" w:space="0" w:color="auto"/>
                        <w:bottom w:val="none" w:sz="0" w:space="0" w:color="auto"/>
                        <w:right w:val="none" w:sz="0" w:space="0" w:color="auto"/>
                      </w:divBdr>
                    </w:div>
                    <w:div w:id="1970937018">
                      <w:marLeft w:val="0"/>
                      <w:marRight w:val="0"/>
                      <w:marTop w:val="0"/>
                      <w:marBottom w:val="0"/>
                      <w:divBdr>
                        <w:top w:val="none" w:sz="0" w:space="0" w:color="auto"/>
                        <w:left w:val="none" w:sz="0" w:space="0" w:color="auto"/>
                        <w:bottom w:val="none" w:sz="0" w:space="0" w:color="auto"/>
                        <w:right w:val="none" w:sz="0" w:space="0" w:color="auto"/>
                      </w:divBdr>
                    </w:div>
                    <w:div w:id="1971200267">
                      <w:marLeft w:val="0"/>
                      <w:marRight w:val="0"/>
                      <w:marTop w:val="0"/>
                      <w:marBottom w:val="0"/>
                      <w:divBdr>
                        <w:top w:val="none" w:sz="0" w:space="0" w:color="auto"/>
                        <w:left w:val="none" w:sz="0" w:space="0" w:color="auto"/>
                        <w:bottom w:val="none" w:sz="0" w:space="0" w:color="auto"/>
                        <w:right w:val="none" w:sz="0" w:space="0" w:color="auto"/>
                      </w:divBdr>
                    </w:div>
                    <w:div w:id="1971669969">
                      <w:marLeft w:val="0"/>
                      <w:marRight w:val="0"/>
                      <w:marTop w:val="0"/>
                      <w:marBottom w:val="0"/>
                      <w:divBdr>
                        <w:top w:val="none" w:sz="0" w:space="0" w:color="auto"/>
                        <w:left w:val="none" w:sz="0" w:space="0" w:color="auto"/>
                        <w:bottom w:val="none" w:sz="0" w:space="0" w:color="auto"/>
                        <w:right w:val="none" w:sz="0" w:space="0" w:color="auto"/>
                      </w:divBdr>
                    </w:div>
                    <w:div w:id="1972133291">
                      <w:marLeft w:val="0"/>
                      <w:marRight w:val="0"/>
                      <w:marTop w:val="0"/>
                      <w:marBottom w:val="0"/>
                      <w:divBdr>
                        <w:top w:val="none" w:sz="0" w:space="0" w:color="auto"/>
                        <w:left w:val="none" w:sz="0" w:space="0" w:color="auto"/>
                        <w:bottom w:val="none" w:sz="0" w:space="0" w:color="auto"/>
                        <w:right w:val="none" w:sz="0" w:space="0" w:color="auto"/>
                      </w:divBdr>
                    </w:div>
                    <w:div w:id="1976520570">
                      <w:marLeft w:val="0"/>
                      <w:marRight w:val="0"/>
                      <w:marTop w:val="0"/>
                      <w:marBottom w:val="0"/>
                      <w:divBdr>
                        <w:top w:val="none" w:sz="0" w:space="0" w:color="auto"/>
                        <w:left w:val="none" w:sz="0" w:space="0" w:color="auto"/>
                        <w:bottom w:val="none" w:sz="0" w:space="0" w:color="auto"/>
                        <w:right w:val="none" w:sz="0" w:space="0" w:color="auto"/>
                      </w:divBdr>
                    </w:div>
                    <w:div w:id="1976832156">
                      <w:marLeft w:val="0"/>
                      <w:marRight w:val="0"/>
                      <w:marTop w:val="0"/>
                      <w:marBottom w:val="0"/>
                      <w:divBdr>
                        <w:top w:val="none" w:sz="0" w:space="0" w:color="auto"/>
                        <w:left w:val="none" w:sz="0" w:space="0" w:color="auto"/>
                        <w:bottom w:val="none" w:sz="0" w:space="0" w:color="auto"/>
                        <w:right w:val="none" w:sz="0" w:space="0" w:color="auto"/>
                      </w:divBdr>
                    </w:div>
                    <w:div w:id="1981692303">
                      <w:marLeft w:val="0"/>
                      <w:marRight w:val="0"/>
                      <w:marTop w:val="0"/>
                      <w:marBottom w:val="0"/>
                      <w:divBdr>
                        <w:top w:val="none" w:sz="0" w:space="0" w:color="auto"/>
                        <w:left w:val="none" w:sz="0" w:space="0" w:color="auto"/>
                        <w:bottom w:val="none" w:sz="0" w:space="0" w:color="auto"/>
                        <w:right w:val="none" w:sz="0" w:space="0" w:color="auto"/>
                      </w:divBdr>
                    </w:div>
                    <w:div w:id="1984265530">
                      <w:marLeft w:val="0"/>
                      <w:marRight w:val="0"/>
                      <w:marTop w:val="0"/>
                      <w:marBottom w:val="0"/>
                      <w:divBdr>
                        <w:top w:val="none" w:sz="0" w:space="0" w:color="auto"/>
                        <w:left w:val="none" w:sz="0" w:space="0" w:color="auto"/>
                        <w:bottom w:val="none" w:sz="0" w:space="0" w:color="auto"/>
                        <w:right w:val="none" w:sz="0" w:space="0" w:color="auto"/>
                      </w:divBdr>
                    </w:div>
                    <w:div w:id="1985967654">
                      <w:marLeft w:val="0"/>
                      <w:marRight w:val="0"/>
                      <w:marTop w:val="0"/>
                      <w:marBottom w:val="0"/>
                      <w:divBdr>
                        <w:top w:val="none" w:sz="0" w:space="0" w:color="auto"/>
                        <w:left w:val="none" w:sz="0" w:space="0" w:color="auto"/>
                        <w:bottom w:val="none" w:sz="0" w:space="0" w:color="auto"/>
                        <w:right w:val="none" w:sz="0" w:space="0" w:color="auto"/>
                      </w:divBdr>
                    </w:div>
                    <w:div w:id="1989632241">
                      <w:marLeft w:val="0"/>
                      <w:marRight w:val="0"/>
                      <w:marTop w:val="0"/>
                      <w:marBottom w:val="0"/>
                      <w:divBdr>
                        <w:top w:val="none" w:sz="0" w:space="0" w:color="auto"/>
                        <w:left w:val="none" w:sz="0" w:space="0" w:color="auto"/>
                        <w:bottom w:val="none" w:sz="0" w:space="0" w:color="auto"/>
                        <w:right w:val="none" w:sz="0" w:space="0" w:color="auto"/>
                      </w:divBdr>
                    </w:div>
                    <w:div w:id="1989749002">
                      <w:marLeft w:val="0"/>
                      <w:marRight w:val="0"/>
                      <w:marTop w:val="0"/>
                      <w:marBottom w:val="0"/>
                      <w:divBdr>
                        <w:top w:val="none" w:sz="0" w:space="0" w:color="auto"/>
                        <w:left w:val="none" w:sz="0" w:space="0" w:color="auto"/>
                        <w:bottom w:val="none" w:sz="0" w:space="0" w:color="auto"/>
                        <w:right w:val="none" w:sz="0" w:space="0" w:color="auto"/>
                      </w:divBdr>
                    </w:div>
                    <w:div w:id="1990011511">
                      <w:marLeft w:val="0"/>
                      <w:marRight w:val="0"/>
                      <w:marTop w:val="0"/>
                      <w:marBottom w:val="0"/>
                      <w:divBdr>
                        <w:top w:val="none" w:sz="0" w:space="0" w:color="auto"/>
                        <w:left w:val="none" w:sz="0" w:space="0" w:color="auto"/>
                        <w:bottom w:val="none" w:sz="0" w:space="0" w:color="auto"/>
                        <w:right w:val="none" w:sz="0" w:space="0" w:color="auto"/>
                      </w:divBdr>
                    </w:div>
                    <w:div w:id="1990937093">
                      <w:marLeft w:val="0"/>
                      <w:marRight w:val="0"/>
                      <w:marTop w:val="0"/>
                      <w:marBottom w:val="0"/>
                      <w:divBdr>
                        <w:top w:val="none" w:sz="0" w:space="0" w:color="auto"/>
                        <w:left w:val="none" w:sz="0" w:space="0" w:color="auto"/>
                        <w:bottom w:val="none" w:sz="0" w:space="0" w:color="auto"/>
                        <w:right w:val="none" w:sz="0" w:space="0" w:color="auto"/>
                      </w:divBdr>
                    </w:div>
                    <w:div w:id="1992980004">
                      <w:marLeft w:val="0"/>
                      <w:marRight w:val="0"/>
                      <w:marTop w:val="0"/>
                      <w:marBottom w:val="0"/>
                      <w:divBdr>
                        <w:top w:val="none" w:sz="0" w:space="0" w:color="auto"/>
                        <w:left w:val="none" w:sz="0" w:space="0" w:color="auto"/>
                        <w:bottom w:val="none" w:sz="0" w:space="0" w:color="auto"/>
                        <w:right w:val="none" w:sz="0" w:space="0" w:color="auto"/>
                      </w:divBdr>
                    </w:div>
                    <w:div w:id="1993288091">
                      <w:marLeft w:val="0"/>
                      <w:marRight w:val="0"/>
                      <w:marTop w:val="0"/>
                      <w:marBottom w:val="0"/>
                      <w:divBdr>
                        <w:top w:val="none" w:sz="0" w:space="0" w:color="auto"/>
                        <w:left w:val="none" w:sz="0" w:space="0" w:color="auto"/>
                        <w:bottom w:val="none" w:sz="0" w:space="0" w:color="auto"/>
                        <w:right w:val="none" w:sz="0" w:space="0" w:color="auto"/>
                      </w:divBdr>
                    </w:div>
                    <w:div w:id="1993288612">
                      <w:marLeft w:val="0"/>
                      <w:marRight w:val="0"/>
                      <w:marTop w:val="0"/>
                      <w:marBottom w:val="0"/>
                      <w:divBdr>
                        <w:top w:val="none" w:sz="0" w:space="0" w:color="auto"/>
                        <w:left w:val="none" w:sz="0" w:space="0" w:color="auto"/>
                        <w:bottom w:val="none" w:sz="0" w:space="0" w:color="auto"/>
                        <w:right w:val="none" w:sz="0" w:space="0" w:color="auto"/>
                      </w:divBdr>
                    </w:div>
                    <w:div w:id="1995524596">
                      <w:marLeft w:val="0"/>
                      <w:marRight w:val="0"/>
                      <w:marTop w:val="0"/>
                      <w:marBottom w:val="0"/>
                      <w:divBdr>
                        <w:top w:val="none" w:sz="0" w:space="0" w:color="auto"/>
                        <w:left w:val="none" w:sz="0" w:space="0" w:color="auto"/>
                        <w:bottom w:val="none" w:sz="0" w:space="0" w:color="auto"/>
                        <w:right w:val="none" w:sz="0" w:space="0" w:color="auto"/>
                      </w:divBdr>
                    </w:div>
                    <w:div w:id="2002806074">
                      <w:marLeft w:val="0"/>
                      <w:marRight w:val="0"/>
                      <w:marTop w:val="0"/>
                      <w:marBottom w:val="0"/>
                      <w:divBdr>
                        <w:top w:val="none" w:sz="0" w:space="0" w:color="auto"/>
                        <w:left w:val="none" w:sz="0" w:space="0" w:color="auto"/>
                        <w:bottom w:val="none" w:sz="0" w:space="0" w:color="auto"/>
                        <w:right w:val="none" w:sz="0" w:space="0" w:color="auto"/>
                      </w:divBdr>
                    </w:div>
                    <w:div w:id="2007975733">
                      <w:marLeft w:val="0"/>
                      <w:marRight w:val="0"/>
                      <w:marTop w:val="0"/>
                      <w:marBottom w:val="0"/>
                      <w:divBdr>
                        <w:top w:val="none" w:sz="0" w:space="0" w:color="auto"/>
                        <w:left w:val="none" w:sz="0" w:space="0" w:color="auto"/>
                        <w:bottom w:val="none" w:sz="0" w:space="0" w:color="auto"/>
                        <w:right w:val="none" w:sz="0" w:space="0" w:color="auto"/>
                      </w:divBdr>
                    </w:div>
                    <w:div w:id="2008746637">
                      <w:marLeft w:val="0"/>
                      <w:marRight w:val="0"/>
                      <w:marTop w:val="0"/>
                      <w:marBottom w:val="0"/>
                      <w:divBdr>
                        <w:top w:val="none" w:sz="0" w:space="0" w:color="auto"/>
                        <w:left w:val="none" w:sz="0" w:space="0" w:color="auto"/>
                        <w:bottom w:val="none" w:sz="0" w:space="0" w:color="auto"/>
                        <w:right w:val="none" w:sz="0" w:space="0" w:color="auto"/>
                      </w:divBdr>
                    </w:div>
                    <w:div w:id="2009289186">
                      <w:marLeft w:val="0"/>
                      <w:marRight w:val="0"/>
                      <w:marTop w:val="0"/>
                      <w:marBottom w:val="0"/>
                      <w:divBdr>
                        <w:top w:val="none" w:sz="0" w:space="0" w:color="auto"/>
                        <w:left w:val="none" w:sz="0" w:space="0" w:color="auto"/>
                        <w:bottom w:val="none" w:sz="0" w:space="0" w:color="auto"/>
                        <w:right w:val="none" w:sz="0" w:space="0" w:color="auto"/>
                      </w:divBdr>
                    </w:div>
                    <w:div w:id="2010601575">
                      <w:marLeft w:val="0"/>
                      <w:marRight w:val="0"/>
                      <w:marTop w:val="0"/>
                      <w:marBottom w:val="0"/>
                      <w:divBdr>
                        <w:top w:val="none" w:sz="0" w:space="0" w:color="auto"/>
                        <w:left w:val="none" w:sz="0" w:space="0" w:color="auto"/>
                        <w:bottom w:val="none" w:sz="0" w:space="0" w:color="auto"/>
                        <w:right w:val="none" w:sz="0" w:space="0" w:color="auto"/>
                      </w:divBdr>
                    </w:div>
                    <w:div w:id="2013332589">
                      <w:marLeft w:val="0"/>
                      <w:marRight w:val="0"/>
                      <w:marTop w:val="0"/>
                      <w:marBottom w:val="0"/>
                      <w:divBdr>
                        <w:top w:val="none" w:sz="0" w:space="0" w:color="auto"/>
                        <w:left w:val="none" w:sz="0" w:space="0" w:color="auto"/>
                        <w:bottom w:val="none" w:sz="0" w:space="0" w:color="auto"/>
                        <w:right w:val="none" w:sz="0" w:space="0" w:color="auto"/>
                      </w:divBdr>
                    </w:div>
                    <w:div w:id="2014532287">
                      <w:marLeft w:val="0"/>
                      <w:marRight w:val="0"/>
                      <w:marTop w:val="0"/>
                      <w:marBottom w:val="0"/>
                      <w:divBdr>
                        <w:top w:val="none" w:sz="0" w:space="0" w:color="auto"/>
                        <w:left w:val="none" w:sz="0" w:space="0" w:color="auto"/>
                        <w:bottom w:val="none" w:sz="0" w:space="0" w:color="auto"/>
                        <w:right w:val="none" w:sz="0" w:space="0" w:color="auto"/>
                      </w:divBdr>
                    </w:div>
                    <w:div w:id="2016420569">
                      <w:marLeft w:val="0"/>
                      <w:marRight w:val="0"/>
                      <w:marTop w:val="0"/>
                      <w:marBottom w:val="0"/>
                      <w:divBdr>
                        <w:top w:val="none" w:sz="0" w:space="0" w:color="auto"/>
                        <w:left w:val="none" w:sz="0" w:space="0" w:color="auto"/>
                        <w:bottom w:val="none" w:sz="0" w:space="0" w:color="auto"/>
                        <w:right w:val="none" w:sz="0" w:space="0" w:color="auto"/>
                      </w:divBdr>
                    </w:div>
                    <w:div w:id="2019110392">
                      <w:marLeft w:val="0"/>
                      <w:marRight w:val="0"/>
                      <w:marTop w:val="0"/>
                      <w:marBottom w:val="0"/>
                      <w:divBdr>
                        <w:top w:val="none" w:sz="0" w:space="0" w:color="auto"/>
                        <w:left w:val="none" w:sz="0" w:space="0" w:color="auto"/>
                        <w:bottom w:val="none" w:sz="0" w:space="0" w:color="auto"/>
                        <w:right w:val="none" w:sz="0" w:space="0" w:color="auto"/>
                      </w:divBdr>
                    </w:div>
                    <w:div w:id="2020765998">
                      <w:marLeft w:val="0"/>
                      <w:marRight w:val="0"/>
                      <w:marTop w:val="0"/>
                      <w:marBottom w:val="0"/>
                      <w:divBdr>
                        <w:top w:val="none" w:sz="0" w:space="0" w:color="auto"/>
                        <w:left w:val="none" w:sz="0" w:space="0" w:color="auto"/>
                        <w:bottom w:val="none" w:sz="0" w:space="0" w:color="auto"/>
                        <w:right w:val="none" w:sz="0" w:space="0" w:color="auto"/>
                      </w:divBdr>
                    </w:div>
                    <w:div w:id="2025399218">
                      <w:marLeft w:val="0"/>
                      <w:marRight w:val="0"/>
                      <w:marTop w:val="0"/>
                      <w:marBottom w:val="0"/>
                      <w:divBdr>
                        <w:top w:val="none" w:sz="0" w:space="0" w:color="auto"/>
                        <w:left w:val="none" w:sz="0" w:space="0" w:color="auto"/>
                        <w:bottom w:val="none" w:sz="0" w:space="0" w:color="auto"/>
                        <w:right w:val="none" w:sz="0" w:space="0" w:color="auto"/>
                      </w:divBdr>
                    </w:div>
                    <w:div w:id="2026208851">
                      <w:marLeft w:val="0"/>
                      <w:marRight w:val="0"/>
                      <w:marTop w:val="0"/>
                      <w:marBottom w:val="0"/>
                      <w:divBdr>
                        <w:top w:val="none" w:sz="0" w:space="0" w:color="auto"/>
                        <w:left w:val="none" w:sz="0" w:space="0" w:color="auto"/>
                        <w:bottom w:val="none" w:sz="0" w:space="0" w:color="auto"/>
                        <w:right w:val="none" w:sz="0" w:space="0" w:color="auto"/>
                      </w:divBdr>
                    </w:div>
                    <w:div w:id="2026665218">
                      <w:marLeft w:val="0"/>
                      <w:marRight w:val="0"/>
                      <w:marTop w:val="0"/>
                      <w:marBottom w:val="0"/>
                      <w:divBdr>
                        <w:top w:val="none" w:sz="0" w:space="0" w:color="auto"/>
                        <w:left w:val="none" w:sz="0" w:space="0" w:color="auto"/>
                        <w:bottom w:val="none" w:sz="0" w:space="0" w:color="auto"/>
                        <w:right w:val="none" w:sz="0" w:space="0" w:color="auto"/>
                      </w:divBdr>
                    </w:div>
                    <w:div w:id="2030519840">
                      <w:marLeft w:val="0"/>
                      <w:marRight w:val="0"/>
                      <w:marTop w:val="0"/>
                      <w:marBottom w:val="0"/>
                      <w:divBdr>
                        <w:top w:val="none" w:sz="0" w:space="0" w:color="auto"/>
                        <w:left w:val="none" w:sz="0" w:space="0" w:color="auto"/>
                        <w:bottom w:val="none" w:sz="0" w:space="0" w:color="auto"/>
                        <w:right w:val="none" w:sz="0" w:space="0" w:color="auto"/>
                      </w:divBdr>
                    </w:div>
                    <w:div w:id="2047371837">
                      <w:marLeft w:val="0"/>
                      <w:marRight w:val="0"/>
                      <w:marTop w:val="0"/>
                      <w:marBottom w:val="0"/>
                      <w:divBdr>
                        <w:top w:val="none" w:sz="0" w:space="0" w:color="auto"/>
                        <w:left w:val="none" w:sz="0" w:space="0" w:color="auto"/>
                        <w:bottom w:val="none" w:sz="0" w:space="0" w:color="auto"/>
                        <w:right w:val="none" w:sz="0" w:space="0" w:color="auto"/>
                      </w:divBdr>
                    </w:div>
                    <w:div w:id="2051225511">
                      <w:marLeft w:val="0"/>
                      <w:marRight w:val="0"/>
                      <w:marTop w:val="0"/>
                      <w:marBottom w:val="0"/>
                      <w:divBdr>
                        <w:top w:val="none" w:sz="0" w:space="0" w:color="auto"/>
                        <w:left w:val="none" w:sz="0" w:space="0" w:color="auto"/>
                        <w:bottom w:val="none" w:sz="0" w:space="0" w:color="auto"/>
                        <w:right w:val="none" w:sz="0" w:space="0" w:color="auto"/>
                      </w:divBdr>
                    </w:div>
                    <w:div w:id="2053574815">
                      <w:marLeft w:val="0"/>
                      <w:marRight w:val="0"/>
                      <w:marTop w:val="0"/>
                      <w:marBottom w:val="0"/>
                      <w:divBdr>
                        <w:top w:val="none" w:sz="0" w:space="0" w:color="auto"/>
                        <w:left w:val="none" w:sz="0" w:space="0" w:color="auto"/>
                        <w:bottom w:val="none" w:sz="0" w:space="0" w:color="auto"/>
                        <w:right w:val="none" w:sz="0" w:space="0" w:color="auto"/>
                      </w:divBdr>
                    </w:div>
                    <w:div w:id="2053722273">
                      <w:marLeft w:val="0"/>
                      <w:marRight w:val="0"/>
                      <w:marTop w:val="0"/>
                      <w:marBottom w:val="0"/>
                      <w:divBdr>
                        <w:top w:val="none" w:sz="0" w:space="0" w:color="auto"/>
                        <w:left w:val="none" w:sz="0" w:space="0" w:color="auto"/>
                        <w:bottom w:val="none" w:sz="0" w:space="0" w:color="auto"/>
                        <w:right w:val="none" w:sz="0" w:space="0" w:color="auto"/>
                      </w:divBdr>
                    </w:div>
                    <w:div w:id="2057973354">
                      <w:marLeft w:val="0"/>
                      <w:marRight w:val="0"/>
                      <w:marTop w:val="0"/>
                      <w:marBottom w:val="0"/>
                      <w:divBdr>
                        <w:top w:val="none" w:sz="0" w:space="0" w:color="auto"/>
                        <w:left w:val="none" w:sz="0" w:space="0" w:color="auto"/>
                        <w:bottom w:val="none" w:sz="0" w:space="0" w:color="auto"/>
                        <w:right w:val="none" w:sz="0" w:space="0" w:color="auto"/>
                      </w:divBdr>
                    </w:div>
                    <w:div w:id="2066679386">
                      <w:marLeft w:val="0"/>
                      <w:marRight w:val="0"/>
                      <w:marTop w:val="0"/>
                      <w:marBottom w:val="0"/>
                      <w:divBdr>
                        <w:top w:val="none" w:sz="0" w:space="0" w:color="auto"/>
                        <w:left w:val="none" w:sz="0" w:space="0" w:color="auto"/>
                        <w:bottom w:val="none" w:sz="0" w:space="0" w:color="auto"/>
                        <w:right w:val="none" w:sz="0" w:space="0" w:color="auto"/>
                      </w:divBdr>
                    </w:div>
                    <w:div w:id="2067096318">
                      <w:marLeft w:val="0"/>
                      <w:marRight w:val="0"/>
                      <w:marTop w:val="0"/>
                      <w:marBottom w:val="0"/>
                      <w:divBdr>
                        <w:top w:val="none" w:sz="0" w:space="0" w:color="auto"/>
                        <w:left w:val="none" w:sz="0" w:space="0" w:color="auto"/>
                        <w:bottom w:val="none" w:sz="0" w:space="0" w:color="auto"/>
                        <w:right w:val="none" w:sz="0" w:space="0" w:color="auto"/>
                      </w:divBdr>
                    </w:div>
                    <w:div w:id="2076929916">
                      <w:marLeft w:val="0"/>
                      <w:marRight w:val="0"/>
                      <w:marTop w:val="0"/>
                      <w:marBottom w:val="0"/>
                      <w:divBdr>
                        <w:top w:val="none" w:sz="0" w:space="0" w:color="auto"/>
                        <w:left w:val="none" w:sz="0" w:space="0" w:color="auto"/>
                        <w:bottom w:val="none" w:sz="0" w:space="0" w:color="auto"/>
                        <w:right w:val="none" w:sz="0" w:space="0" w:color="auto"/>
                      </w:divBdr>
                    </w:div>
                    <w:div w:id="2080707310">
                      <w:marLeft w:val="0"/>
                      <w:marRight w:val="0"/>
                      <w:marTop w:val="0"/>
                      <w:marBottom w:val="0"/>
                      <w:divBdr>
                        <w:top w:val="none" w:sz="0" w:space="0" w:color="auto"/>
                        <w:left w:val="none" w:sz="0" w:space="0" w:color="auto"/>
                        <w:bottom w:val="none" w:sz="0" w:space="0" w:color="auto"/>
                        <w:right w:val="none" w:sz="0" w:space="0" w:color="auto"/>
                      </w:divBdr>
                    </w:div>
                    <w:div w:id="2083871327">
                      <w:marLeft w:val="0"/>
                      <w:marRight w:val="0"/>
                      <w:marTop w:val="0"/>
                      <w:marBottom w:val="0"/>
                      <w:divBdr>
                        <w:top w:val="none" w:sz="0" w:space="0" w:color="auto"/>
                        <w:left w:val="none" w:sz="0" w:space="0" w:color="auto"/>
                        <w:bottom w:val="none" w:sz="0" w:space="0" w:color="auto"/>
                        <w:right w:val="none" w:sz="0" w:space="0" w:color="auto"/>
                      </w:divBdr>
                    </w:div>
                    <w:div w:id="2090879391">
                      <w:marLeft w:val="0"/>
                      <w:marRight w:val="0"/>
                      <w:marTop w:val="0"/>
                      <w:marBottom w:val="0"/>
                      <w:divBdr>
                        <w:top w:val="none" w:sz="0" w:space="0" w:color="auto"/>
                        <w:left w:val="none" w:sz="0" w:space="0" w:color="auto"/>
                        <w:bottom w:val="none" w:sz="0" w:space="0" w:color="auto"/>
                        <w:right w:val="none" w:sz="0" w:space="0" w:color="auto"/>
                      </w:divBdr>
                    </w:div>
                    <w:div w:id="2092583902">
                      <w:marLeft w:val="0"/>
                      <w:marRight w:val="0"/>
                      <w:marTop w:val="0"/>
                      <w:marBottom w:val="0"/>
                      <w:divBdr>
                        <w:top w:val="none" w:sz="0" w:space="0" w:color="auto"/>
                        <w:left w:val="none" w:sz="0" w:space="0" w:color="auto"/>
                        <w:bottom w:val="none" w:sz="0" w:space="0" w:color="auto"/>
                        <w:right w:val="none" w:sz="0" w:space="0" w:color="auto"/>
                      </w:divBdr>
                    </w:div>
                    <w:div w:id="2094281316">
                      <w:marLeft w:val="0"/>
                      <w:marRight w:val="0"/>
                      <w:marTop w:val="0"/>
                      <w:marBottom w:val="0"/>
                      <w:divBdr>
                        <w:top w:val="none" w:sz="0" w:space="0" w:color="auto"/>
                        <w:left w:val="none" w:sz="0" w:space="0" w:color="auto"/>
                        <w:bottom w:val="none" w:sz="0" w:space="0" w:color="auto"/>
                        <w:right w:val="none" w:sz="0" w:space="0" w:color="auto"/>
                      </w:divBdr>
                    </w:div>
                    <w:div w:id="2095932271">
                      <w:marLeft w:val="0"/>
                      <w:marRight w:val="0"/>
                      <w:marTop w:val="0"/>
                      <w:marBottom w:val="0"/>
                      <w:divBdr>
                        <w:top w:val="none" w:sz="0" w:space="0" w:color="auto"/>
                        <w:left w:val="none" w:sz="0" w:space="0" w:color="auto"/>
                        <w:bottom w:val="none" w:sz="0" w:space="0" w:color="auto"/>
                        <w:right w:val="none" w:sz="0" w:space="0" w:color="auto"/>
                      </w:divBdr>
                    </w:div>
                    <w:div w:id="2101680921">
                      <w:marLeft w:val="0"/>
                      <w:marRight w:val="0"/>
                      <w:marTop w:val="0"/>
                      <w:marBottom w:val="0"/>
                      <w:divBdr>
                        <w:top w:val="none" w:sz="0" w:space="0" w:color="auto"/>
                        <w:left w:val="none" w:sz="0" w:space="0" w:color="auto"/>
                        <w:bottom w:val="none" w:sz="0" w:space="0" w:color="auto"/>
                        <w:right w:val="none" w:sz="0" w:space="0" w:color="auto"/>
                      </w:divBdr>
                    </w:div>
                    <w:div w:id="2103213066">
                      <w:marLeft w:val="0"/>
                      <w:marRight w:val="0"/>
                      <w:marTop w:val="0"/>
                      <w:marBottom w:val="0"/>
                      <w:divBdr>
                        <w:top w:val="none" w:sz="0" w:space="0" w:color="auto"/>
                        <w:left w:val="none" w:sz="0" w:space="0" w:color="auto"/>
                        <w:bottom w:val="none" w:sz="0" w:space="0" w:color="auto"/>
                        <w:right w:val="none" w:sz="0" w:space="0" w:color="auto"/>
                      </w:divBdr>
                    </w:div>
                    <w:div w:id="2104373253">
                      <w:marLeft w:val="0"/>
                      <w:marRight w:val="0"/>
                      <w:marTop w:val="0"/>
                      <w:marBottom w:val="0"/>
                      <w:divBdr>
                        <w:top w:val="none" w:sz="0" w:space="0" w:color="auto"/>
                        <w:left w:val="none" w:sz="0" w:space="0" w:color="auto"/>
                        <w:bottom w:val="none" w:sz="0" w:space="0" w:color="auto"/>
                        <w:right w:val="none" w:sz="0" w:space="0" w:color="auto"/>
                      </w:divBdr>
                    </w:div>
                    <w:div w:id="2106029946">
                      <w:marLeft w:val="0"/>
                      <w:marRight w:val="0"/>
                      <w:marTop w:val="0"/>
                      <w:marBottom w:val="0"/>
                      <w:divBdr>
                        <w:top w:val="none" w:sz="0" w:space="0" w:color="auto"/>
                        <w:left w:val="none" w:sz="0" w:space="0" w:color="auto"/>
                        <w:bottom w:val="none" w:sz="0" w:space="0" w:color="auto"/>
                        <w:right w:val="none" w:sz="0" w:space="0" w:color="auto"/>
                      </w:divBdr>
                    </w:div>
                    <w:div w:id="2107144285">
                      <w:marLeft w:val="0"/>
                      <w:marRight w:val="0"/>
                      <w:marTop w:val="0"/>
                      <w:marBottom w:val="0"/>
                      <w:divBdr>
                        <w:top w:val="none" w:sz="0" w:space="0" w:color="auto"/>
                        <w:left w:val="none" w:sz="0" w:space="0" w:color="auto"/>
                        <w:bottom w:val="none" w:sz="0" w:space="0" w:color="auto"/>
                        <w:right w:val="none" w:sz="0" w:space="0" w:color="auto"/>
                      </w:divBdr>
                    </w:div>
                    <w:div w:id="2107456675">
                      <w:marLeft w:val="0"/>
                      <w:marRight w:val="0"/>
                      <w:marTop w:val="0"/>
                      <w:marBottom w:val="0"/>
                      <w:divBdr>
                        <w:top w:val="none" w:sz="0" w:space="0" w:color="auto"/>
                        <w:left w:val="none" w:sz="0" w:space="0" w:color="auto"/>
                        <w:bottom w:val="none" w:sz="0" w:space="0" w:color="auto"/>
                        <w:right w:val="none" w:sz="0" w:space="0" w:color="auto"/>
                      </w:divBdr>
                    </w:div>
                    <w:div w:id="2107533830">
                      <w:marLeft w:val="0"/>
                      <w:marRight w:val="0"/>
                      <w:marTop w:val="0"/>
                      <w:marBottom w:val="0"/>
                      <w:divBdr>
                        <w:top w:val="none" w:sz="0" w:space="0" w:color="auto"/>
                        <w:left w:val="none" w:sz="0" w:space="0" w:color="auto"/>
                        <w:bottom w:val="none" w:sz="0" w:space="0" w:color="auto"/>
                        <w:right w:val="none" w:sz="0" w:space="0" w:color="auto"/>
                      </w:divBdr>
                    </w:div>
                    <w:div w:id="2113552515">
                      <w:marLeft w:val="0"/>
                      <w:marRight w:val="0"/>
                      <w:marTop w:val="0"/>
                      <w:marBottom w:val="0"/>
                      <w:divBdr>
                        <w:top w:val="none" w:sz="0" w:space="0" w:color="auto"/>
                        <w:left w:val="none" w:sz="0" w:space="0" w:color="auto"/>
                        <w:bottom w:val="none" w:sz="0" w:space="0" w:color="auto"/>
                        <w:right w:val="none" w:sz="0" w:space="0" w:color="auto"/>
                      </w:divBdr>
                    </w:div>
                    <w:div w:id="2115514229">
                      <w:marLeft w:val="0"/>
                      <w:marRight w:val="0"/>
                      <w:marTop w:val="0"/>
                      <w:marBottom w:val="0"/>
                      <w:divBdr>
                        <w:top w:val="none" w:sz="0" w:space="0" w:color="auto"/>
                        <w:left w:val="none" w:sz="0" w:space="0" w:color="auto"/>
                        <w:bottom w:val="none" w:sz="0" w:space="0" w:color="auto"/>
                        <w:right w:val="none" w:sz="0" w:space="0" w:color="auto"/>
                      </w:divBdr>
                    </w:div>
                    <w:div w:id="2118790863">
                      <w:marLeft w:val="0"/>
                      <w:marRight w:val="0"/>
                      <w:marTop w:val="0"/>
                      <w:marBottom w:val="0"/>
                      <w:divBdr>
                        <w:top w:val="none" w:sz="0" w:space="0" w:color="auto"/>
                        <w:left w:val="none" w:sz="0" w:space="0" w:color="auto"/>
                        <w:bottom w:val="none" w:sz="0" w:space="0" w:color="auto"/>
                        <w:right w:val="none" w:sz="0" w:space="0" w:color="auto"/>
                      </w:divBdr>
                    </w:div>
                    <w:div w:id="2121414382">
                      <w:marLeft w:val="0"/>
                      <w:marRight w:val="0"/>
                      <w:marTop w:val="0"/>
                      <w:marBottom w:val="0"/>
                      <w:divBdr>
                        <w:top w:val="none" w:sz="0" w:space="0" w:color="auto"/>
                        <w:left w:val="none" w:sz="0" w:space="0" w:color="auto"/>
                        <w:bottom w:val="none" w:sz="0" w:space="0" w:color="auto"/>
                        <w:right w:val="none" w:sz="0" w:space="0" w:color="auto"/>
                      </w:divBdr>
                    </w:div>
                    <w:div w:id="2123066119">
                      <w:marLeft w:val="0"/>
                      <w:marRight w:val="0"/>
                      <w:marTop w:val="0"/>
                      <w:marBottom w:val="0"/>
                      <w:divBdr>
                        <w:top w:val="none" w:sz="0" w:space="0" w:color="auto"/>
                        <w:left w:val="none" w:sz="0" w:space="0" w:color="auto"/>
                        <w:bottom w:val="none" w:sz="0" w:space="0" w:color="auto"/>
                        <w:right w:val="none" w:sz="0" w:space="0" w:color="auto"/>
                      </w:divBdr>
                    </w:div>
                    <w:div w:id="2123449865">
                      <w:marLeft w:val="0"/>
                      <w:marRight w:val="0"/>
                      <w:marTop w:val="0"/>
                      <w:marBottom w:val="0"/>
                      <w:divBdr>
                        <w:top w:val="none" w:sz="0" w:space="0" w:color="auto"/>
                        <w:left w:val="none" w:sz="0" w:space="0" w:color="auto"/>
                        <w:bottom w:val="none" w:sz="0" w:space="0" w:color="auto"/>
                        <w:right w:val="none" w:sz="0" w:space="0" w:color="auto"/>
                      </w:divBdr>
                    </w:div>
                    <w:div w:id="2124034346">
                      <w:marLeft w:val="0"/>
                      <w:marRight w:val="0"/>
                      <w:marTop w:val="0"/>
                      <w:marBottom w:val="0"/>
                      <w:divBdr>
                        <w:top w:val="none" w:sz="0" w:space="0" w:color="auto"/>
                        <w:left w:val="none" w:sz="0" w:space="0" w:color="auto"/>
                        <w:bottom w:val="none" w:sz="0" w:space="0" w:color="auto"/>
                        <w:right w:val="none" w:sz="0" w:space="0" w:color="auto"/>
                      </w:divBdr>
                    </w:div>
                    <w:div w:id="2124297591">
                      <w:marLeft w:val="0"/>
                      <w:marRight w:val="0"/>
                      <w:marTop w:val="0"/>
                      <w:marBottom w:val="0"/>
                      <w:divBdr>
                        <w:top w:val="none" w:sz="0" w:space="0" w:color="auto"/>
                        <w:left w:val="none" w:sz="0" w:space="0" w:color="auto"/>
                        <w:bottom w:val="none" w:sz="0" w:space="0" w:color="auto"/>
                        <w:right w:val="none" w:sz="0" w:space="0" w:color="auto"/>
                      </w:divBdr>
                    </w:div>
                    <w:div w:id="2126918860">
                      <w:marLeft w:val="0"/>
                      <w:marRight w:val="0"/>
                      <w:marTop w:val="0"/>
                      <w:marBottom w:val="0"/>
                      <w:divBdr>
                        <w:top w:val="none" w:sz="0" w:space="0" w:color="auto"/>
                        <w:left w:val="none" w:sz="0" w:space="0" w:color="auto"/>
                        <w:bottom w:val="none" w:sz="0" w:space="0" w:color="auto"/>
                        <w:right w:val="none" w:sz="0" w:space="0" w:color="auto"/>
                      </w:divBdr>
                    </w:div>
                    <w:div w:id="2130345480">
                      <w:marLeft w:val="0"/>
                      <w:marRight w:val="0"/>
                      <w:marTop w:val="0"/>
                      <w:marBottom w:val="0"/>
                      <w:divBdr>
                        <w:top w:val="none" w:sz="0" w:space="0" w:color="auto"/>
                        <w:left w:val="none" w:sz="0" w:space="0" w:color="auto"/>
                        <w:bottom w:val="none" w:sz="0" w:space="0" w:color="auto"/>
                        <w:right w:val="none" w:sz="0" w:space="0" w:color="auto"/>
                      </w:divBdr>
                    </w:div>
                    <w:div w:id="2140371780">
                      <w:marLeft w:val="0"/>
                      <w:marRight w:val="0"/>
                      <w:marTop w:val="0"/>
                      <w:marBottom w:val="0"/>
                      <w:divBdr>
                        <w:top w:val="none" w:sz="0" w:space="0" w:color="auto"/>
                        <w:left w:val="none" w:sz="0" w:space="0" w:color="auto"/>
                        <w:bottom w:val="none" w:sz="0" w:space="0" w:color="auto"/>
                        <w:right w:val="none" w:sz="0" w:space="0" w:color="auto"/>
                      </w:divBdr>
                    </w:div>
                    <w:div w:id="214330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823512">
      <w:bodyDiv w:val="1"/>
      <w:marLeft w:val="0"/>
      <w:marRight w:val="0"/>
      <w:marTop w:val="0"/>
      <w:marBottom w:val="0"/>
      <w:divBdr>
        <w:top w:val="none" w:sz="0" w:space="0" w:color="auto"/>
        <w:left w:val="none" w:sz="0" w:space="0" w:color="auto"/>
        <w:bottom w:val="none" w:sz="0" w:space="0" w:color="auto"/>
        <w:right w:val="none" w:sz="0" w:space="0" w:color="auto"/>
      </w:divBdr>
      <w:divsChild>
        <w:div w:id="380253123">
          <w:marLeft w:val="0"/>
          <w:marRight w:val="0"/>
          <w:marTop w:val="1125"/>
          <w:marBottom w:val="0"/>
          <w:divBdr>
            <w:top w:val="none" w:sz="0" w:space="0" w:color="auto"/>
            <w:left w:val="none" w:sz="0" w:space="0" w:color="auto"/>
            <w:bottom w:val="none" w:sz="0" w:space="0" w:color="auto"/>
            <w:right w:val="none" w:sz="0" w:space="0" w:color="auto"/>
          </w:divBdr>
          <w:divsChild>
            <w:div w:id="1776250168">
              <w:marLeft w:val="0"/>
              <w:marRight w:val="0"/>
              <w:marTop w:val="0"/>
              <w:marBottom w:val="0"/>
              <w:divBdr>
                <w:top w:val="none" w:sz="0" w:space="0" w:color="auto"/>
                <w:left w:val="none" w:sz="0" w:space="0" w:color="auto"/>
                <w:bottom w:val="none" w:sz="0" w:space="0" w:color="auto"/>
                <w:right w:val="none" w:sz="0" w:space="0" w:color="auto"/>
              </w:divBdr>
            </w:div>
          </w:divsChild>
        </w:div>
        <w:div w:id="1984844335">
          <w:marLeft w:val="0"/>
          <w:marRight w:val="0"/>
          <w:marTop w:val="0"/>
          <w:marBottom w:val="0"/>
          <w:divBdr>
            <w:top w:val="none" w:sz="0" w:space="0" w:color="auto"/>
            <w:left w:val="none" w:sz="0" w:space="0" w:color="auto"/>
            <w:bottom w:val="none" w:sz="0" w:space="0" w:color="auto"/>
            <w:right w:val="none" w:sz="0" w:space="0" w:color="auto"/>
          </w:divBdr>
        </w:div>
      </w:divsChild>
    </w:div>
    <w:div w:id="1205487255">
      <w:bodyDiv w:val="1"/>
      <w:marLeft w:val="0"/>
      <w:marRight w:val="0"/>
      <w:marTop w:val="0"/>
      <w:marBottom w:val="0"/>
      <w:divBdr>
        <w:top w:val="none" w:sz="0" w:space="0" w:color="auto"/>
        <w:left w:val="none" w:sz="0" w:space="0" w:color="auto"/>
        <w:bottom w:val="none" w:sz="0" w:space="0" w:color="auto"/>
        <w:right w:val="none" w:sz="0" w:space="0" w:color="auto"/>
      </w:divBdr>
      <w:divsChild>
        <w:div w:id="1277445981">
          <w:marLeft w:val="0"/>
          <w:marRight w:val="0"/>
          <w:marTop w:val="0"/>
          <w:marBottom w:val="0"/>
          <w:divBdr>
            <w:top w:val="none" w:sz="0" w:space="0" w:color="auto"/>
            <w:left w:val="none" w:sz="0" w:space="0" w:color="auto"/>
            <w:bottom w:val="none" w:sz="0" w:space="0" w:color="auto"/>
            <w:right w:val="none" w:sz="0" w:space="0" w:color="auto"/>
          </w:divBdr>
          <w:divsChild>
            <w:div w:id="83106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08973">
      <w:bodyDiv w:val="1"/>
      <w:marLeft w:val="0"/>
      <w:marRight w:val="0"/>
      <w:marTop w:val="0"/>
      <w:marBottom w:val="0"/>
      <w:divBdr>
        <w:top w:val="none" w:sz="0" w:space="0" w:color="auto"/>
        <w:left w:val="none" w:sz="0" w:space="0" w:color="auto"/>
        <w:bottom w:val="none" w:sz="0" w:space="0" w:color="auto"/>
        <w:right w:val="none" w:sz="0" w:space="0" w:color="auto"/>
      </w:divBdr>
      <w:divsChild>
        <w:div w:id="1038777281">
          <w:marLeft w:val="0"/>
          <w:marRight w:val="0"/>
          <w:marTop w:val="1125"/>
          <w:marBottom w:val="0"/>
          <w:divBdr>
            <w:top w:val="none" w:sz="0" w:space="0" w:color="auto"/>
            <w:left w:val="none" w:sz="0" w:space="0" w:color="auto"/>
            <w:bottom w:val="none" w:sz="0" w:space="0" w:color="auto"/>
            <w:right w:val="none" w:sz="0" w:space="0" w:color="auto"/>
          </w:divBdr>
          <w:divsChild>
            <w:div w:id="49160569">
              <w:marLeft w:val="0"/>
              <w:marRight w:val="0"/>
              <w:marTop w:val="0"/>
              <w:marBottom w:val="0"/>
              <w:divBdr>
                <w:top w:val="none" w:sz="0" w:space="0" w:color="auto"/>
                <w:left w:val="none" w:sz="0" w:space="0" w:color="auto"/>
                <w:bottom w:val="none" w:sz="0" w:space="0" w:color="auto"/>
                <w:right w:val="none" w:sz="0" w:space="0" w:color="auto"/>
              </w:divBdr>
            </w:div>
          </w:divsChild>
        </w:div>
        <w:div w:id="1823690988">
          <w:marLeft w:val="0"/>
          <w:marRight w:val="0"/>
          <w:marTop w:val="0"/>
          <w:marBottom w:val="0"/>
          <w:divBdr>
            <w:top w:val="none" w:sz="0" w:space="0" w:color="auto"/>
            <w:left w:val="none" w:sz="0" w:space="0" w:color="auto"/>
            <w:bottom w:val="none" w:sz="0" w:space="0" w:color="auto"/>
            <w:right w:val="none" w:sz="0" w:space="0" w:color="auto"/>
          </w:divBdr>
        </w:div>
      </w:divsChild>
    </w:div>
    <w:div w:id="1209950538">
      <w:bodyDiv w:val="1"/>
      <w:marLeft w:val="0"/>
      <w:marRight w:val="0"/>
      <w:marTop w:val="0"/>
      <w:marBottom w:val="0"/>
      <w:divBdr>
        <w:top w:val="none" w:sz="0" w:space="0" w:color="auto"/>
        <w:left w:val="none" w:sz="0" w:space="0" w:color="auto"/>
        <w:bottom w:val="none" w:sz="0" w:space="0" w:color="auto"/>
        <w:right w:val="none" w:sz="0" w:space="0" w:color="auto"/>
      </w:divBdr>
      <w:divsChild>
        <w:div w:id="184638679">
          <w:marLeft w:val="0"/>
          <w:marRight w:val="0"/>
          <w:marTop w:val="0"/>
          <w:marBottom w:val="0"/>
          <w:divBdr>
            <w:top w:val="none" w:sz="0" w:space="0" w:color="auto"/>
            <w:left w:val="none" w:sz="0" w:space="0" w:color="auto"/>
            <w:bottom w:val="none" w:sz="0" w:space="0" w:color="auto"/>
            <w:right w:val="none" w:sz="0" w:space="0" w:color="auto"/>
          </w:divBdr>
        </w:div>
        <w:div w:id="1782526141">
          <w:marLeft w:val="0"/>
          <w:marRight w:val="0"/>
          <w:marTop w:val="1125"/>
          <w:marBottom w:val="0"/>
          <w:divBdr>
            <w:top w:val="none" w:sz="0" w:space="0" w:color="auto"/>
            <w:left w:val="none" w:sz="0" w:space="0" w:color="auto"/>
            <w:bottom w:val="none" w:sz="0" w:space="0" w:color="auto"/>
            <w:right w:val="none" w:sz="0" w:space="0" w:color="auto"/>
          </w:divBdr>
          <w:divsChild>
            <w:div w:id="118555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820901">
      <w:bodyDiv w:val="1"/>
      <w:marLeft w:val="0"/>
      <w:marRight w:val="0"/>
      <w:marTop w:val="0"/>
      <w:marBottom w:val="0"/>
      <w:divBdr>
        <w:top w:val="none" w:sz="0" w:space="0" w:color="auto"/>
        <w:left w:val="none" w:sz="0" w:space="0" w:color="auto"/>
        <w:bottom w:val="none" w:sz="0" w:space="0" w:color="auto"/>
        <w:right w:val="none" w:sz="0" w:space="0" w:color="auto"/>
      </w:divBdr>
      <w:divsChild>
        <w:div w:id="1100836160">
          <w:marLeft w:val="0"/>
          <w:marRight w:val="0"/>
          <w:marTop w:val="0"/>
          <w:marBottom w:val="0"/>
          <w:divBdr>
            <w:top w:val="none" w:sz="0" w:space="0" w:color="auto"/>
            <w:left w:val="none" w:sz="0" w:space="0" w:color="auto"/>
            <w:bottom w:val="none" w:sz="0" w:space="0" w:color="auto"/>
            <w:right w:val="none" w:sz="0" w:space="0" w:color="auto"/>
          </w:divBdr>
          <w:divsChild>
            <w:div w:id="197290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20425">
      <w:bodyDiv w:val="1"/>
      <w:marLeft w:val="0"/>
      <w:marRight w:val="0"/>
      <w:marTop w:val="0"/>
      <w:marBottom w:val="0"/>
      <w:divBdr>
        <w:top w:val="none" w:sz="0" w:space="0" w:color="auto"/>
        <w:left w:val="none" w:sz="0" w:space="0" w:color="auto"/>
        <w:bottom w:val="none" w:sz="0" w:space="0" w:color="auto"/>
        <w:right w:val="none" w:sz="0" w:space="0" w:color="auto"/>
      </w:divBdr>
      <w:divsChild>
        <w:div w:id="1335642653">
          <w:marLeft w:val="0"/>
          <w:marRight w:val="0"/>
          <w:marTop w:val="0"/>
          <w:marBottom w:val="0"/>
          <w:divBdr>
            <w:top w:val="none" w:sz="0" w:space="0" w:color="auto"/>
            <w:left w:val="none" w:sz="0" w:space="0" w:color="auto"/>
            <w:bottom w:val="none" w:sz="0" w:space="0" w:color="auto"/>
            <w:right w:val="none" w:sz="0" w:space="0" w:color="auto"/>
          </w:divBdr>
          <w:divsChild>
            <w:div w:id="701442263">
              <w:marLeft w:val="0"/>
              <w:marRight w:val="0"/>
              <w:marTop w:val="0"/>
              <w:marBottom w:val="0"/>
              <w:divBdr>
                <w:top w:val="none" w:sz="0" w:space="0" w:color="auto"/>
                <w:left w:val="none" w:sz="0" w:space="0" w:color="auto"/>
                <w:bottom w:val="none" w:sz="0" w:space="0" w:color="auto"/>
                <w:right w:val="none" w:sz="0" w:space="0" w:color="auto"/>
              </w:divBdr>
              <w:divsChild>
                <w:div w:id="1802452924">
                  <w:marLeft w:val="0"/>
                  <w:marRight w:val="0"/>
                  <w:marTop w:val="0"/>
                  <w:marBottom w:val="0"/>
                  <w:divBdr>
                    <w:top w:val="none" w:sz="0" w:space="0" w:color="auto"/>
                    <w:left w:val="none" w:sz="0" w:space="0" w:color="auto"/>
                    <w:bottom w:val="none" w:sz="0" w:space="0" w:color="auto"/>
                    <w:right w:val="none" w:sz="0" w:space="0" w:color="auto"/>
                  </w:divBdr>
                  <w:divsChild>
                    <w:div w:id="85276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267049">
      <w:bodyDiv w:val="1"/>
      <w:marLeft w:val="0"/>
      <w:marRight w:val="0"/>
      <w:marTop w:val="0"/>
      <w:marBottom w:val="0"/>
      <w:divBdr>
        <w:top w:val="none" w:sz="0" w:space="0" w:color="auto"/>
        <w:left w:val="none" w:sz="0" w:space="0" w:color="auto"/>
        <w:bottom w:val="none" w:sz="0" w:space="0" w:color="auto"/>
        <w:right w:val="none" w:sz="0" w:space="0" w:color="auto"/>
      </w:divBdr>
      <w:divsChild>
        <w:div w:id="15255141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60714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31963046">
      <w:bodyDiv w:val="1"/>
      <w:marLeft w:val="0"/>
      <w:marRight w:val="0"/>
      <w:marTop w:val="0"/>
      <w:marBottom w:val="0"/>
      <w:divBdr>
        <w:top w:val="none" w:sz="0" w:space="0" w:color="auto"/>
        <w:left w:val="none" w:sz="0" w:space="0" w:color="auto"/>
        <w:bottom w:val="none" w:sz="0" w:space="0" w:color="auto"/>
        <w:right w:val="none" w:sz="0" w:space="0" w:color="auto"/>
      </w:divBdr>
      <w:divsChild>
        <w:div w:id="51001620">
          <w:marLeft w:val="0"/>
          <w:marRight w:val="0"/>
          <w:marTop w:val="0"/>
          <w:marBottom w:val="0"/>
          <w:divBdr>
            <w:top w:val="none" w:sz="0" w:space="0" w:color="auto"/>
            <w:left w:val="none" w:sz="0" w:space="0" w:color="auto"/>
            <w:bottom w:val="none" w:sz="0" w:space="0" w:color="auto"/>
            <w:right w:val="none" w:sz="0" w:space="0" w:color="auto"/>
          </w:divBdr>
        </w:div>
        <w:div w:id="54546246">
          <w:marLeft w:val="0"/>
          <w:marRight w:val="0"/>
          <w:marTop w:val="1125"/>
          <w:marBottom w:val="0"/>
          <w:divBdr>
            <w:top w:val="none" w:sz="0" w:space="0" w:color="auto"/>
            <w:left w:val="none" w:sz="0" w:space="0" w:color="auto"/>
            <w:bottom w:val="none" w:sz="0" w:space="0" w:color="auto"/>
            <w:right w:val="none" w:sz="0" w:space="0" w:color="auto"/>
          </w:divBdr>
          <w:divsChild>
            <w:div w:id="138491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167049">
      <w:bodyDiv w:val="1"/>
      <w:marLeft w:val="0"/>
      <w:marRight w:val="0"/>
      <w:marTop w:val="0"/>
      <w:marBottom w:val="0"/>
      <w:divBdr>
        <w:top w:val="none" w:sz="0" w:space="0" w:color="auto"/>
        <w:left w:val="none" w:sz="0" w:space="0" w:color="auto"/>
        <w:bottom w:val="none" w:sz="0" w:space="0" w:color="auto"/>
        <w:right w:val="none" w:sz="0" w:space="0" w:color="auto"/>
      </w:divBdr>
    </w:div>
    <w:div w:id="1244098142">
      <w:bodyDiv w:val="1"/>
      <w:marLeft w:val="0"/>
      <w:marRight w:val="0"/>
      <w:marTop w:val="0"/>
      <w:marBottom w:val="0"/>
      <w:divBdr>
        <w:top w:val="none" w:sz="0" w:space="0" w:color="auto"/>
        <w:left w:val="none" w:sz="0" w:space="0" w:color="auto"/>
        <w:bottom w:val="none" w:sz="0" w:space="0" w:color="auto"/>
        <w:right w:val="none" w:sz="0" w:space="0" w:color="auto"/>
      </w:divBdr>
    </w:div>
    <w:div w:id="1248883145">
      <w:bodyDiv w:val="1"/>
      <w:marLeft w:val="0"/>
      <w:marRight w:val="0"/>
      <w:marTop w:val="0"/>
      <w:marBottom w:val="0"/>
      <w:divBdr>
        <w:top w:val="none" w:sz="0" w:space="0" w:color="auto"/>
        <w:left w:val="none" w:sz="0" w:space="0" w:color="auto"/>
        <w:bottom w:val="none" w:sz="0" w:space="0" w:color="auto"/>
        <w:right w:val="none" w:sz="0" w:space="0" w:color="auto"/>
      </w:divBdr>
      <w:divsChild>
        <w:div w:id="1118639814">
          <w:marLeft w:val="0"/>
          <w:marRight w:val="0"/>
          <w:marTop w:val="1125"/>
          <w:marBottom w:val="0"/>
          <w:divBdr>
            <w:top w:val="none" w:sz="0" w:space="0" w:color="auto"/>
            <w:left w:val="none" w:sz="0" w:space="0" w:color="auto"/>
            <w:bottom w:val="none" w:sz="0" w:space="0" w:color="auto"/>
            <w:right w:val="none" w:sz="0" w:space="0" w:color="auto"/>
          </w:divBdr>
          <w:divsChild>
            <w:div w:id="1209806099">
              <w:marLeft w:val="0"/>
              <w:marRight w:val="0"/>
              <w:marTop w:val="0"/>
              <w:marBottom w:val="0"/>
              <w:divBdr>
                <w:top w:val="none" w:sz="0" w:space="0" w:color="auto"/>
                <w:left w:val="none" w:sz="0" w:space="0" w:color="auto"/>
                <w:bottom w:val="none" w:sz="0" w:space="0" w:color="auto"/>
                <w:right w:val="none" w:sz="0" w:space="0" w:color="auto"/>
              </w:divBdr>
            </w:div>
          </w:divsChild>
        </w:div>
        <w:div w:id="1336415729">
          <w:marLeft w:val="0"/>
          <w:marRight w:val="0"/>
          <w:marTop w:val="0"/>
          <w:marBottom w:val="0"/>
          <w:divBdr>
            <w:top w:val="none" w:sz="0" w:space="0" w:color="auto"/>
            <w:left w:val="none" w:sz="0" w:space="0" w:color="auto"/>
            <w:bottom w:val="none" w:sz="0" w:space="0" w:color="auto"/>
            <w:right w:val="none" w:sz="0" w:space="0" w:color="auto"/>
          </w:divBdr>
        </w:div>
      </w:divsChild>
    </w:div>
    <w:div w:id="1257978270">
      <w:bodyDiv w:val="1"/>
      <w:marLeft w:val="0"/>
      <w:marRight w:val="0"/>
      <w:marTop w:val="0"/>
      <w:marBottom w:val="0"/>
      <w:divBdr>
        <w:top w:val="none" w:sz="0" w:space="0" w:color="auto"/>
        <w:left w:val="none" w:sz="0" w:space="0" w:color="auto"/>
        <w:bottom w:val="none" w:sz="0" w:space="0" w:color="auto"/>
        <w:right w:val="none" w:sz="0" w:space="0" w:color="auto"/>
      </w:divBdr>
      <w:divsChild>
        <w:div w:id="1547336085">
          <w:marLeft w:val="0"/>
          <w:marRight w:val="0"/>
          <w:marTop w:val="0"/>
          <w:marBottom w:val="0"/>
          <w:divBdr>
            <w:top w:val="none" w:sz="0" w:space="0" w:color="auto"/>
            <w:left w:val="none" w:sz="0" w:space="0" w:color="auto"/>
            <w:bottom w:val="none" w:sz="0" w:space="0" w:color="auto"/>
            <w:right w:val="none" w:sz="0" w:space="0" w:color="auto"/>
          </w:divBdr>
        </w:div>
        <w:div w:id="1827933477">
          <w:marLeft w:val="0"/>
          <w:marRight w:val="0"/>
          <w:marTop w:val="1125"/>
          <w:marBottom w:val="0"/>
          <w:divBdr>
            <w:top w:val="none" w:sz="0" w:space="0" w:color="auto"/>
            <w:left w:val="none" w:sz="0" w:space="0" w:color="auto"/>
            <w:bottom w:val="none" w:sz="0" w:space="0" w:color="auto"/>
            <w:right w:val="none" w:sz="0" w:space="0" w:color="auto"/>
          </w:divBdr>
          <w:divsChild>
            <w:div w:id="184400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950039">
      <w:bodyDiv w:val="1"/>
      <w:marLeft w:val="0"/>
      <w:marRight w:val="0"/>
      <w:marTop w:val="0"/>
      <w:marBottom w:val="0"/>
      <w:divBdr>
        <w:top w:val="none" w:sz="0" w:space="0" w:color="auto"/>
        <w:left w:val="none" w:sz="0" w:space="0" w:color="auto"/>
        <w:bottom w:val="none" w:sz="0" w:space="0" w:color="auto"/>
        <w:right w:val="none" w:sz="0" w:space="0" w:color="auto"/>
      </w:divBdr>
      <w:divsChild>
        <w:div w:id="19691171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9066206">
      <w:bodyDiv w:val="1"/>
      <w:marLeft w:val="0"/>
      <w:marRight w:val="0"/>
      <w:marTop w:val="0"/>
      <w:marBottom w:val="0"/>
      <w:divBdr>
        <w:top w:val="none" w:sz="0" w:space="0" w:color="auto"/>
        <w:left w:val="none" w:sz="0" w:space="0" w:color="auto"/>
        <w:bottom w:val="none" w:sz="0" w:space="0" w:color="auto"/>
        <w:right w:val="none" w:sz="0" w:space="0" w:color="auto"/>
      </w:divBdr>
      <w:divsChild>
        <w:div w:id="626621322">
          <w:marLeft w:val="0"/>
          <w:marRight w:val="0"/>
          <w:marTop w:val="0"/>
          <w:marBottom w:val="300"/>
          <w:divBdr>
            <w:top w:val="none" w:sz="0" w:space="0" w:color="auto"/>
            <w:left w:val="none" w:sz="0" w:space="0" w:color="auto"/>
            <w:bottom w:val="none" w:sz="0" w:space="0" w:color="auto"/>
            <w:right w:val="none" w:sz="0" w:space="0" w:color="auto"/>
          </w:divBdr>
        </w:div>
        <w:div w:id="2035300044">
          <w:marLeft w:val="0"/>
          <w:marRight w:val="0"/>
          <w:marTop w:val="0"/>
          <w:marBottom w:val="450"/>
          <w:divBdr>
            <w:top w:val="none" w:sz="0" w:space="0" w:color="auto"/>
            <w:left w:val="none" w:sz="0" w:space="0" w:color="auto"/>
            <w:bottom w:val="none" w:sz="0" w:space="0" w:color="auto"/>
            <w:right w:val="none" w:sz="0" w:space="0" w:color="auto"/>
          </w:divBdr>
          <w:divsChild>
            <w:div w:id="1603104062">
              <w:marLeft w:val="0"/>
              <w:marRight w:val="0"/>
              <w:marTop w:val="0"/>
              <w:marBottom w:val="0"/>
              <w:divBdr>
                <w:top w:val="none" w:sz="0" w:space="0" w:color="auto"/>
                <w:left w:val="none" w:sz="0" w:space="0" w:color="auto"/>
                <w:bottom w:val="none" w:sz="0" w:space="0" w:color="auto"/>
                <w:right w:val="none" w:sz="0" w:space="0" w:color="auto"/>
              </w:divBdr>
              <w:divsChild>
                <w:div w:id="252007028">
                  <w:marLeft w:val="0"/>
                  <w:marRight w:val="0"/>
                  <w:marTop w:val="1125"/>
                  <w:marBottom w:val="0"/>
                  <w:divBdr>
                    <w:top w:val="none" w:sz="0" w:space="0" w:color="auto"/>
                    <w:left w:val="none" w:sz="0" w:space="0" w:color="auto"/>
                    <w:bottom w:val="none" w:sz="0" w:space="0" w:color="auto"/>
                    <w:right w:val="none" w:sz="0" w:space="0" w:color="auto"/>
                  </w:divBdr>
                  <w:divsChild>
                    <w:div w:id="1724058979">
                      <w:marLeft w:val="0"/>
                      <w:marRight w:val="0"/>
                      <w:marTop w:val="0"/>
                      <w:marBottom w:val="0"/>
                      <w:divBdr>
                        <w:top w:val="none" w:sz="0" w:space="0" w:color="auto"/>
                        <w:left w:val="none" w:sz="0" w:space="0" w:color="auto"/>
                        <w:bottom w:val="none" w:sz="0" w:space="0" w:color="auto"/>
                        <w:right w:val="none" w:sz="0" w:space="0" w:color="auto"/>
                      </w:divBdr>
                    </w:div>
                  </w:divsChild>
                </w:div>
                <w:div w:id="71566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766209">
      <w:bodyDiv w:val="1"/>
      <w:marLeft w:val="0"/>
      <w:marRight w:val="0"/>
      <w:marTop w:val="0"/>
      <w:marBottom w:val="0"/>
      <w:divBdr>
        <w:top w:val="none" w:sz="0" w:space="0" w:color="auto"/>
        <w:left w:val="none" w:sz="0" w:space="0" w:color="auto"/>
        <w:bottom w:val="none" w:sz="0" w:space="0" w:color="auto"/>
        <w:right w:val="none" w:sz="0" w:space="0" w:color="auto"/>
      </w:divBdr>
      <w:divsChild>
        <w:div w:id="337074591">
          <w:marLeft w:val="0"/>
          <w:marRight w:val="0"/>
          <w:marTop w:val="1125"/>
          <w:marBottom w:val="0"/>
          <w:divBdr>
            <w:top w:val="none" w:sz="0" w:space="0" w:color="auto"/>
            <w:left w:val="none" w:sz="0" w:space="0" w:color="auto"/>
            <w:bottom w:val="none" w:sz="0" w:space="0" w:color="auto"/>
            <w:right w:val="none" w:sz="0" w:space="0" w:color="auto"/>
          </w:divBdr>
          <w:divsChild>
            <w:div w:id="2009861815">
              <w:marLeft w:val="0"/>
              <w:marRight w:val="0"/>
              <w:marTop w:val="0"/>
              <w:marBottom w:val="0"/>
              <w:divBdr>
                <w:top w:val="none" w:sz="0" w:space="0" w:color="auto"/>
                <w:left w:val="none" w:sz="0" w:space="0" w:color="auto"/>
                <w:bottom w:val="none" w:sz="0" w:space="0" w:color="auto"/>
                <w:right w:val="none" w:sz="0" w:space="0" w:color="auto"/>
              </w:divBdr>
              <w:divsChild>
                <w:div w:id="9991930">
                  <w:marLeft w:val="0"/>
                  <w:marRight w:val="0"/>
                  <w:marTop w:val="0"/>
                  <w:marBottom w:val="0"/>
                  <w:divBdr>
                    <w:top w:val="none" w:sz="0" w:space="0" w:color="auto"/>
                    <w:left w:val="none" w:sz="0" w:space="0" w:color="auto"/>
                    <w:bottom w:val="none" w:sz="0" w:space="0" w:color="auto"/>
                    <w:right w:val="none" w:sz="0" w:space="0" w:color="auto"/>
                  </w:divBdr>
                </w:div>
                <w:div w:id="17243332">
                  <w:marLeft w:val="0"/>
                  <w:marRight w:val="0"/>
                  <w:marTop w:val="0"/>
                  <w:marBottom w:val="0"/>
                  <w:divBdr>
                    <w:top w:val="none" w:sz="0" w:space="0" w:color="auto"/>
                    <w:left w:val="none" w:sz="0" w:space="0" w:color="auto"/>
                    <w:bottom w:val="none" w:sz="0" w:space="0" w:color="auto"/>
                    <w:right w:val="none" w:sz="0" w:space="0" w:color="auto"/>
                  </w:divBdr>
                </w:div>
                <w:div w:id="145708030">
                  <w:marLeft w:val="0"/>
                  <w:marRight w:val="0"/>
                  <w:marTop w:val="0"/>
                  <w:marBottom w:val="0"/>
                  <w:divBdr>
                    <w:top w:val="none" w:sz="0" w:space="0" w:color="auto"/>
                    <w:left w:val="none" w:sz="0" w:space="0" w:color="auto"/>
                    <w:bottom w:val="none" w:sz="0" w:space="0" w:color="auto"/>
                    <w:right w:val="none" w:sz="0" w:space="0" w:color="auto"/>
                  </w:divBdr>
                </w:div>
                <w:div w:id="836073357">
                  <w:marLeft w:val="0"/>
                  <w:marRight w:val="0"/>
                  <w:marTop w:val="0"/>
                  <w:marBottom w:val="0"/>
                  <w:divBdr>
                    <w:top w:val="none" w:sz="0" w:space="0" w:color="auto"/>
                    <w:left w:val="none" w:sz="0" w:space="0" w:color="auto"/>
                    <w:bottom w:val="none" w:sz="0" w:space="0" w:color="auto"/>
                    <w:right w:val="none" w:sz="0" w:space="0" w:color="auto"/>
                  </w:divBdr>
                </w:div>
                <w:div w:id="1579948684">
                  <w:marLeft w:val="0"/>
                  <w:marRight w:val="0"/>
                  <w:marTop w:val="0"/>
                  <w:marBottom w:val="0"/>
                  <w:divBdr>
                    <w:top w:val="none" w:sz="0" w:space="0" w:color="auto"/>
                    <w:left w:val="none" w:sz="0" w:space="0" w:color="auto"/>
                    <w:bottom w:val="none" w:sz="0" w:space="0" w:color="auto"/>
                    <w:right w:val="none" w:sz="0" w:space="0" w:color="auto"/>
                  </w:divBdr>
                </w:div>
                <w:div w:id="179359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390105">
          <w:marLeft w:val="0"/>
          <w:marRight w:val="0"/>
          <w:marTop w:val="0"/>
          <w:marBottom w:val="0"/>
          <w:divBdr>
            <w:top w:val="none" w:sz="0" w:space="0" w:color="auto"/>
            <w:left w:val="none" w:sz="0" w:space="0" w:color="auto"/>
            <w:bottom w:val="none" w:sz="0" w:space="0" w:color="auto"/>
            <w:right w:val="none" w:sz="0" w:space="0" w:color="auto"/>
          </w:divBdr>
        </w:div>
      </w:divsChild>
    </w:div>
    <w:div w:id="1303579561">
      <w:bodyDiv w:val="1"/>
      <w:marLeft w:val="0"/>
      <w:marRight w:val="0"/>
      <w:marTop w:val="0"/>
      <w:marBottom w:val="0"/>
      <w:divBdr>
        <w:top w:val="none" w:sz="0" w:space="0" w:color="auto"/>
        <w:left w:val="none" w:sz="0" w:space="0" w:color="auto"/>
        <w:bottom w:val="none" w:sz="0" w:space="0" w:color="auto"/>
        <w:right w:val="none" w:sz="0" w:space="0" w:color="auto"/>
      </w:divBdr>
    </w:div>
    <w:div w:id="1304116201">
      <w:bodyDiv w:val="1"/>
      <w:marLeft w:val="0"/>
      <w:marRight w:val="0"/>
      <w:marTop w:val="0"/>
      <w:marBottom w:val="0"/>
      <w:divBdr>
        <w:top w:val="none" w:sz="0" w:space="0" w:color="auto"/>
        <w:left w:val="none" w:sz="0" w:space="0" w:color="auto"/>
        <w:bottom w:val="none" w:sz="0" w:space="0" w:color="auto"/>
        <w:right w:val="none" w:sz="0" w:space="0" w:color="auto"/>
      </w:divBdr>
    </w:div>
    <w:div w:id="1309746151">
      <w:bodyDiv w:val="1"/>
      <w:marLeft w:val="0"/>
      <w:marRight w:val="0"/>
      <w:marTop w:val="0"/>
      <w:marBottom w:val="0"/>
      <w:divBdr>
        <w:top w:val="none" w:sz="0" w:space="0" w:color="auto"/>
        <w:left w:val="none" w:sz="0" w:space="0" w:color="auto"/>
        <w:bottom w:val="none" w:sz="0" w:space="0" w:color="auto"/>
        <w:right w:val="none" w:sz="0" w:space="0" w:color="auto"/>
      </w:divBdr>
    </w:div>
    <w:div w:id="1326665758">
      <w:bodyDiv w:val="1"/>
      <w:marLeft w:val="0"/>
      <w:marRight w:val="0"/>
      <w:marTop w:val="0"/>
      <w:marBottom w:val="0"/>
      <w:divBdr>
        <w:top w:val="none" w:sz="0" w:space="0" w:color="auto"/>
        <w:left w:val="none" w:sz="0" w:space="0" w:color="auto"/>
        <w:bottom w:val="none" w:sz="0" w:space="0" w:color="auto"/>
        <w:right w:val="none" w:sz="0" w:space="0" w:color="auto"/>
      </w:divBdr>
      <w:divsChild>
        <w:div w:id="1284112666">
          <w:marLeft w:val="0"/>
          <w:marRight w:val="0"/>
          <w:marTop w:val="1125"/>
          <w:marBottom w:val="0"/>
          <w:divBdr>
            <w:top w:val="none" w:sz="0" w:space="0" w:color="auto"/>
            <w:left w:val="none" w:sz="0" w:space="0" w:color="auto"/>
            <w:bottom w:val="none" w:sz="0" w:space="0" w:color="auto"/>
            <w:right w:val="none" w:sz="0" w:space="0" w:color="auto"/>
          </w:divBdr>
          <w:divsChild>
            <w:div w:id="1273322171">
              <w:marLeft w:val="0"/>
              <w:marRight w:val="0"/>
              <w:marTop w:val="0"/>
              <w:marBottom w:val="0"/>
              <w:divBdr>
                <w:top w:val="none" w:sz="0" w:space="0" w:color="auto"/>
                <w:left w:val="none" w:sz="0" w:space="0" w:color="auto"/>
                <w:bottom w:val="none" w:sz="0" w:space="0" w:color="auto"/>
                <w:right w:val="none" w:sz="0" w:space="0" w:color="auto"/>
              </w:divBdr>
            </w:div>
          </w:divsChild>
        </w:div>
        <w:div w:id="2097315117">
          <w:marLeft w:val="0"/>
          <w:marRight w:val="0"/>
          <w:marTop w:val="0"/>
          <w:marBottom w:val="0"/>
          <w:divBdr>
            <w:top w:val="none" w:sz="0" w:space="0" w:color="auto"/>
            <w:left w:val="none" w:sz="0" w:space="0" w:color="auto"/>
            <w:bottom w:val="none" w:sz="0" w:space="0" w:color="auto"/>
            <w:right w:val="none" w:sz="0" w:space="0" w:color="auto"/>
          </w:divBdr>
        </w:div>
      </w:divsChild>
    </w:div>
    <w:div w:id="1326742944">
      <w:bodyDiv w:val="1"/>
      <w:marLeft w:val="0"/>
      <w:marRight w:val="0"/>
      <w:marTop w:val="0"/>
      <w:marBottom w:val="0"/>
      <w:divBdr>
        <w:top w:val="none" w:sz="0" w:space="0" w:color="auto"/>
        <w:left w:val="none" w:sz="0" w:space="0" w:color="auto"/>
        <w:bottom w:val="none" w:sz="0" w:space="0" w:color="auto"/>
        <w:right w:val="none" w:sz="0" w:space="0" w:color="auto"/>
      </w:divBdr>
    </w:div>
    <w:div w:id="1326938686">
      <w:bodyDiv w:val="1"/>
      <w:marLeft w:val="0"/>
      <w:marRight w:val="0"/>
      <w:marTop w:val="0"/>
      <w:marBottom w:val="0"/>
      <w:divBdr>
        <w:top w:val="none" w:sz="0" w:space="0" w:color="auto"/>
        <w:left w:val="none" w:sz="0" w:space="0" w:color="auto"/>
        <w:bottom w:val="none" w:sz="0" w:space="0" w:color="auto"/>
        <w:right w:val="none" w:sz="0" w:space="0" w:color="auto"/>
      </w:divBdr>
    </w:div>
    <w:div w:id="1336422234">
      <w:bodyDiv w:val="1"/>
      <w:marLeft w:val="0"/>
      <w:marRight w:val="0"/>
      <w:marTop w:val="0"/>
      <w:marBottom w:val="0"/>
      <w:divBdr>
        <w:top w:val="none" w:sz="0" w:space="0" w:color="auto"/>
        <w:left w:val="none" w:sz="0" w:space="0" w:color="auto"/>
        <w:bottom w:val="none" w:sz="0" w:space="0" w:color="auto"/>
        <w:right w:val="none" w:sz="0" w:space="0" w:color="auto"/>
      </w:divBdr>
      <w:divsChild>
        <w:div w:id="287320165">
          <w:marLeft w:val="0"/>
          <w:marRight w:val="0"/>
          <w:marTop w:val="0"/>
          <w:marBottom w:val="0"/>
          <w:divBdr>
            <w:top w:val="none" w:sz="0" w:space="0" w:color="auto"/>
            <w:left w:val="none" w:sz="0" w:space="0" w:color="auto"/>
            <w:bottom w:val="none" w:sz="0" w:space="0" w:color="auto"/>
            <w:right w:val="none" w:sz="0" w:space="0" w:color="auto"/>
          </w:divBdr>
          <w:divsChild>
            <w:div w:id="1498616360">
              <w:marLeft w:val="0"/>
              <w:marRight w:val="0"/>
              <w:marTop w:val="0"/>
              <w:marBottom w:val="0"/>
              <w:divBdr>
                <w:top w:val="none" w:sz="0" w:space="0" w:color="auto"/>
                <w:left w:val="none" w:sz="0" w:space="0" w:color="auto"/>
                <w:bottom w:val="none" w:sz="0" w:space="0" w:color="auto"/>
                <w:right w:val="none" w:sz="0" w:space="0" w:color="auto"/>
              </w:divBdr>
              <w:divsChild>
                <w:div w:id="1603416814">
                  <w:marLeft w:val="0"/>
                  <w:marRight w:val="0"/>
                  <w:marTop w:val="0"/>
                  <w:marBottom w:val="0"/>
                  <w:divBdr>
                    <w:top w:val="none" w:sz="0" w:space="0" w:color="auto"/>
                    <w:left w:val="none" w:sz="0" w:space="0" w:color="auto"/>
                    <w:bottom w:val="none" w:sz="0" w:space="0" w:color="auto"/>
                    <w:right w:val="none" w:sz="0" w:space="0" w:color="auto"/>
                  </w:divBdr>
                  <w:divsChild>
                    <w:div w:id="414398914">
                      <w:marLeft w:val="0"/>
                      <w:marRight w:val="0"/>
                      <w:marTop w:val="0"/>
                      <w:marBottom w:val="0"/>
                      <w:divBdr>
                        <w:top w:val="none" w:sz="0" w:space="0" w:color="auto"/>
                        <w:left w:val="none" w:sz="0" w:space="0" w:color="auto"/>
                        <w:bottom w:val="none" w:sz="0" w:space="0" w:color="auto"/>
                        <w:right w:val="none" w:sz="0" w:space="0" w:color="auto"/>
                      </w:divBdr>
                      <w:divsChild>
                        <w:div w:id="977338725">
                          <w:marLeft w:val="0"/>
                          <w:marRight w:val="0"/>
                          <w:marTop w:val="0"/>
                          <w:marBottom w:val="0"/>
                          <w:divBdr>
                            <w:top w:val="none" w:sz="0" w:space="0" w:color="auto"/>
                            <w:left w:val="none" w:sz="0" w:space="0" w:color="auto"/>
                            <w:bottom w:val="none" w:sz="0" w:space="0" w:color="auto"/>
                            <w:right w:val="none" w:sz="0" w:space="0" w:color="auto"/>
                          </w:divBdr>
                        </w:div>
                        <w:div w:id="134906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9389114">
      <w:bodyDiv w:val="1"/>
      <w:marLeft w:val="0"/>
      <w:marRight w:val="0"/>
      <w:marTop w:val="0"/>
      <w:marBottom w:val="0"/>
      <w:divBdr>
        <w:top w:val="none" w:sz="0" w:space="0" w:color="auto"/>
        <w:left w:val="none" w:sz="0" w:space="0" w:color="auto"/>
        <w:bottom w:val="none" w:sz="0" w:space="0" w:color="auto"/>
        <w:right w:val="none" w:sz="0" w:space="0" w:color="auto"/>
      </w:divBdr>
    </w:div>
    <w:div w:id="1339693688">
      <w:bodyDiv w:val="1"/>
      <w:marLeft w:val="0"/>
      <w:marRight w:val="0"/>
      <w:marTop w:val="0"/>
      <w:marBottom w:val="0"/>
      <w:divBdr>
        <w:top w:val="none" w:sz="0" w:space="0" w:color="auto"/>
        <w:left w:val="none" w:sz="0" w:space="0" w:color="auto"/>
        <w:bottom w:val="none" w:sz="0" w:space="0" w:color="auto"/>
        <w:right w:val="none" w:sz="0" w:space="0" w:color="auto"/>
      </w:divBdr>
      <w:divsChild>
        <w:div w:id="1849980289">
          <w:marLeft w:val="0"/>
          <w:marRight w:val="0"/>
          <w:marTop w:val="0"/>
          <w:marBottom w:val="0"/>
          <w:divBdr>
            <w:top w:val="none" w:sz="0" w:space="0" w:color="auto"/>
            <w:left w:val="none" w:sz="0" w:space="0" w:color="auto"/>
            <w:bottom w:val="none" w:sz="0" w:space="0" w:color="auto"/>
            <w:right w:val="none" w:sz="0" w:space="0" w:color="auto"/>
          </w:divBdr>
        </w:div>
        <w:div w:id="1920675982">
          <w:marLeft w:val="0"/>
          <w:marRight w:val="0"/>
          <w:marTop w:val="1125"/>
          <w:marBottom w:val="0"/>
          <w:divBdr>
            <w:top w:val="none" w:sz="0" w:space="0" w:color="auto"/>
            <w:left w:val="none" w:sz="0" w:space="0" w:color="auto"/>
            <w:bottom w:val="none" w:sz="0" w:space="0" w:color="auto"/>
            <w:right w:val="none" w:sz="0" w:space="0" w:color="auto"/>
          </w:divBdr>
          <w:divsChild>
            <w:div w:id="4325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145677">
      <w:bodyDiv w:val="1"/>
      <w:marLeft w:val="0"/>
      <w:marRight w:val="0"/>
      <w:marTop w:val="0"/>
      <w:marBottom w:val="0"/>
      <w:divBdr>
        <w:top w:val="none" w:sz="0" w:space="0" w:color="auto"/>
        <w:left w:val="none" w:sz="0" w:space="0" w:color="auto"/>
        <w:bottom w:val="none" w:sz="0" w:space="0" w:color="auto"/>
        <w:right w:val="none" w:sz="0" w:space="0" w:color="auto"/>
      </w:divBdr>
      <w:divsChild>
        <w:div w:id="1957177519">
          <w:marLeft w:val="0"/>
          <w:marRight w:val="0"/>
          <w:marTop w:val="0"/>
          <w:marBottom w:val="0"/>
          <w:divBdr>
            <w:top w:val="none" w:sz="0" w:space="0" w:color="auto"/>
            <w:left w:val="none" w:sz="0" w:space="0" w:color="auto"/>
            <w:bottom w:val="none" w:sz="0" w:space="0" w:color="auto"/>
            <w:right w:val="none" w:sz="0" w:space="0" w:color="auto"/>
          </w:divBdr>
          <w:divsChild>
            <w:div w:id="155927810">
              <w:marLeft w:val="0"/>
              <w:marRight w:val="0"/>
              <w:marTop w:val="0"/>
              <w:marBottom w:val="0"/>
              <w:divBdr>
                <w:top w:val="none" w:sz="0" w:space="0" w:color="auto"/>
                <w:left w:val="none" w:sz="0" w:space="0" w:color="auto"/>
                <w:bottom w:val="none" w:sz="0" w:space="0" w:color="auto"/>
                <w:right w:val="none" w:sz="0" w:space="0" w:color="auto"/>
              </w:divBdr>
              <w:divsChild>
                <w:div w:id="450979741">
                  <w:marLeft w:val="0"/>
                  <w:marRight w:val="0"/>
                  <w:marTop w:val="0"/>
                  <w:marBottom w:val="0"/>
                  <w:divBdr>
                    <w:top w:val="none" w:sz="0" w:space="0" w:color="auto"/>
                    <w:left w:val="none" w:sz="0" w:space="0" w:color="auto"/>
                    <w:bottom w:val="none" w:sz="0" w:space="0" w:color="auto"/>
                    <w:right w:val="none" w:sz="0" w:space="0" w:color="auto"/>
                  </w:divBdr>
                  <w:divsChild>
                    <w:div w:id="120878552">
                      <w:marLeft w:val="0"/>
                      <w:marRight w:val="0"/>
                      <w:marTop w:val="0"/>
                      <w:marBottom w:val="0"/>
                      <w:divBdr>
                        <w:top w:val="none" w:sz="0" w:space="0" w:color="auto"/>
                        <w:left w:val="none" w:sz="0" w:space="0" w:color="auto"/>
                        <w:bottom w:val="none" w:sz="0" w:space="0" w:color="auto"/>
                        <w:right w:val="none" w:sz="0" w:space="0" w:color="auto"/>
                      </w:divBdr>
                      <w:divsChild>
                        <w:div w:id="431245534">
                          <w:marLeft w:val="0"/>
                          <w:marRight w:val="0"/>
                          <w:marTop w:val="0"/>
                          <w:marBottom w:val="0"/>
                          <w:divBdr>
                            <w:top w:val="none" w:sz="0" w:space="0" w:color="auto"/>
                            <w:left w:val="none" w:sz="0" w:space="0" w:color="auto"/>
                            <w:bottom w:val="none" w:sz="0" w:space="0" w:color="auto"/>
                            <w:right w:val="none" w:sz="0" w:space="0" w:color="auto"/>
                          </w:divBdr>
                        </w:div>
                        <w:div w:id="210973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7384474">
      <w:bodyDiv w:val="1"/>
      <w:marLeft w:val="0"/>
      <w:marRight w:val="0"/>
      <w:marTop w:val="0"/>
      <w:marBottom w:val="0"/>
      <w:divBdr>
        <w:top w:val="none" w:sz="0" w:space="0" w:color="auto"/>
        <w:left w:val="none" w:sz="0" w:space="0" w:color="auto"/>
        <w:bottom w:val="none" w:sz="0" w:space="0" w:color="auto"/>
        <w:right w:val="none" w:sz="0" w:space="0" w:color="auto"/>
      </w:divBdr>
      <w:divsChild>
        <w:div w:id="490676412">
          <w:marLeft w:val="0"/>
          <w:marRight w:val="0"/>
          <w:marTop w:val="0"/>
          <w:marBottom w:val="0"/>
          <w:divBdr>
            <w:top w:val="none" w:sz="0" w:space="0" w:color="auto"/>
            <w:left w:val="none" w:sz="0" w:space="0" w:color="auto"/>
            <w:bottom w:val="none" w:sz="0" w:space="0" w:color="auto"/>
            <w:right w:val="none" w:sz="0" w:space="0" w:color="auto"/>
          </w:divBdr>
        </w:div>
        <w:div w:id="1509325735">
          <w:marLeft w:val="0"/>
          <w:marRight w:val="0"/>
          <w:marTop w:val="1125"/>
          <w:marBottom w:val="0"/>
          <w:divBdr>
            <w:top w:val="none" w:sz="0" w:space="0" w:color="auto"/>
            <w:left w:val="none" w:sz="0" w:space="0" w:color="auto"/>
            <w:bottom w:val="none" w:sz="0" w:space="0" w:color="auto"/>
            <w:right w:val="none" w:sz="0" w:space="0" w:color="auto"/>
          </w:divBdr>
          <w:divsChild>
            <w:div w:id="78388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459339">
      <w:bodyDiv w:val="1"/>
      <w:marLeft w:val="0"/>
      <w:marRight w:val="0"/>
      <w:marTop w:val="0"/>
      <w:marBottom w:val="0"/>
      <w:divBdr>
        <w:top w:val="none" w:sz="0" w:space="0" w:color="auto"/>
        <w:left w:val="none" w:sz="0" w:space="0" w:color="auto"/>
        <w:bottom w:val="none" w:sz="0" w:space="0" w:color="auto"/>
        <w:right w:val="none" w:sz="0" w:space="0" w:color="auto"/>
      </w:divBdr>
      <w:divsChild>
        <w:div w:id="1372926544">
          <w:marLeft w:val="0"/>
          <w:marRight w:val="0"/>
          <w:marTop w:val="1125"/>
          <w:marBottom w:val="0"/>
          <w:divBdr>
            <w:top w:val="none" w:sz="0" w:space="0" w:color="auto"/>
            <w:left w:val="none" w:sz="0" w:space="0" w:color="auto"/>
            <w:bottom w:val="none" w:sz="0" w:space="0" w:color="auto"/>
            <w:right w:val="none" w:sz="0" w:space="0" w:color="auto"/>
          </w:divBdr>
          <w:divsChild>
            <w:div w:id="1411730346">
              <w:marLeft w:val="0"/>
              <w:marRight w:val="0"/>
              <w:marTop w:val="0"/>
              <w:marBottom w:val="0"/>
              <w:divBdr>
                <w:top w:val="none" w:sz="0" w:space="0" w:color="auto"/>
                <w:left w:val="none" w:sz="0" w:space="0" w:color="auto"/>
                <w:bottom w:val="none" w:sz="0" w:space="0" w:color="auto"/>
                <w:right w:val="none" w:sz="0" w:space="0" w:color="auto"/>
              </w:divBdr>
            </w:div>
          </w:divsChild>
        </w:div>
        <w:div w:id="1639383846">
          <w:marLeft w:val="0"/>
          <w:marRight w:val="0"/>
          <w:marTop w:val="0"/>
          <w:marBottom w:val="0"/>
          <w:divBdr>
            <w:top w:val="none" w:sz="0" w:space="0" w:color="auto"/>
            <w:left w:val="none" w:sz="0" w:space="0" w:color="auto"/>
            <w:bottom w:val="none" w:sz="0" w:space="0" w:color="auto"/>
            <w:right w:val="none" w:sz="0" w:space="0" w:color="auto"/>
          </w:divBdr>
        </w:div>
      </w:divsChild>
    </w:div>
    <w:div w:id="1368405757">
      <w:bodyDiv w:val="1"/>
      <w:marLeft w:val="0"/>
      <w:marRight w:val="0"/>
      <w:marTop w:val="0"/>
      <w:marBottom w:val="0"/>
      <w:divBdr>
        <w:top w:val="none" w:sz="0" w:space="0" w:color="auto"/>
        <w:left w:val="none" w:sz="0" w:space="0" w:color="auto"/>
        <w:bottom w:val="none" w:sz="0" w:space="0" w:color="auto"/>
        <w:right w:val="none" w:sz="0" w:space="0" w:color="auto"/>
      </w:divBdr>
      <w:divsChild>
        <w:div w:id="1206023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3465884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4311422">
      <w:bodyDiv w:val="1"/>
      <w:marLeft w:val="0"/>
      <w:marRight w:val="0"/>
      <w:marTop w:val="0"/>
      <w:marBottom w:val="0"/>
      <w:divBdr>
        <w:top w:val="none" w:sz="0" w:space="0" w:color="auto"/>
        <w:left w:val="none" w:sz="0" w:space="0" w:color="auto"/>
        <w:bottom w:val="none" w:sz="0" w:space="0" w:color="auto"/>
        <w:right w:val="none" w:sz="0" w:space="0" w:color="auto"/>
      </w:divBdr>
      <w:divsChild>
        <w:div w:id="598650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67521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3278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0968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30097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18101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62314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6655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02012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8175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79620268">
      <w:bodyDiv w:val="1"/>
      <w:marLeft w:val="0"/>
      <w:marRight w:val="0"/>
      <w:marTop w:val="0"/>
      <w:marBottom w:val="0"/>
      <w:divBdr>
        <w:top w:val="none" w:sz="0" w:space="0" w:color="auto"/>
        <w:left w:val="none" w:sz="0" w:space="0" w:color="auto"/>
        <w:bottom w:val="none" w:sz="0" w:space="0" w:color="auto"/>
        <w:right w:val="none" w:sz="0" w:space="0" w:color="auto"/>
      </w:divBdr>
    </w:div>
    <w:div w:id="1390107762">
      <w:bodyDiv w:val="1"/>
      <w:marLeft w:val="0"/>
      <w:marRight w:val="0"/>
      <w:marTop w:val="0"/>
      <w:marBottom w:val="0"/>
      <w:divBdr>
        <w:top w:val="none" w:sz="0" w:space="0" w:color="auto"/>
        <w:left w:val="none" w:sz="0" w:space="0" w:color="auto"/>
        <w:bottom w:val="none" w:sz="0" w:space="0" w:color="auto"/>
        <w:right w:val="none" w:sz="0" w:space="0" w:color="auto"/>
      </w:divBdr>
      <w:divsChild>
        <w:div w:id="1228607371">
          <w:marLeft w:val="0"/>
          <w:marRight w:val="0"/>
          <w:marTop w:val="0"/>
          <w:marBottom w:val="300"/>
          <w:divBdr>
            <w:top w:val="none" w:sz="0" w:space="0" w:color="auto"/>
            <w:left w:val="none" w:sz="0" w:space="0" w:color="auto"/>
            <w:bottom w:val="none" w:sz="0" w:space="0" w:color="auto"/>
            <w:right w:val="none" w:sz="0" w:space="0" w:color="auto"/>
          </w:divBdr>
        </w:div>
        <w:div w:id="2098476895">
          <w:marLeft w:val="0"/>
          <w:marRight w:val="0"/>
          <w:marTop w:val="0"/>
          <w:marBottom w:val="450"/>
          <w:divBdr>
            <w:top w:val="none" w:sz="0" w:space="0" w:color="auto"/>
            <w:left w:val="none" w:sz="0" w:space="0" w:color="auto"/>
            <w:bottom w:val="none" w:sz="0" w:space="0" w:color="auto"/>
            <w:right w:val="none" w:sz="0" w:space="0" w:color="auto"/>
          </w:divBdr>
          <w:divsChild>
            <w:div w:id="1251819014">
              <w:marLeft w:val="0"/>
              <w:marRight w:val="0"/>
              <w:marTop w:val="0"/>
              <w:marBottom w:val="0"/>
              <w:divBdr>
                <w:top w:val="none" w:sz="0" w:space="0" w:color="auto"/>
                <w:left w:val="none" w:sz="0" w:space="0" w:color="auto"/>
                <w:bottom w:val="none" w:sz="0" w:space="0" w:color="auto"/>
                <w:right w:val="none" w:sz="0" w:space="0" w:color="auto"/>
              </w:divBdr>
              <w:divsChild>
                <w:div w:id="65538317">
                  <w:marLeft w:val="0"/>
                  <w:marRight w:val="0"/>
                  <w:marTop w:val="1125"/>
                  <w:marBottom w:val="0"/>
                  <w:divBdr>
                    <w:top w:val="none" w:sz="0" w:space="0" w:color="auto"/>
                    <w:left w:val="none" w:sz="0" w:space="0" w:color="auto"/>
                    <w:bottom w:val="none" w:sz="0" w:space="0" w:color="auto"/>
                    <w:right w:val="none" w:sz="0" w:space="0" w:color="auto"/>
                  </w:divBdr>
                  <w:divsChild>
                    <w:div w:id="152990868">
                      <w:marLeft w:val="0"/>
                      <w:marRight w:val="0"/>
                      <w:marTop w:val="0"/>
                      <w:marBottom w:val="0"/>
                      <w:divBdr>
                        <w:top w:val="none" w:sz="0" w:space="0" w:color="auto"/>
                        <w:left w:val="none" w:sz="0" w:space="0" w:color="auto"/>
                        <w:bottom w:val="none" w:sz="0" w:space="0" w:color="auto"/>
                        <w:right w:val="none" w:sz="0" w:space="0" w:color="auto"/>
                      </w:divBdr>
                    </w:div>
                  </w:divsChild>
                </w:div>
                <w:div w:id="49153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079261">
      <w:bodyDiv w:val="1"/>
      <w:marLeft w:val="0"/>
      <w:marRight w:val="0"/>
      <w:marTop w:val="0"/>
      <w:marBottom w:val="0"/>
      <w:divBdr>
        <w:top w:val="none" w:sz="0" w:space="0" w:color="auto"/>
        <w:left w:val="none" w:sz="0" w:space="0" w:color="auto"/>
        <w:bottom w:val="none" w:sz="0" w:space="0" w:color="auto"/>
        <w:right w:val="none" w:sz="0" w:space="0" w:color="auto"/>
      </w:divBdr>
      <w:divsChild>
        <w:div w:id="163785419">
          <w:marLeft w:val="0"/>
          <w:marRight w:val="0"/>
          <w:marTop w:val="0"/>
          <w:marBottom w:val="0"/>
          <w:divBdr>
            <w:top w:val="none" w:sz="0" w:space="0" w:color="auto"/>
            <w:left w:val="none" w:sz="0" w:space="0" w:color="auto"/>
            <w:bottom w:val="none" w:sz="0" w:space="0" w:color="auto"/>
            <w:right w:val="none" w:sz="0" w:space="0" w:color="auto"/>
          </w:divBdr>
          <w:divsChild>
            <w:div w:id="1091702608">
              <w:marLeft w:val="-300"/>
              <w:marRight w:val="0"/>
              <w:marTop w:val="0"/>
              <w:marBottom w:val="0"/>
              <w:divBdr>
                <w:top w:val="none" w:sz="0" w:space="0" w:color="auto"/>
                <w:left w:val="none" w:sz="0" w:space="0" w:color="auto"/>
                <w:bottom w:val="none" w:sz="0" w:space="0" w:color="auto"/>
                <w:right w:val="none" w:sz="0" w:space="0" w:color="auto"/>
              </w:divBdr>
              <w:divsChild>
                <w:div w:id="997000257">
                  <w:marLeft w:val="0"/>
                  <w:marRight w:val="0"/>
                  <w:marTop w:val="0"/>
                  <w:marBottom w:val="450"/>
                  <w:divBdr>
                    <w:top w:val="none" w:sz="0" w:space="0" w:color="auto"/>
                    <w:left w:val="none" w:sz="0" w:space="0" w:color="auto"/>
                    <w:bottom w:val="none" w:sz="0" w:space="0" w:color="auto"/>
                    <w:right w:val="none" w:sz="0" w:space="0" w:color="auto"/>
                  </w:divBdr>
                  <w:divsChild>
                    <w:div w:id="782461033">
                      <w:marLeft w:val="0"/>
                      <w:marRight w:val="0"/>
                      <w:marTop w:val="0"/>
                      <w:marBottom w:val="0"/>
                      <w:divBdr>
                        <w:top w:val="none" w:sz="0" w:space="0" w:color="auto"/>
                        <w:left w:val="none" w:sz="0" w:space="0" w:color="auto"/>
                        <w:bottom w:val="none" w:sz="0" w:space="0" w:color="auto"/>
                        <w:right w:val="none" w:sz="0" w:space="0" w:color="auto"/>
                      </w:divBdr>
                      <w:divsChild>
                        <w:div w:id="125314665">
                          <w:marLeft w:val="0"/>
                          <w:marRight w:val="0"/>
                          <w:marTop w:val="1125"/>
                          <w:marBottom w:val="0"/>
                          <w:divBdr>
                            <w:top w:val="none" w:sz="0" w:space="0" w:color="auto"/>
                            <w:left w:val="none" w:sz="0" w:space="0" w:color="auto"/>
                            <w:bottom w:val="none" w:sz="0" w:space="0" w:color="auto"/>
                            <w:right w:val="none" w:sz="0" w:space="0" w:color="auto"/>
                          </w:divBdr>
                          <w:divsChild>
                            <w:div w:id="1990551116">
                              <w:marLeft w:val="0"/>
                              <w:marRight w:val="0"/>
                              <w:marTop w:val="0"/>
                              <w:marBottom w:val="0"/>
                              <w:divBdr>
                                <w:top w:val="none" w:sz="0" w:space="0" w:color="auto"/>
                                <w:left w:val="none" w:sz="0" w:space="0" w:color="auto"/>
                                <w:bottom w:val="none" w:sz="0" w:space="0" w:color="auto"/>
                                <w:right w:val="none" w:sz="0" w:space="0" w:color="auto"/>
                              </w:divBdr>
                            </w:div>
                          </w:divsChild>
                        </w:div>
                        <w:div w:id="32794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753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406300067">
      <w:bodyDiv w:val="1"/>
      <w:marLeft w:val="0"/>
      <w:marRight w:val="0"/>
      <w:marTop w:val="0"/>
      <w:marBottom w:val="0"/>
      <w:divBdr>
        <w:top w:val="none" w:sz="0" w:space="0" w:color="auto"/>
        <w:left w:val="none" w:sz="0" w:space="0" w:color="auto"/>
        <w:bottom w:val="none" w:sz="0" w:space="0" w:color="auto"/>
        <w:right w:val="none" w:sz="0" w:space="0" w:color="auto"/>
      </w:divBdr>
    </w:div>
    <w:div w:id="1409691751">
      <w:bodyDiv w:val="1"/>
      <w:marLeft w:val="0"/>
      <w:marRight w:val="0"/>
      <w:marTop w:val="0"/>
      <w:marBottom w:val="0"/>
      <w:divBdr>
        <w:top w:val="none" w:sz="0" w:space="0" w:color="auto"/>
        <w:left w:val="none" w:sz="0" w:space="0" w:color="auto"/>
        <w:bottom w:val="none" w:sz="0" w:space="0" w:color="auto"/>
        <w:right w:val="none" w:sz="0" w:space="0" w:color="auto"/>
      </w:divBdr>
      <w:divsChild>
        <w:div w:id="1431126566">
          <w:marLeft w:val="0"/>
          <w:marRight w:val="0"/>
          <w:marTop w:val="0"/>
          <w:marBottom w:val="0"/>
          <w:divBdr>
            <w:top w:val="none" w:sz="0" w:space="0" w:color="auto"/>
            <w:left w:val="none" w:sz="0" w:space="0" w:color="auto"/>
            <w:bottom w:val="none" w:sz="0" w:space="0" w:color="auto"/>
            <w:right w:val="none" w:sz="0" w:space="0" w:color="auto"/>
          </w:divBdr>
          <w:divsChild>
            <w:div w:id="1929077512">
              <w:marLeft w:val="0"/>
              <w:marRight w:val="0"/>
              <w:marTop w:val="0"/>
              <w:marBottom w:val="0"/>
              <w:divBdr>
                <w:top w:val="none" w:sz="0" w:space="0" w:color="auto"/>
                <w:left w:val="none" w:sz="0" w:space="0" w:color="auto"/>
                <w:bottom w:val="none" w:sz="0" w:space="0" w:color="auto"/>
                <w:right w:val="none" w:sz="0" w:space="0" w:color="auto"/>
              </w:divBdr>
              <w:divsChild>
                <w:div w:id="114327437">
                  <w:marLeft w:val="0"/>
                  <w:marRight w:val="0"/>
                  <w:marTop w:val="0"/>
                  <w:marBottom w:val="0"/>
                  <w:divBdr>
                    <w:top w:val="none" w:sz="0" w:space="0" w:color="auto"/>
                    <w:left w:val="none" w:sz="0" w:space="0" w:color="auto"/>
                    <w:bottom w:val="none" w:sz="0" w:space="0" w:color="auto"/>
                    <w:right w:val="none" w:sz="0" w:space="0" w:color="auto"/>
                  </w:divBdr>
                  <w:divsChild>
                    <w:div w:id="1794013953">
                      <w:marLeft w:val="0"/>
                      <w:marRight w:val="0"/>
                      <w:marTop w:val="0"/>
                      <w:marBottom w:val="0"/>
                      <w:divBdr>
                        <w:top w:val="none" w:sz="0" w:space="0" w:color="auto"/>
                        <w:left w:val="none" w:sz="0" w:space="0" w:color="auto"/>
                        <w:bottom w:val="none" w:sz="0" w:space="0" w:color="auto"/>
                        <w:right w:val="none" w:sz="0" w:space="0" w:color="auto"/>
                      </w:divBdr>
                      <w:divsChild>
                        <w:div w:id="345182800">
                          <w:marLeft w:val="0"/>
                          <w:marRight w:val="0"/>
                          <w:marTop w:val="0"/>
                          <w:marBottom w:val="0"/>
                          <w:divBdr>
                            <w:top w:val="none" w:sz="0" w:space="0" w:color="auto"/>
                            <w:left w:val="none" w:sz="0" w:space="0" w:color="auto"/>
                            <w:bottom w:val="none" w:sz="0" w:space="0" w:color="auto"/>
                            <w:right w:val="none" w:sz="0" w:space="0" w:color="auto"/>
                          </w:divBdr>
                        </w:div>
                        <w:div w:id="815217692">
                          <w:marLeft w:val="0"/>
                          <w:marRight w:val="0"/>
                          <w:marTop w:val="0"/>
                          <w:marBottom w:val="0"/>
                          <w:divBdr>
                            <w:top w:val="none" w:sz="0" w:space="0" w:color="auto"/>
                            <w:left w:val="none" w:sz="0" w:space="0" w:color="auto"/>
                            <w:bottom w:val="none" w:sz="0" w:space="0" w:color="auto"/>
                            <w:right w:val="none" w:sz="0" w:space="0" w:color="auto"/>
                          </w:divBdr>
                        </w:div>
                        <w:div w:id="1077626387">
                          <w:marLeft w:val="0"/>
                          <w:marRight w:val="0"/>
                          <w:marTop w:val="0"/>
                          <w:marBottom w:val="0"/>
                          <w:divBdr>
                            <w:top w:val="none" w:sz="0" w:space="0" w:color="auto"/>
                            <w:left w:val="none" w:sz="0" w:space="0" w:color="auto"/>
                            <w:bottom w:val="none" w:sz="0" w:space="0" w:color="auto"/>
                            <w:right w:val="none" w:sz="0" w:space="0" w:color="auto"/>
                          </w:divBdr>
                          <w:divsChild>
                            <w:div w:id="53951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9255986">
      <w:bodyDiv w:val="1"/>
      <w:marLeft w:val="0"/>
      <w:marRight w:val="0"/>
      <w:marTop w:val="0"/>
      <w:marBottom w:val="0"/>
      <w:divBdr>
        <w:top w:val="none" w:sz="0" w:space="0" w:color="auto"/>
        <w:left w:val="none" w:sz="0" w:space="0" w:color="auto"/>
        <w:bottom w:val="none" w:sz="0" w:space="0" w:color="auto"/>
        <w:right w:val="none" w:sz="0" w:space="0" w:color="auto"/>
      </w:divBdr>
    </w:div>
    <w:div w:id="1422946544">
      <w:bodyDiv w:val="1"/>
      <w:marLeft w:val="0"/>
      <w:marRight w:val="0"/>
      <w:marTop w:val="0"/>
      <w:marBottom w:val="0"/>
      <w:divBdr>
        <w:top w:val="none" w:sz="0" w:space="0" w:color="auto"/>
        <w:left w:val="none" w:sz="0" w:space="0" w:color="auto"/>
        <w:bottom w:val="none" w:sz="0" w:space="0" w:color="auto"/>
        <w:right w:val="none" w:sz="0" w:space="0" w:color="auto"/>
      </w:divBdr>
      <w:divsChild>
        <w:div w:id="207422256">
          <w:marLeft w:val="0"/>
          <w:marRight w:val="0"/>
          <w:marTop w:val="1125"/>
          <w:marBottom w:val="0"/>
          <w:divBdr>
            <w:top w:val="none" w:sz="0" w:space="0" w:color="auto"/>
            <w:left w:val="none" w:sz="0" w:space="0" w:color="auto"/>
            <w:bottom w:val="none" w:sz="0" w:space="0" w:color="auto"/>
            <w:right w:val="none" w:sz="0" w:space="0" w:color="auto"/>
          </w:divBdr>
          <w:divsChild>
            <w:div w:id="937786607">
              <w:marLeft w:val="0"/>
              <w:marRight w:val="0"/>
              <w:marTop w:val="0"/>
              <w:marBottom w:val="0"/>
              <w:divBdr>
                <w:top w:val="none" w:sz="0" w:space="0" w:color="auto"/>
                <w:left w:val="none" w:sz="0" w:space="0" w:color="auto"/>
                <w:bottom w:val="none" w:sz="0" w:space="0" w:color="auto"/>
                <w:right w:val="none" w:sz="0" w:space="0" w:color="auto"/>
              </w:divBdr>
            </w:div>
          </w:divsChild>
        </w:div>
        <w:div w:id="1555657854">
          <w:marLeft w:val="0"/>
          <w:marRight w:val="0"/>
          <w:marTop w:val="0"/>
          <w:marBottom w:val="0"/>
          <w:divBdr>
            <w:top w:val="none" w:sz="0" w:space="0" w:color="auto"/>
            <w:left w:val="none" w:sz="0" w:space="0" w:color="auto"/>
            <w:bottom w:val="none" w:sz="0" w:space="0" w:color="auto"/>
            <w:right w:val="none" w:sz="0" w:space="0" w:color="auto"/>
          </w:divBdr>
        </w:div>
      </w:divsChild>
    </w:div>
    <w:div w:id="1425567745">
      <w:bodyDiv w:val="1"/>
      <w:marLeft w:val="0"/>
      <w:marRight w:val="0"/>
      <w:marTop w:val="0"/>
      <w:marBottom w:val="0"/>
      <w:divBdr>
        <w:top w:val="none" w:sz="0" w:space="0" w:color="auto"/>
        <w:left w:val="none" w:sz="0" w:space="0" w:color="auto"/>
        <w:bottom w:val="none" w:sz="0" w:space="0" w:color="auto"/>
        <w:right w:val="none" w:sz="0" w:space="0" w:color="auto"/>
      </w:divBdr>
      <w:divsChild>
        <w:div w:id="72707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95755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24508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60800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4467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7583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76040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63223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08943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8964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81866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91664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07147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00540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04073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23163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0616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38170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28966799">
      <w:bodyDiv w:val="1"/>
      <w:marLeft w:val="0"/>
      <w:marRight w:val="0"/>
      <w:marTop w:val="0"/>
      <w:marBottom w:val="0"/>
      <w:divBdr>
        <w:top w:val="none" w:sz="0" w:space="0" w:color="auto"/>
        <w:left w:val="none" w:sz="0" w:space="0" w:color="auto"/>
        <w:bottom w:val="none" w:sz="0" w:space="0" w:color="auto"/>
        <w:right w:val="none" w:sz="0" w:space="0" w:color="auto"/>
      </w:divBdr>
      <w:divsChild>
        <w:div w:id="822505727">
          <w:marLeft w:val="0"/>
          <w:marRight w:val="0"/>
          <w:marTop w:val="0"/>
          <w:marBottom w:val="0"/>
          <w:divBdr>
            <w:top w:val="none" w:sz="0" w:space="0" w:color="auto"/>
            <w:left w:val="none" w:sz="0" w:space="0" w:color="auto"/>
            <w:bottom w:val="none" w:sz="0" w:space="0" w:color="auto"/>
            <w:right w:val="none" w:sz="0" w:space="0" w:color="auto"/>
          </w:divBdr>
        </w:div>
        <w:div w:id="1139155872">
          <w:marLeft w:val="0"/>
          <w:marRight w:val="0"/>
          <w:marTop w:val="1125"/>
          <w:marBottom w:val="0"/>
          <w:divBdr>
            <w:top w:val="none" w:sz="0" w:space="0" w:color="auto"/>
            <w:left w:val="none" w:sz="0" w:space="0" w:color="auto"/>
            <w:bottom w:val="none" w:sz="0" w:space="0" w:color="auto"/>
            <w:right w:val="none" w:sz="0" w:space="0" w:color="auto"/>
          </w:divBdr>
          <w:divsChild>
            <w:div w:id="13429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856860">
      <w:bodyDiv w:val="1"/>
      <w:marLeft w:val="0"/>
      <w:marRight w:val="0"/>
      <w:marTop w:val="0"/>
      <w:marBottom w:val="0"/>
      <w:divBdr>
        <w:top w:val="none" w:sz="0" w:space="0" w:color="auto"/>
        <w:left w:val="none" w:sz="0" w:space="0" w:color="auto"/>
        <w:bottom w:val="none" w:sz="0" w:space="0" w:color="auto"/>
        <w:right w:val="none" w:sz="0" w:space="0" w:color="auto"/>
      </w:divBdr>
      <w:divsChild>
        <w:div w:id="179051239">
          <w:blockQuote w:val="1"/>
          <w:marLeft w:val="720"/>
          <w:marRight w:val="720"/>
          <w:marTop w:val="100"/>
          <w:marBottom w:val="100"/>
          <w:divBdr>
            <w:top w:val="none" w:sz="0" w:space="0" w:color="auto"/>
            <w:left w:val="none" w:sz="0" w:space="0" w:color="auto"/>
            <w:bottom w:val="none" w:sz="0" w:space="0" w:color="auto"/>
            <w:right w:val="none" w:sz="0" w:space="0" w:color="auto"/>
          </w:divBdr>
        </w:div>
        <w:div w:id="533468427">
          <w:blockQuote w:val="1"/>
          <w:marLeft w:val="720"/>
          <w:marRight w:val="720"/>
          <w:marTop w:val="100"/>
          <w:marBottom w:val="100"/>
          <w:divBdr>
            <w:top w:val="none" w:sz="0" w:space="0" w:color="auto"/>
            <w:left w:val="none" w:sz="0" w:space="0" w:color="auto"/>
            <w:bottom w:val="none" w:sz="0" w:space="0" w:color="auto"/>
            <w:right w:val="none" w:sz="0" w:space="0" w:color="auto"/>
          </w:divBdr>
        </w:div>
        <w:div w:id="138467434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7716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6553532">
      <w:bodyDiv w:val="1"/>
      <w:marLeft w:val="0"/>
      <w:marRight w:val="0"/>
      <w:marTop w:val="0"/>
      <w:marBottom w:val="0"/>
      <w:divBdr>
        <w:top w:val="none" w:sz="0" w:space="0" w:color="auto"/>
        <w:left w:val="none" w:sz="0" w:space="0" w:color="auto"/>
        <w:bottom w:val="none" w:sz="0" w:space="0" w:color="auto"/>
        <w:right w:val="none" w:sz="0" w:space="0" w:color="auto"/>
      </w:divBdr>
      <w:divsChild>
        <w:div w:id="683241784">
          <w:marLeft w:val="0"/>
          <w:marRight w:val="0"/>
          <w:marTop w:val="0"/>
          <w:marBottom w:val="0"/>
          <w:divBdr>
            <w:top w:val="none" w:sz="0" w:space="0" w:color="auto"/>
            <w:left w:val="none" w:sz="0" w:space="0" w:color="auto"/>
            <w:bottom w:val="none" w:sz="0" w:space="0" w:color="auto"/>
            <w:right w:val="none" w:sz="0" w:space="0" w:color="auto"/>
          </w:divBdr>
          <w:divsChild>
            <w:div w:id="292640488">
              <w:marLeft w:val="-300"/>
              <w:marRight w:val="0"/>
              <w:marTop w:val="0"/>
              <w:marBottom w:val="0"/>
              <w:divBdr>
                <w:top w:val="none" w:sz="0" w:space="0" w:color="auto"/>
                <w:left w:val="none" w:sz="0" w:space="0" w:color="auto"/>
                <w:bottom w:val="none" w:sz="0" w:space="0" w:color="auto"/>
                <w:right w:val="none" w:sz="0" w:space="0" w:color="auto"/>
              </w:divBdr>
              <w:divsChild>
                <w:div w:id="437145389">
                  <w:marLeft w:val="0"/>
                  <w:marRight w:val="0"/>
                  <w:marTop w:val="0"/>
                  <w:marBottom w:val="450"/>
                  <w:divBdr>
                    <w:top w:val="none" w:sz="0" w:space="0" w:color="auto"/>
                    <w:left w:val="none" w:sz="0" w:space="0" w:color="auto"/>
                    <w:bottom w:val="none" w:sz="0" w:space="0" w:color="auto"/>
                    <w:right w:val="none" w:sz="0" w:space="0" w:color="auto"/>
                  </w:divBdr>
                  <w:divsChild>
                    <w:div w:id="1096175125">
                      <w:marLeft w:val="0"/>
                      <w:marRight w:val="0"/>
                      <w:marTop w:val="0"/>
                      <w:marBottom w:val="0"/>
                      <w:divBdr>
                        <w:top w:val="none" w:sz="0" w:space="0" w:color="auto"/>
                        <w:left w:val="none" w:sz="0" w:space="0" w:color="auto"/>
                        <w:bottom w:val="none" w:sz="0" w:space="0" w:color="auto"/>
                        <w:right w:val="none" w:sz="0" w:space="0" w:color="auto"/>
                      </w:divBdr>
                      <w:divsChild>
                        <w:div w:id="247203234">
                          <w:marLeft w:val="0"/>
                          <w:marRight w:val="0"/>
                          <w:marTop w:val="0"/>
                          <w:marBottom w:val="0"/>
                          <w:divBdr>
                            <w:top w:val="none" w:sz="0" w:space="0" w:color="auto"/>
                            <w:left w:val="none" w:sz="0" w:space="0" w:color="auto"/>
                            <w:bottom w:val="none" w:sz="0" w:space="0" w:color="auto"/>
                            <w:right w:val="none" w:sz="0" w:space="0" w:color="auto"/>
                          </w:divBdr>
                        </w:div>
                        <w:div w:id="1103304957">
                          <w:marLeft w:val="0"/>
                          <w:marRight w:val="0"/>
                          <w:marTop w:val="1125"/>
                          <w:marBottom w:val="0"/>
                          <w:divBdr>
                            <w:top w:val="none" w:sz="0" w:space="0" w:color="auto"/>
                            <w:left w:val="none" w:sz="0" w:space="0" w:color="auto"/>
                            <w:bottom w:val="none" w:sz="0" w:space="0" w:color="auto"/>
                            <w:right w:val="none" w:sz="0" w:space="0" w:color="auto"/>
                          </w:divBdr>
                          <w:divsChild>
                            <w:div w:id="55365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8321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440643353">
      <w:bodyDiv w:val="1"/>
      <w:marLeft w:val="0"/>
      <w:marRight w:val="0"/>
      <w:marTop w:val="0"/>
      <w:marBottom w:val="0"/>
      <w:divBdr>
        <w:top w:val="none" w:sz="0" w:space="0" w:color="auto"/>
        <w:left w:val="none" w:sz="0" w:space="0" w:color="auto"/>
        <w:bottom w:val="none" w:sz="0" w:space="0" w:color="auto"/>
        <w:right w:val="none" w:sz="0" w:space="0" w:color="auto"/>
      </w:divBdr>
      <w:divsChild>
        <w:div w:id="1351368781">
          <w:marLeft w:val="0"/>
          <w:marRight w:val="0"/>
          <w:marTop w:val="1125"/>
          <w:marBottom w:val="0"/>
          <w:divBdr>
            <w:top w:val="none" w:sz="0" w:space="0" w:color="auto"/>
            <w:left w:val="none" w:sz="0" w:space="0" w:color="auto"/>
            <w:bottom w:val="none" w:sz="0" w:space="0" w:color="auto"/>
            <w:right w:val="none" w:sz="0" w:space="0" w:color="auto"/>
          </w:divBdr>
          <w:divsChild>
            <w:div w:id="354381610">
              <w:marLeft w:val="0"/>
              <w:marRight w:val="0"/>
              <w:marTop w:val="0"/>
              <w:marBottom w:val="0"/>
              <w:divBdr>
                <w:top w:val="none" w:sz="0" w:space="0" w:color="auto"/>
                <w:left w:val="none" w:sz="0" w:space="0" w:color="auto"/>
                <w:bottom w:val="none" w:sz="0" w:space="0" w:color="auto"/>
                <w:right w:val="none" w:sz="0" w:space="0" w:color="auto"/>
              </w:divBdr>
            </w:div>
          </w:divsChild>
        </w:div>
        <w:div w:id="1680038435">
          <w:marLeft w:val="0"/>
          <w:marRight w:val="0"/>
          <w:marTop w:val="0"/>
          <w:marBottom w:val="0"/>
          <w:divBdr>
            <w:top w:val="none" w:sz="0" w:space="0" w:color="auto"/>
            <w:left w:val="none" w:sz="0" w:space="0" w:color="auto"/>
            <w:bottom w:val="none" w:sz="0" w:space="0" w:color="auto"/>
            <w:right w:val="none" w:sz="0" w:space="0" w:color="auto"/>
          </w:divBdr>
        </w:div>
      </w:divsChild>
    </w:div>
    <w:div w:id="1440753867">
      <w:bodyDiv w:val="1"/>
      <w:marLeft w:val="0"/>
      <w:marRight w:val="0"/>
      <w:marTop w:val="0"/>
      <w:marBottom w:val="0"/>
      <w:divBdr>
        <w:top w:val="none" w:sz="0" w:space="0" w:color="auto"/>
        <w:left w:val="none" w:sz="0" w:space="0" w:color="auto"/>
        <w:bottom w:val="none" w:sz="0" w:space="0" w:color="auto"/>
        <w:right w:val="none" w:sz="0" w:space="0" w:color="auto"/>
      </w:divBdr>
    </w:div>
    <w:div w:id="1444692517">
      <w:bodyDiv w:val="1"/>
      <w:marLeft w:val="0"/>
      <w:marRight w:val="0"/>
      <w:marTop w:val="0"/>
      <w:marBottom w:val="0"/>
      <w:divBdr>
        <w:top w:val="none" w:sz="0" w:space="0" w:color="auto"/>
        <w:left w:val="none" w:sz="0" w:space="0" w:color="auto"/>
        <w:bottom w:val="none" w:sz="0" w:space="0" w:color="auto"/>
        <w:right w:val="none" w:sz="0" w:space="0" w:color="auto"/>
      </w:divBdr>
    </w:div>
    <w:div w:id="1445034102">
      <w:bodyDiv w:val="1"/>
      <w:marLeft w:val="0"/>
      <w:marRight w:val="0"/>
      <w:marTop w:val="0"/>
      <w:marBottom w:val="0"/>
      <w:divBdr>
        <w:top w:val="none" w:sz="0" w:space="0" w:color="auto"/>
        <w:left w:val="none" w:sz="0" w:space="0" w:color="auto"/>
        <w:bottom w:val="none" w:sz="0" w:space="0" w:color="auto"/>
        <w:right w:val="none" w:sz="0" w:space="0" w:color="auto"/>
      </w:divBdr>
    </w:div>
    <w:div w:id="1466968822">
      <w:bodyDiv w:val="1"/>
      <w:marLeft w:val="0"/>
      <w:marRight w:val="0"/>
      <w:marTop w:val="0"/>
      <w:marBottom w:val="0"/>
      <w:divBdr>
        <w:top w:val="none" w:sz="0" w:space="0" w:color="auto"/>
        <w:left w:val="none" w:sz="0" w:space="0" w:color="auto"/>
        <w:bottom w:val="none" w:sz="0" w:space="0" w:color="auto"/>
        <w:right w:val="none" w:sz="0" w:space="0" w:color="auto"/>
      </w:divBdr>
    </w:div>
    <w:div w:id="1470629010">
      <w:bodyDiv w:val="1"/>
      <w:marLeft w:val="0"/>
      <w:marRight w:val="0"/>
      <w:marTop w:val="0"/>
      <w:marBottom w:val="0"/>
      <w:divBdr>
        <w:top w:val="none" w:sz="0" w:space="0" w:color="auto"/>
        <w:left w:val="none" w:sz="0" w:space="0" w:color="auto"/>
        <w:bottom w:val="none" w:sz="0" w:space="0" w:color="auto"/>
        <w:right w:val="none" w:sz="0" w:space="0" w:color="auto"/>
      </w:divBdr>
      <w:divsChild>
        <w:div w:id="21245651">
          <w:marLeft w:val="0"/>
          <w:marRight w:val="0"/>
          <w:marTop w:val="120"/>
          <w:marBottom w:val="0"/>
          <w:divBdr>
            <w:top w:val="none" w:sz="0" w:space="0" w:color="auto"/>
            <w:left w:val="none" w:sz="0" w:space="0" w:color="auto"/>
            <w:bottom w:val="none" w:sz="0" w:space="0" w:color="auto"/>
            <w:right w:val="none" w:sz="0" w:space="0" w:color="auto"/>
          </w:divBdr>
        </w:div>
        <w:div w:id="374890821">
          <w:marLeft w:val="0"/>
          <w:marRight w:val="0"/>
          <w:marTop w:val="120"/>
          <w:marBottom w:val="0"/>
          <w:divBdr>
            <w:top w:val="none" w:sz="0" w:space="0" w:color="auto"/>
            <w:left w:val="none" w:sz="0" w:space="0" w:color="auto"/>
            <w:bottom w:val="none" w:sz="0" w:space="0" w:color="auto"/>
            <w:right w:val="none" w:sz="0" w:space="0" w:color="auto"/>
          </w:divBdr>
        </w:div>
        <w:div w:id="571816395">
          <w:marLeft w:val="0"/>
          <w:marRight w:val="0"/>
          <w:marTop w:val="120"/>
          <w:marBottom w:val="0"/>
          <w:divBdr>
            <w:top w:val="none" w:sz="0" w:space="0" w:color="auto"/>
            <w:left w:val="none" w:sz="0" w:space="0" w:color="auto"/>
            <w:bottom w:val="none" w:sz="0" w:space="0" w:color="auto"/>
            <w:right w:val="none" w:sz="0" w:space="0" w:color="auto"/>
          </w:divBdr>
        </w:div>
        <w:div w:id="656416132">
          <w:marLeft w:val="0"/>
          <w:marRight w:val="0"/>
          <w:marTop w:val="0"/>
          <w:marBottom w:val="0"/>
          <w:divBdr>
            <w:top w:val="none" w:sz="0" w:space="0" w:color="auto"/>
            <w:left w:val="none" w:sz="0" w:space="0" w:color="auto"/>
            <w:bottom w:val="none" w:sz="0" w:space="0" w:color="auto"/>
            <w:right w:val="none" w:sz="0" w:space="0" w:color="auto"/>
          </w:divBdr>
        </w:div>
        <w:div w:id="980112054">
          <w:marLeft w:val="0"/>
          <w:marRight w:val="0"/>
          <w:marTop w:val="120"/>
          <w:marBottom w:val="0"/>
          <w:divBdr>
            <w:top w:val="none" w:sz="0" w:space="0" w:color="auto"/>
            <w:left w:val="none" w:sz="0" w:space="0" w:color="auto"/>
            <w:bottom w:val="none" w:sz="0" w:space="0" w:color="auto"/>
            <w:right w:val="none" w:sz="0" w:space="0" w:color="auto"/>
          </w:divBdr>
        </w:div>
        <w:div w:id="1229879427">
          <w:marLeft w:val="0"/>
          <w:marRight w:val="0"/>
          <w:marTop w:val="120"/>
          <w:marBottom w:val="0"/>
          <w:divBdr>
            <w:top w:val="none" w:sz="0" w:space="0" w:color="auto"/>
            <w:left w:val="none" w:sz="0" w:space="0" w:color="auto"/>
            <w:bottom w:val="none" w:sz="0" w:space="0" w:color="auto"/>
            <w:right w:val="none" w:sz="0" w:space="0" w:color="auto"/>
          </w:divBdr>
        </w:div>
        <w:div w:id="1246501749">
          <w:marLeft w:val="0"/>
          <w:marRight w:val="0"/>
          <w:marTop w:val="120"/>
          <w:marBottom w:val="0"/>
          <w:divBdr>
            <w:top w:val="none" w:sz="0" w:space="0" w:color="auto"/>
            <w:left w:val="none" w:sz="0" w:space="0" w:color="auto"/>
            <w:bottom w:val="none" w:sz="0" w:space="0" w:color="auto"/>
            <w:right w:val="none" w:sz="0" w:space="0" w:color="auto"/>
          </w:divBdr>
        </w:div>
        <w:div w:id="1371302253">
          <w:marLeft w:val="0"/>
          <w:marRight w:val="0"/>
          <w:marTop w:val="120"/>
          <w:marBottom w:val="0"/>
          <w:divBdr>
            <w:top w:val="none" w:sz="0" w:space="0" w:color="auto"/>
            <w:left w:val="none" w:sz="0" w:space="0" w:color="auto"/>
            <w:bottom w:val="none" w:sz="0" w:space="0" w:color="auto"/>
            <w:right w:val="none" w:sz="0" w:space="0" w:color="auto"/>
          </w:divBdr>
        </w:div>
        <w:div w:id="1486163091">
          <w:marLeft w:val="0"/>
          <w:marRight w:val="0"/>
          <w:marTop w:val="120"/>
          <w:marBottom w:val="0"/>
          <w:divBdr>
            <w:top w:val="none" w:sz="0" w:space="0" w:color="auto"/>
            <w:left w:val="none" w:sz="0" w:space="0" w:color="auto"/>
            <w:bottom w:val="none" w:sz="0" w:space="0" w:color="auto"/>
            <w:right w:val="none" w:sz="0" w:space="0" w:color="auto"/>
          </w:divBdr>
        </w:div>
        <w:div w:id="1916281253">
          <w:marLeft w:val="0"/>
          <w:marRight w:val="0"/>
          <w:marTop w:val="120"/>
          <w:marBottom w:val="0"/>
          <w:divBdr>
            <w:top w:val="none" w:sz="0" w:space="0" w:color="auto"/>
            <w:left w:val="none" w:sz="0" w:space="0" w:color="auto"/>
            <w:bottom w:val="none" w:sz="0" w:space="0" w:color="auto"/>
            <w:right w:val="none" w:sz="0" w:space="0" w:color="auto"/>
          </w:divBdr>
        </w:div>
        <w:div w:id="2012758603">
          <w:marLeft w:val="0"/>
          <w:marRight w:val="0"/>
          <w:marTop w:val="120"/>
          <w:marBottom w:val="0"/>
          <w:divBdr>
            <w:top w:val="none" w:sz="0" w:space="0" w:color="auto"/>
            <w:left w:val="none" w:sz="0" w:space="0" w:color="auto"/>
            <w:bottom w:val="none" w:sz="0" w:space="0" w:color="auto"/>
            <w:right w:val="none" w:sz="0" w:space="0" w:color="auto"/>
          </w:divBdr>
        </w:div>
      </w:divsChild>
    </w:div>
    <w:div w:id="1477066400">
      <w:bodyDiv w:val="1"/>
      <w:marLeft w:val="0"/>
      <w:marRight w:val="0"/>
      <w:marTop w:val="0"/>
      <w:marBottom w:val="0"/>
      <w:divBdr>
        <w:top w:val="none" w:sz="0" w:space="0" w:color="auto"/>
        <w:left w:val="none" w:sz="0" w:space="0" w:color="auto"/>
        <w:bottom w:val="none" w:sz="0" w:space="0" w:color="auto"/>
        <w:right w:val="none" w:sz="0" w:space="0" w:color="auto"/>
      </w:divBdr>
    </w:div>
    <w:div w:id="1479760323">
      <w:bodyDiv w:val="1"/>
      <w:marLeft w:val="0"/>
      <w:marRight w:val="0"/>
      <w:marTop w:val="0"/>
      <w:marBottom w:val="0"/>
      <w:divBdr>
        <w:top w:val="none" w:sz="0" w:space="0" w:color="auto"/>
        <w:left w:val="none" w:sz="0" w:space="0" w:color="auto"/>
        <w:bottom w:val="none" w:sz="0" w:space="0" w:color="auto"/>
        <w:right w:val="none" w:sz="0" w:space="0" w:color="auto"/>
      </w:divBdr>
      <w:divsChild>
        <w:div w:id="708645271">
          <w:marLeft w:val="0"/>
          <w:marRight w:val="0"/>
          <w:marTop w:val="30"/>
          <w:marBottom w:val="0"/>
          <w:divBdr>
            <w:top w:val="none" w:sz="0" w:space="0" w:color="auto"/>
            <w:left w:val="none" w:sz="0" w:space="0" w:color="auto"/>
            <w:bottom w:val="none" w:sz="0" w:space="0" w:color="auto"/>
            <w:right w:val="none" w:sz="0" w:space="0" w:color="auto"/>
          </w:divBdr>
          <w:divsChild>
            <w:div w:id="185468995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81120054">
      <w:bodyDiv w:val="1"/>
      <w:marLeft w:val="0"/>
      <w:marRight w:val="0"/>
      <w:marTop w:val="0"/>
      <w:marBottom w:val="0"/>
      <w:divBdr>
        <w:top w:val="none" w:sz="0" w:space="0" w:color="auto"/>
        <w:left w:val="none" w:sz="0" w:space="0" w:color="auto"/>
        <w:bottom w:val="none" w:sz="0" w:space="0" w:color="auto"/>
        <w:right w:val="none" w:sz="0" w:space="0" w:color="auto"/>
      </w:divBdr>
      <w:divsChild>
        <w:div w:id="1421096983">
          <w:marLeft w:val="0"/>
          <w:marRight w:val="0"/>
          <w:marTop w:val="1125"/>
          <w:marBottom w:val="0"/>
          <w:divBdr>
            <w:top w:val="none" w:sz="0" w:space="0" w:color="auto"/>
            <w:left w:val="none" w:sz="0" w:space="0" w:color="auto"/>
            <w:bottom w:val="none" w:sz="0" w:space="0" w:color="auto"/>
            <w:right w:val="none" w:sz="0" w:space="0" w:color="auto"/>
          </w:divBdr>
          <w:divsChild>
            <w:div w:id="1447505058">
              <w:marLeft w:val="0"/>
              <w:marRight w:val="0"/>
              <w:marTop w:val="0"/>
              <w:marBottom w:val="0"/>
              <w:divBdr>
                <w:top w:val="none" w:sz="0" w:space="0" w:color="auto"/>
                <w:left w:val="none" w:sz="0" w:space="0" w:color="auto"/>
                <w:bottom w:val="none" w:sz="0" w:space="0" w:color="auto"/>
                <w:right w:val="none" w:sz="0" w:space="0" w:color="auto"/>
              </w:divBdr>
            </w:div>
          </w:divsChild>
        </w:div>
        <w:div w:id="2113278399">
          <w:marLeft w:val="0"/>
          <w:marRight w:val="0"/>
          <w:marTop w:val="0"/>
          <w:marBottom w:val="0"/>
          <w:divBdr>
            <w:top w:val="none" w:sz="0" w:space="0" w:color="auto"/>
            <w:left w:val="none" w:sz="0" w:space="0" w:color="auto"/>
            <w:bottom w:val="none" w:sz="0" w:space="0" w:color="auto"/>
            <w:right w:val="none" w:sz="0" w:space="0" w:color="auto"/>
          </w:divBdr>
        </w:div>
      </w:divsChild>
    </w:div>
    <w:div w:id="1481773288">
      <w:bodyDiv w:val="1"/>
      <w:marLeft w:val="0"/>
      <w:marRight w:val="0"/>
      <w:marTop w:val="0"/>
      <w:marBottom w:val="0"/>
      <w:divBdr>
        <w:top w:val="none" w:sz="0" w:space="0" w:color="auto"/>
        <w:left w:val="none" w:sz="0" w:space="0" w:color="auto"/>
        <w:bottom w:val="none" w:sz="0" w:space="0" w:color="auto"/>
        <w:right w:val="none" w:sz="0" w:space="0" w:color="auto"/>
      </w:divBdr>
      <w:divsChild>
        <w:div w:id="85687243">
          <w:marLeft w:val="0"/>
          <w:marRight w:val="0"/>
          <w:marTop w:val="0"/>
          <w:marBottom w:val="0"/>
          <w:divBdr>
            <w:top w:val="none" w:sz="0" w:space="0" w:color="auto"/>
            <w:left w:val="none" w:sz="0" w:space="0" w:color="auto"/>
            <w:bottom w:val="none" w:sz="0" w:space="0" w:color="auto"/>
            <w:right w:val="none" w:sz="0" w:space="0" w:color="auto"/>
          </w:divBdr>
        </w:div>
      </w:divsChild>
    </w:div>
    <w:div w:id="1483692953">
      <w:bodyDiv w:val="1"/>
      <w:marLeft w:val="0"/>
      <w:marRight w:val="0"/>
      <w:marTop w:val="0"/>
      <w:marBottom w:val="0"/>
      <w:divBdr>
        <w:top w:val="none" w:sz="0" w:space="0" w:color="auto"/>
        <w:left w:val="none" w:sz="0" w:space="0" w:color="auto"/>
        <w:bottom w:val="none" w:sz="0" w:space="0" w:color="auto"/>
        <w:right w:val="none" w:sz="0" w:space="0" w:color="auto"/>
      </w:divBdr>
      <w:divsChild>
        <w:div w:id="1024818357">
          <w:marLeft w:val="0"/>
          <w:marRight w:val="0"/>
          <w:marTop w:val="0"/>
          <w:marBottom w:val="0"/>
          <w:divBdr>
            <w:top w:val="none" w:sz="0" w:space="0" w:color="auto"/>
            <w:left w:val="none" w:sz="0" w:space="0" w:color="auto"/>
            <w:bottom w:val="none" w:sz="0" w:space="0" w:color="auto"/>
            <w:right w:val="none" w:sz="0" w:space="0" w:color="auto"/>
          </w:divBdr>
          <w:divsChild>
            <w:div w:id="18279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10100">
      <w:bodyDiv w:val="1"/>
      <w:marLeft w:val="0"/>
      <w:marRight w:val="0"/>
      <w:marTop w:val="0"/>
      <w:marBottom w:val="0"/>
      <w:divBdr>
        <w:top w:val="none" w:sz="0" w:space="0" w:color="auto"/>
        <w:left w:val="none" w:sz="0" w:space="0" w:color="auto"/>
        <w:bottom w:val="none" w:sz="0" w:space="0" w:color="auto"/>
        <w:right w:val="none" w:sz="0" w:space="0" w:color="auto"/>
      </w:divBdr>
    </w:div>
    <w:div w:id="1487668060">
      <w:bodyDiv w:val="1"/>
      <w:marLeft w:val="0"/>
      <w:marRight w:val="0"/>
      <w:marTop w:val="0"/>
      <w:marBottom w:val="0"/>
      <w:divBdr>
        <w:top w:val="none" w:sz="0" w:space="0" w:color="auto"/>
        <w:left w:val="none" w:sz="0" w:space="0" w:color="auto"/>
        <w:bottom w:val="none" w:sz="0" w:space="0" w:color="auto"/>
        <w:right w:val="none" w:sz="0" w:space="0" w:color="auto"/>
      </w:divBdr>
      <w:divsChild>
        <w:div w:id="239603098">
          <w:marLeft w:val="0"/>
          <w:marRight w:val="0"/>
          <w:marTop w:val="0"/>
          <w:marBottom w:val="0"/>
          <w:divBdr>
            <w:top w:val="none" w:sz="0" w:space="0" w:color="auto"/>
            <w:left w:val="none" w:sz="0" w:space="0" w:color="auto"/>
            <w:bottom w:val="single" w:sz="6" w:space="4" w:color="000000"/>
            <w:right w:val="none" w:sz="0" w:space="0" w:color="auto"/>
          </w:divBdr>
          <w:divsChild>
            <w:div w:id="845050790">
              <w:marLeft w:val="0"/>
              <w:marRight w:val="0"/>
              <w:marTop w:val="0"/>
              <w:marBottom w:val="0"/>
              <w:divBdr>
                <w:top w:val="none" w:sz="0" w:space="0" w:color="auto"/>
                <w:left w:val="none" w:sz="0" w:space="0" w:color="auto"/>
                <w:bottom w:val="none" w:sz="0" w:space="0" w:color="auto"/>
                <w:right w:val="none" w:sz="0" w:space="0" w:color="auto"/>
              </w:divBdr>
              <w:divsChild>
                <w:div w:id="1360006053">
                  <w:marLeft w:val="0"/>
                  <w:marRight w:val="0"/>
                  <w:marTop w:val="0"/>
                  <w:marBottom w:val="0"/>
                  <w:divBdr>
                    <w:top w:val="none" w:sz="0" w:space="0" w:color="auto"/>
                    <w:left w:val="none" w:sz="0" w:space="0" w:color="auto"/>
                    <w:bottom w:val="none" w:sz="0" w:space="0" w:color="auto"/>
                    <w:right w:val="none" w:sz="0" w:space="0" w:color="auto"/>
                  </w:divBdr>
                </w:div>
              </w:divsChild>
            </w:div>
            <w:div w:id="111682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783123">
      <w:bodyDiv w:val="1"/>
      <w:marLeft w:val="0"/>
      <w:marRight w:val="0"/>
      <w:marTop w:val="0"/>
      <w:marBottom w:val="0"/>
      <w:divBdr>
        <w:top w:val="none" w:sz="0" w:space="0" w:color="auto"/>
        <w:left w:val="none" w:sz="0" w:space="0" w:color="auto"/>
        <w:bottom w:val="none" w:sz="0" w:space="0" w:color="auto"/>
        <w:right w:val="none" w:sz="0" w:space="0" w:color="auto"/>
      </w:divBdr>
      <w:divsChild>
        <w:div w:id="650596797">
          <w:marLeft w:val="0"/>
          <w:marRight w:val="0"/>
          <w:marTop w:val="0"/>
          <w:marBottom w:val="450"/>
          <w:divBdr>
            <w:top w:val="none" w:sz="0" w:space="0" w:color="auto"/>
            <w:left w:val="none" w:sz="0" w:space="0" w:color="auto"/>
            <w:bottom w:val="none" w:sz="0" w:space="0" w:color="auto"/>
            <w:right w:val="none" w:sz="0" w:space="0" w:color="auto"/>
          </w:divBdr>
          <w:divsChild>
            <w:div w:id="1849057881">
              <w:marLeft w:val="0"/>
              <w:marRight w:val="0"/>
              <w:marTop w:val="0"/>
              <w:marBottom w:val="0"/>
              <w:divBdr>
                <w:top w:val="none" w:sz="0" w:space="0" w:color="auto"/>
                <w:left w:val="none" w:sz="0" w:space="0" w:color="auto"/>
                <w:bottom w:val="none" w:sz="0" w:space="0" w:color="auto"/>
                <w:right w:val="none" w:sz="0" w:space="0" w:color="auto"/>
              </w:divBdr>
              <w:divsChild>
                <w:div w:id="760949692">
                  <w:marLeft w:val="0"/>
                  <w:marRight w:val="0"/>
                  <w:marTop w:val="1125"/>
                  <w:marBottom w:val="0"/>
                  <w:divBdr>
                    <w:top w:val="none" w:sz="0" w:space="0" w:color="auto"/>
                    <w:left w:val="none" w:sz="0" w:space="0" w:color="auto"/>
                    <w:bottom w:val="none" w:sz="0" w:space="0" w:color="auto"/>
                    <w:right w:val="none" w:sz="0" w:space="0" w:color="auto"/>
                  </w:divBdr>
                  <w:divsChild>
                    <w:div w:id="371030109">
                      <w:marLeft w:val="0"/>
                      <w:marRight w:val="0"/>
                      <w:marTop w:val="0"/>
                      <w:marBottom w:val="0"/>
                      <w:divBdr>
                        <w:top w:val="none" w:sz="0" w:space="0" w:color="auto"/>
                        <w:left w:val="none" w:sz="0" w:space="0" w:color="auto"/>
                        <w:bottom w:val="none" w:sz="0" w:space="0" w:color="auto"/>
                        <w:right w:val="none" w:sz="0" w:space="0" w:color="auto"/>
                      </w:divBdr>
                    </w:div>
                  </w:divsChild>
                </w:div>
                <w:div w:id="147255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001556">
          <w:marLeft w:val="0"/>
          <w:marRight w:val="0"/>
          <w:marTop w:val="0"/>
          <w:marBottom w:val="300"/>
          <w:divBdr>
            <w:top w:val="none" w:sz="0" w:space="0" w:color="auto"/>
            <w:left w:val="none" w:sz="0" w:space="0" w:color="auto"/>
            <w:bottom w:val="none" w:sz="0" w:space="0" w:color="auto"/>
            <w:right w:val="none" w:sz="0" w:space="0" w:color="auto"/>
          </w:divBdr>
        </w:div>
      </w:divsChild>
    </w:div>
    <w:div w:id="1491098592">
      <w:bodyDiv w:val="1"/>
      <w:marLeft w:val="0"/>
      <w:marRight w:val="0"/>
      <w:marTop w:val="0"/>
      <w:marBottom w:val="0"/>
      <w:divBdr>
        <w:top w:val="none" w:sz="0" w:space="0" w:color="auto"/>
        <w:left w:val="none" w:sz="0" w:space="0" w:color="auto"/>
        <w:bottom w:val="none" w:sz="0" w:space="0" w:color="auto"/>
        <w:right w:val="none" w:sz="0" w:space="0" w:color="auto"/>
      </w:divBdr>
    </w:div>
    <w:div w:id="1492525006">
      <w:bodyDiv w:val="1"/>
      <w:marLeft w:val="0"/>
      <w:marRight w:val="0"/>
      <w:marTop w:val="0"/>
      <w:marBottom w:val="0"/>
      <w:divBdr>
        <w:top w:val="none" w:sz="0" w:space="0" w:color="auto"/>
        <w:left w:val="none" w:sz="0" w:space="0" w:color="auto"/>
        <w:bottom w:val="none" w:sz="0" w:space="0" w:color="auto"/>
        <w:right w:val="none" w:sz="0" w:space="0" w:color="auto"/>
      </w:divBdr>
      <w:divsChild>
        <w:div w:id="506021478">
          <w:marLeft w:val="0"/>
          <w:marRight w:val="0"/>
          <w:marTop w:val="0"/>
          <w:marBottom w:val="0"/>
          <w:divBdr>
            <w:top w:val="none" w:sz="0" w:space="0" w:color="auto"/>
            <w:left w:val="none" w:sz="0" w:space="0" w:color="auto"/>
            <w:bottom w:val="none" w:sz="0" w:space="0" w:color="auto"/>
            <w:right w:val="none" w:sz="0" w:space="0" w:color="auto"/>
          </w:divBdr>
          <w:divsChild>
            <w:div w:id="704718778">
              <w:marLeft w:val="0"/>
              <w:marRight w:val="0"/>
              <w:marTop w:val="0"/>
              <w:marBottom w:val="0"/>
              <w:divBdr>
                <w:top w:val="none" w:sz="0" w:space="0" w:color="auto"/>
                <w:left w:val="none" w:sz="0" w:space="0" w:color="auto"/>
                <w:bottom w:val="none" w:sz="0" w:space="0" w:color="auto"/>
                <w:right w:val="none" w:sz="0" w:space="0" w:color="auto"/>
              </w:divBdr>
              <w:divsChild>
                <w:div w:id="2118675685">
                  <w:marLeft w:val="0"/>
                  <w:marRight w:val="0"/>
                  <w:marTop w:val="0"/>
                  <w:marBottom w:val="0"/>
                  <w:divBdr>
                    <w:top w:val="none" w:sz="0" w:space="0" w:color="auto"/>
                    <w:left w:val="none" w:sz="0" w:space="0" w:color="auto"/>
                    <w:bottom w:val="none" w:sz="0" w:space="0" w:color="auto"/>
                    <w:right w:val="none" w:sz="0" w:space="0" w:color="auto"/>
                  </w:divBdr>
                  <w:divsChild>
                    <w:div w:id="1117797777">
                      <w:marLeft w:val="0"/>
                      <w:marRight w:val="0"/>
                      <w:marTop w:val="0"/>
                      <w:marBottom w:val="0"/>
                      <w:divBdr>
                        <w:top w:val="none" w:sz="0" w:space="0" w:color="auto"/>
                        <w:left w:val="none" w:sz="0" w:space="0" w:color="auto"/>
                        <w:bottom w:val="none" w:sz="0" w:space="0" w:color="auto"/>
                        <w:right w:val="none" w:sz="0" w:space="0" w:color="auto"/>
                      </w:divBdr>
                      <w:divsChild>
                        <w:div w:id="300118737">
                          <w:marLeft w:val="0"/>
                          <w:marRight w:val="0"/>
                          <w:marTop w:val="0"/>
                          <w:marBottom w:val="0"/>
                          <w:divBdr>
                            <w:top w:val="none" w:sz="0" w:space="0" w:color="auto"/>
                            <w:left w:val="none" w:sz="0" w:space="0" w:color="auto"/>
                            <w:bottom w:val="none" w:sz="0" w:space="0" w:color="auto"/>
                            <w:right w:val="none" w:sz="0" w:space="0" w:color="auto"/>
                          </w:divBdr>
                        </w:div>
                        <w:div w:id="165795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682879">
      <w:bodyDiv w:val="1"/>
      <w:marLeft w:val="0"/>
      <w:marRight w:val="0"/>
      <w:marTop w:val="0"/>
      <w:marBottom w:val="0"/>
      <w:divBdr>
        <w:top w:val="none" w:sz="0" w:space="0" w:color="auto"/>
        <w:left w:val="none" w:sz="0" w:space="0" w:color="auto"/>
        <w:bottom w:val="none" w:sz="0" w:space="0" w:color="auto"/>
        <w:right w:val="none" w:sz="0" w:space="0" w:color="auto"/>
      </w:divBdr>
      <w:divsChild>
        <w:div w:id="356666365">
          <w:marLeft w:val="0"/>
          <w:marRight w:val="0"/>
          <w:marTop w:val="1125"/>
          <w:marBottom w:val="0"/>
          <w:divBdr>
            <w:top w:val="none" w:sz="0" w:space="0" w:color="auto"/>
            <w:left w:val="none" w:sz="0" w:space="0" w:color="auto"/>
            <w:bottom w:val="none" w:sz="0" w:space="0" w:color="auto"/>
            <w:right w:val="none" w:sz="0" w:space="0" w:color="auto"/>
          </w:divBdr>
          <w:divsChild>
            <w:div w:id="562522323">
              <w:marLeft w:val="0"/>
              <w:marRight w:val="0"/>
              <w:marTop w:val="0"/>
              <w:marBottom w:val="0"/>
              <w:divBdr>
                <w:top w:val="none" w:sz="0" w:space="0" w:color="auto"/>
                <w:left w:val="none" w:sz="0" w:space="0" w:color="auto"/>
                <w:bottom w:val="none" w:sz="0" w:space="0" w:color="auto"/>
                <w:right w:val="none" w:sz="0" w:space="0" w:color="auto"/>
              </w:divBdr>
              <w:divsChild>
                <w:div w:id="163035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700672">
          <w:marLeft w:val="0"/>
          <w:marRight w:val="0"/>
          <w:marTop w:val="0"/>
          <w:marBottom w:val="0"/>
          <w:divBdr>
            <w:top w:val="none" w:sz="0" w:space="0" w:color="auto"/>
            <w:left w:val="none" w:sz="0" w:space="0" w:color="auto"/>
            <w:bottom w:val="none" w:sz="0" w:space="0" w:color="auto"/>
            <w:right w:val="none" w:sz="0" w:space="0" w:color="auto"/>
          </w:divBdr>
        </w:div>
      </w:divsChild>
    </w:div>
    <w:div w:id="1500000305">
      <w:bodyDiv w:val="1"/>
      <w:marLeft w:val="0"/>
      <w:marRight w:val="0"/>
      <w:marTop w:val="0"/>
      <w:marBottom w:val="0"/>
      <w:divBdr>
        <w:top w:val="none" w:sz="0" w:space="0" w:color="auto"/>
        <w:left w:val="none" w:sz="0" w:space="0" w:color="auto"/>
        <w:bottom w:val="none" w:sz="0" w:space="0" w:color="auto"/>
        <w:right w:val="none" w:sz="0" w:space="0" w:color="auto"/>
      </w:divBdr>
      <w:divsChild>
        <w:div w:id="777987683">
          <w:marLeft w:val="0"/>
          <w:marRight w:val="0"/>
          <w:marTop w:val="0"/>
          <w:marBottom w:val="0"/>
          <w:divBdr>
            <w:top w:val="none" w:sz="0" w:space="0" w:color="auto"/>
            <w:left w:val="none" w:sz="0" w:space="0" w:color="auto"/>
            <w:bottom w:val="none" w:sz="0" w:space="0" w:color="auto"/>
            <w:right w:val="none" w:sz="0" w:space="0" w:color="auto"/>
          </w:divBdr>
          <w:divsChild>
            <w:div w:id="45180052">
              <w:marLeft w:val="-300"/>
              <w:marRight w:val="0"/>
              <w:marTop w:val="0"/>
              <w:marBottom w:val="0"/>
              <w:divBdr>
                <w:top w:val="none" w:sz="0" w:space="0" w:color="auto"/>
                <w:left w:val="none" w:sz="0" w:space="0" w:color="auto"/>
                <w:bottom w:val="none" w:sz="0" w:space="0" w:color="auto"/>
                <w:right w:val="none" w:sz="0" w:space="0" w:color="auto"/>
              </w:divBdr>
              <w:divsChild>
                <w:div w:id="1264386635">
                  <w:marLeft w:val="0"/>
                  <w:marRight w:val="0"/>
                  <w:marTop w:val="0"/>
                  <w:marBottom w:val="300"/>
                  <w:divBdr>
                    <w:top w:val="none" w:sz="0" w:space="0" w:color="auto"/>
                    <w:left w:val="none" w:sz="0" w:space="0" w:color="auto"/>
                    <w:bottom w:val="none" w:sz="0" w:space="0" w:color="auto"/>
                    <w:right w:val="none" w:sz="0" w:space="0" w:color="auto"/>
                  </w:divBdr>
                </w:div>
                <w:div w:id="1972712014">
                  <w:marLeft w:val="0"/>
                  <w:marRight w:val="0"/>
                  <w:marTop w:val="0"/>
                  <w:marBottom w:val="450"/>
                  <w:divBdr>
                    <w:top w:val="none" w:sz="0" w:space="0" w:color="auto"/>
                    <w:left w:val="none" w:sz="0" w:space="0" w:color="auto"/>
                    <w:bottom w:val="none" w:sz="0" w:space="0" w:color="auto"/>
                    <w:right w:val="none" w:sz="0" w:space="0" w:color="auto"/>
                  </w:divBdr>
                  <w:divsChild>
                    <w:div w:id="2045977779">
                      <w:marLeft w:val="0"/>
                      <w:marRight w:val="0"/>
                      <w:marTop w:val="0"/>
                      <w:marBottom w:val="0"/>
                      <w:divBdr>
                        <w:top w:val="none" w:sz="0" w:space="0" w:color="auto"/>
                        <w:left w:val="none" w:sz="0" w:space="0" w:color="auto"/>
                        <w:bottom w:val="none" w:sz="0" w:space="0" w:color="auto"/>
                        <w:right w:val="none" w:sz="0" w:space="0" w:color="auto"/>
                      </w:divBdr>
                      <w:divsChild>
                        <w:div w:id="585695569">
                          <w:marLeft w:val="0"/>
                          <w:marRight w:val="0"/>
                          <w:marTop w:val="1125"/>
                          <w:marBottom w:val="0"/>
                          <w:divBdr>
                            <w:top w:val="none" w:sz="0" w:space="0" w:color="auto"/>
                            <w:left w:val="none" w:sz="0" w:space="0" w:color="auto"/>
                            <w:bottom w:val="none" w:sz="0" w:space="0" w:color="auto"/>
                            <w:right w:val="none" w:sz="0" w:space="0" w:color="auto"/>
                          </w:divBdr>
                          <w:divsChild>
                            <w:div w:id="687872169">
                              <w:marLeft w:val="0"/>
                              <w:marRight w:val="0"/>
                              <w:marTop w:val="0"/>
                              <w:marBottom w:val="0"/>
                              <w:divBdr>
                                <w:top w:val="none" w:sz="0" w:space="0" w:color="auto"/>
                                <w:left w:val="none" w:sz="0" w:space="0" w:color="auto"/>
                                <w:bottom w:val="none" w:sz="0" w:space="0" w:color="auto"/>
                                <w:right w:val="none" w:sz="0" w:space="0" w:color="auto"/>
                              </w:divBdr>
                            </w:div>
                          </w:divsChild>
                        </w:div>
                        <w:div w:id="127620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0342512">
      <w:bodyDiv w:val="1"/>
      <w:marLeft w:val="0"/>
      <w:marRight w:val="0"/>
      <w:marTop w:val="0"/>
      <w:marBottom w:val="0"/>
      <w:divBdr>
        <w:top w:val="none" w:sz="0" w:space="0" w:color="auto"/>
        <w:left w:val="none" w:sz="0" w:space="0" w:color="auto"/>
        <w:bottom w:val="none" w:sz="0" w:space="0" w:color="auto"/>
        <w:right w:val="none" w:sz="0" w:space="0" w:color="auto"/>
      </w:divBdr>
    </w:div>
    <w:div w:id="1502156054">
      <w:bodyDiv w:val="1"/>
      <w:marLeft w:val="0"/>
      <w:marRight w:val="0"/>
      <w:marTop w:val="0"/>
      <w:marBottom w:val="0"/>
      <w:divBdr>
        <w:top w:val="none" w:sz="0" w:space="0" w:color="auto"/>
        <w:left w:val="none" w:sz="0" w:space="0" w:color="auto"/>
        <w:bottom w:val="none" w:sz="0" w:space="0" w:color="auto"/>
        <w:right w:val="none" w:sz="0" w:space="0" w:color="auto"/>
      </w:divBdr>
      <w:divsChild>
        <w:div w:id="1217744256">
          <w:marLeft w:val="0"/>
          <w:marRight w:val="0"/>
          <w:marTop w:val="1125"/>
          <w:marBottom w:val="0"/>
          <w:divBdr>
            <w:top w:val="none" w:sz="0" w:space="0" w:color="auto"/>
            <w:left w:val="none" w:sz="0" w:space="0" w:color="auto"/>
            <w:bottom w:val="none" w:sz="0" w:space="0" w:color="auto"/>
            <w:right w:val="none" w:sz="0" w:space="0" w:color="auto"/>
          </w:divBdr>
          <w:divsChild>
            <w:div w:id="1117870812">
              <w:marLeft w:val="0"/>
              <w:marRight w:val="0"/>
              <w:marTop w:val="0"/>
              <w:marBottom w:val="0"/>
              <w:divBdr>
                <w:top w:val="none" w:sz="0" w:space="0" w:color="auto"/>
                <w:left w:val="none" w:sz="0" w:space="0" w:color="auto"/>
                <w:bottom w:val="none" w:sz="0" w:space="0" w:color="auto"/>
                <w:right w:val="none" w:sz="0" w:space="0" w:color="auto"/>
              </w:divBdr>
            </w:div>
          </w:divsChild>
        </w:div>
        <w:div w:id="1503400289">
          <w:marLeft w:val="0"/>
          <w:marRight w:val="0"/>
          <w:marTop w:val="0"/>
          <w:marBottom w:val="0"/>
          <w:divBdr>
            <w:top w:val="none" w:sz="0" w:space="0" w:color="auto"/>
            <w:left w:val="none" w:sz="0" w:space="0" w:color="auto"/>
            <w:bottom w:val="none" w:sz="0" w:space="0" w:color="auto"/>
            <w:right w:val="none" w:sz="0" w:space="0" w:color="auto"/>
          </w:divBdr>
        </w:div>
      </w:divsChild>
    </w:div>
    <w:div w:id="1504275489">
      <w:bodyDiv w:val="1"/>
      <w:marLeft w:val="0"/>
      <w:marRight w:val="0"/>
      <w:marTop w:val="0"/>
      <w:marBottom w:val="0"/>
      <w:divBdr>
        <w:top w:val="none" w:sz="0" w:space="0" w:color="auto"/>
        <w:left w:val="none" w:sz="0" w:space="0" w:color="auto"/>
        <w:bottom w:val="none" w:sz="0" w:space="0" w:color="auto"/>
        <w:right w:val="none" w:sz="0" w:space="0" w:color="auto"/>
      </w:divBdr>
      <w:divsChild>
        <w:div w:id="196821412">
          <w:marLeft w:val="0"/>
          <w:marRight w:val="0"/>
          <w:marTop w:val="0"/>
          <w:marBottom w:val="0"/>
          <w:divBdr>
            <w:top w:val="none" w:sz="0" w:space="0" w:color="auto"/>
            <w:left w:val="none" w:sz="0" w:space="0" w:color="auto"/>
            <w:bottom w:val="none" w:sz="0" w:space="0" w:color="auto"/>
            <w:right w:val="none" w:sz="0" w:space="0" w:color="auto"/>
          </w:divBdr>
        </w:div>
        <w:div w:id="951404188">
          <w:marLeft w:val="0"/>
          <w:marRight w:val="0"/>
          <w:marTop w:val="1125"/>
          <w:marBottom w:val="0"/>
          <w:divBdr>
            <w:top w:val="none" w:sz="0" w:space="0" w:color="auto"/>
            <w:left w:val="none" w:sz="0" w:space="0" w:color="auto"/>
            <w:bottom w:val="none" w:sz="0" w:space="0" w:color="auto"/>
            <w:right w:val="none" w:sz="0" w:space="0" w:color="auto"/>
          </w:divBdr>
          <w:divsChild>
            <w:div w:id="158433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180233">
      <w:bodyDiv w:val="1"/>
      <w:marLeft w:val="0"/>
      <w:marRight w:val="0"/>
      <w:marTop w:val="0"/>
      <w:marBottom w:val="0"/>
      <w:divBdr>
        <w:top w:val="none" w:sz="0" w:space="0" w:color="auto"/>
        <w:left w:val="none" w:sz="0" w:space="0" w:color="auto"/>
        <w:bottom w:val="none" w:sz="0" w:space="0" w:color="auto"/>
        <w:right w:val="none" w:sz="0" w:space="0" w:color="auto"/>
      </w:divBdr>
      <w:divsChild>
        <w:div w:id="706837298">
          <w:marLeft w:val="0"/>
          <w:marRight w:val="0"/>
          <w:marTop w:val="0"/>
          <w:marBottom w:val="0"/>
          <w:divBdr>
            <w:top w:val="none" w:sz="0" w:space="0" w:color="auto"/>
            <w:left w:val="none" w:sz="0" w:space="0" w:color="auto"/>
            <w:bottom w:val="none" w:sz="0" w:space="0" w:color="auto"/>
            <w:right w:val="none" w:sz="0" w:space="0" w:color="auto"/>
          </w:divBdr>
          <w:divsChild>
            <w:div w:id="597563882">
              <w:marLeft w:val="0"/>
              <w:marRight w:val="0"/>
              <w:marTop w:val="0"/>
              <w:marBottom w:val="0"/>
              <w:divBdr>
                <w:top w:val="none" w:sz="0" w:space="0" w:color="auto"/>
                <w:left w:val="none" w:sz="0" w:space="0" w:color="auto"/>
                <w:bottom w:val="none" w:sz="0" w:space="0" w:color="auto"/>
                <w:right w:val="none" w:sz="0" w:space="0" w:color="auto"/>
              </w:divBdr>
              <w:divsChild>
                <w:div w:id="407197323">
                  <w:marLeft w:val="0"/>
                  <w:marRight w:val="0"/>
                  <w:marTop w:val="0"/>
                  <w:marBottom w:val="0"/>
                  <w:divBdr>
                    <w:top w:val="none" w:sz="0" w:space="0" w:color="auto"/>
                    <w:left w:val="none" w:sz="0" w:space="0" w:color="auto"/>
                    <w:bottom w:val="none" w:sz="0" w:space="0" w:color="auto"/>
                    <w:right w:val="none" w:sz="0" w:space="0" w:color="auto"/>
                  </w:divBdr>
                  <w:divsChild>
                    <w:div w:id="1478910453">
                      <w:marLeft w:val="0"/>
                      <w:marRight w:val="0"/>
                      <w:marTop w:val="0"/>
                      <w:marBottom w:val="0"/>
                      <w:divBdr>
                        <w:top w:val="none" w:sz="0" w:space="0" w:color="auto"/>
                        <w:left w:val="none" w:sz="0" w:space="0" w:color="auto"/>
                        <w:bottom w:val="none" w:sz="0" w:space="0" w:color="auto"/>
                        <w:right w:val="none" w:sz="0" w:space="0" w:color="auto"/>
                      </w:divBdr>
                      <w:divsChild>
                        <w:div w:id="78062930">
                          <w:marLeft w:val="0"/>
                          <w:marRight w:val="0"/>
                          <w:marTop w:val="0"/>
                          <w:marBottom w:val="0"/>
                          <w:divBdr>
                            <w:top w:val="none" w:sz="0" w:space="0" w:color="auto"/>
                            <w:left w:val="none" w:sz="0" w:space="0" w:color="auto"/>
                            <w:bottom w:val="none" w:sz="0" w:space="0" w:color="auto"/>
                            <w:right w:val="none" w:sz="0" w:space="0" w:color="auto"/>
                          </w:divBdr>
                          <w:divsChild>
                            <w:div w:id="1015303464">
                              <w:marLeft w:val="0"/>
                              <w:marRight w:val="0"/>
                              <w:marTop w:val="0"/>
                              <w:marBottom w:val="0"/>
                              <w:divBdr>
                                <w:top w:val="none" w:sz="0" w:space="0" w:color="auto"/>
                                <w:left w:val="none" w:sz="0" w:space="0" w:color="auto"/>
                                <w:bottom w:val="none" w:sz="0" w:space="0" w:color="auto"/>
                                <w:right w:val="none" w:sz="0" w:space="0" w:color="auto"/>
                              </w:divBdr>
                            </w:div>
                          </w:divsChild>
                        </w:div>
                        <w:div w:id="1625311984">
                          <w:marLeft w:val="0"/>
                          <w:marRight w:val="0"/>
                          <w:marTop w:val="0"/>
                          <w:marBottom w:val="0"/>
                          <w:divBdr>
                            <w:top w:val="none" w:sz="0" w:space="0" w:color="auto"/>
                            <w:left w:val="none" w:sz="0" w:space="0" w:color="auto"/>
                            <w:bottom w:val="none" w:sz="0" w:space="0" w:color="auto"/>
                            <w:right w:val="none" w:sz="0" w:space="0" w:color="auto"/>
                          </w:divBdr>
                        </w:div>
                        <w:div w:id="189211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1628281">
      <w:bodyDiv w:val="1"/>
      <w:marLeft w:val="0"/>
      <w:marRight w:val="0"/>
      <w:marTop w:val="0"/>
      <w:marBottom w:val="0"/>
      <w:divBdr>
        <w:top w:val="none" w:sz="0" w:space="0" w:color="auto"/>
        <w:left w:val="none" w:sz="0" w:space="0" w:color="auto"/>
        <w:bottom w:val="none" w:sz="0" w:space="0" w:color="auto"/>
        <w:right w:val="none" w:sz="0" w:space="0" w:color="auto"/>
      </w:divBdr>
      <w:divsChild>
        <w:div w:id="724837339">
          <w:marLeft w:val="0"/>
          <w:marRight w:val="0"/>
          <w:marTop w:val="0"/>
          <w:marBottom w:val="300"/>
          <w:divBdr>
            <w:top w:val="none" w:sz="0" w:space="0" w:color="auto"/>
            <w:left w:val="none" w:sz="0" w:space="0" w:color="auto"/>
            <w:bottom w:val="none" w:sz="0" w:space="0" w:color="auto"/>
            <w:right w:val="none" w:sz="0" w:space="0" w:color="auto"/>
          </w:divBdr>
        </w:div>
        <w:div w:id="1706902512">
          <w:marLeft w:val="0"/>
          <w:marRight w:val="0"/>
          <w:marTop w:val="0"/>
          <w:marBottom w:val="450"/>
          <w:divBdr>
            <w:top w:val="none" w:sz="0" w:space="0" w:color="auto"/>
            <w:left w:val="none" w:sz="0" w:space="0" w:color="auto"/>
            <w:bottom w:val="none" w:sz="0" w:space="0" w:color="auto"/>
            <w:right w:val="none" w:sz="0" w:space="0" w:color="auto"/>
          </w:divBdr>
          <w:divsChild>
            <w:div w:id="1031566373">
              <w:marLeft w:val="0"/>
              <w:marRight w:val="0"/>
              <w:marTop w:val="0"/>
              <w:marBottom w:val="0"/>
              <w:divBdr>
                <w:top w:val="none" w:sz="0" w:space="0" w:color="auto"/>
                <w:left w:val="none" w:sz="0" w:space="0" w:color="auto"/>
                <w:bottom w:val="none" w:sz="0" w:space="0" w:color="auto"/>
                <w:right w:val="none" w:sz="0" w:space="0" w:color="auto"/>
              </w:divBdr>
              <w:divsChild>
                <w:div w:id="591009967">
                  <w:marLeft w:val="0"/>
                  <w:marRight w:val="0"/>
                  <w:marTop w:val="0"/>
                  <w:marBottom w:val="0"/>
                  <w:divBdr>
                    <w:top w:val="none" w:sz="0" w:space="0" w:color="auto"/>
                    <w:left w:val="none" w:sz="0" w:space="0" w:color="auto"/>
                    <w:bottom w:val="none" w:sz="0" w:space="0" w:color="auto"/>
                    <w:right w:val="none" w:sz="0" w:space="0" w:color="auto"/>
                  </w:divBdr>
                </w:div>
                <w:div w:id="2145072877">
                  <w:marLeft w:val="0"/>
                  <w:marRight w:val="0"/>
                  <w:marTop w:val="1125"/>
                  <w:marBottom w:val="0"/>
                  <w:divBdr>
                    <w:top w:val="none" w:sz="0" w:space="0" w:color="auto"/>
                    <w:left w:val="none" w:sz="0" w:space="0" w:color="auto"/>
                    <w:bottom w:val="none" w:sz="0" w:space="0" w:color="auto"/>
                    <w:right w:val="none" w:sz="0" w:space="0" w:color="auto"/>
                  </w:divBdr>
                  <w:divsChild>
                    <w:div w:id="2469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902389">
      <w:bodyDiv w:val="1"/>
      <w:marLeft w:val="0"/>
      <w:marRight w:val="0"/>
      <w:marTop w:val="0"/>
      <w:marBottom w:val="0"/>
      <w:divBdr>
        <w:top w:val="none" w:sz="0" w:space="0" w:color="auto"/>
        <w:left w:val="none" w:sz="0" w:space="0" w:color="auto"/>
        <w:bottom w:val="none" w:sz="0" w:space="0" w:color="auto"/>
        <w:right w:val="none" w:sz="0" w:space="0" w:color="auto"/>
      </w:divBdr>
    </w:div>
    <w:div w:id="1528445808">
      <w:bodyDiv w:val="1"/>
      <w:marLeft w:val="0"/>
      <w:marRight w:val="0"/>
      <w:marTop w:val="0"/>
      <w:marBottom w:val="0"/>
      <w:divBdr>
        <w:top w:val="none" w:sz="0" w:space="0" w:color="auto"/>
        <w:left w:val="none" w:sz="0" w:space="0" w:color="auto"/>
        <w:bottom w:val="none" w:sz="0" w:space="0" w:color="auto"/>
        <w:right w:val="none" w:sz="0" w:space="0" w:color="auto"/>
      </w:divBdr>
      <w:divsChild>
        <w:div w:id="375857188">
          <w:marLeft w:val="0"/>
          <w:marRight w:val="0"/>
          <w:marTop w:val="0"/>
          <w:marBottom w:val="300"/>
          <w:divBdr>
            <w:top w:val="none" w:sz="0" w:space="0" w:color="auto"/>
            <w:left w:val="none" w:sz="0" w:space="0" w:color="auto"/>
            <w:bottom w:val="none" w:sz="0" w:space="0" w:color="auto"/>
            <w:right w:val="none" w:sz="0" w:space="0" w:color="auto"/>
          </w:divBdr>
        </w:div>
        <w:div w:id="2036734323">
          <w:marLeft w:val="0"/>
          <w:marRight w:val="0"/>
          <w:marTop w:val="0"/>
          <w:marBottom w:val="450"/>
          <w:divBdr>
            <w:top w:val="none" w:sz="0" w:space="0" w:color="auto"/>
            <w:left w:val="none" w:sz="0" w:space="0" w:color="auto"/>
            <w:bottom w:val="none" w:sz="0" w:space="0" w:color="auto"/>
            <w:right w:val="none" w:sz="0" w:space="0" w:color="auto"/>
          </w:divBdr>
          <w:divsChild>
            <w:div w:id="133572697">
              <w:marLeft w:val="0"/>
              <w:marRight w:val="0"/>
              <w:marTop w:val="0"/>
              <w:marBottom w:val="0"/>
              <w:divBdr>
                <w:top w:val="none" w:sz="0" w:space="0" w:color="auto"/>
                <w:left w:val="none" w:sz="0" w:space="0" w:color="auto"/>
                <w:bottom w:val="none" w:sz="0" w:space="0" w:color="auto"/>
                <w:right w:val="none" w:sz="0" w:space="0" w:color="auto"/>
              </w:divBdr>
              <w:divsChild>
                <w:div w:id="1106461973">
                  <w:marLeft w:val="0"/>
                  <w:marRight w:val="0"/>
                  <w:marTop w:val="0"/>
                  <w:marBottom w:val="0"/>
                  <w:divBdr>
                    <w:top w:val="none" w:sz="0" w:space="0" w:color="auto"/>
                    <w:left w:val="none" w:sz="0" w:space="0" w:color="auto"/>
                    <w:bottom w:val="none" w:sz="0" w:space="0" w:color="auto"/>
                    <w:right w:val="none" w:sz="0" w:space="0" w:color="auto"/>
                  </w:divBdr>
                </w:div>
                <w:div w:id="1585995072">
                  <w:marLeft w:val="0"/>
                  <w:marRight w:val="0"/>
                  <w:marTop w:val="1125"/>
                  <w:marBottom w:val="0"/>
                  <w:divBdr>
                    <w:top w:val="none" w:sz="0" w:space="0" w:color="auto"/>
                    <w:left w:val="none" w:sz="0" w:space="0" w:color="auto"/>
                    <w:bottom w:val="none" w:sz="0" w:space="0" w:color="auto"/>
                    <w:right w:val="none" w:sz="0" w:space="0" w:color="auto"/>
                  </w:divBdr>
                  <w:divsChild>
                    <w:div w:id="127127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488058">
      <w:bodyDiv w:val="1"/>
      <w:marLeft w:val="0"/>
      <w:marRight w:val="0"/>
      <w:marTop w:val="0"/>
      <w:marBottom w:val="0"/>
      <w:divBdr>
        <w:top w:val="none" w:sz="0" w:space="0" w:color="auto"/>
        <w:left w:val="none" w:sz="0" w:space="0" w:color="auto"/>
        <w:bottom w:val="none" w:sz="0" w:space="0" w:color="auto"/>
        <w:right w:val="none" w:sz="0" w:space="0" w:color="auto"/>
      </w:divBdr>
      <w:divsChild>
        <w:div w:id="906106512">
          <w:marLeft w:val="0"/>
          <w:marRight w:val="0"/>
          <w:marTop w:val="0"/>
          <w:marBottom w:val="0"/>
          <w:divBdr>
            <w:top w:val="none" w:sz="0" w:space="0" w:color="auto"/>
            <w:left w:val="none" w:sz="0" w:space="0" w:color="auto"/>
            <w:bottom w:val="none" w:sz="0" w:space="0" w:color="auto"/>
            <w:right w:val="none" w:sz="0" w:space="0" w:color="auto"/>
          </w:divBdr>
        </w:div>
        <w:div w:id="1165320765">
          <w:marLeft w:val="0"/>
          <w:marRight w:val="0"/>
          <w:marTop w:val="1125"/>
          <w:marBottom w:val="0"/>
          <w:divBdr>
            <w:top w:val="none" w:sz="0" w:space="0" w:color="auto"/>
            <w:left w:val="none" w:sz="0" w:space="0" w:color="auto"/>
            <w:bottom w:val="none" w:sz="0" w:space="0" w:color="auto"/>
            <w:right w:val="none" w:sz="0" w:space="0" w:color="auto"/>
          </w:divBdr>
          <w:divsChild>
            <w:div w:id="38595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536687">
      <w:bodyDiv w:val="1"/>
      <w:marLeft w:val="0"/>
      <w:marRight w:val="0"/>
      <w:marTop w:val="0"/>
      <w:marBottom w:val="0"/>
      <w:divBdr>
        <w:top w:val="none" w:sz="0" w:space="0" w:color="auto"/>
        <w:left w:val="none" w:sz="0" w:space="0" w:color="auto"/>
        <w:bottom w:val="none" w:sz="0" w:space="0" w:color="auto"/>
        <w:right w:val="none" w:sz="0" w:space="0" w:color="auto"/>
      </w:divBdr>
      <w:divsChild>
        <w:div w:id="407657044">
          <w:marLeft w:val="0"/>
          <w:marRight w:val="0"/>
          <w:marTop w:val="1125"/>
          <w:marBottom w:val="0"/>
          <w:divBdr>
            <w:top w:val="none" w:sz="0" w:space="0" w:color="auto"/>
            <w:left w:val="none" w:sz="0" w:space="0" w:color="auto"/>
            <w:bottom w:val="none" w:sz="0" w:space="0" w:color="auto"/>
            <w:right w:val="none" w:sz="0" w:space="0" w:color="auto"/>
          </w:divBdr>
          <w:divsChild>
            <w:div w:id="1950772609">
              <w:marLeft w:val="0"/>
              <w:marRight w:val="0"/>
              <w:marTop w:val="0"/>
              <w:marBottom w:val="0"/>
              <w:divBdr>
                <w:top w:val="none" w:sz="0" w:space="0" w:color="auto"/>
                <w:left w:val="none" w:sz="0" w:space="0" w:color="auto"/>
                <w:bottom w:val="none" w:sz="0" w:space="0" w:color="auto"/>
                <w:right w:val="none" w:sz="0" w:space="0" w:color="auto"/>
              </w:divBdr>
            </w:div>
          </w:divsChild>
        </w:div>
        <w:div w:id="613245602">
          <w:marLeft w:val="0"/>
          <w:marRight w:val="0"/>
          <w:marTop w:val="0"/>
          <w:marBottom w:val="0"/>
          <w:divBdr>
            <w:top w:val="none" w:sz="0" w:space="0" w:color="auto"/>
            <w:left w:val="none" w:sz="0" w:space="0" w:color="auto"/>
            <w:bottom w:val="none" w:sz="0" w:space="0" w:color="auto"/>
            <w:right w:val="none" w:sz="0" w:space="0" w:color="auto"/>
          </w:divBdr>
        </w:div>
      </w:divsChild>
    </w:div>
    <w:div w:id="1542742316">
      <w:bodyDiv w:val="1"/>
      <w:marLeft w:val="0"/>
      <w:marRight w:val="0"/>
      <w:marTop w:val="0"/>
      <w:marBottom w:val="0"/>
      <w:divBdr>
        <w:top w:val="none" w:sz="0" w:space="0" w:color="auto"/>
        <w:left w:val="none" w:sz="0" w:space="0" w:color="auto"/>
        <w:bottom w:val="none" w:sz="0" w:space="0" w:color="auto"/>
        <w:right w:val="none" w:sz="0" w:space="0" w:color="auto"/>
      </w:divBdr>
      <w:divsChild>
        <w:div w:id="385379160">
          <w:marLeft w:val="0"/>
          <w:marRight w:val="0"/>
          <w:marTop w:val="0"/>
          <w:marBottom w:val="0"/>
          <w:divBdr>
            <w:top w:val="none" w:sz="0" w:space="0" w:color="auto"/>
            <w:left w:val="none" w:sz="0" w:space="0" w:color="auto"/>
            <w:bottom w:val="none" w:sz="0" w:space="0" w:color="auto"/>
            <w:right w:val="none" w:sz="0" w:space="0" w:color="auto"/>
          </w:divBdr>
        </w:div>
        <w:div w:id="2119450317">
          <w:marLeft w:val="0"/>
          <w:marRight w:val="0"/>
          <w:marTop w:val="1125"/>
          <w:marBottom w:val="0"/>
          <w:divBdr>
            <w:top w:val="none" w:sz="0" w:space="0" w:color="auto"/>
            <w:left w:val="none" w:sz="0" w:space="0" w:color="auto"/>
            <w:bottom w:val="none" w:sz="0" w:space="0" w:color="auto"/>
            <w:right w:val="none" w:sz="0" w:space="0" w:color="auto"/>
          </w:divBdr>
          <w:divsChild>
            <w:div w:id="96948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956218">
      <w:bodyDiv w:val="1"/>
      <w:marLeft w:val="0"/>
      <w:marRight w:val="0"/>
      <w:marTop w:val="0"/>
      <w:marBottom w:val="0"/>
      <w:divBdr>
        <w:top w:val="none" w:sz="0" w:space="0" w:color="auto"/>
        <w:left w:val="none" w:sz="0" w:space="0" w:color="auto"/>
        <w:bottom w:val="none" w:sz="0" w:space="0" w:color="auto"/>
        <w:right w:val="none" w:sz="0" w:space="0" w:color="auto"/>
      </w:divBdr>
    </w:div>
    <w:div w:id="1553884638">
      <w:bodyDiv w:val="1"/>
      <w:marLeft w:val="0"/>
      <w:marRight w:val="0"/>
      <w:marTop w:val="0"/>
      <w:marBottom w:val="0"/>
      <w:divBdr>
        <w:top w:val="none" w:sz="0" w:space="0" w:color="auto"/>
        <w:left w:val="none" w:sz="0" w:space="0" w:color="auto"/>
        <w:bottom w:val="none" w:sz="0" w:space="0" w:color="auto"/>
        <w:right w:val="none" w:sz="0" w:space="0" w:color="auto"/>
      </w:divBdr>
      <w:divsChild>
        <w:div w:id="349649746">
          <w:marLeft w:val="0"/>
          <w:marRight w:val="0"/>
          <w:marTop w:val="0"/>
          <w:marBottom w:val="0"/>
          <w:divBdr>
            <w:top w:val="none" w:sz="0" w:space="0" w:color="auto"/>
            <w:left w:val="none" w:sz="0" w:space="0" w:color="auto"/>
            <w:bottom w:val="none" w:sz="0" w:space="0" w:color="auto"/>
            <w:right w:val="none" w:sz="0" w:space="0" w:color="auto"/>
          </w:divBdr>
          <w:divsChild>
            <w:div w:id="310795554">
              <w:marLeft w:val="-300"/>
              <w:marRight w:val="0"/>
              <w:marTop w:val="0"/>
              <w:marBottom w:val="0"/>
              <w:divBdr>
                <w:top w:val="none" w:sz="0" w:space="0" w:color="auto"/>
                <w:left w:val="none" w:sz="0" w:space="0" w:color="auto"/>
                <w:bottom w:val="none" w:sz="0" w:space="0" w:color="auto"/>
                <w:right w:val="none" w:sz="0" w:space="0" w:color="auto"/>
              </w:divBdr>
              <w:divsChild>
                <w:div w:id="1086145254">
                  <w:marLeft w:val="0"/>
                  <w:marRight w:val="0"/>
                  <w:marTop w:val="0"/>
                  <w:marBottom w:val="450"/>
                  <w:divBdr>
                    <w:top w:val="none" w:sz="0" w:space="0" w:color="auto"/>
                    <w:left w:val="none" w:sz="0" w:space="0" w:color="auto"/>
                    <w:bottom w:val="none" w:sz="0" w:space="0" w:color="auto"/>
                    <w:right w:val="none" w:sz="0" w:space="0" w:color="auto"/>
                  </w:divBdr>
                  <w:divsChild>
                    <w:div w:id="950747172">
                      <w:marLeft w:val="0"/>
                      <w:marRight w:val="0"/>
                      <w:marTop w:val="0"/>
                      <w:marBottom w:val="0"/>
                      <w:divBdr>
                        <w:top w:val="none" w:sz="0" w:space="0" w:color="auto"/>
                        <w:left w:val="none" w:sz="0" w:space="0" w:color="auto"/>
                        <w:bottom w:val="none" w:sz="0" w:space="0" w:color="auto"/>
                        <w:right w:val="none" w:sz="0" w:space="0" w:color="auto"/>
                      </w:divBdr>
                      <w:divsChild>
                        <w:div w:id="664018747">
                          <w:marLeft w:val="0"/>
                          <w:marRight w:val="0"/>
                          <w:marTop w:val="0"/>
                          <w:marBottom w:val="0"/>
                          <w:divBdr>
                            <w:top w:val="none" w:sz="0" w:space="0" w:color="auto"/>
                            <w:left w:val="none" w:sz="0" w:space="0" w:color="auto"/>
                            <w:bottom w:val="none" w:sz="0" w:space="0" w:color="auto"/>
                            <w:right w:val="none" w:sz="0" w:space="0" w:color="auto"/>
                          </w:divBdr>
                        </w:div>
                        <w:div w:id="1927613098">
                          <w:marLeft w:val="0"/>
                          <w:marRight w:val="0"/>
                          <w:marTop w:val="1125"/>
                          <w:marBottom w:val="0"/>
                          <w:divBdr>
                            <w:top w:val="none" w:sz="0" w:space="0" w:color="auto"/>
                            <w:left w:val="none" w:sz="0" w:space="0" w:color="auto"/>
                            <w:bottom w:val="none" w:sz="0" w:space="0" w:color="auto"/>
                            <w:right w:val="none" w:sz="0" w:space="0" w:color="auto"/>
                          </w:divBdr>
                          <w:divsChild>
                            <w:div w:id="41400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23071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05096282">
          <w:marLeft w:val="0"/>
          <w:marRight w:val="0"/>
          <w:marTop w:val="0"/>
          <w:marBottom w:val="0"/>
          <w:divBdr>
            <w:top w:val="none" w:sz="0" w:space="0" w:color="auto"/>
            <w:left w:val="none" w:sz="0" w:space="0" w:color="auto"/>
            <w:bottom w:val="none" w:sz="0" w:space="0" w:color="auto"/>
            <w:right w:val="none" w:sz="0" w:space="0" w:color="auto"/>
          </w:divBdr>
          <w:divsChild>
            <w:div w:id="924413494">
              <w:marLeft w:val="0"/>
              <w:marRight w:val="0"/>
              <w:marTop w:val="0"/>
              <w:marBottom w:val="0"/>
              <w:divBdr>
                <w:top w:val="none" w:sz="0" w:space="0" w:color="auto"/>
                <w:left w:val="none" w:sz="0" w:space="0" w:color="auto"/>
                <w:bottom w:val="none" w:sz="0" w:space="0" w:color="auto"/>
                <w:right w:val="none" w:sz="0" w:space="0" w:color="auto"/>
              </w:divBdr>
              <w:divsChild>
                <w:div w:id="1880581125">
                  <w:marLeft w:val="0"/>
                  <w:marRight w:val="0"/>
                  <w:marTop w:val="0"/>
                  <w:marBottom w:val="0"/>
                  <w:divBdr>
                    <w:top w:val="none" w:sz="0" w:space="0" w:color="auto"/>
                    <w:left w:val="none" w:sz="0" w:space="0" w:color="auto"/>
                    <w:bottom w:val="none" w:sz="0" w:space="0" w:color="auto"/>
                    <w:right w:val="none" w:sz="0" w:space="0" w:color="auto"/>
                  </w:divBdr>
                  <w:divsChild>
                    <w:div w:id="295186461">
                      <w:marLeft w:val="0"/>
                      <w:marRight w:val="0"/>
                      <w:marTop w:val="825"/>
                      <w:marBottom w:val="0"/>
                      <w:divBdr>
                        <w:top w:val="none" w:sz="0" w:space="0" w:color="auto"/>
                        <w:left w:val="none" w:sz="0" w:space="0" w:color="auto"/>
                        <w:bottom w:val="none" w:sz="0" w:space="0" w:color="auto"/>
                        <w:right w:val="none" w:sz="0" w:space="0" w:color="auto"/>
                      </w:divBdr>
                    </w:div>
                  </w:divsChild>
                </w:div>
              </w:divsChild>
            </w:div>
          </w:divsChild>
        </w:div>
      </w:divsChild>
    </w:div>
    <w:div w:id="1554006547">
      <w:bodyDiv w:val="1"/>
      <w:marLeft w:val="0"/>
      <w:marRight w:val="0"/>
      <w:marTop w:val="0"/>
      <w:marBottom w:val="0"/>
      <w:divBdr>
        <w:top w:val="none" w:sz="0" w:space="0" w:color="auto"/>
        <w:left w:val="none" w:sz="0" w:space="0" w:color="auto"/>
        <w:bottom w:val="none" w:sz="0" w:space="0" w:color="auto"/>
        <w:right w:val="none" w:sz="0" w:space="0" w:color="auto"/>
      </w:divBdr>
      <w:divsChild>
        <w:div w:id="569270255">
          <w:blockQuote w:val="1"/>
          <w:marLeft w:val="720"/>
          <w:marRight w:val="720"/>
          <w:marTop w:val="100"/>
          <w:marBottom w:val="100"/>
          <w:divBdr>
            <w:top w:val="none" w:sz="0" w:space="0" w:color="auto"/>
            <w:left w:val="none" w:sz="0" w:space="0" w:color="auto"/>
            <w:bottom w:val="none" w:sz="0" w:space="0" w:color="auto"/>
            <w:right w:val="none" w:sz="0" w:space="0" w:color="auto"/>
          </w:divBdr>
        </w:div>
        <w:div w:id="6029550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42123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34241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57653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58518148">
      <w:bodyDiv w:val="1"/>
      <w:marLeft w:val="0"/>
      <w:marRight w:val="0"/>
      <w:marTop w:val="0"/>
      <w:marBottom w:val="0"/>
      <w:divBdr>
        <w:top w:val="none" w:sz="0" w:space="0" w:color="auto"/>
        <w:left w:val="none" w:sz="0" w:space="0" w:color="auto"/>
        <w:bottom w:val="none" w:sz="0" w:space="0" w:color="auto"/>
        <w:right w:val="none" w:sz="0" w:space="0" w:color="auto"/>
      </w:divBdr>
    </w:div>
    <w:div w:id="1563709995">
      <w:bodyDiv w:val="1"/>
      <w:marLeft w:val="0"/>
      <w:marRight w:val="0"/>
      <w:marTop w:val="0"/>
      <w:marBottom w:val="0"/>
      <w:divBdr>
        <w:top w:val="none" w:sz="0" w:space="0" w:color="auto"/>
        <w:left w:val="none" w:sz="0" w:space="0" w:color="auto"/>
        <w:bottom w:val="none" w:sz="0" w:space="0" w:color="auto"/>
        <w:right w:val="none" w:sz="0" w:space="0" w:color="auto"/>
      </w:divBdr>
      <w:divsChild>
        <w:div w:id="1145203882">
          <w:marLeft w:val="0"/>
          <w:marRight w:val="0"/>
          <w:marTop w:val="0"/>
          <w:marBottom w:val="0"/>
          <w:divBdr>
            <w:top w:val="none" w:sz="0" w:space="0" w:color="auto"/>
            <w:left w:val="none" w:sz="0" w:space="0" w:color="auto"/>
            <w:bottom w:val="none" w:sz="0" w:space="0" w:color="auto"/>
            <w:right w:val="none" w:sz="0" w:space="0" w:color="auto"/>
          </w:divBdr>
          <w:divsChild>
            <w:div w:id="1479490990">
              <w:marLeft w:val="0"/>
              <w:marRight w:val="0"/>
              <w:marTop w:val="0"/>
              <w:marBottom w:val="0"/>
              <w:divBdr>
                <w:top w:val="none" w:sz="0" w:space="0" w:color="auto"/>
                <w:left w:val="none" w:sz="0" w:space="0" w:color="auto"/>
                <w:bottom w:val="none" w:sz="0" w:space="0" w:color="auto"/>
                <w:right w:val="none" w:sz="0" w:space="0" w:color="auto"/>
              </w:divBdr>
              <w:divsChild>
                <w:div w:id="227427136">
                  <w:marLeft w:val="0"/>
                  <w:marRight w:val="0"/>
                  <w:marTop w:val="0"/>
                  <w:marBottom w:val="0"/>
                  <w:divBdr>
                    <w:top w:val="none" w:sz="0" w:space="0" w:color="auto"/>
                    <w:left w:val="none" w:sz="0" w:space="0" w:color="auto"/>
                    <w:bottom w:val="none" w:sz="0" w:space="0" w:color="auto"/>
                    <w:right w:val="none" w:sz="0" w:space="0" w:color="auto"/>
                  </w:divBdr>
                  <w:divsChild>
                    <w:div w:id="1448893697">
                      <w:marLeft w:val="0"/>
                      <w:marRight w:val="0"/>
                      <w:marTop w:val="0"/>
                      <w:marBottom w:val="0"/>
                      <w:divBdr>
                        <w:top w:val="none" w:sz="0" w:space="0" w:color="auto"/>
                        <w:left w:val="none" w:sz="0" w:space="0" w:color="auto"/>
                        <w:bottom w:val="none" w:sz="0" w:space="0" w:color="auto"/>
                        <w:right w:val="none" w:sz="0" w:space="0" w:color="auto"/>
                      </w:divBdr>
                    </w:div>
                  </w:divsChild>
                </w:div>
                <w:div w:id="343675534">
                  <w:marLeft w:val="0"/>
                  <w:marRight w:val="0"/>
                  <w:marTop w:val="0"/>
                  <w:marBottom w:val="0"/>
                  <w:divBdr>
                    <w:top w:val="none" w:sz="0" w:space="0" w:color="auto"/>
                    <w:left w:val="none" w:sz="0" w:space="0" w:color="auto"/>
                    <w:bottom w:val="none" w:sz="0" w:space="0" w:color="auto"/>
                    <w:right w:val="none" w:sz="0" w:space="0" w:color="auto"/>
                  </w:divBdr>
                </w:div>
                <w:div w:id="649750641">
                  <w:marLeft w:val="0"/>
                  <w:marRight w:val="0"/>
                  <w:marTop w:val="0"/>
                  <w:marBottom w:val="0"/>
                  <w:divBdr>
                    <w:top w:val="none" w:sz="0" w:space="0" w:color="auto"/>
                    <w:left w:val="none" w:sz="0" w:space="0" w:color="auto"/>
                    <w:bottom w:val="single" w:sz="6" w:space="18" w:color="D7DCD8"/>
                    <w:right w:val="none" w:sz="0" w:space="0" w:color="auto"/>
                  </w:divBdr>
                </w:div>
              </w:divsChild>
            </w:div>
          </w:divsChild>
        </w:div>
        <w:div w:id="1327635340">
          <w:marLeft w:val="0"/>
          <w:marRight w:val="0"/>
          <w:marTop w:val="0"/>
          <w:marBottom w:val="0"/>
          <w:divBdr>
            <w:top w:val="none" w:sz="0" w:space="0" w:color="auto"/>
            <w:left w:val="none" w:sz="0" w:space="0" w:color="auto"/>
            <w:bottom w:val="none" w:sz="0" w:space="0" w:color="auto"/>
            <w:right w:val="none" w:sz="0" w:space="0" w:color="auto"/>
          </w:divBdr>
          <w:divsChild>
            <w:div w:id="1829905943">
              <w:marLeft w:val="0"/>
              <w:marRight w:val="0"/>
              <w:marTop w:val="600"/>
              <w:marBottom w:val="0"/>
              <w:divBdr>
                <w:top w:val="single" w:sz="24" w:space="12" w:color="172937"/>
                <w:left w:val="none" w:sz="0" w:space="0" w:color="auto"/>
                <w:bottom w:val="none" w:sz="0" w:space="0" w:color="auto"/>
                <w:right w:val="none" w:sz="0" w:space="0" w:color="auto"/>
              </w:divBdr>
            </w:div>
          </w:divsChild>
        </w:div>
      </w:divsChild>
    </w:div>
    <w:div w:id="1568875208">
      <w:bodyDiv w:val="1"/>
      <w:marLeft w:val="0"/>
      <w:marRight w:val="0"/>
      <w:marTop w:val="0"/>
      <w:marBottom w:val="0"/>
      <w:divBdr>
        <w:top w:val="none" w:sz="0" w:space="0" w:color="auto"/>
        <w:left w:val="none" w:sz="0" w:space="0" w:color="auto"/>
        <w:bottom w:val="none" w:sz="0" w:space="0" w:color="auto"/>
        <w:right w:val="none" w:sz="0" w:space="0" w:color="auto"/>
      </w:divBdr>
      <w:divsChild>
        <w:div w:id="1480490870">
          <w:marLeft w:val="0"/>
          <w:marRight w:val="0"/>
          <w:marTop w:val="0"/>
          <w:marBottom w:val="300"/>
          <w:divBdr>
            <w:top w:val="none" w:sz="0" w:space="0" w:color="auto"/>
            <w:left w:val="none" w:sz="0" w:space="0" w:color="auto"/>
            <w:bottom w:val="none" w:sz="0" w:space="0" w:color="auto"/>
            <w:right w:val="none" w:sz="0" w:space="0" w:color="auto"/>
          </w:divBdr>
        </w:div>
        <w:div w:id="1720477942">
          <w:marLeft w:val="0"/>
          <w:marRight w:val="0"/>
          <w:marTop w:val="0"/>
          <w:marBottom w:val="450"/>
          <w:divBdr>
            <w:top w:val="none" w:sz="0" w:space="0" w:color="auto"/>
            <w:left w:val="none" w:sz="0" w:space="0" w:color="auto"/>
            <w:bottom w:val="none" w:sz="0" w:space="0" w:color="auto"/>
            <w:right w:val="none" w:sz="0" w:space="0" w:color="auto"/>
          </w:divBdr>
          <w:divsChild>
            <w:div w:id="1724989347">
              <w:marLeft w:val="0"/>
              <w:marRight w:val="0"/>
              <w:marTop w:val="0"/>
              <w:marBottom w:val="0"/>
              <w:divBdr>
                <w:top w:val="none" w:sz="0" w:space="0" w:color="auto"/>
                <w:left w:val="none" w:sz="0" w:space="0" w:color="auto"/>
                <w:bottom w:val="none" w:sz="0" w:space="0" w:color="auto"/>
                <w:right w:val="none" w:sz="0" w:space="0" w:color="auto"/>
              </w:divBdr>
              <w:divsChild>
                <w:div w:id="751239507">
                  <w:marLeft w:val="0"/>
                  <w:marRight w:val="0"/>
                  <w:marTop w:val="1125"/>
                  <w:marBottom w:val="0"/>
                  <w:divBdr>
                    <w:top w:val="none" w:sz="0" w:space="0" w:color="auto"/>
                    <w:left w:val="none" w:sz="0" w:space="0" w:color="auto"/>
                    <w:bottom w:val="none" w:sz="0" w:space="0" w:color="auto"/>
                    <w:right w:val="none" w:sz="0" w:space="0" w:color="auto"/>
                  </w:divBdr>
                  <w:divsChild>
                    <w:div w:id="1692687311">
                      <w:marLeft w:val="0"/>
                      <w:marRight w:val="0"/>
                      <w:marTop w:val="0"/>
                      <w:marBottom w:val="0"/>
                      <w:divBdr>
                        <w:top w:val="none" w:sz="0" w:space="0" w:color="auto"/>
                        <w:left w:val="none" w:sz="0" w:space="0" w:color="auto"/>
                        <w:bottom w:val="none" w:sz="0" w:space="0" w:color="auto"/>
                        <w:right w:val="none" w:sz="0" w:space="0" w:color="auto"/>
                      </w:divBdr>
                    </w:div>
                  </w:divsChild>
                </w:div>
                <w:div w:id="173207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188594">
      <w:bodyDiv w:val="1"/>
      <w:marLeft w:val="0"/>
      <w:marRight w:val="0"/>
      <w:marTop w:val="0"/>
      <w:marBottom w:val="0"/>
      <w:divBdr>
        <w:top w:val="none" w:sz="0" w:space="0" w:color="auto"/>
        <w:left w:val="none" w:sz="0" w:space="0" w:color="auto"/>
        <w:bottom w:val="none" w:sz="0" w:space="0" w:color="auto"/>
        <w:right w:val="none" w:sz="0" w:space="0" w:color="auto"/>
      </w:divBdr>
      <w:divsChild>
        <w:div w:id="444472108">
          <w:marLeft w:val="0"/>
          <w:marRight w:val="0"/>
          <w:marTop w:val="0"/>
          <w:marBottom w:val="0"/>
          <w:divBdr>
            <w:top w:val="none" w:sz="0" w:space="0" w:color="auto"/>
            <w:left w:val="none" w:sz="0" w:space="0" w:color="auto"/>
            <w:bottom w:val="none" w:sz="0" w:space="0" w:color="auto"/>
            <w:right w:val="none" w:sz="0" w:space="0" w:color="auto"/>
          </w:divBdr>
          <w:divsChild>
            <w:div w:id="1044982677">
              <w:marLeft w:val="-300"/>
              <w:marRight w:val="0"/>
              <w:marTop w:val="0"/>
              <w:marBottom w:val="0"/>
              <w:divBdr>
                <w:top w:val="none" w:sz="0" w:space="0" w:color="auto"/>
                <w:left w:val="none" w:sz="0" w:space="0" w:color="auto"/>
                <w:bottom w:val="none" w:sz="0" w:space="0" w:color="auto"/>
                <w:right w:val="none" w:sz="0" w:space="0" w:color="auto"/>
              </w:divBdr>
              <w:divsChild>
                <w:div w:id="1234850136">
                  <w:marLeft w:val="0"/>
                  <w:marRight w:val="0"/>
                  <w:marTop w:val="0"/>
                  <w:marBottom w:val="450"/>
                  <w:divBdr>
                    <w:top w:val="none" w:sz="0" w:space="0" w:color="auto"/>
                    <w:left w:val="none" w:sz="0" w:space="0" w:color="auto"/>
                    <w:bottom w:val="none" w:sz="0" w:space="0" w:color="auto"/>
                    <w:right w:val="none" w:sz="0" w:space="0" w:color="auto"/>
                  </w:divBdr>
                  <w:divsChild>
                    <w:div w:id="1316759440">
                      <w:marLeft w:val="0"/>
                      <w:marRight w:val="0"/>
                      <w:marTop w:val="0"/>
                      <w:marBottom w:val="0"/>
                      <w:divBdr>
                        <w:top w:val="none" w:sz="0" w:space="0" w:color="auto"/>
                        <w:left w:val="none" w:sz="0" w:space="0" w:color="auto"/>
                        <w:bottom w:val="none" w:sz="0" w:space="0" w:color="auto"/>
                        <w:right w:val="none" w:sz="0" w:space="0" w:color="auto"/>
                      </w:divBdr>
                      <w:divsChild>
                        <w:div w:id="1218008285">
                          <w:marLeft w:val="0"/>
                          <w:marRight w:val="0"/>
                          <w:marTop w:val="0"/>
                          <w:marBottom w:val="0"/>
                          <w:divBdr>
                            <w:top w:val="none" w:sz="0" w:space="0" w:color="auto"/>
                            <w:left w:val="none" w:sz="0" w:space="0" w:color="auto"/>
                            <w:bottom w:val="none" w:sz="0" w:space="0" w:color="auto"/>
                            <w:right w:val="none" w:sz="0" w:space="0" w:color="auto"/>
                          </w:divBdr>
                        </w:div>
                        <w:div w:id="680282349">
                          <w:marLeft w:val="0"/>
                          <w:marRight w:val="0"/>
                          <w:marTop w:val="1125"/>
                          <w:marBottom w:val="0"/>
                          <w:divBdr>
                            <w:top w:val="none" w:sz="0" w:space="0" w:color="auto"/>
                            <w:left w:val="none" w:sz="0" w:space="0" w:color="auto"/>
                            <w:bottom w:val="none" w:sz="0" w:space="0" w:color="auto"/>
                            <w:right w:val="none" w:sz="0" w:space="0" w:color="auto"/>
                          </w:divBdr>
                          <w:divsChild>
                            <w:div w:id="143073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1075141">
          <w:marLeft w:val="0"/>
          <w:marRight w:val="0"/>
          <w:marTop w:val="0"/>
          <w:marBottom w:val="0"/>
          <w:divBdr>
            <w:top w:val="none" w:sz="0" w:space="0" w:color="auto"/>
            <w:left w:val="none" w:sz="0" w:space="0" w:color="auto"/>
            <w:bottom w:val="none" w:sz="0" w:space="0" w:color="auto"/>
            <w:right w:val="none" w:sz="0" w:space="0" w:color="auto"/>
          </w:divBdr>
          <w:divsChild>
            <w:div w:id="1428576591">
              <w:marLeft w:val="0"/>
              <w:marRight w:val="0"/>
              <w:marTop w:val="0"/>
              <w:marBottom w:val="0"/>
              <w:divBdr>
                <w:top w:val="none" w:sz="0" w:space="0" w:color="auto"/>
                <w:left w:val="none" w:sz="0" w:space="0" w:color="auto"/>
                <w:bottom w:val="none" w:sz="0" w:space="0" w:color="auto"/>
                <w:right w:val="none" w:sz="0" w:space="0" w:color="auto"/>
              </w:divBdr>
              <w:divsChild>
                <w:div w:id="1498812850">
                  <w:marLeft w:val="0"/>
                  <w:marRight w:val="0"/>
                  <w:marTop w:val="0"/>
                  <w:marBottom w:val="0"/>
                  <w:divBdr>
                    <w:top w:val="none" w:sz="0" w:space="0" w:color="auto"/>
                    <w:left w:val="none" w:sz="0" w:space="0" w:color="auto"/>
                    <w:bottom w:val="none" w:sz="0" w:space="0" w:color="auto"/>
                    <w:right w:val="none" w:sz="0" w:space="0" w:color="auto"/>
                  </w:divBdr>
                  <w:divsChild>
                    <w:div w:id="1846548607">
                      <w:marLeft w:val="0"/>
                      <w:marRight w:val="0"/>
                      <w:marTop w:val="825"/>
                      <w:marBottom w:val="0"/>
                      <w:divBdr>
                        <w:top w:val="none" w:sz="0" w:space="0" w:color="auto"/>
                        <w:left w:val="none" w:sz="0" w:space="0" w:color="auto"/>
                        <w:bottom w:val="none" w:sz="0" w:space="0" w:color="auto"/>
                        <w:right w:val="none" w:sz="0" w:space="0" w:color="auto"/>
                      </w:divBdr>
                    </w:div>
                  </w:divsChild>
                </w:div>
              </w:divsChild>
            </w:div>
          </w:divsChild>
        </w:div>
      </w:divsChild>
    </w:div>
    <w:div w:id="1577327375">
      <w:bodyDiv w:val="1"/>
      <w:marLeft w:val="0"/>
      <w:marRight w:val="0"/>
      <w:marTop w:val="0"/>
      <w:marBottom w:val="0"/>
      <w:divBdr>
        <w:top w:val="none" w:sz="0" w:space="0" w:color="auto"/>
        <w:left w:val="none" w:sz="0" w:space="0" w:color="auto"/>
        <w:bottom w:val="none" w:sz="0" w:space="0" w:color="auto"/>
        <w:right w:val="none" w:sz="0" w:space="0" w:color="auto"/>
      </w:divBdr>
      <w:divsChild>
        <w:div w:id="1331641160">
          <w:marLeft w:val="0"/>
          <w:marRight w:val="0"/>
          <w:marTop w:val="1125"/>
          <w:marBottom w:val="0"/>
          <w:divBdr>
            <w:top w:val="none" w:sz="0" w:space="0" w:color="auto"/>
            <w:left w:val="none" w:sz="0" w:space="0" w:color="auto"/>
            <w:bottom w:val="none" w:sz="0" w:space="0" w:color="auto"/>
            <w:right w:val="none" w:sz="0" w:space="0" w:color="auto"/>
          </w:divBdr>
          <w:divsChild>
            <w:div w:id="2118982586">
              <w:marLeft w:val="0"/>
              <w:marRight w:val="0"/>
              <w:marTop w:val="0"/>
              <w:marBottom w:val="0"/>
              <w:divBdr>
                <w:top w:val="none" w:sz="0" w:space="0" w:color="auto"/>
                <w:left w:val="none" w:sz="0" w:space="0" w:color="auto"/>
                <w:bottom w:val="none" w:sz="0" w:space="0" w:color="auto"/>
                <w:right w:val="none" w:sz="0" w:space="0" w:color="auto"/>
              </w:divBdr>
            </w:div>
          </w:divsChild>
        </w:div>
        <w:div w:id="1811094850">
          <w:marLeft w:val="0"/>
          <w:marRight w:val="0"/>
          <w:marTop w:val="0"/>
          <w:marBottom w:val="0"/>
          <w:divBdr>
            <w:top w:val="none" w:sz="0" w:space="0" w:color="auto"/>
            <w:left w:val="none" w:sz="0" w:space="0" w:color="auto"/>
            <w:bottom w:val="none" w:sz="0" w:space="0" w:color="auto"/>
            <w:right w:val="none" w:sz="0" w:space="0" w:color="auto"/>
          </w:divBdr>
        </w:div>
      </w:divsChild>
    </w:div>
    <w:div w:id="1582180448">
      <w:bodyDiv w:val="1"/>
      <w:marLeft w:val="0"/>
      <w:marRight w:val="0"/>
      <w:marTop w:val="0"/>
      <w:marBottom w:val="0"/>
      <w:divBdr>
        <w:top w:val="none" w:sz="0" w:space="0" w:color="auto"/>
        <w:left w:val="none" w:sz="0" w:space="0" w:color="auto"/>
        <w:bottom w:val="none" w:sz="0" w:space="0" w:color="auto"/>
        <w:right w:val="none" w:sz="0" w:space="0" w:color="auto"/>
      </w:divBdr>
    </w:div>
    <w:div w:id="1582258516">
      <w:bodyDiv w:val="1"/>
      <w:marLeft w:val="0"/>
      <w:marRight w:val="0"/>
      <w:marTop w:val="0"/>
      <w:marBottom w:val="0"/>
      <w:divBdr>
        <w:top w:val="none" w:sz="0" w:space="0" w:color="auto"/>
        <w:left w:val="none" w:sz="0" w:space="0" w:color="auto"/>
        <w:bottom w:val="none" w:sz="0" w:space="0" w:color="auto"/>
        <w:right w:val="none" w:sz="0" w:space="0" w:color="auto"/>
      </w:divBdr>
      <w:divsChild>
        <w:div w:id="2021544691">
          <w:marLeft w:val="0"/>
          <w:marRight w:val="0"/>
          <w:marTop w:val="1125"/>
          <w:marBottom w:val="0"/>
          <w:divBdr>
            <w:top w:val="none" w:sz="0" w:space="0" w:color="auto"/>
            <w:left w:val="none" w:sz="0" w:space="0" w:color="auto"/>
            <w:bottom w:val="none" w:sz="0" w:space="0" w:color="auto"/>
            <w:right w:val="none" w:sz="0" w:space="0" w:color="auto"/>
          </w:divBdr>
          <w:divsChild>
            <w:div w:id="1234269315">
              <w:marLeft w:val="0"/>
              <w:marRight w:val="0"/>
              <w:marTop w:val="0"/>
              <w:marBottom w:val="0"/>
              <w:divBdr>
                <w:top w:val="none" w:sz="0" w:space="0" w:color="auto"/>
                <w:left w:val="none" w:sz="0" w:space="0" w:color="auto"/>
                <w:bottom w:val="none" w:sz="0" w:space="0" w:color="auto"/>
                <w:right w:val="none" w:sz="0" w:space="0" w:color="auto"/>
              </w:divBdr>
            </w:div>
          </w:divsChild>
        </w:div>
        <w:div w:id="2116292381">
          <w:marLeft w:val="0"/>
          <w:marRight w:val="0"/>
          <w:marTop w:val="0"/>
          <w:marBottom w:val="0"/>
          <w:divBdr>
            <w:top w:val="none" w:sz="0" w:space="0" w:color="auto"/>
            <w:left w:val="none" w:sz="0" w:space="0" w:color="auto"/>
            <w:bottom w:val="none" w:sz="0" w:space="0" w:color="auto"/>
            <w:right w:val="none" w:sz="0" w:space="0" w:color="auto"/>
          </w:divBdr>
        </w:div>
      </w:divsChild>
    </w:div>
    <w:div w:id="1583568754">
      <w:bodyDiv w:val="1"/>
      <w:marLeft w:val="0"/>
      <w:marRight w:val="0"/>
      <w:marTop w:val="0"/>
      <w:marBottom w:val="0"/>
      <w:divBdr>
        <w:top w:val="none" w:sz="0" w:space="0" w:color="auto"/>
        <w:left w:val="none" w:sz="0" w:space="0" w:color="auto"/>
        <w:bottom w:val="none" w:sz="0" w:space="0" w:color="auto"/>
        <w:right w:val="none" w:sz="0" w:space="0" w:color="auto"/>
      </w:divBdr>
      <w:divsChild>
        <w:div w:id="382871654">
          <w:marLeft w:val="0"/>
          <w:marRight w:val="0"/>
          <w:marTop w:val="0"/>
          <w:marBottom w:val="0"/>
          <w:divBdr>
            <w:top w:val="none" w:sz="0" w:space="0" w:color="auto"/>
            <w:left w:val="none" w:sz="0" w:space="0" w:color="auto"/>
            <w:bottom w:val="none" w:sz="0" w:space="0" w:color="auto"/>
            <w:right w:val="none" w:sz="0" w:space="0" w:color="auto"/>
          </w:divBdr>
          <w:divsChild>
            <w:div w:id="1717122629">
              <w:marLeft w:val="0"/>
              <w:marRight w:val="0"/>
              <w:marTop w:val="0"/>
              <w:marBottom w:val="0"/>
              <w:divBdr>
                <w:top w:val="none" w:sz="0" w:space="0" w:color="auto"/>
                <w:left w:val="none" w:sz="0" w:space="0" w:color="auto"/>
                <w:bottom w:val="none" w:sz="0" w:space="0" w:color="auto"/>
                <w:right w:val="none" w:sz="0" w:space="0" w:color="auto"/>
              </w:divBdr>
              <w:divsChild>
                <w:div w:id="1424840883">
                  <w:marLeft w:val="0"/>
                  <w:marRight w:val="0"/>
                  <w:marTop w:val="0"/>
                  <w:marBottom w:val="0"/>
                  <w:divBdr>
                    <w:top w:val="none" w:sz="0" w:space="0" w:color="auto"/>
                    <w:left w:val="none" w:sz="0" w:space="0" w:color="auto"/>
                    <w:bottom w:val="none" w:sz="0" w:space="0" w:color="auto"/>
                    <w:right w:val="none" w:sz="0" w:space="0" w:color="auto"/>
                  </w:divBdr>
                  <w:divsChild>
                    <w:div w:id="253588353">
                      <w:marLeft w:val="0"/>
                      <w:marRight w:val="0"/>
                      <w:marTop w:val="0"/>
                      <w:marBottom w:val="0"/>
                      <w:divBdr>
                        <w:top w:val="none" w:sz="0" w:space="0" w:color="auto"/>
                        <w:left w:val="none" w:sz="0" w:space="0" w:color="auto"/>
                        <w:bottom w:val="none" w:sz="0" w:space="0" w:color="auto"/>
                        <w:right w:val="none" w:sz="0" w:space="0" w:color="auto"/>
                      </w:divBdr>
                      <w:divsChild>
                        <w:div w:id="315303131">
                          <w:marLeft w:val="0"/>
                          <w:marRight w:val="0"/>
                          <w:marTop w:val="0"/>
                          <w:marBottom w:val="0"/>
                          <w:divBdr>
                            <w:top w:val="none" w:sz="0" w:space="0" w:color="auto"/>
                            <w:left w:val="none" w:sz="0" w:space="0" w:color="auto"/>
                            <w:bottom w:val="none" w:sz="0" w:space="0" w:color="auto"/>
                            <w:right w:val="none" w:sz="0" w:space="0" w:color="auto"/>
                          </w:divBdr>
                        </w:div>
                        <w:div w:id="2091081298">
                          <w:marLeft w:val="0"/>
                          <w:marRight w:val="0"/>
                          <w:marTop w:val="0"/>
                          <w:marBottom w:val="0"/>
                          <w:divBdr>
                            <w:top w:val="none" w:sz="0" w:space="0" w:color="auto"/>
                            <w:left w:val="none" w:sz="0" w:space="0" w:color="auto"/>
                            <w:bottom w:val="none" w:sz="0" w:space="0" w:color="auto"/>
                            <w:right w:val="none" w:sz="0" w:space="0" w:color="auto"/>
                          </w:divBdr>
                        </w:div>
                        <w:div w:id="2129622925">
                          <w:marLeft w:val="0"/>
                          <w:marRight w:val="0"/>
                          <w:marTop w:val="0"/>
                          <w:marBottom w:val="0"/>
                          <w:divBdr>
                            <w:top w:val="none" w:sz="0" w:space="0" w:color="auto"/>
                            <w:left w:val="none" w:sz="0" w:space="0" w:color="auto"/>
                            <w:bottom w:val="none" w:sz="0" w:space="0" w:color="auto"/>
                            <w:right w:val="none" w:sz="0" w:space="0" w:color="auto"/>
                          </w:divBdr>
                          <w:divsChild>
                            <w:div w:id="9713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0655149">
      <w:bodyDiv w:val="1"/>
      <w:marLeft w:val="0"/>
      <w:marRight w:val="0"/>
      <w:marTop w:val="0"/>
      <w:marBottom w:val="0"/>
      <w:divBdr>
        <w:top w:val="none" w:sz="0" w:space="0" w:color="auto"/>
        <w:left w:val="none" w:sz="0" w:space="0" w:color="auto"/>
        <w:bottom w:val="none" w:sz="0" w:space="0" w:color="auto"/>
        <w:right w:val="none" w:sz="0" w:space="0" w:color="auto"/>
      </w:divBdr>
      <w:divsChild>
        <w:div w:id="521166488">
          <w:marLeft w:val="0"/>
          <w:marRight w:val="0"/>
          <w:marTop w:val="0"/>
          <w:marBottom w:val="0"/>
          <w:divBdr>
            <w:top w:val="none" w:sz="0" w:space="0" w:color="auto"/>
            <w:left w:val="none" w:sz="0" w:space="0" w:color="auto"/>
            <w:bottom w:val="none" w:sz="0" w:space="0" w:color="auto"/>
            <w:right w:val="none" w:sz="0" w:space="0" w:color="auto"/>
          </w:divBdr>
          <w:divsChild>
            <w:div w:id="1051811524">
              <w:marLeft w:val="-300"/>
              <w:marRight w:val="0"/>
              <w:marTop w:val="0"/>
              <w:marBottom w:val="0"/>
              <w:divBdr>
                <w:top w:val="none" w:sz="0" w:space="0" w:color="auto"/>
                <w:left w:val="none" w:sz="0" w:space="0" w:color="auto"/>
                <w:bottom w:val="none" w:sz="0" w:space="0" w:color="auto"/>
                <w:right w:val="none" w:sz="0" w:space="0" w:color="auto"/>
              </w:divBdr>
              <w:divsChild>
                <w:div w:id="176390074">
                  <w:marLeft w:val="0"/>
                  <w:marRight w:val="0"/>
                  <w:marTop w:val="0"/>
                  <w:marBottom w:val="450"/>
                  <w:divBdr>
                    <w:top w:val="none" w:sz="0" w:space="0" w:color="auto"/>
                    <w:left w:val="none" w:sz="0" w:space="0" w:color="auto"/>
                    <w:bottom w:val="none" w:sz="0" w:space="0" w:color="auto"/>
                    <w:right w:val="none" w:sz="0" w:space="0" w:color="auto"/>
                  </w:divBdr>
                  <w:divsChild>
                    <w:div w:id="736055795">
                      <w:marLeft w:val="0"/>
                      <w:marRight w:val="0"/>
                      <w:marTop w:val="0"/>
                      <w:marBottom w:val="0"/>
                      <w:divBdr>
                        <w:top w:val="none" w:sz="0" w:space="0" w:color="auto"/>
                        <w:left w:val="none" w:sz="0" w:space="0" w:color="auto"/>
                        <w:bottom w:val="none" w:sz="0" w:space="0" w:color="auto"/>
                        <w:right w:val="none" w:sz="0" w:space="0" w:color="auto"/>
                      </w:divBdr>
                      <w:divsChild>
                        <w:div w:id="347752871">
                          <w:marLeft w:val="0"/>
                          <w:marRight w:val="0"/>
                          <w:marTop w:val="1125"/>
                          <w:marBottom w:val="0"/>
                          <w:divBdr>
                            <w:top w:val="none" w:sz="0" w:space="0" w:color="auto"/>
                            <w:left w:val="none" w:sz="0" w:space="0" w:color="auto"/>
                            <w:bottom w:val="none" w:sz="0" w:space="0" w:color="auto"/>
                            <w:right w:val="none" w:sz="0" w:space="0" w:color="auto"/>
                          </w:divBdr>
                          <w:divsChild>
                            <w:div w:id="1088384402">
                              <w:marLeft w:val="0"/>
                              <w:marRight w:val="0"/>
                              <w:marTop w:val="0"/>
                              <w:marBottom w:val="0"/>
                              <w:divBdr>
                                <w:top w:val="none" w:sz="0" w:space="0" w:color="auto"/>
                                <w:left w:val="none" w:sz="0" w:space="0" w:color="auto"/>
                                <w:bottom w:val="none" w:sz="0" w:space="0" w:color="auto"/>
                                <w:right w:val="none" w:sz="0" w:space="0" w:color="auto"/>
                              </w:divBdr>
                            </w:div>
                          </w:divsChild>
                        </w:div>
                        <w:div w:id="148663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2159742">
      <w:bodyDiv w:val="1"/>
      <w:marLeft w:val="0"/>
      <w:marRight w:val="0"/>
      <w:marTop w:val="0"/>
      <w:marBottom w:val="0"/>
      <w:divBdr>
        <w:top w:val="none" w:sz="0" w:space="0" w:color="auto"/>
        <w:left w:val="none" w:sz="0" w:space="0" w:color="auto"/>
        <w:bottom w:val="none" w:sz="0" w:space="0" w:color="auto"/>
        <w:right w:val="none" w:sz="0" w:space="0" w:color="auto"/>
      </w:divBdr>
      <w:divsChild>
        <w:div w:id="17683867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7470925">
      <w:bodyDiv w:val="1"/>
      <w:marLeft w:val="0"/>
      <w:marRight w:val="0"/>
      <w:marTop w:val="0"/>
      <w:marBottom w:val="0"/>
      <w:divBdr>
        <w:top w:val="none" w:sz="0" w:space="0" w:color="auto"/>
        <w:left w:val="none" w:sz="0" w:space="0" w:color="auto"/>
        <w:bottom w:val="none" w:sz="0" w:space="0" w:color="auto"/>
        <w:right w:val="none" w:sz="0" w:space="0" w:color="auto"/>
      </w:divBdr>
      <w:divsChild>
        <w:div w:id="245844402">
          <w:marLeft w:val="0"/>
          <w:marRight w:val="0"/>
          <w:marTop w:val="0"/>
          <w:marBottom w:val="450"/>
          <w:divBdr>
            <w:top w:val="none" w:sz="0" w:space="0" w:color="auto"/>
            <w:left w:val="none" w:sz="0" w:space="0" w:color="auto"/>
            <w:bottom w:val="none" w:sz="0" w:space="0" w:color="auto"/>
            <w:right w:val="none" w:sz="0" w:space="0" w:color="auto"/>
          </w:divBdr>
          <w:divsChild>
            <w:div w:id="1653635685">
              <w:marLeft w:val="0"/>
              <w:marRight w:val="0"/>
              <w:marTop w:val="0"/>
              <w:marBottom w:val="0"/>
              <w:divBdr>
                <w:top w:val="none" w:sz="0" w:space="0" w:color="auto"/>
                <w:left w:val="none" w:sz="0" w:space="0" w:color="auto"/>
                <w:bottom w:val="none" w:sz="0" w:space="0" w:color="auto"/>
                <w:right w:val="none" w:sz="0" w:space="0" w:color="auto"/>
              </w:divBdr>
              <w:divsChild>
                <w:div w:id="137769942">
                  <w:marLeft w:val="0"/>
                  <w:marRight w:val="0"/>
                  <w:marTop w:val="0"/>
                  <w:marBottom w:val="0"/>
                  <w:divBdr>
                    <w:top w:val="none" w:sz="0" w:space="0" w:color="auto"/>
                    <w:left w:val="none" w:sz="0" w:space="0" w:color="auto"/>
                    <w:bottom w:val="none" w:sz="0" w:space="0" w:color="auto"/>
                    <w:right w:val="none" w:sz="0" w:space="0" w:color="auto"/>
                  </w:divBdr>
                </w:div>
                <w:div w:id="876503700">
                  <w:marLeft w:val="0"/>
                  <w:marRight w:val="0"/>
                  <w:marTop w:val="1125"/>
                  <w:marBottom w:val="0"/>
                  <w:divBdr>
                    <w:top w:val="none" w:sz="0" w:space="0" w:color="auto"/>
                    <w:left w:val="none" w:sz="0" w:space="0" w:color="auto"/>
                    <w:bottom w:val="none" w:sz="0" w:space="0" w:color="auto"/>
                    <w:right w:val="none" w:sz="0" w:space="0" w:color="auto"/>
                  </w:divBdr>
                  <w:divsChild>
                    <w:div w:id="104910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010479">
          <w:marLeft w:val="0"/>
          <w:marRight w:val="0"/>
          <w:marTop w:val="0"/>
          <w:marBottom w:val="300"/>
          <w:divBdr>
            <w:top w:val="none" w:sz="0" w:space="0" w:color="auto"/>
            <w:left w:val="none" w:sz="0" w:space="0" w:color="auto"/>
            <w:bottom w:val="none" w:sz="0" w:space="0" w:color="auto"/>
            <w:right w:val="none" w:sz="0" w:space="0" w:color="auto"/>
          </w:divBdr>
        </w:div>
      </w:divsChild>
    </w:div>
    <w:div w:id="1597908477">
      <w:bodyDiv w:val="1"/>
      <w:marLeft w:val="0"/>
      <w:marRight w:val="0"/>
      <w:marTop w:val="0"/>
      <w:marBottom w:val="0"/>
      <w:divBdr>
        <w:top w:val="none" w:sz="0" w:space="0" w:color="auto"/>
        <w:left w:val="none" w:sz="0" w:space="0" w:color="auto"/>
        <w:bottom w:val="none" w:sz="0" w:space="0" w:color="auto"/>
        <w:right w:val="none" w:sz="0" w:space="0" w:color="auto"/>
      </w:divBdr>
    </w:div>
    <w:div w:id="1602452037">
      <w:bodyDiv w:val="1"/>
      <w:marLeft w:val="0"/>
      <w:marRight w:val="0"/>
      <w:marTop w:val="0"/>
      <w:marBottom w:val="0"/>
      <w:divBdr>
        <w:top w:val="none" w:sz="0" w:space="0" w:color="auto"/>
        <w:left w:val="none" w:sz="0" w:space="0" w:color="auto"/>
        <w:bottom w:val="none" w:sz="0" w:space="0" w:color="auto"/>
        <w:right w:val="none" w:sz="0" w:space="0" w:color="auto"/>
      </w:divBdr>
    </w:div>
    <w:div w:id="1604193586">
      <w:bodyDiv w:val="1"/>
      <w:marLeft w:val="0"/>
      <w:marRight w:val="0"/>
      <w:marTop w:val="0"/>
      <w:marBottom w:val="0"/>
      <w:divBdr>
        <w:top w:val="none" w:sz="0" w:space="0" w:color="auto"/>
        <w:left w:val="none" w:sz="0" w:space="0" w:color="auto"/>
        <w:bottom w:val="none" w:sz="0" w:space="0" w:color="auto"/>
        <w:right w:val="none" w:sz="0" w:space="0" w:color="auto"/>
      </w:divBdr>
      <w:divsChild>
        <w:div w:id="211380671">
          <w:marLeft w:val="0"/>
          <w:marRight w:val="0"/>
          <w:marTop w:val="0"/>
          <w:marBottom w:val="0"/>
          <w:divBdr>
            <w:top w:val="none" w:sz="0" w:space="0" w:color="auto"/>
            <w:left w:val="none" w:sz="0" w:space="0" w:color="auto"/>
            <w:bottom w:val="none" w:sz="0" w:space="0" w:color="auto"/>
            <w:right w:val="none" w:sz="0" w:space="0" w:color="auto"/>
          </w:divBdr>
        </w:div>
        <w:div w:id="2004698009">
          <w:marLeft w:val="0"/>
          <w:marRight w:val="0"/>
          <w:marTop w:val="1125"/>
          <w:marBottom w:val="0"/>
          <w:divBdr>
            <w:top w:val="none" w:sz="0" w:space="0" w:color="auto"/>
            <w:left w:val="none" w:sz="0" w:space="0" w:color="auto"/>
            <w:bottom w:val="none" w:sz="0" w:space="0" w:color="auto"/>
            <w:right w:val="none" w:sz="0" w:space="0" w:color="auto"/>
          </w:divBdr>
          <w:divsChild>
            <w:div w:id="192455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242363">
      <w:bodyDiv w:val="1"/>
      <w:marLeft w:val="0"/>
      <w:marRight w:val="0"/>
      <w:marTop w:val="0"/>
      <w:marBottom w:val="0"/>
      <w:divBdr>
        <w:top w:val="none" w:sz="0" w:space="0" w:color="auto"/>
        <w:left w:val="none" w:sz="0" w:space="0" w:color="auto"/>
        <w:bottom w:val="none" w:sz="0" w:space="0" w:color="auto"/>
        <w:right w:val="none" w:sz="0" w:space="0" w:color="auto"/>
      </w:divBdr>
      <w:divsChild>
        <w:div w:id="947080393">
          <w:marLeft w:val="0"/>
          <w:marRight w:val="0"/>
          <w:marTop w:val="0"/>
          <w:marBottom w:val="450"/>
          <w:divBdr>
            <w:top w:val="none" w:sz="0" w:space="0" w:color="auto"/>
            <w:left w:val="none" w:sz="0" w:space="0" w:color="auto"/>
            <w:bottom w:val="none" w:sz="0" w:space="0" w:color="auto"/>
            <w:right w:val="none" w:sz="0" w:space="0" w:color="auto"/>
          </w:divBdr>
          <w:divsChild>
            <w:div w:id="385489173">
              <w:marLeft w:val="0"/>
              <w:marRight w:val="0"/>
              <w:marTop w:val="0"/>
              <w:marBottom w:val="0"/>
              <w:divBdr>
                <w:top w:val="none" w:sz="0" w:space="0" w:color="auto"/>
                <w:left w:val="none" w:sz="0" w:space="0" w:color="auto"/>
                <w:bottom w:val="none" w:sz="0" w:space="0" w:color="auto"/>
                <w:right w:val="none" w:sz="0" w:space="0" w:color="auto"/>
              </w:divBdr>
              <w:divsChild>
                <w:div w:id="496001493">
                  <w:marLeft w:val="0"/>
                  <w:marRight w:val="0"/>
                  <w:marTop w:val="0"/>
                  <w:marBottom w:val="0"/>
                  <w:divBdr>
                    <w:top w:val="none" w:sz="0" w:space="0" w:color="auto"/>
                    <w:left w:val="none" w:sz="0" w:space="0" w:color="auto"/>
                    <w:bottom w:val="none" w:sz="0" w:space="0" w:color="auto"/>
                    <w:right w:val="none" w:sz="0" w:space="0" w:color="auto"/>
                  </w:divBdr>
                </w:div>
                <w:div w:id="1765612683">
                  <w:marLeft w:val="0"/>
                  <w:marRight w:val="0"/>
                  <w:marTop w:val="1125"/>
                  <w:marBottom w:val="0"/>
                  <w:divBdr>
                    <w:top w:val="none" w:sz="0" w:space="0" w:color="auto"/>
                    <w:left w:val="none" w:sz="0" w:space="0" w:color="auto"/>
                    <w:bottom w:val="none" w:sz="0" w:space="0" w:color="auto"/>
                    <w:right w:val="none" w:sz="0" w:space="0" w:color="auto"/>
                  </w:divBdr>
                  <w:divsChild>
                    <w:div w:id="148265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063935">
          <w:marLeft w:val="0"/>
          <w:marRight w:val="0"/>
          <w:marTop w:val="0"/>
          <w:marBottom w:val="300"/>
          <w:divBdr>
            <w:top w:val="none" w:sz="0" w:space="0" w:color="auto"/>
            <w:left w:val="none" w:sz="0" w:space="0" w:color="auto"/>
            <w:bottom w:val="none" w:sz="0" w:space="0" w:color="auto"/>
            <w:right w:val="none" w:sz="0" w:space="0" w:color="auto"/>
          </w:divBdr>
        </w:div>
      </w:divsChild>
    </w:div>
    <w:div w:id="1613635131">
      <w:bodyDiv w:val="1"/>
      <w:marLeft w:val="0"/>
      <w:marRight w:val="0"/>
      <w:marTop w:val="0"/>
      <w:marBottom w:val="0"/>
      <w:divBdr>
        <w:top w:val="none" w:sz="0" w:space="0" w:color="auto"/>
        <w:left w:val="none" w:sz="0" w:space="0" w:color="auto"/>
        <w:bottom w:val="none" w:sz="0" w:space="0" w:color="auto"/>
        <w:right w:val="none" w:sz="0" w:space="0" w:color="auto"/>
      </w:divBdr>
      <w:divsChild>
        <w:div w:id="2079160549">
          <w:marLeft w:val="0"/>
          <w:marRight w:val="0"/>
          <w:marTop w:val="0"/>
          <w:marBottom w:val="0"/>
          <w:divBdr>
            <w:top w:val="none" w:sz="0" w:space="0" w:color="auto"/>
            <w:left w:val="none" w:sz="0" w:space="0" w:color="auto"/>
            <w:bottom w:val="none" w:sz="0" w:space="0" w:color="auto"/>
            <w:right w:val="none" w:sz="0" w:space="0" w:color="auto"/>
          </w:divBdr>
          <w:divsChild>
            <w:div w:id="1755786133">
              <w:marLeft w:val="-300"/>
              <w:marRight w:val="0"/>
              <w:marTop w:val="0"/>
              <w:marBottom w:val="0"/>
              <w:divBdr>
                <w:top w:val="none" w:sz="0" w:space="0" w:color="auto"/>
                <w:left w:val="none" w:sz="0" w:space="0" w:color="auto"/>
                <w:bottom w:val="none" w:sz="0" w:space="0" w:color="auto"/>
                <w:right w:val="none" w:sz="0" w:space="0" w:color="auto"/>
              </w:divBdr>
              <w:divsChild>
                <w:div w:id="23141908">
                  <w:marLeft w:val="0"/>
                  <w:marRight w:val="0"/>
                  <w:marTop w:val="0"/>
                  <w:marBottom w:val="450"/>
                  <w:divBdr>
                    <w:top w:val="none" w:sz="0" w:space="0" w:color="auto"/>
                    <w:left w:val="none" w:sz="0" w:space="0" w:color="auto"/>
                    <w:bottom w:val="none" w:sz="0" w:space="0" w:color="auto"/>
                    <w:right w:val="none" w:sz="0" w:space="0" w:color="auto"/>
                  </w:divBdr>
                  <w:divsChild>
                    <w:div w:id="1071275531">
                      <w:marLeft w:val="0"/>
                      <w:marRight w:val="0"/>
                      <w:marTop w:val="0"/>
                      <w:marBottom w:val="0"/>
                      <w:divBdr>
                        <w:top w:val="none" w:sz="0" w:space="0" w:color="auto"/>
                        <w:left w:val="none" w:sz="0" w:space="0" w:color="auto"/>
                        <w:bottom w:val="none" w:sz="0" w:space="0" w:color="auto"/>
                        <w:right w:val="none" w:sz="0" w:space="0" w:color="auto"/>
                      </w:divBdr>
                      <w:divsChild>
                        <w:div w:id="177427035">
                          <w:marLeft w:val="0"/>
                          <w:marRight w:val="0"/>
                          <w:marTop w:val="0"/>
                          <w:marBottom w:val="0"/>
                          <w:divBdr>
                            <w:top w:val="none" w:sz="0" w:space="0" w:color="auto"/>
                            <w:left w:val="none" w:sz="0" w:space="0" w:color="auto"/>
                            <w:bottom w:val="none" w:sz="0" w:space="0" w:color="auto"/>
                            <w:right w:val="none" w:sz="0" w:space="0" w:color="auto"/>
                          </w:divBdr>
                        </w:div>
                        <w:div w:id="1981223689">
                          <w:marLeft w:val="0"/>
                          <w:marRight w:val="0"/>
                          <w:marTop w:val="1125"/>
                          <w:marBottom w:val="0"/>
                          <w:divBdr>
                            <w:top w:val="none" w:sz="0" w:space="0" w:color="auto"/>
                            <w:left w:val="none" w:sz="0" w:space="0" w:color="auto"/>
                            <w:bottom w:val="none" w:sz="0" w:space="0" w:color="auto"/>
                            <w:right w:val="none" w:sz="0" w:space="0" w:color="auto"/>
                          </w:divBdr>
                          <w:divsChild>
                            <w:div w:id="28974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4091338">
      <w:bodyDiv w:val="1"/>
      <w:marLeft w:val="0"/>
      <w:marRight w:val="0"/>
      <w:marTop w:val="0"/>
      <w:marBottom w:val="0"/>
      <w:divBdr>
        <w:top w:val="none" w:sz="0" w:space="0" w:color="auto"/>
        <w:left w:val="none" w:sz="0" w:space="0" w:color="auto"/>
        <w:bottom w:val="none" w:sz="0" w:space="0" w:color="auto"/>
        <w:right w:val="none" w:sz="0" w:space="0" w:color="auto"/>
      </w:divBdr>
    </w:div>
    <w:div w:id="1614169203">
      <w:bodyDiv w:val="1"/>
      <w:marLeft w:val="0"/>
      <w:marRight w:val="0"/>
      <w:marTop w:val="0"/>
      <w:marBottom w:val="0"/>
      <w:divBdr>
        <w:top w:val="none" w:sz="0" w:space="0" w:color="auto"/>
        <w:left w:val="none" w:sz="0" w:space="0" w:color="auto"/>
        <w:bottom w:val="none" w:sz="0" w:space="0" w:color="auto"/>
        <w:right w:val="none" w:sz="0" w:space="0" w:color="auto"/>
      </w:divBdr>
      <w:divsChild>
        <w:div w:id="1459105654">
          <w:marLeft w:val="0"/>
          <w:marRight w:val="0"/>
          <w:marTop w:val="0"/>
          <w:marBottom w:val="450"/>
          <w:divBdr>
            <w:top w:val="none" w:sz="0" w:space="0" w:color="auto"/>
            <w:left w:val="none" w:sz="0" w:space="0" w:color="auto"/>
            <w:bottom w:val="none" w:sz="0" w:space="0" w:color="auto"/>
            <w:right w:val="none" w:sz="0" w:space="0" w:color="auto"/>
          </w:divBdr>
          <w:divsChild>
            <w:div w:id="1323846967">
              <w:marLeft w:val="0"/>
              <w:marRight w:val="0"/>
              <w:marTop w:val="0"/>
              <w:marBottom w:val="0"/>
              <w:divBdr>
                <w:top w:val="none" w:sz="0" w:space="0" w:color="auto"/>
                <w:left w:val="none" w:sz="0" w:space="0" w:color="auto"/>
                <w:bottom w:val="none" w:sz="0" w:space="0" w:color="auto"/>
                <w:right w:val="none" w:sz="0" w:space="0" w:color="auto"/>
              </w:divBdr>
              <w:divsChild>
                <w:div w:id="762992862">
                  <w:marLeft w:val="0"/>
                  <w:marRight w:val="0"/>
                  <w:marTop w:val="1125"/>
                  <w:marBottom w:val="0"/>
                  <w:divBdr>
                    <w:top w:val="none" w:sz="0" w:space="0" w:color="auto"/>
                    <w:left w:val="none" w:sz="0" w:space="0" w:color="auto"/>
                    <w:bottom w:val="none" w:sz="0" w:space="0" w:color="auto"/>
                    <w:right w:val="none" w:sz="0" w:space="0" w:color="auto"/>
                  </w:divBdr>
                  <w:divsChild>
                    <w:div w:id="246351770">
                      <w:marLeft w:val="0"/>
                      <w:marRight w:val="0"/>
                      <w:marTop w:val="0"/>
                      <w:marBottom w:val="0"/>
                      <w:divBdr>
                        <w:top w:val="none" w:sz="0" w:space="0" w:color="auto"/>
                        <w:left w:val="none" w:sz="0" w:space="0" w:color="auto"/>
                        <w:bottom w:val="none" w:sz="0" w:space="0" w:color="auto"/>
                        <w:right w:val="none" w:sz="0" w:space="0" w:color="auto"/>
                      </w:divBdr>
                    </w:div>
                  </w:divsChild>
                </w:div>
                <w:div w:id="180318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067670">
          <w:marLeft w:val="0"/>
          <w:marRight w:val="0"/>
          <w:marTop w:val="0"/>
          <w:marBottom w:val="300"/>
          <w:divBdr>
            <w:top w:val="none" w:sz="0" w:space="0" w:color="auto"/>
            <w:left w:val="none" w:sz="0" w:space="0" w:color="auto"/>
            <w:bottom w:val="none" w:sz="0" w:space="0" w:color="auto"/>
            <w:right w:val="none" w:sz="0" w:space="0" w:color="auto"/>
          </w:divBdr>
        </w:div>
      </w:divsChild>
    </w:div>
    <w:div w:id="1627614412">
      <w:bodyDiv w:val="1"/>
      <w:marLeft w:val="0"/>
      <w:marRight w:val="0"/>
      <w:marTop w:val="0"/>
      <w:marBottom w:val="0"/>
      <w:divBdr>
        <w:top w:val="none" w:sz="0" w:space="0" w:color="auto"/>
        <w:left w:val="none" w:sz="0" w:space="0" w:color="auto"/>
        <w:bottom w:val="none" w:sz="0" w:space="0" w:color="auto"/>
        <w:right w:val="none" w:sz="0" w:space="0" w:color="auto"/>
      </w:divBdr>
      <w:divsChild>
        <w:div w:id="390271013">
          <w:marLeft w:val="0"/>
          <w:marRight w:val="0"/>
          <w:marTop w:val="0"/>
          <w:marBottom w:val="0"/>
          <w:divBdr>
            <w:top w:val="none" w:sz="0" w:space="0" w:color="auto"/>
            <w:left w:val="none" w:sz="0" w:space="0" w:color="auto"/>
            <w:bottom w:val="none" w:sz="0" w:space="0" w:color="auto"/>
            <w:right w:val="none" w:sz="0" w:space="0" w:color="auto"/>
          </w:divBdr>
        </w:div>
        <w:div w:id="1789348868">
          <w:marLeft w:val="0"/>
          <w:marRight w:val="0"/>
          <w:marTop w:val="1125"/>
          <w:marBottom w:val="0"/>
          <w:divBdr>
            <w:top w:val="none" w:sz="0" w:space="0" w:color="auto"/>
            <w:left w:val="none" w:sz="0" w:space="0" w:color="auto"/>
            <w:bottom w:val="none" w:sz="0" w:space="0" w:color="auto"/>
            <w:right w:val="none" w:sz="0" w:space="0" w:color="auto"/>
          </w:divBdr>
          <w:divsChild>
            <w:div w:id="163494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732879">
      <w:bodyDiv w:val="1"/>
      <w:marLeft w:val="0"/>
      <w:marRight w:val="0"/>
      <w:marTop w:val="0"/>
      <w:marBottom w:val="0"/>
      <w:divBdr>
        <w:top w:val="none" w:sz="0" w:space="0" w:color="auto"/>
        <w:left w:val="none" w:sz="0" w:space="0" w:color="auto"/>
        <w:bottom w:val="none" w:sz="0" w:space="0" w:color="auto"/>
        <w:right w:val="none" w:sz="0" w:space="0" w:color="auto"/>
      </w:divBdr>
      <w:divsChild>
        <w:div w:id="618220698">
          <w:marLeft w:val="0"/>
          <w:marRight w:val="0"/>
          <w:marTop w:val="0"/>
          <w:marBottom w:val="0"/>
          <w:divBdr>
            <w:top w:val="none" w:sz="0" w:space="0" w:color="auto"/>
            <w:left w:val="none" w:sz="0" w:space="0" w:color="auto"/>
            <w:bottom w:val="none" w:sz="0" w:space="0" w:color="auto"/>
            <w:right w:val="none" w:sz="0" w:space="0" w:color="auto"/>
          </w:divBdr>
        </w:div>
        <w:div w:id="1512374962">
          <w:marLeft w:val="0"/>
          <w:marRight w:val="0"/>
          <w:marTop w:val="1125"/>
          <w:marBottom w:val="0"/>
          <w:divBdr>
            <w:top w:val="none" w:sz="0" w:space="0" w:color="auto"/>
            <w:left w:val="none" w:sz="0" w:space="0" w:color="auto"/>
            <w:bottom w:val="none" w:sz="0" w:space="0" w:color="auto"/>
            <w:right w:val="none" w:sz="0" w:space="0" w:color="auto"/>
          </w:divBdr>
          <w:divsChild>
            <w:div w:id="111833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997441">
      <w:bodyDiv w:val="1"/>
      <w:marLeft w:val="0"/>
      <w:marRight w:val="0"/>
      <w:marTop w:val="0"/>
      <w:marBottom w:val="0"/>
      <w:divBdr>
        <w:top w:val="none" w:sz="0" w:space="0" w:color="auto"/>
        <w:left w:val="none" w:sz="0" w:space="0" w:color="auto"/>
        <w:bottom w:val="none" w:sz="0" w:space="0" w:color="auto"/>
        <w:right w:val="none" w:sz="0" w:space="0" w:color="auto"/>
      </w:divBdr>
      <w:divsChild>
        <w:div w:id="2040668065">
          <w:marLeft w:val="0"/>
          <w:marRight w:val="0"/>
          <w:marTop w:val="0"/>
          <w:marBottom w:val="0"/>
          <w:divBdr>
            <w:top w:val="none" w:sz="0" w:space="0" w:color="auto"/>
            <w:left w:val="none" w:sz="0" w:space="0" w:color="auto"/>
            <w:bottom w:val="none" w:sz="0" w:space="0" w:color="auto"/>
            <w:right w:val="none" w:sz="0" w:space="0" w:color="auto"/>
          </w:divBdr>
          <w:divsChild>
            <w:div w:id="2136099588">
              <w:marLeft w:val="0"/>
              <w:marRight w:val="0"/>
              <w:marTop w:val="0"/>
              <w:marBottom w:val="0"/>
              <w:divBdr>
                <w:top w:val="none" w:sz="0" w:space="0" w:color="auto"/>
                <w:left w:val="none" w:sz="0" w:space="0" w:color="auto"/>
                <w:bottom w:val="none" w:sz="0" w:space="0" w:color="auto"/>
                <w:right w:val="none" w:sz="0" w:space="0" w:color="auto"/>
              </w:divBdr>
              <w:divsChild>
                <w:div w:id="585766109">
                  <w:marLeft w:val="0"/>
                  <w:marRight w:val="0"/>
                  <w:marTop w:val="0"/>
                  <w:marBottom w:val="0"/>
                  <w:divBdr>
                    <w:top w:val="none" w:sz="0" w:space="0" w:color="auto"/>
                    <w:left w:val="none" w:sz="0" w:space="0" w:color="auto"/>
                    <w:bottom w:val="none" w:sz="0" w:space="0" w:color="auto"/>
                    <w:right w:val="none" w:sz="0" w:space="0" w:color="auto"/>
                  </w:divBdr>
                  <w:divsChild>
                    <w:div w:id="149114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306369">
      <w:bodyDiv w:val="1"/>
      <w:marLeft w:val="0"/>
      <w:marRight w:val="0"/>
      <w:marTop w:val="0"/>
      <w:marBottom w:val="0"/>
      <w:divBdr>
        <w:top w:val="none" w:sz="0" w:space="0" w:color="auto"/>
        <w:left w:val="none" w:sz="0" w:space="0" w:color="auto"/>
        <w:bottom w:val="none" w:sz="0" w:space="0" w:color="auto"/>
        <w:right w:val="none" w:sz="0" w:space="0" w:color="auto"/>
      </w:divBdr>
    </w:div>
    <w:div w:id="1646550490">
      <w:bodyDiv w:val="1"/>
      <w:marLeft w:val="0"/>
      <w:marRight w:val="0"/>
      <w:marTop w:val="0"/>
      <w:marBottom w:val="0"/>
      <w:divBdr>
        <w:top w:val="none" w:sz="0" w:space="0" w:color="auto"/>
        <w:left w:val="none" w:sz="0" w:space="0" w:color="auto"/>
        <w:bottom w:val="none" w:sz="0" w:space="0" w:color="auto"/>
        <w:right w:val="none" w:sz="0" w:space="0" w:color="auto"/>
      </w:divBdr>
      <w:divsChild>
        <w:div w:id="121193515">
          <w:marLeft w:val="0"/>
          <w:marRight w:val="0"/>
          <w:marTop w:val="0"/>
          <w:marBottom w:val="0"/>
          <w:divBdr>
            <w:top w:val="none" w:sz="0" w:space="0" w:color="auto"/>
            <w:left w:val="none" w:sz="0" w:space="0" w:color="auto"/>
            <w:bottom w:val="none" w:sz="0" w:space="0" w:color="auto"/>
            <w:right w:val="none" w:sz="0" w:space="0" w:color="auto"/>
          </w:divBdr>
        </w:div>
        <w:div w:id="741951235">
          <w:marLeft w:val="0"/>
          <w:marRight w:val="0"/>
          <w:marTop w:val="1125"/>
          <w:marBottom w:val="0"/>
          <w:divBdr>
            <w:top w:val="none" w:sz="0" w:space="0" w:color="auto"/>
            <w:left w:val="none" w:sz="0" w:space="0" w:color="auto"/>
            <w:bottom w:val="none" w:sz="0" w:space="0" w:color="auto"/>
            <w:right w:val="none" w:sz="0" w:space="0" w:color="auto"/>
          </w:divBdr>
          <w:divsChild>
            <w:div w:id="84470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978066">
      <w:bodyDiv w:val="1"/>
      <w:marLeft w:val="0"/>
      <w:marRight w:val="0"/>
      <w:marTop w:val="0"/>
      <w:marBottom w:val="0"/>
      <w:divBdr>
        <w:top w:val="none" w:sz="0" w:space="0" w:color="auto"/>
        <w:left w:val="none" w:sz="0" w:space="0" w:color="auto"/>
        <w:bottom w:val="none" w:sz="0" w:space="0" w:color="auto"/>
        <w:right w:val="none" w:sz="0" w:space="0" w:color="auto"/>
      </w:divBdr>
    </w:div>
    <w:div w:id="1657414261">
      <w:bodyDiv w:val="1"/>
      <w:marLeft w:val="0"/>
      <w:marRight w:val="0"/>
      <w:marTop w:val="0"/>
      <w:marBottom w:val="0"/>
      <w:divBdr>
        <w:top w:val="none" w:sz="0" w:space="0" w:color="auto"/>
        <w:left w:val="none" w:sz="0" w:space="0" w:color="auto"/>
        <w:bottom w:val="none" w:sz="0" w:space="0" w:color="auto"/>
        <w:right w:val="none" w:sz="0" w:space="0" w:color="auto"/>
      </w:divBdr>
    </w:div>
    <w:div w:id="1661154038">
      <w:bodyDiv w:val="1"/>
      <w:marLeft w:val="0"/>
      <w:marRight w:val="0"/>
      <w:marTop w:val="0"/>
      <w:marBottom w:val="0"/>
      <w:divBdr>
        <w:top w:val="none" w:sz="0" w:space="0" w:color="auto"/>
        <w:left w:val="none" w:sz="0" w:space="0" w:color="auto"/>
        <w:bottom w:val="none" w:sz="0" w:space="0" w:color="auto"/>
        <w:right w:val="none" w:sz="0" w:space="0" w:color="auto"/>
      </w:divBdr>
      <w:divsChild>
        <w:div w:id="2141414731">
          <w:marLeft w:val="120"/>
          <w:marRight w:val="450"/>
          <w:marTop w:val="0"/>
          <w:marBottom w:val="120"/>
          <w:divBdr>
            <w:top w:val="none" w:sz="0" w:space="0" w:color="auto"/>
            <w:left w:val="none" w:sz="0" w:space="0" w:color="auto"/>
            <w:bottom w:val="none" w:sz="0" w:space="0" w:color="auto"/>
            <w:right w:val="none" w:sz="0" w:space="0" w:color="auto"/>
          </w:divBdr>
          <w:divsChild>
            <w:div w:id="1329750031">
              <w:marLeft w:val="0"/>
              <w:marRight w:val="0"/>
              <w:marTop w:val="0"/>
              <w:marBottom w:val="0"/>
              <w:divBdr>
                <w:top w:val="none" w:sz="0" w:space="0" w:color="auto"/>
                <w:left w:val="none" w:sz="0" w:space="0" w:color="auto"/>
                <w:bottom w:val="none" w:sz="0" w:space="0" w:color="auto"/>
                <w:right w:val="none" w:sz="0" w:space="0" w:color="auto"/>
              </w:divBdr>
              <w:divsChild>
                <w:div w:id="1062020891">
                  <w:marLeft w:val="0"/>
                  <w:marRight w:val="0"/>
                  <w:marTop w:val="0"/>
                  <w:marBottom w:val="0"/>
                  <w:divBdr>
                    <w:top w:val="none" w:sz="0" w:space="0" w:color="auto"/>
                    <w:left w:val="none" w:sz="0" w:space="0" w:color="auto"/>
                    <w:bottom w:val="none" w:sz="0" w:space="0" w:color="auto"/>
                    <w:right w:val="none" w:sz="0" w:space="0" w:color="auto"/>
                  </w:divBdr>
                  <w:divsChild>
                    <w:div w:id="1900478913">
                      <w:marLeft w:val="0"/>
                      <w:marRight w:val="15"/>
                      <w:marTop w:val="180"/>
                      <w:marBottom w:val="135"/>
                      <w:divBdr>
                        <w:top w:val="none" w:sz="0" w:space="0" w:color="auto"/>
                        <w:left w:val="none" w:sz="0" w:space="0" w:color="auto"/>
                        <w:bottom w:val="none" w:sz="0" w:space="0" w:color="auto"/>
                        <w:right w:val="none" w:sz="0" w:space="0" w:color="auto"/>
                      </w:divBdr>
                      <w:divsChild>
                        <w:div w:id="16968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755492">
                  <w:marLeft w:val="0"/>
                  <w:marRight w:val="0"/>
                  <w:marTop w:val="0"/>
                  <w:marBottom w:val="0"/>
                  <w:divBdr>
                    <w:top w:val="none" w:sz="0" w:space="0" w:color="auto"/>
                    <w:left w:val="none" w:sz="0" w:space="0" w:color="auto"/>
                    <w:bottom w:val="none" w:sz="0" w:space="0" w:color="auto"/>
                    <w:right w:val="none" w:sz="0" w:space="0" w:color="auto"/>
                  </w:divBdr>
                  <w:divsChild>
                    <w:div w:id="1628731537">
                      <w:marLeft w:val="0"/>
                      <w:marRight w:val="0"/>
                      <w:marTop w:val="0"/>
                      <w:marBottom w:val="0"/>
                      <w:divBdr>
                        <w:top w:val="none" w:sz="0" w:space="0" w:color="auto"/>
                        <w:left w:val="none" w:sz="0" w:space="0" w:color="auto"/>
                        <w:bottom w:val="none" w:sz="0" w:space="0" w:color="auto"/>
                        <w:right w:val="none" w:sz="0" w:space="0" w:color="auto"/>
                      </w:divBdr>
                      <w:divsChild>
                        <w:div w:id="518010012">
                          <w:marLeft w:val="0"/>
                          <w:marRight w:val="15"/>
                          <w:marTop w:val="0"/>
                          <w:marBottom w:val="0"/>
                          <w:divBdr>
                            <w:top w:val="none" w:sz="0" w:space="0" w:color="auto"/>
                            <w:left w:val="none" w:sz="0" w:space="0" w:color="auto"/>
                            <w:bottom w:val="none" w:sz="0" w:space="0" w:color="auto"/>
                            <w:right w:val="none" w:sz="0" w:space="0" w:color="auto"/>
                          </w:divBdr>
                        </w:div>
                        <w:div w:id="1622760212">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446802373">
              <w:marLeft w:val="0"/>
              <w:marRight w:val="0"/>
              <w:marTop w:val="0"/>
              <w:marBottom w:val="0"/>
              <w:divBdr>
                <w:top w:val="none" w:sz="0" w:space="0" w:color="auto"/>
                <w:left w:val="none" w:sz="0" w:space="0" w:color="auto"/>
                <w:bottom w:val="none" w:sz="0" w:space="0" w:color="auto"/>
                <w:right w:val="none" w:sz="0" w:space="0" w:color="auto"/>
              </w:divBdr>
              <w:divsChild>
                <w:div w:id="1961525176">
                  <w:marLeft w:val="0"/>
                  <w:marRight w:val="0"/>
                  <w:marTop w:val="0"/>
                  <w:marBottom w:val="0"/>
                  <w:divBdr>
                    <w:top w:val="none" w:sz="0" w:space="0" w:color="auto"/>
                    <w:left w:val="none" w:sz="0" w:space="0" w:color="auto"/>
                    <w:bottom w:val="none" w:sz="0" w:space="0" w:color="auto"/>
                    <w:right w:val="none" w:sz="0" w:space="0" w:color="auto"/>
                  </w:divBdr>
                  <w:divsChild>
                    <w:div w:id="930549787">
                      <w:marLeft w:val="0"/>
                      <w:marRight w:val="0"/>
                      <w:marTop w:val="0"/>
                      <w:marBottom w:val="0"/>
                      <w:divBdr>
                        <w:top w:val="none" w:sz="0" w:space="0" w:color="auto"/>
                        <w:left w:val="none" w:sz="0" w:space="0" w:color="auto"/>
                        <w:bottom w:val="none" w:sz="0" w:space="0" w:color="auto"/>
                        <w:right w:val="none" w:sz="0" w:space="0" w:color="auto"/>
                      </w:divBdr>
                      <w:divsChild>
                        <w:div w:id="418017956">
                          <w:marLeft w:val="0"/>
                          <w:marRight w:val="0"/>
                          <w:marTop w:val="0"/>
                          <w:marBottom w:val="0"/>
                          <w:divBdr>
                            <w:top w:val="none" w:sz="0" w:space="0" w:color="auto"/>
                            <w:left w:val="none" w:sz="0" w:space="0" w:color="auto"/>
                            <w:bottom w:val="none" w:sz="0" w:space="0" w:color="auto"/>
                            <w:right w:val="none" w:sz="0" w:space="0" w:color="auto"/>
                          </w:divBdr>
                          <w:divsChild>
                            <w:div w:id="1987199395">
                              <w:marLeft w:val="0"/>
                              <w:marRight w:val="0"/>
                              <w:marTop w:val="0"/>
                              <w:marBottom w:val="0"/>
                              <w:divBdr>
                                <w:top w:val="single" w:sz="2" w:space="0" w:color="EFEFEF"/>
                                <w:left w:val="none" w:sz="0" w:space="0" w:color="auto"/>
                                <w:bottom w:val="none" w:sz="0" w:space="0" w:color="auto"/>
                                <w:right w:val="none" w:sz="0" w:space="0" w:color="auto"/>
                              </w:divBdr>
                              <w:divsChild>
                                <w:div w:id="1097362860">
                                  <w:marLeft w:val="0"/>
                                  <w:marRight w:val="0"/>
                                  <w:marTop w:val="0"/>
                                  <w:marBottom w:val="0"/>
                                  <w:divBdr>
                                    <w:top w:val="single" w:sz="6" w:space="0" w:color="D8D8D8"/>
                                    <w:left w:val="none" w:sz="0" w:space="0" w:color="auto"/>
                                    <w:bottom w:val="none" w:sz="0" w:space="0" w:color="D8D8D8"/>
                                    <w:right w:val="none" w:sz="0" w:space="0" w:color="auto"/>
                                  </w:divBdr>
                                  <w:divsChild>
                                    <w:div w:id="528764541">
                                      <w:marLeft w:val="0"/>
                                      <w:marRight w:val="0"/>
                                      <w:marTop w:val="0"/>
                                      <w:marBottom w:val="0"/>
                                      <w:divBdr>
                                        <w:top w:val="none" w:sz="0" w:space="0" w:color="auto"/>
                                        <w:left w:val="none" w:sz="0" w:space="0" w:color="auto"/>
                                        <w:bottom w:val="none" w:sz="0" w:space="0" w:color="auto"/>
                                        <w:right w:val="none" w:sz="0" w:space="0" w:color="auto"/>
                                      </w:divBdr>
                                      <w:divsChild>
                                        <w:div w:id="1863277175">
                                          <w:marLeft w:val="0"/>
                                          <w:marRight w:val="0"/>
                                          <w:marTop w:val="0"/>
                                          <w:marBottom w:val="0"/>
                                          <w:divBdr>
                                            <w:top w:val="none" w:sz="0" w:space="0" w:color="auto"/>
                                            <w:left w:val="none" w:sz="0" w:space="0" w:color="auto"/>
                                            <w:bottom w:val="none" w:sz="0" w:space="0" w:color="auto"/>
                                            <w:right w:val="none" w:sz="0" w:space="0" w:color="auto"/>
                                          </w:divBdr>
                                          <w:divsChild>
                                            <w:div w:id="1574853735">
                                              <w:marLeft w:val="0"/>
                                              <w:marRight w:val="0"/>
                                              <w:marTop w:val="0"/>
                                              <w:marBottom w:val="0"/>
                                              <w:divBdr>
                                                <w:top w:val="none" w:sz="0" w:space="0" w:color="auto"/>
                                                <w:left w:val="none" w:sz="0" w:space="0" w:color="auto"/>
                                                <w:bottom w:val="none" w:sz="0" w:space="0" w:color="auto"/>
                                                <w:right w:val="none" w:sz="0" w:space="0" w:color="auto"/>
                                              </w:divBdr>
                                              <w:divsChild>
                                                <w:div w:id="131605521">
                                                  <w:marLeft w:val="0"/>
                                                  <w:marRight w:val="0"/>
                                                  <w:marTop w:val="0"/>
                                                  <w:marBottom w:val="0"/>
                                                  <w:divBdr>
                                                    <w:top w:val="none" w:sz="0" w:space="0" w:color="auto"/>
                                                    <w:left w:val="none" w:sz="0" w:space="0" w:color="auto"/>
                                                    <w:bottom w:val="none" w:sz="0" w:space="0" w:color="auto"/>
                                                    <w:right w:val="none" w:sz="0" w:space="0" w:color="auto"/>
                                                  </w:divBdr>
                                                  <w:divsChild>
                                                    <w:div w:id="936250396">
                                                      <w:marLeft w:val="0"/>
                                                      <w:marRight w:val="0"/>
                                                      <w:marTop w:val="0"/>
                                                      <w:marBottom w:val="0"/>
                                                      <w:divBdr>
                                                        <w:top w:val="none" w:sz="0" w:space="0" w:color="auto"/>
                                                        <w:left w:val="none" w:sz="0" w:space="0" w:color="auto"/>
                                                        <w:bottom w:val="none" w:sz="0" w:space="0" w:color="auto"/>
                                                        <w:right w:val="none" w:sz="0" w:space="0" w:color="auto"/>
                                                      </w:divBdr>
                                                    </w:div>
                                                  </w:divsChild>
                                                </w:div>
                                                <w:div w:id="1038355306">
                                                  <w:marLeft w:val="450"/>
                                                  <w:marRight w:val="0"/>
                                                  <w:marTop w:val="0"/>
                                                  <w:marBottom w:val="0"/>
                                                  <w:divBdr>
                                                    <w:top w:val="none" w:sz="0" w:space="0" w:color="auto"/>
                                                    <w:left w:val="none" w:sz="0" w:space="0" w:color="auto"/>
                                                    <w:bottom w:val="none" w:sz="0" w:space="0" w:color="auto"/>
                                                    <w:right w:val="none" w:sz="0" w:space="0" w:color="auto"/>
                                                  </w:divBdr>
                                                  <w:divsChild>
                                                    <w:div w:id="430129562">
                                                      <w:marLeft w:val="0"/>
                                                      <w:marRight w:val="0"/>
                                                      <w:marTop w:val="0"/>
                                                      <w:marBottom w:val="0"/>
                                                      <w:divBdr>
                                                        <w:top w:val="none" w:sz="0" w:space="0" w:color="auto"/>
                                                        <w:left w:val="none" w:sz="0" w:space="0" w:color="auto"/>
                                                        <w:bottom w:val="none" w:sz="0" w:space="0" w:color="auto"/>
                                                        <w:right w:val="none" w:sz="0" w:space="0" w:color="auto"/>
                                                      </w:divBdr>
                                                      <w:divsChild>
                                                        <w:div w:id="708267340">
                                                          <w:marLeft w:val="0"/>
                                                          <w:marRight w:val="0"/>
                                                          <w:marTop w:val="0"/>
                                                          <w:marBottom w:val="0"/>
                                                          <w:divBdr>
                                                            <w:top w:val="none" w:sz="0" w:space="0" w:color="auto"/>
                                                            <w:left w:val="none" w:sz="0" w:space="0" w:color="auto"/>
                                                            <w:bottom w:val="none" w:sz="0" w:space="0" w:color="auto"/>
                                                            <w:right w:val="none" w:sz="0" w:space="0" w:color="auto"/>
                                                          </w:divBdr>
                                                        </w:div>
                                                        <w:div w:id="1400903641">
                                                          <w:marLeft w:val="0"/>
                                                          <w:marRight w:val="0"/>
                                                          <w:marTop w:val="0"/>
                                                          <w:marBottom w:val="0"/>
                                                          <w:divBdr>
                                                            <w:top w:val="none" w:sz="0" w:space="0" w:color="auto"/>
                                                            <w:left w:val="none" w:sz="0" w:space="0" w:color="auto"/>
                                                            <w:bottom w:val="none" w:sz="0" w:space="0" w:color="auto"/>
                                                            <w:right w:val="none" w:sz="0" w:space="0" w:color="auto"/>
                                                          </w:divBdr>
                                                          <w:divsChild>
                                                            <w:div w:id="1701205410">
                                                              <w:marLeft w:val="0"/>
                                                              <w:marRight w:val="0"/>
                                                              <w:marTop w:val="0"/>
                                                              <w:marBottom w:val="0"/>
                                                              <w:divBdr>
                                                                <w:top w:val="none" w:sz="0" w:space="0" w:color="auto"/>
                                                                <w:left w:val="none" w:sz="0" w:space="0" w:color="auto"/>
                                                                <w:bottom w:val="none" w:sz="0" w:space="0" w:color="auto"/>
                                                                <w:right w:val="none" w:sz="0" w:space="0" w:color="auto"/>
                                                              </w:divBdr>
                                                            </w:div>
                                                          </w:divsChild>
                                                        </w:div>
                                                        <w:div w:id="2119984803">
                                                          <w:marLeft w:val="-15"/>
                                                          <w:marRight w:val="0"/>
                                                          <w:marTop w:val="0"/>
                                                          <w:marBottom w:val="0"/>
                                                          <w:divBdr>
                                                            <w:top w:val="none" w:sz="0" w:space="0" w:color="auto"/>
                                                            <w:left w:val="none" w:sz="0" w:space="0" w:color="auto"/>
                                                            <w:bottom w:val="none" w:sz="0" w:space="0" w:color="auto"/>
                                                            <w:right w:val="none" w:sz="0" w:space="0" w:color="auto"/>
                                                          </w:divBdr>
                                                        </w:div>
                                                        <w:div w:id="2131894869">
                                                          <w:marLeft w:val="75"/>
                                                          <w:marRight w:val="0"/>
                                                          <w:marTop w:val="0"/>
                                                          <w:marBottom w:val="0"/>
                                                          <w:divBdr>
                                                            <w:top w:val="none" w:sz="0" w:space="0" w:color="auto"/>
                                                            <w:left w:val="none" w:sz="0" w:space="0" w:color="auto"/>
                                                            <w:bottom w:val="none" w:sz="0" w:space="0" w:color="auto"/>
                                                            <w:right w:val="none" w:sz="0" w:space="0" w:color="auto"/>
                                                          </w:divBdr>
                                                        </w:div>
                                                      </w:divsChild>
                                                    </w:div>
                                                    <w:div w:id="953902355">
                                                      <w:marLeft w:val="0"/>
                                                      <w:marRight w:val="225"/>
                                                      <w:marTop w:val="75"/>
                                                      <w:marBottom w:val="0"/>
                                                      <w:divBdr>
                                                        <w:top w:val="none" w:sz="0" w:space="0" w:color="auto"/>
                                                        <w:left w:val="none" w:sz="0" w:space="0" w:color="auto"/>
                                                        <w:bottom w:val="none" w:sz="0" w:space="0" w:color="auto"/>
                                                        <w:right w:val="none" w:sz="0" w:space="0" w:color="auto"/>
                                                      </w:divBdr>
                                                      <w:divsChild>
                                                        <w:div w:id="1144615201">
                                                          <w:marLeft w:val="0"/>
                                                          <w:marRight w:val="0"/>
                                                          <w:marTop w:val="0"/>
                                                          <w:marBottom w:val="0"/>
                                                          <w:divBdr>
                                                            <w:top w:val="none" w:sz="0" w:space="0" w:color="auto"/>
                                                            <w:left w:val="none" w:sz="0" w:space="0" w:color="auto"/>
                                                            <w:bottom w:val="none" w:sz="0" w:space="0" w:color="auto"/>
                                                            <w:right w:val="none" w:sz="0" w:space="0" w:color="auto"/>
                                                          </w:divBdr>
                                                          <w:divsChild>
                                                            <w:div w:id="1499419812">
                                                              <w:marLeft w:val="0"/>
                                                              <w:marRight w:val="0"/>
                                                              <w:marTop w:val="0"/>
                                                              <w:marBottom w:val="0"/>
                                                              <w:divBdr>
                                                                <w:top w:val="none" w:sz="0" w:space="0" w:color="auto"/>
                                                                <w:left w:val="none" w:sz="0" w:space="0" w:color="auto"/>
                                                                <w:bottom w:val="none" w:sz="0" w:space="0" w:color="auto"/>
                                                                <w:right w:val="none" w:sz="0" w:space="0" w:color="auto"/>
                                                              </w:divBdr>
                                                              <w:divsChild>
                                                                <w:div w:id="107794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61612643">
      <w:bodyDiv w:val="1"/>
      <w:marLeft w:val="0"/>
      <w:marRight w:val="0"/>
      <w:marTop w:val="0"/>
      <w:marBottom w:val="0"/>
      <w:divBdr>
        <w:top w:val="none" w:sz="0" w:space="0" w:color="auto"/>
        <w:left w:val="none" w:sz="0" w:space="0" w:color="auto"/>
        <w:bottom w:val="none" w:sz="0" w:space="0" w:color="auto"/>
        <w:right w:val="none" w:sz="0" w:space="0" w:color="auto"/>
      </w:divBdr>
      <w:divsChild>
        <w:div w:id="1173450902">
          <w:marLeft w:val="0"/>
          <w:marRight w:val="0"/>
          <w:marTop w:val="0"/>
          <w:marBottom w:val="0"/>
          <w:divBdr>
            <w:top w:val="none" w:sz="0" w:space="0" w:color="auto"/>
            <w:left w:val="none" w:sz="0" w:space="0" w:color="auto"/>
            <w:bottom w:val="single" w:sz="6" w:space="4" w:color="000000"/>
            <w:right w:val="none" w:sz="0" w:space="0" w:color="auto"/>
          </w:divBdr>
          <w:divsChild>
            <w:div w:id="111244708">
              <w:marLeft w:val="0"/>
              <w:marRight w:val="0"/>
              <w:marTop w:val="0"/>
              <w:marBottom w:val="0"/>
              <w:divBdr>
                <w:top w:val="none" w:sz="0" w:space="0" w:color="auto"/>
                <w:left w:val="none" w:sz="0" w:space="0" w:color="auto"/>
                <w:bottom w:val="none" w:sz="0" w:space="0" w:color="auto"/>
                <w:right w:val="none" w:sz="0" w:space="0" w:color="auto"/>
              </w:divBdr>
              <w:divsChild>
                <w:div w:id="894387552">
                  <w:marLeft w:val="0"/>
                  <w:marRight w:val="0"/>
                  <w:marTop w:val="0"/>
                  <w:marBottom w:val="0"/>
                  <w:divBdr>
                    <w:top w:val="none" w:sz="0" w:space="0" w:color="auto"/>
                    <w:left w:val="none" w:sz="0" w:space="0" w:color="auto"/>
                    <w:bottom w:val="none" w:sz="0" w:space="0" w:color="auto"/>
                    <w:right w:val="none" w:sz="0" w:space="0" w:color="auto"/>
                  </w:divBdr>
                </w:div>
              </w:divsChild>
            </w:div>
            <w:div w:id="85211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414720">
      <w:bodyDiv w:val="1"/>
      <w:marLeft w:val="0"/>
      <w:marRight w:val="0"/>
      <w:marTop w:val="0"/>
      <w:marBottom w:val="0"/>
      <w:divBdr>
        <w:top w:val="none" w:sz="0" w:space="0" w:color="auto"/>
        <w:left w:val="none" w:sz="0" w:space="0" w:color="auto"/>
        <w:bottom w:val="none" w:sz="0" w:space="0" w:color="auto"/>
        <w:right w:val="none" w:sz="0" w:space="0" w:color="auto"/>
      </w:divBdr>
    </w:div>
    <w:div w:id="1680886984">
      <w:bodyDiv w:val="1"/>
      <w:marLeft w:val="0"/>
      <w:marRight w:val="0"/>
      <w:marTop w:val="0"/>
      <w:marBottom w:val="0"/>
      <w:divBdr>
        <w:top w:val="none" w:sz="0" w:space="0" w:color="auto"/>
        <w:left w:val="none" w:sz="0" w:space="0" w:color="auto"/>
        <w:bottom w:val="none" w:sz="0" w:space="0" w:color="auto"/>
        <w:right w:val="none" w:sz="0" w:space="0" w:color="auto"/>
      </w:divBdr>
    </w:div>
    <w:div w:id="1687173072">
      <w:bodyDiv w:val="1"/>
      <w:marLeft w:val="0"/>
      <w:marRight w:val="0"/>
      <w:marTop w:val="0"/>
      <w:marBottom w:val="0"/>
      <w:divBdr>
        <w:top w:val="none" w:sz="0" w:space="0" w:color="auto"/>
        <w:left w:val="none" w:sz="0" w:space="0" w:color="auto"/>
        <w:bottom w:val="none" w:sz="0" w:space="0" w:color="auto"/>
        <w:right w:val="none" w:sz="0" w:space="0" w:color="auto"/>
      </w:divBdr>
      <w:divsChild>
        <w:div w:id="847060810">
          <w:marLeft w:val="0"/>
          <w:marRight w:val="0"/>
          <w:marTop w:val="0"/>
          <w:marBottom w:val="0"/>
          <w:divBdr>
            <w:top w:val="none" w:sz="0" w:space="0" w:color="auto"/>
            <w:left w:val="none" w:sz="0" w:space="0" w:color="auto"/>
            <w:bottom w:val="none" w:sz="0" w:space="0" w:color="auto"/>
            <w:right w:val="none" w:sz="0" w:space="0" w:color="auto"/>
          </w:divBdr>
          <w:divsChild>
            <w:div w:id="1054310337">
              <w:marLeft w:val="-300"/>
              <w:marRight w:val="0"/>
              <w:marTop w:val="0"/>
              <w:marBottom w:val="0"/>
              <w:divBdr>
                <w:top w:val="none" w:sz="0" w:space="0" w:color="auto"/>
                <w:left w:val="none" w:sz="0" w:space="0" w:color="auto"/>
                <w:bottom w:val="none" w:sz="0" w:space="0" w:color="auto"/>
                <w:right w:val="none" w:sz="0" w:space="0" w:color="auto"/>
              </w:divBdr>
              <w:divsChild>
                <w:div w:id="453984829">
                  <w:marLeft w:val="0"/>
                  <w:marRight w:val="0"/>
                  <w:marTop w:val="0"/>
                  <w:marBottom w:val="450"/>
                  <w:divBdr>
                    <w:top w:val="none" w:sz="0" w:space="0" w:color="auto"/>
                    <w:left w:val="none" w:sz="0" w:space="0" w:color="auto"/>
                    <w:bottom w:val="none" w:sz="0" w:space="0" w:color="auto"/>
                    <w:right w:val="none" w:sz="0" w:space="0" w:color="auto"/>
                  </w:divBdr>
                  <w:divsChild>
                    <w:div w:id="731775907">
                      <w:marLeft w:val="0"/>
                      <w:marRight w:val="0"/>
                      <w:marTop w:val="0"/>
                      <w:marBottom w:val="0"/>
                      <w:divBdr>
                        <w:top w:val="none" w:sz="0" w:space="0" w:color="auto"/>
                        <w:left w:val="none" w:sz="0" w:space="0" w:color="auto"/>
                        <w:bottom w:val="none" w:sz="0" w:space="0" w:color="auto"/>
                        <w:right w:val="none" w:sz="0" w:space="0" w:color="auto"/>
                      </w:divBdr>
                      <w:divsChild>
                        <w:div w:id="303775149">
                          <w:marLeft w:val="0"/>
                          <w:marRight w:val="0"/>
                          <w:marTop w:val="1125"/>
                          <w:marBottom w:val="0"/>
                          <w:divBdr>
                            <w:top w:val="none" w:sz="0" w:space="0" w:color="auto"/>
                            <w:left w:val="none" w:sz="0" w:space="0" w:color="auto"/>
                            <w:bottom w:val="none" w:sz="0" w:space="0" w:color="auto"/>
                            <w:right w:val="none" w:sz="0" w:space="0" w:color="auto"/>
                          </w:divBdr>
                          <w:divsChild>
                            <w:div w:id="1248078925">
                              <w:marLeft w:val="0"/>
                              <w:marRight w:val="0"/>
                              <w:marTop w:val="0"/>
                              <w:marBottom w:val="0"/>
                              <w:divBdr>
                                <w:top w:val="none" w:sz="0" w:space="0" w:color="auto"/>
                                <w:left w:val="none" w:sz="0" w:space="0" w:color="auto"/>
                                <w:bottom w:val="none" w:sz="0" w:space="0" w:color="auto"/>
                                <w:right w:val="none" w:sz="0" w:space="0" w:color="auto"/>
                              </w:divBdr>
                            </w:div>
                          </w:divsChild>
                        </w:div>
                        <w:div w:id="191720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9164076">
      <w:bodyDiv w:val="1"/>
      <w:marLeft w:val="0"/>
      <w:marRight w:val="0"/>
      <w:marTop w:val="0"/>
      <w:marBottom w:val="0"/>
      <w:divBdr>
        <w:top w:val="none" w:sz="0" w:space="0" w:color="auto"/>
        <w:left w:val="none" w:sz="0" w:space="0" w:color="auto"/>
        <w:bottom w:val="none" w:sz="0" w:space="0" w:color="auto"/>
        <w:right w:val="none" w:sz="0" w:space="0" w:color="auto"/>
      </w:divBdr>
      <w:divsChild>
        <w:div w:id="1002587190">
          <w:marLeft w:val="0"/>
          <w:marRight w:val="0"/>
          <w:marTop w:val="1125"/>
          <w:marBottom w:val="0"/>
          <w:divBdr>
            <w:top w:val="none" w:sz="0" w:space="0" w:color="auto"/>
            <w:left w:val="none" w:sz="0" w:space="0" w:color="auto"/>
            <w:bottom w:val="none" w:sz="0" w:space="0" w:color="auto"/>
            <w:right w:val="none" w:sz="0" w:space="0" w:color="auto"/>
          </w:divBdr>
          <w:divsChild>
            <w:div w:id="1530608919">
              <w:marLeft w:val="0"/>
              <w:marRight w:val="0"/>
              <w:marTop w:val="0"/>
              <w:marBottom w:val="0"/>
              <w:divBdr>
                <w:top w:val="none" w:sz="0" w:space="0" w:color="auto"/>
                <w:left w:val="none" w:sz="0" w:space="0" w:color="auto"/>
                <w:bottom w:val="none" w:sz="0" w:space="0" w:color="auto"/>
                <w:right w:val="none" w:sz="0" w:space="0" w:color="auto"/>
              </w:divBdr>
            </w:div>
          </w:divsChild>
        </w:div>
        <w:div w:id="2013725935">
          <w:marLeft w:val="0"/>
          <w:marRight w:val="0"/>
          <w:marTop w:val="0"/>
          <w:marBottom w:val="0"/>
          <w:divBdr>
            <w:top w:val="none" w:sz="0" w:space="0" w:color="auto"/>
            <w:left w:val="none" w:sz="0" w:space="0" w:color="auto"/>
            <w:bottom w:val="none" w:sz="0" w:space="0" w:color="auto"/>
            <w:right w:val="none" w:sz="0" w:space="0" w:color="auto"/>
          </w:divBdr>
        </w:div>
      </w:divsChild>
    </w:div>
    <w:div w:id="1703241474">
      <w:bodyDiv w:val="1"/>
      <w:marLeft w:val="0"/>
      <w:marRight w:val="0"/>
      <w:marTop w:val="0"/>
      <w:marBottom w:val="0"/>
      <w:divBdr>
        <w:top w:val="none" w:sz="0" w:space="0" w:color="auto"/>
        <w:left w:val="none" w:sz="0" w:space="0" w:color="auto"/>
        <w:bottom w:val="none" w:sz="0" w:space="0" w:color="auto"/>
        <w:right w:val="none" w:sz="0" w:space="0" w:color="auto"/>
      </w:divBdr>
      <w:divsChild>
        <w:div w:id="900407640">
          <w:marLeft w:val="0"/>
          <w:marRight w:val="0"/>
          <w:marTop w:val="0"/>
          <w:marBottom w:val="0"/>
          <w:divBdr>
            <w:top w:val="none" w:sz="0" w:space="0" w:color="auto"/>
            <w:left w:val="none" w:sz="0" w:space="0" w:color="auto"/>
            <w:bottom w:val="none" w:sz="0" w:space="0" w:color="auto"/>
            <w:right w:val="none" w:sz="0" w:space="0" w:color="auto"/>
          </w:divBdr>
          <w:divsChild>
            <w:div w:id="45556787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714041939">
      <w:bodyDiv w:val="1"/>
      <w:marLeft w:val="0"/>
      <w:marRight w:val="0"/>
      <w:marTop w:val="0"/>
      <w:marBottom w:val="0"/>
      <w:divBdr>
        <w:top w:val="none" w:sz="0" w:space="0" w:color="auto"/>
        <w:left w:val="none" w:sz="0" w:space="0" w:color="auto"/>
        <w:bottom w:val="none" w:sz="0" w:space="0" w:color="auto"/>
        <w:right w:val="none" w:sz="0" w:space="0" w:color="auto"/>
      </w:divBdr>
      <w:divsChild>
        <w:div w:id="2088527481">
          <w:marLeft w:val="0"/>
          <w:marRight w:val="0"/>
          <w:marTop w:val="0"/>
          <w:marBottom w:val="0"/>
          <w:divBdr>
            <w:top w:val="none" w:sz="0" w:space="0" w:color="auto"/>
            <w:left w:val="none" w:sz="0" w:space="0" w:color="auto"/>
            <w:bottom w:val="none" w:sz="0" w:space="0" w:color="auto"/>
            <w:right w:val="none" w:sz="0" w:space="0" w:color="auto"/>
          </w:divBdr>
          <w:divsChild>
            <w:div w:id="778649149">
              <w:marLeft w:val="0"/>
              <w:marRight w:val="0"/>
              <w:marTop w:val="120"/>
              <w:marBottom w:val="0"/>
              <w:divBdr>
                <w:top w:val="none" w:sz="0" w:space="0" w:color="auto"/>
                <w:left w:val="none" w:sz="0" w:space="0" w:color="auto"/>
                <w:bottom w:val="none" w:sz="0" w:space="0" w:color="auto"/>
                <w:right w:val="none" w:sz="0" w:space="0" w:color="auto"/>
              </w:divBdr>
            </w:div>
            <w:div w:id="181895622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727098767">
      <w:bodyDiv w:val="1"/>
      <w:marLeft w:val="0"/>
      <w:marRight w:val="0"/>
      <w:marTop w:val="0"/>
      <w:marBottom w:val="0"/>
      <w:divBdr>
        <w:top w:val="none" w:sz="0" w:space="0" w:color="auto"/>
        <w:left w:val="none" w:sz="0" w:space="0" w:color="auto"/>
        <w:bottom w:val="none" w:sz="0" w:space="0" w:color="auto"/>
        <w:right w:val="none" w:sz="0" w:space="0" w:color="auto"/>
      </w:divBdr>
      <w:divsChild>
        <w:div w:id="689918681">
          <w:marLeft w:val="0"/>
          <w:marRight w:val="0"/>
          <w:marTop w:val="0"/>
          <w:marBottom w:val="0"/>
          <w:divBdr>
            <w:top w:val="none" w:sz="0" w:space="0" w:color="auto"/>
            <w:left w:val="none" w:sz="0" w:space="0" w:color="auto"/>
            <w:bottom w:val="single" w:sz="6" w:space="4" w:color="000000"/>
            <w:right w:val="none" w:sz="0" w:space="0" w:color="auto"/>
          </w:divBdr>
          <w:divsChild>
            <w:div w:id="109665978">
              <w:marLeft w:val="0"/>
              <w:marRight w:val="0"/>
              <w:marTop w:val="0"/>
              <w:marBottom w:val="0"/>
              <w:divBdr>
                <w:top w:val="none" w:sz="0" w:space="0" w:color="auto"/>
                <w:left w:val="none" w:sz="0" w:space="0" w:color="auto"/>
                <w:bottom w:val="none" w:sz="0" w:space="0" w:color="auto"/>
                <w:right w:val="none" w:sz="0" w:space="0" w:color="auto"/>
              </w:divBdr>
            </w:div>
            <w:div w:id="567301139">
              <w:marLeft w:val="0"/>
              <w:marRight w:val="0"/>
              <w:marTop w:val="0"/>
              <w:marBottom w:val="0"/>
              <w:divBdr>
                <w:top w:val="none" w:sz="0" w:space="0" w:color="auto"/>
                <w:left w:val="none" w:sz="0" w:space="0" w:color="auto"/>
                <w:bottom w:val="none" w:sz="0" w:space="0" w:color="auto"/>
                <w:right w:val="none" w:sz="0" w:space="0" w:color="auto"/>
              </w:divBdr>
              <w:divsChild>
                <w:div w:id="50883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001784">
      <w:bodyDiv w:val="1"/>
      <w:marLeft w:val="0"/>
      <w:marRight w:val="0"/>
      <w:marTop w:val="0"/>
      <w:marBottom w:val="0"/>
      <w:divBdr>
        <w:top w:val="none" w:sz="0" w:space="0" w:color="auto"/>
        <w:left w:val="none" w:sz="0" w:space="0" w:color="auto"/>
        <w:bottom w:val="none" w:sz="0" w:space="0" w:color="auto"/>
        <w:right w:val="none" w:sz="0" w:space="0" w:color="auto"/>
      </w:divBdr>
    </w:div>
    <w:div w:id="1732070893">
      <w:bodyDiv w:val="1"/>
      <w:marLeft w:val="0"/>
      <w:marRight w:val="0"/>
      <w:marTop w:val="0"/>
      <w:marBottom w:val="0"/>
      <w:divBdr>
        <w:top w:val="none" w:sz="0" w:space="0" w:color="auto"/>
        <w:left w:val="none" w:sz="0" w:space="0" w:color="auto"/>
        <w:bottom w:val="none" w:sz="0" w:space="0" w:color="auto"/>
        <w:right w:val="none" w:sz="0" w:space="0" w:color="auto"/>
      </w:divBdr>
      <w:divsChild>
        <w:div w:id="2490496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77795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7089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67048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825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45755657">
      <w:bodyDiv w:val="1"/>
      <w:marLeft w:val="0"/>
      <w:marRight w:val="0"/>
      <w:marTop w:val="0"/>
      <w:marBottom w:val="0"/>
      <w:divBdr>
        <w:top w:val="none" w:sz="0" w:space="0" w:color="auto"/>
        <w:left w:val="none" w:sz="0" w:space="0" w:color="auto"/>
        <w:bottom w:val="none" w:sz="0" w:space="0" w:color="auto"/>
        <w:right w:val="none" w:sz="0" w:space="0" w:color="auto"/>
      </w:divBdr>
      <w:divsChild>
        <w:div w:id="529873832">
          <w:marLeft w:val="0"/>
          <w:marRight w:val="0"/>
          <w:marTop w:val="0"/>
          <w:marBottom w:val="0"/>
          <w:divBdr>
            <w:top w:val="none" w:sz="0" w:space="0" w:color="auto"/>
            <w:left w:val="none" w:sz="0" w:space="0" w:color="auto"/>
            <w:bottom w:val="none" w:sz="0" w:space="0" w:color="auto"/>
            <w:right w:val="none" w:sz="0" w:space="0" w:color="auto"/>
          </w:divBdr>
        </w:div>
        <w:div w:id="1283195720">
          <w:marLeft w:val="0"/>
          <w:marRight w:val="0"/>
          <w:marTop w:val="1125"/>
          <w:marBottom w:val="0"/>
          <w:divBdr>
            <w:top w:val="none" w:sz="0" w:space="0" w:color="auto"/>
            <w:left w:val="none" w:sz="0" w:space="0" w:color="auto"/>
            <w:bottom w:val="none" w:sz="0" w:space="0" w:color="auto"/>
            <w:right w:val="none" w:sz="0" w:space="0" w:color="auto"/>
          </w:divBdr>
          <w:divsChild>
            <w:div w:id="103901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657307">
      <w:bodyDiv w:val="1"/>
      <w:marLeft w:val="0"/>
      <w:marRight w:val="0"/>
      <w:marTop w:val="0"/>
      <w:marBottom w:val="0"/>
      <w:divBdr>
        <w:top w:val="none" w:sz="0" w:space="0" w:color="auto"/>
        <w:left w:val="none" w:sz="0" w:space="0" w:color="auto"/>
        <w:bottom w:val="none" w:sz="0" w:space="0" w:color="auto"/>
        <w:right w:val="none" w:sz="0" w:space="0" w:color="auto"/>
      </w:divBdr>
      <w:divsChild>
        <w:div w:id="1740203166">
          <w:marLeft w:val="0"/>
          <w:marRight w:val="0"/>
          <w:marTop w:val="0"/>
          <w:marBottom w:val="0"/>
          <w:divBdr>
            <w:top w:val="none" w:sz="0" w:space="0" w:color="auto"/>
            <w:left w:val="none" w:sz="0" w:space="0" w:color="auto"/>
            <w:bottom w:val="none" w:sz="0" w:space="0" w:color="auto"/>
            <w:right w:val="none" w:sz="0" w:space="0" w:color="auto"/>
          </w:divBdr>
        </w:div>
        <w:div w:id="1907452921">
          <w:marLeft w:val="0"/>
          <w:marRight w:val="0"/>
          <w:marTop w:val="1125"/>
          <w:marBottom w:val="0"/>
          <w:divBdr>
            <w:top w:val="none" w:sz="0" w:space="0" w:color="auto"/>
            <w:left w:val="none" w:sz="0" w:space="0" w:color="auto"/>
            <w:bottom w:val="none" w:sz="0" w:space="0" w:color="auto"/>
            <w:right w:val="none" w:sz="0" w:space="0" w:color="auto"/>
          </w:divBdr>
          <w:divsChild>
            <w:div w:id="96176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190584">
      <w:bodyDiv w:val="1"/>
      <w:marLeft w:val="0"/>
      <w:marRight w:val="0"/>
      <w:marTop w:val="0"/>
      <w:marBottom w:val="0"/>
      <w:divBdr>
        <w:top w:val="none" w:sz="0" w:space="0" w:color="auto"/>
        <w:left w:val="none" w:sz="0" w:space="0" w:color="auto"/>
        <w:bottom w:val="none" w:sz="0" w:space="0" w:color="auto"/>
        <w:right w:val="none" w:sz="0" w:space="0" w:color="auto"/>
      </w:divBdr>
      <w:divsChild>
        <w:div w:id="138423084">
          <w:marLeft w:val="0"/>
          <w:marRight w:val="0"/>
          <w:marTop w:val="0"/>
          <w:marBottom w:val="300"/>
          <w:divBdr>
            <w:top w:val="none" w:sz="0" w:space="0" w:color="auto"/>
            <w:left w:val="none" w:sz="0" w:space="0" w:color="auto"/>
            <w:bottom w:val="none" w:sz="0" w:space="0" w:color="auto"/>
            <w:right w:val="none" w:sz="0" w:space="0" w:color="auto"/>
          </w:divBdr>
        </w:div>
        <w:div w:id="1364791857">
          <w:marLeft w:val="0"/>
          <w:marRight w:val="0"/>
          <w:marTop w:val="0"/>
          <w:marBottom w:val="450"/>
          <w:divBdr>
            <w:top w:val="none" w:sz="0" w:space="0" w:color="auto"/>
            <w:left w:val="none" w:sz="0" w:space="0" w:color="auto"/>
            <w:bottom w:val="none" w:sz="0" w:space="0" w:color="auto"/>
            <w:right w:val="none" w:sz="0" w:space="0" w:color="auto"/>
          </w:divBdr>
          <w:divsChild>
            <w:div w:id="26637886">
              <w:marLeft w:val="0"/>
              <w:marRight w:val="0"/>
              <w:marTop w:val="0"/>
              <w:marBottom w:val="0"/>
              <w:divBdr>
                <w:top w:val="none" w:sz="0" w:space="0" w:color="auto"/>
                <w:left w:val="none" w:sz="0" w:space="0" w:color="auto"/>
                <w:bottom w:val="none" w:sz="0" w:space="0" w:color="auto"/>
                <w:right w:val="none" w:sz="0" w:space="0" w:color="auto"/>
              </w:divBdr>
              <w:divsChild>
                <w:div w:id="40641802">
                  <w:marLeft w:val="0"/>
                  <w:marRight w:val="0"/>
                  <w:marTop w:val="1125"/>
                  <w:marBottom w:val="0"/>
                  <w:divBdr>
                    <w:top w:val="none" w:sz="0" w:space="0" w:color="auto"/>
                    <w:left w:val="none" w:sz="0" w:space="0" w:color="auto"/>
                    <w:bottom w:val="none" w:sz="0" w:space="0" w:color="auto"/>
                    <w:right w:val="none" w:sz="0" w:space="0" w:color="auto"/>
                  </w:divBdr>
                  <w:divsChild>
                    <w:div w:id="253981964">
                      <w:marLeft w:val="0"/>
                      <w:marRight w:val="0"/>
                      <w:marTop w:val="0"/>
                      <w:marBottom w:val="0"/>
                      <w:divBdr>
                        <w:top w:val="none" w:sz="0" w:space="0" w:color="auto"/>
                        <w:left w:val="none" w:sz="0" w:space="0" w:color="auto"/>
                        <w:bottom w:val="none" w:sz="0" w:space="0" w:color="auto"/>
                        <w:right w:val="none" w:sz="0" w:space="0" w:color="auto"/>
                      </w:divBdr>
                    </w:div>
                  </w:divsChild>
                </w:div>
                <w:div w:id="38013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351615">
      <w:bodyDiv w:val="1"/>
      <w:marLeft w:val="0"/>
      <w:marRight w:val="0"/>
      <w:marTop w:val="0"/>
      <w:marBottom w:val="0"/>
      <w:divBdr>
        <w:top w:val="none" w:sz="0" w:space="0" w:color="auto"/>
        <w:left w:val="none" w:sz="0" w:space="0" w:color="auto"/>
        <w:bottom w:val="none" w:sz="0" w:space="0" w:color="auto"/>
        <w:right w:val="none" w:sz="0" w:space="0" w:color="auto"/>
      </w:divBdr>
      <w:divsChild>
        <w:div w:id="124854467">
          <w:marLeft w:val="0"/>
          <w:marRight w:val="0"/>
          <w:marTop w:val="0"/>
          <w:marBottom w:val="0"/>
          <w:divBdr>
            <w:top w:val="none" w:sz="0" w:space="0" w:color="auto"/>
            <w:left w:val="none" w:sz="0" w:space="0" w:color="auto"/>
            <w:bottom w:val="none" w:sz="0" w:space="0" w:color="auto"/>
            <w:right w:val="none" w:sz="0" w:space="0" w:color="auto"/>
          </w:divBdr>
          <w:divsChild>
            <w:div w:id="1607881584">
              <w:marLeft w:val="0"/>
              <w:marRight w:val="0"/>
              <w:marTop w:val="0"/>
              <w:marBottom w:val="0"/>
              <w:divBdr>
                <w:top w:val="none" w:sz="0" w:space="0" w:color="auto"/>
                <w:left w:val="none" w:sz="0" w:space="0" w:color="auto"/>
                <w:bottom w:val="none" w:sz="0" w:space="0" w:color="auto"/>
                <w:right w:val="none" w:sz="0" w:space="0" w:color="auto"/>
              </w:divBdr>
              <w:divsChild>
                <w:div w:id="1646163488">
                  <w:marLeft w:val="0"/>
                  <w:marRight w:val="0"/>
                  <w:marTop w:val="0"/>
                  <w:marBottom w:val="0"/>
                  <w:divBdr>
                    <w:top w:val="none" w:sz="0" w:space="0" w:color="auto"/>
                    <w:left w:val="none" w:sz="0" w:space="0" w:color="auto"/>
                    <w:bottom w:val="none" w:sz="0" w:space="0" w:color="auto"/>
                    <w:right w:val="none" w:sz="0" w:space="0" w:color="auto"/>
                  </w:divBdr>
                  <w:divsChild>
                    <w:div w:id="1110390213">
                      <w:marLeft w:val="0"/>
                      <w:marRight w:val="0"/>
                      <w:marTop w:val="0"/>
                      <w:marBottom w:val="0"/>
                      <w:divBdr>
                        <w:top w:val="none" w:sz="0" w:space="0" w:color="auto"/>
                        <w:left w:val="none" w:sz="0" w:space="0" w:color="auto"/>
                        <w:bottom w:val="none" w:sz="0" w:space="0" w:color="auto"/>
                        <w:right w:val="none" w:sz="0" w:space="0" w:color="auto"/>
                      </w:divBdr>
                      <w:divsChild>
                        <w:div w:id="497580078">
                          <w:marLeft w:val="0"/>
                          <w:marRight w:val="0"/>
                          <w:marTop w:val="0"/>
                          <w:marBottom w:val="0"/>
                          <w:divBdr>
                            <w:top w:val="none" w:sz="0" w:space="0" w:color="auto"/>
                            <w:left w:val="none" w:sz="0" w:space="0" w:color="auto"/>
                            <w:bottom w:val="none" w:sz="0" w:space="0" w:color="auto"/>
                            <w:right w:val="none" w:sz="0" w:space="0" w:color="auto"/>
                          </w:divBdr>
                        </w:div>
                        <w:div w:id="2072536076">
                          <w:marLeft w:val="0"/>
                          <w:marRight w:val="0"/>
                          <w:marTop w:val="0"/>
                          <w:marBottom w:val="0"/>
                          <w:divBdr>
                            <w:top w:val="none" w:sz="0" w:space="0" w:color="auto"/>
                            <w:left w:val="none" w:sz="0" w:space="0" w:color="auto"/>
                            <w:bottom w:val="none" w:sz="0" w:space="0" w:color="auto"/>
                            <w:right w:val="none" w:sz="0" w:space="0" w:color="auto"/>
                          </w:divBdr>
                          <w:divsChild>
                            <w:div w:id="618416623">
                              <w:marLeft w:val="0"/>
                              <w:marRight w:val="0"/>
                              <w:marTop w:val="0"/>
                              <w:marBottom w:val="0"/>
                              <w:divBdr>
                                <w:top w:val="none" w:sz="0" w:space="0" w:color="auto"/>
                                <w:left w:val="none" w:sz="0" w:space="0" w:color="auto"/>
                                <w:bottom w:val="none" w:sz="0" w:space="0" w:color="auto"/>
                                <w:right w:val="none" w:sz="0" w:space="0" w:color="auto"/>
                              </w:divBdr>
                            </w:div>
                          </w:divsChild>
                        </w:div>
                        <w:div w:id="207547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2095652">
      <w:bodyDiv w:val="1"/>
      <w:marLeft w:val="0"/>
      <w:marRight w:val="0"/>
      <w:marTop w:val="0"/>
      <w:marBottom w:val="0"/>
      <w:divBdr>
        <w:top w:val="none" w:sz="0" w:space="0" w:color="auto"/>
        <w:left w:val="none" w:sz="0" w:space="0" w:color="auto"/>
        <w:bottom w:val="none" w:sz="0" w:space="0" w:color="auto"/>
        <w:right w:val="none" w:sz="0" w:space="0" w:color="auto"/>
      </w:divBdr>
    </w:div>
    <w:div w:id="1771587130">
      <w:bodyDiv w:val="1"/>
      <w:marLeft w:val="0"/>
      <w:marRight w:val="0"/>
      <w:marTop w:val="0"/>
      <w:marBottom w:val="0"/>
      <w:divBdr>
        <w:top w:val="none" w:sz="0" w:space="0" w:color="auto"/>
        <w:left w:val="none" w:sz="0" w:space="0" w:color="auto"/>
        <w:bottom w:val="none" w:sz="0" w:space="0" w:color="auto"/>
        <w:right w:val="none" w:sz="0" w:space="0" w:color="auto"/>
      </w:divBdr>
    </w:div>
    <w:div w:id="1781945659">
      <w:bodyDiv w:val="1"/>
      <w:marLeft w:val="0"/>
      <w:marRight w:val="0"/>
      <w:marTop w:val="0"/>
      <w:marBottom w:val="0"/>
      <w:divBdr>
        <w:top w:val="none" w:sz="0" w:space="0" w:color="auto"/>
        <w:left w:val="none" w:sz="0" w:space="0" w:color="auto"/>
        <w:bottom w:val="none" w:sz="0" w:space="0" w:color="auto"/>
        <w:right w:val="none" w:sz="0" w:space="0" w:color="auto"/>
      </w:divBdr>
      <w:divsChild>
        <w:div w:id="211506558">
          <w:marLeft w:val="0"/>
          <w:marRight w:val="0"/>
          <w:marTop w:val="0"/>
          <w:marBottom w:val="0"/>
          <w:divBdr>
            <w:top w:val="none" w:sz="0" w:space="0" w:color="auto"/>
            <w:left w:val="none" w:sz="0" w:space="0" w:color="auto"/>
            <w:bottom w:val="none" w:sz="0" w:space="0" w:color="auto"/>
            <w:right w:val="none" w:sz="0" w:space="0" w:color="auto"/>
          </w:divBdr>
          <w:divsChild>
            <w:div w:id="1587961986">
              <w:marLeft w:val="0"/>
              <w:marRight w:val="0"/>
              <w:marTop w:val="0"/>
              <w:marBottom w:val="0"/>
              <w:divBdr>
                <w:top w:val="none" w:sz="0" w:space="0" w:color="auto"/>
                <w:left w:val="none" w:sz="0" w:space="0" w:color="auto"/>
                <w:bottom w:val="single" w:sz="6" w:space="4" w:color="000000"/>
                <w:right w:val="none" w:sz="0" w:space="0" w:color="auto"/>
              </w:divBdr>
              <w:divsChild>
                <w:div w:id="846873113">
                  <w:marLeft w:val="0"/>
                  <w:marRight w:val="0"/>
                  <w:marTop w:val="0"/>
                  <w:marBottom w:val="0"/>
                  <w:divBdr>
                    <w:top w:val="none" w:sz="0" w:space="0" w:color="auto"/>
                    <w:left w:val="none" w:sz="0" w:space="0" w:color="auto"/>
                    <w:bottom w:val="none" w:sz="0" w:space="0" w:color="auto"/>
                    <w:right w:val="none" w:sz="0" w:space="0" w:color="auto"/>
                  </w:divBdr>
                  <w:divsChild>
                    <w:div w:id="985663680">
                      <w:marLeft w:val="0"/>
                      <w:marRight w:val="0"/>
                      <w:marTop w:val="0"/>
                      <w:marBottom w:val="0"/>
                      <w:divBdr>
                        <w:top w:val="none" w:sz="0" w:space="0" w:color="auto"/>
                        <w:left w:val="none" w:sz="0" w:space="0" w:color="auto"/>
                        <w:bottom w:val="none" w:sz="0" w:space="0" w:color="auto"/>
                        <w:right w:val="none" w:sz="0" w:space="0" w:color="auto"/>
                      </w:divBdr>
                    </w:div>
                  </w:divsChild>
                </w:div>
                <w:div w:id="1628969348">
                  <w:marLeft w:val="0"/>
                  <w:marRight w:val="0"/>
                  <w:marTop w:val="0"/>
                  <w:marBottom w:val="0"/>
                  <w:divBdr>
                    <w:top w:val="none" w:sz="0" w:space="0" w:color="auto"/>
                    <w:left w:val="none" w:sz="0" w:space="0" w:color="auto"/>
                    <w:bottom w:val="none" w:sz="0" w:space="0" w:color="auto"/>
                    <w:right w:val="none" w:sz="0" w:space="0" w:color="auto"/>
                  </w:divBdr>
                  <w:divsChild>
                    <w:div w:id="4021522">
                      <w:marLeft w:val="0"/>
                      <w:marRight w:val="0"/>
                      <w:marTop w:val="0"/>
                      <w:marBottom w:val="0"/>
                      <w:divBdr>
                        <w:top w:val="none" w:sz="0" w:space="0" w:color="auto"/>
                        <w:left w:val="none" w:sz="0" w:space="0" w:color="auto"/>
                        <w:bottom w:val="none" w:sz="0" w:space="0" w:color="auto"/>
                        <w:right w:val="none" w:sz="0" w:space="0" w:color="auto"/>
                      </w:divBdr>
                    </w:div>
                    <w:div w:id="23219695">
                      <w:marLeft w:val="0"/>
                      <w:marRight w:val="0"/>
                      <w:marTop w:val="0"/>
                      <w:marBottom w:val="0"/>
                      <w:divBdr>
                        <w:top w:val="none" w:sz="0" w:space="0" w:color="auto"/>
                        <w:left w:val="none" w:sz="0" w:space="0" w:color="auto"/>
                        <w:bottom w:val="none" w:sz="0" w:space="0" w:color="auto"/>
                        <w:right w:val="none" w:sz="0" w:space="0" w:color="auto"/>
                      </w:divBdr>
                    </w:div>
                    <w:div w:id="27922568">
                      <w:marLeft w:val="0"/>
                      <w:marRight w:val="0"/>
                      <w:marTop w:val="0"/>
                      <w:marBottom w:val="0"/>
                      <w:divBdr>
                        <w:top w:val="none" w:sz="0" w:space="0" w:color="auto"/>
                        <w:left w:val="none" w:sz="0" w:space="0" w:color="auto"/>
                        <w:bottom w:val="none" w:sz="0" w:space="0" w:color="auto"/>
                        <w:right w:val="none" w:sz="0" w:space="0" w:color="auto"/>
                      </w:divBdr>
                    </w:div>
                    <w:div w:id="42607214">
                      <w:marLeft w:val="0"/>
                      <w:marRight w:val="0"/>
                      <w:marTop w:val="0"/>
                      <w:marBottom w:val="0"/>
                      <w:divBdr>
                        <w:top w:val="none" w:sz="0" w:space="0" w:color="auto"/>
                        <w:left w:val="none" w:sz="0" w:space="0" w:color="auto"/>
                        <w:bottom w:val="none" w:sz="0" w:space="0" w:color="auto"/>
                        <w:right w:val="none" w:sz="0" w:space="0" w:color="auto"/>
                      </w:divBdr>
                    </w:div>
                    <w:div w:id="64230700">
                      <w:marLeft w:val="0"/>
                      <w:marRight w:val="0"/>
                      <w:marTop w:val="0"/>
                      <w:marBottom w:val="0"/>
                      <w:divBdr>
                        <w:top w:val="none" w:sz="0" w:space="0" w:color="auto"/>
                        <w:left w:val="none" w:sz="0" w:space="0" w:color="auto"/>
                        <w:bottom w:val="none" w:sz="0" w:space="0" w:color="auto"/>
                        <w:right w:val="none" w:sz="0" w:space="0" w:color="auto"/>
                      </w:divBdr>
                    </w:div>
                    <w:div w:id="115829346">
                      <w:marLeft w:val="0"/>
                      <w:marRight w:val="0"/>
                      <w:marTop w:val="0"/>
                      <w:marBottom w:val="0"/>
                      <w:divBdr>
                        <w:top w:val="none" w:sz="0" w:space="0" w:color="auto"/>
                        <w:left w:val="none" w:sz="0" w:space="0" w:color="auto"/>
                        <w:bottom w:val="none" w:sz="0" w:space="0" w:color="auto"/>
                        <w:right w:val="none" w:sz="0" w:space="0" w:color="auto"/>
                      </w:divBdr>
                    </w:div>
                    <w:div w:id="115877677">
                      <w:marLeft w:val="0"/>
                      <w:marRight w:val="0"/>
                      <w:marTop w:val="0"/>
                      <w:marBottom w:val="0"/>
                      <w:divBdr>
                        <w:top w:val="none" w:sz="0" w:space="0" w:color="auto"/>
                        <w:left w:val="none" w:sz="0" w:space="0" w:color="auto"/>
                        <w:bottom w:val="none" w:sz="0" w:space="0" w:color="auto"/>
                        <w:right w:val="none" w:sz="0" w:space="0" w:color="auto"/>
                      </w:divBdr>
                    </w:div>
                    <w:div w:id="128131660">
                      <w:marLeft w:val="0"/>
                      <w:marRight w:val="0"/>
                      <w:marTop w:val="0"/>
                      <w:marBottom w:val="0"/>
                      <w:divBdr>
                        <w:top w:val="none" w:sz="0" w:space="0" w:color="auto"/>
                        <w:left w:val="none" w:sz="0" w:space="0" w:color="auto"/>
                        <w:bottom w:val="none" w:sz="0" w:space="0" w:color="auto"/>
                        <w:right w:val="none" w:sz="0" w:space="0" w:color="auto"/>
                      </w:divBdr>
                    </w:div>
                    <w:div w:id="139662988">
                      <w:marLeft w:val="0"/>
                      <w:marRight w:val="0"/>
                      <w:marTop w:val="0"/>
                      <w:marBottom w:val="0"/>
                      <w:divBdr>
                        <w:top w:val="none" w:sz="0" w:space="0" w:color="auto"/>
                        <w:left w:val="none" w:sz="0" w:space="0" w:color="auto"/>
                        <w:bottom w:val="none" w:sz="0" w:space="0" w:color="auto"/>
                        <w:right w:val="none" w:sz="0" w:space="0" w:color="auto"/>
                      </w:divBdr>
                    </w:div>
                    <w:div w:id="140003001">
                      <w:marLeft w:val="0"/>
                      <w:marRight w:val="0"/>
                      <w:marTop w:val="0"/>
                      <w:marBottom w:val="0"/>
                      <w:divBdr>
                        <w:top w:val="none" w:sz="0" w:space="0" w:color="auto"/>
                        <w:left w:val="none" w:sz="0" w:space="0" w:color="auto"/>
                        <w:bottom w:val="none" w:sz="0" w:space="0" w:color="auto"/>
                        <w:right w:val="none" w:sz="0" w:space="0" w:color="auto"/>
                      </w:divBdr>
                    </w:div>
                    <w:div w:id="140275480">
                      <w:marLeft w:val="0"/>
                      <w:marRight w:val="0"/>
                      <w:marTop w:val="0"/>
                      <w:marBottom w:val="0"/>
                      <w:divBdr>
                        <w:top w:val="none" w:sz="0" w:space="0" w:color="auto"/>
                        <w:left w:val="none" w:sz="0" w:space="0" w:color="auto"/>
                        <w:bottom w:val="none" w:sz="0" w:space="0" w:color="auto"/>
                        <w:right w:val="none" w:sz="0" w:space="0" w:color="auto"/>
                      </w:divBdr>
                    </w:div>
                    <w:div w:id="154954522">
                      <w:marLeft w:val="0"/>
                      <w:marRight w:val="0"/>
                      <w:marTop w:val="0"/>
                      <w:marBottom w:val="0"/>
                      <w:divBdr>
                        <w:top w:val="none" w:sz="0" w:space="0" w:color="auto"/>
                        <w:left w:val="none" w:sz="0" w:space="0" w:color="auto"/>
                        <w:bottom w:val="none" w:sz="0" w:space="0" w:color="auto"/>
                        <w:right w:val="none" w:sz="0" w:space="0" w:color="auto"/>
                      </w:divBdr>
                    </w:div>
                    <w:div w:id="156966164">
                      <w:marLeft w:val="0"/>
                      <w:marRight w:val="0"/>
                      <w:marTop w:val="0"/>
                      <w:marBottom w:val="0"/>
                      <w:divBdr>
                        <w:top w:val="none" w:sz="0" w:space="0" w:color="auto"/>
                        <w:left w:val="none" w:sz="0" w:space="0" w:color="auto"/>
                        <w:bottom w:val="none" w:sz="0" w:space="0" w:color="auto"/>
                        <w:right w:val="none" w:sz="0" w:space="0" w:color="auto"/>
                      </w:divBdr>
                    </w:div>
                    <w:div w:id="170460222">
                      <w:marLeft w:val="0"/>
                      <w:marRight w:val="0"/>
                      <w:marTop w:val="0"/>
                      <w:marBottom w:val="0"/>
                      <w:divBdr>
                        <w:top w:val="none" w:sz="0" w:space="0" w:color="auto"/>
                        <w:left w:val="none" w:sz="0" w:space="0" w:color="auto"/>
                        <w:bottom w:val="none" w:sz="0" w:space="0" w:color="auto"/>
                        <w:right w:val="none" w:sz="0" w:space="0" w:color="auto"/>
                      </w:divBdr>
                    </w:div>
                    <w:div w:id="179196962">
                      <w:marLeft w:val="0"/>
                      <w:marRight w:val="0"/>
                      <w:marTop w:val="0"/>
                      <w:marBottom w:val="0"/>
                      <w:divBdr>
                        <w:top w:val="none" w:sz="0" w:space="0" w:color="auto"/>
                        <w:left w:val="none" w:sz="0" w:space="0" w:color="auto"/>
                        <w:bottom w:val="none" w:sz="0" w:space="0" w:color="auto"/>
                        <w:right w:val="none" w:sz="0" w:space="0" w:color="auto"/>
                      </w:divBdr>
                    </w:div>
                    <w:div w:id="182790085">
                      <w:marLeft w:val="0"/>
                      <w:marRight w:val="0"/>
                      <w:marTop w:val="0"/>
                      <w:marBottom w:val="0"/>
                      <w:divBdr>
                        <w:top w:val="none" w:sz="0" w:space="0" w:color="auto"/>
                        <w:left w:val="none" w:sz="0" w:space="0" w:color="auto"/>
                        <w:bottom w:val="none" w:sz="0" w:space="0" w:color="auto"/>
                        <w:right w:val="none" w:sz="0" w:space="0" w:color="auto"/>
                      </w:divBdr>
                    </w:div>
                    <w:div w:id="193352684">
                      <w:marLeft w:val="0"/>
                      <w:marRight w:val="0"/>
                      <w:marTop w:val="0"/>
                      <w:marBottom w:val="0"/>
                      <w:divBdr>
                        <w:top w:val="none" w:sz="0" w:space="0" w:color="auto"/>
                        <w:left w:val="none" w:sz="0" w:space="0" w:color="auto"/>
                        <w:bottom w:val="none" w:sz="0" w:space="0" w:color="auto"/>
                        <w:right w:val="none" w:sz="0" w:space="0" w:color="auto"/>
                      </w:divBdr>
                    </w:div>
                    <w:div w:id="195000930">
                      <w:marLeft w:val="0"/>
                      <w:marRight w:val="0"/>
                      <w:marTop w:val="0"/>
                      <w:marBottom w:val="0"/>
                      <w:divBdr>
                        <w:top w:val="none" w:sz="0" w:space="0" w:color="auto"/>
                        <w:left w:val="none" w:sz="0" w:space="0" w:color="auto"/>
                        <w:bottom w:val="none" w:sz="0" w:space="0" w:color="auto"/>
                        <w:right w:val="none" w:sz="0" w:space="0" w:color="auto"/>
                      </w:divBdr>
                    </w:div>
                    <w:div w:id="198444217">
                      <w:marLeft w:val="0"/>
                      <w:marRight w:val="0"/>
                      <w:marTop w:val="0"/>
                      <w:marBottom w:val="0"/>
                      <w:divBdr>
                        <w:top w:val="none" w:sz="0" w:space="0" w:color="auto"/>
                        <w:left w:val="none" w:sz="0" w:space="0" w:color="auto"/>
                        <w:bottom w:val="none" w:sz="0" w:space="0" w:color="auto"/>
                        <w:right w:val="none" w:sz="0" w:space="0" w:color="auto"/>
                      </w:divBdr>
                    </w:div>
                    <w:div w:id="202718172">
                      <w:marLeft w:val="0"/>
                      <w:marRight w:val="0"/>
                      <w:marTop w:val="0"/>
                      <w:marBottom w:val="0"/>
                      <w:divBdr>
                        <w:top w:val="none" w:sz="0" w:space="0" w:color="auto"/>
                        <w:left w:val="none" w:sz="0" w:space="0" w:color="auto"/>
                        <w:bottom w:val="none" w:sz="0" w:space="0" w:color="auto"/>
                        <w:right w:val="none" w:sz="0" w:space="0" w:color="auto"/>
                      </w:divBdr>
                    </w:div>
                    <w:div w:id="225651034">
                      <w:marLeft w:val="0"/>
                      <w:marRight w:val="0"/>
                      <w:marTop w:val="0"/>
                      <w:marBottom w:val="0"/>
                      <w:divBdr>
                        <w:top w:val="none" w:sz="0" w:space="0" w:color="auto"/>
                        <w:left w:val="none" w:sz="0" w:space="0" w:color="auto"/>
                        <w:bottom w:val="none" w:sz="0" w:space="0" w:color="auto"/>
                        <w:right w:val="none" w:sz="0" w:space="0" w:color="auto"/>
                      </w:divBdr>
                    </w:div>
                    <w:div w:id="316612809">
                      <w:marLeft w:val="0"/>
                      <w:marRight w:val="0"/>
                      <w:marTop w:val="0"/>
                      <w:marBottom w:val="0"/>
                      <w:divBdr>
                        <w:top w:val="none" w:sz="0" w:space="0" w:color="auto"/>
                        <w:left w:val="none" w:sz="0" w:space="0" w:color="auto"/>
                        <w:bottom w:val="none" w:sz="0" w:space="0" w:color="auto"/>
                        <w:right w:val="none" w:sz="0" w:space="0" w:color="auto"/>
                      </w:divBdr>
                    </w:div>
                    <w:div w:id="318995183">
                      <w:marLeft w:val="0"/>
                      <w:marRight w:val="0"/>
                      <w:marTop w:val="0"/>
                      <w:marBottom w:val="0"/>
                      <w:divBdr>
                        <w:top w:val="none" w:sz="0" w:space="0" w:color="auto"/>
                        <w:left w:val="none" w:sz="0" w:space="0" w:color="auto"/>
                        <w:bottom w:val="none" w:sz="0" w:space="0" w:color="auto"/>
                        <w:right w:val="none" w:sz="0" w:space="0" w:color="auto"/>
                      </w:divBdr>
                    </w:div>
                    <w:div w:id="338655396">
                      <w:marLeft w:val="0"/>
                      <w:marRight w:val="0"/>
                      <w:marTop w:val="0"/>
                      <w:marBottom w:val="0"/>
                      <w:divBdr>
                        <w:top w:val="none" w:sz="0" w:space="0" w:color="auto"/>
                        <w:left w:val="none" w:sz="0" w:space="0" w:color="auto"/>
                        <w:bottom w:val="none" w:sz="0" w:space="0" w:color="auto"/>
                        <w:right w:val="none" w:sz="0" w:space="0" w:color="auto"/>
                      </w:divBdr>
                    </w:div>
                    <w:div w:id="347097575">
                      <w:marLeft w:val="0"/>
                      <w:marRight w:val="0"/>
                      <w:marTop w:val="0"/>
                      <w:marBottom w:val="0"/>
                      <w:divBdr>
                        <w:top w:val="none" w:sz="0" w:space="0" w:color="auto"/>
                        <w:left w:val="none" w:sz="0" w:space="0" w:color="auto"/>
                        <w:bottom w:val="none" w:sz="0" w:space="0" w:color="auto"/>
                        <w:right w:val="none" w:sz="0" w:space="0" w:color="auto"/>
                      </w:divBdr>
                    </w:div>
                    <w:div w:id="352658610">
                      <w:marLeft w:val="0"/>
                      <w:marRight w:val="0"/>
                      <w:marTop w:val="0"/>
                      <w:marBottom w:val="0"/>
                      <w:divBdr>
                        <w:top w:val="none" w:sz="0" w:space="0" w:color="auto"/>
                        <w:left w:val="none" w:sz="0" w:space="0" w:color="auto"/>
                        <w:bottom w:val="none" w:sz="0" w:space="0" w:color="auto"/>
                        <w:right w:val="none" w:sz="0" w:space="0" w:color="auto"/>
                      </w:divBdr>
                    </w:div>
                    <w:div w:id="373583260">
                      <w:marLeft w:val="0"/>
                      <w:marRight w:val="0"/>
                      <w:marTop w:val="0"/>
                      <w:marBottom w:val="0"/>
                      <w:divBdr>
                        <w:top w:val="none" w:sz="0" w:space="0" w:color="auto"/>
                        <w:left w:val="none" w:sz="0" w:space="0" w:color="auto"/>
                        <w:bottom w:val="none" w:sz="0" w:space="0" w:color="auto"/>
                        <w:right w:val="none" w:sz="0" w:space="0" w:color="auto"/>
                      </w:divBdr>
                    </w:div>
                    <w:div w:id="383457196">
                      <w:marLeft w:val="0"/>
                      <w:marRight w:val="0"/>
                      <w:marTop w:val="0"/>
                      <w:marBottom w:val="0"/>
                      <w:divBdr>
                        <w:top w:val="none" w:sz="0" w:space="0" w:color="auto"/>
                        <w:left w:val="none" w:sz="0" w:space="0" w:color="auto"/>
                        <w:bottom w:val="none" w:sz="0" w:space="0" w:color="auto"/>
                        <w:right w:val="none" w:sz="0" w:space="0" w:color="auto"/>
                      </w:divBdr>
                    </w:div>
                    <w:div w:id="394207477">
                      <w:marLeft w:val="0"/>
                      <w:marRight w:val="0"/>
                      <w:marTop w:val="0"/>
                      <w:marBottom w:val="0"/>
                      <w:divBdr>
                        <w:top w:val="none" w:sz="0" w:space="0" w:color="auto"/>
                        <w:left w:val="none" w:sz="0" w:space="0" w:color="auto"/>
                        <w:bottom w:val="none" w:sz="0" w:space="0" w:color="auto"/>
                        <w:right w:val="none" w:sz="0" w:space="0" w:color="auto"/>
                      </w:divBdr>
                    </w:div>
                    <w:div w:id="410007125">
                      <w:marLeft w:val="0"/>
                      <w:marRight w:val="0"/>
                      <w:marTop w:val="0"/>
                      <w:marBottom w:val="0"/>
                      <w:divBdr>
                        <w:top w:val="none" w:sz="0" w:space="0" w:color="auto"/>
                        <w:left w:val="none" w:sz="0" w:space="0" w:color="auto"/>
                        <w:bottom w:val="none" w:sz="0" w:space="0" w:color="auto"/>
                        <w:right w:val="none" w:sz="0" w:space="0" w:color="auto"/>
                      </w:divBdr>
                    </w:div>
                    <w:div w:id="417605261">
                      <w:marLeft w:val="0"/>
                      <w:marRight w:val="0"/>
                      <w:marTop w:val="0"/>
                      <w:marBottom w:val="0"/>
                      <w:divBdr>
                        <w:top w:val="none" w:sz="0" w:space="0" w:color="auto"/>
                        <w:left w:val="none" w:sz="0" w:space="0" w:color="auto"/>
                        <w:bottom w:val="none" w:sz="0" w:space="0" w:color="auto"/>
                        <w:right w:val="none" w:sz="0" w:space="0" w:color="auto"/>
                      </w:divBdr>
                    </w:div>
                    <w:div w:id="419183831">
                      <w:marLeft w:val="0"/>
                      <w:marRight w:val="0"/>
                      <w:marTop w:val="0"/>
                      <w:marBottom w:val="0"/>
                      <w:divBdr>
                        <w:top w:val="none" w:sz="0" w:space="0" w:color="auto"/>
                        <w:left w:val="none" w:sz="0" w:space="0" w:color="auto"/>
                        <w:bottom w:val="none" w:sz="0" w:space="0" w:color="auto"/>
                        <w:right w:val="none" w:sz="0" w:space="0" w:color="auto"/>
                      </w:divBdr>
                    </w:div>
                    <w:div w:id="436026084">
                      <w:marLeft w:val="0"/>
                      <w:marRight w:val="0"/>
                      <w:marTop w:val="0"/>
                      <w:marBottom w:val="0"/>
                      <w:divBdr>
                        <w:top w:val="none" w:sz="0" w:space="0" w:color="auto"/>
                        <w:left w:val="none" w:sz="0" w:space="0" w:color="auto"/>
                        <w:bottom w:val="none" w:sz="0" w:space="0" w:color="auto"/>
                        <w:right w:val="none" w:sz="0" w:space="0" w:color="auto"/>
                      </w:divBdr>
                    </w:div>
                    <w:div w:id="442652103">
                      <w:marLeft w:val="0"/>
                      <w:marRight w:val="0"/>
                      <w:marTop w:val="0"/>
                      <w:marBottom w:val="0"/>
                      <w:divBdr>
                        <w:top w:val="none" w:sz="0" w:space="0" w:color="auto"/>
                        <w:left w:val="none" w:sz="0" w:space="0" w:color="auto"/>
                        <w:bottom w:val="none" w:sz="0" w:space="0" w:color="auto"/>
                        <w:right w:val="none" w:sz="0" w:space="0" w:color="auto"/>
                      </w:divBdr>
                    </w:div>
                    <w:div w:id="464392056">
                      <w:marLeft w:val="0"/>
                      <w:marRight w:val="0"/>
                      <w:marTop w:val="0"/>
                      <w:marBottom w:val="0"/>
                      <w:divBdr>
                        <w:top w:val="none" w:sz="0" w:space="0" w:color="auto"/>
                        <w:left w:val="none" w:sz="0" w:space="0" w:color="auto"/>
                        <w:bottom w:val="none" w:sz="0" w:space="0" w:color="auto"/>
                        <w:right w:val="none" w:sz="0" w:space="0" w:color="auto"/>
                      </w:divBdr>
                    </w:div>
                    <w:div w:id="464932841">
                      <w:marLeft w:val="0"/>
                      <w:marRight w:val="0"/>
                      <w:marTop w:val="0"/>
                      <w:marBottom w:val="0"/>
                      <w:divBdr>
                        <w:top w:val="none" w:sz="0" w:space="0" w:color="auto"/>
                        <w:left w:val="none" w:sz="0" w:space="0" w:color="auto"/>
                        <w:bottom w:val="none" w:sz="0" w:space="0" w:color="auto"/>
                        <w:right w:val="none" w:sz="0" w:space="0" w:color="auto"/>
                      </w:divBdr>
                    </w:div>
                    <w:div w:id="494957822">
                      <w:marLeft w:val="0"/>
                      <w:marRight w:val="0"/>
                      <w:marTop w:val="0"/>
                      <w:marBottom w:val="0"/>
                      <w:divBdr>
                        <w:top w:val="none" w:sz="0" w:space="0" w:color="auto"/>
                        <w:left w:val="none" w:sz="0" w:space="0" w:color="auto"/>
                        <w:bottom w:val="none" w:sz="0" w:space="0" w:color="auto"/>
                        <w:right w:val="none" w:sz="0" w:space="0" w:color="auto"/>
                      </w:divBdr>
                    </w:div>
                    <w:div w:id="499582215">
                      <w:marLeft w:val="0"/>
                      <w:marRight w:val="0"/>
                      <w:marTop w:val="0"/>
                      <w:marBottom w:val="0"/>
                      <w:divBdr>
                        <w:top w:val="none" w:sz="0" w:space="0" w:color="auto"/>
                        <w:left w:val="none" w:sz="0" w:space="0" w:color="auto"/>
                        <w:bottom w:val="none" w:sz="0" w:space="0" w:color="auto"/>
                        <w:right w:val="none" w:sz="0" w:space="0" w:color="auto"/>
                      </w:divBdr>
                    </w:div>
                    <w:div w:id="500436415">
                      <w:marLeft w:val="0"/>
                      <w:marRight w:val="0"/>
                      <w:marTop w:val="0"/>
                      <w:marBottom w:val="0"/>
                      <w:divBdr>
                        <w:top w:val="none" w:sz="0" w:space="0" w:color="auto"/>
                        <w:left w:val="none" w:sz="0" w:space="0" w:color="auto"/>
                        <w:bottom w:val="none" w:sz="0" w:space="0" w:color="auto"/>
                        <w:right w:val="none" w:sz="0" w:space="0" w:color="auto"/>
                      </w:divBdr>
                    </w:div>
                    <w:div w:id="502205516">
                      <w:marLeft w:val="0"/>
                      <w:marRight w:val="0"/>
                      <w:marTop w:val="0"/>
                      <w:marBottom w:val="0"/>
                      <w:divBdr>
                        <w:top w:val="none" w:sz="0" w:space="0" w:color="auto"/>
                        <w:left w:val="none" w:sz="0" w:space="0" w:color="auto"/>
                        <w:bottom w:val="none" w:sz="0" w:space="0" w:color="auto"/>
                        <w:right w:val="none" w:sz="0" w:space="0" w:color="auto"/>
                      </w:divBdr>
                    </w:div>
                    <w:div w:id="502597578">
                      <w:marLeft w:val="0"/>
                      <w:marRight w:val="0"/>
                      <w:marTop w:val="0"/>
                      <w:marBottom w:val="0"/>
                      <w:divBdr>
                        <w:top w:val="none" w:sz="0" w:space="0" w:color="auto"/>
                        <w:left w:val="none" w:sz="0" w:space="0" w:color="auto"/>
                        <w:bottom w:val="none" w:sz="0" w:space="0" w:color="auto"/>
                        <w:right w:val="none" w:sz="0" w:space="0" w:color="auto"/>
                      </w:divBdr>
                    </w:div>
                    <w:div w:id="535119526">
                      <w:marLeft w:val="0"/>
                      <w:marRight w:val="0"/>
                      <w:marTop w:val="0"/>
                      <w:marBottom w:val="0"/>
                      <w:divBdr>
                        <w:top w:val="none" w:sz="0" w:space="0" w:color="auto"/>
                        <w:left w:val="none" w:sz="0" w:space="0" w:color="auto"/>
                        <w:bottom w:val="none" w:sz="0" w:space="0" w:color="auto"/>
                        <w:right w:val="none" w:sz="0" w:space="0" w:color="auto"/>
                      </w:divBdr>
                    </w:div>
                    <w:div w:id="547837566">
                      <w:marLeft w:val="0"/>
                      <w:marRight w:val="0"/>
                      <w:marTop w:val="0"/>
                      <w:marBottom w:val="0"/>
                      <w:divBdr>
                        <w:top w:val="none" w:sz="0" w:space="0" w:color="auto"/>
                        <w:left w:val="none" w:sz="0" w:space="0" w:color="auto"/>
                        <w:bottom w:val="none" w:sz="0" w:space="0" w:color="auto"/>
                        <w:right w:val="none" w:sz="0" w:space="0" w:color="auto"/>
                      </w:divBdr>
                    </w:div>
                    <w:div w:id="551423366">
                      <w:marLeft w:val="0"/>
                      <w:marRight w:val="0"/>
                      <w:marTop w:val="0"/>
                      <w:marBottom w:val="0"/>
                      <w:divBdr>
                        <w:top w:val="none" w:sz="0" w:space="0" w:color="auto"/>
                        <w:left w:val="none" w:sz="0" w:space="0" w:color="auto"/>
                        <w:bottom w:val="none" w:sz="0" w:space="0" w:color="auto"/>
                        <w:right w:val="none" w:sz="0" w:space="0" w:color="auto"/>
                      </w:divBdr>
                    </w:div>
                    <w:div w:id="571549312">
                      <w:marLeft w:val="0"/>
                      <w:marRight w:val="0"/>
                      <w:marTop w:val="0"/>
                      <w:marBottom w:val="0"/>
                      <w:divBdr>
                        <w:top w:val="none" w:sz="0" w:space="0" w:color="auto"/>
                        <w:left w:val="none" w:sz="0" w:space="0" w:color="auto"/>
                        <w:bottom w:val="none" w:sz="0" w:space="0" w:color="auto"/>
                        <w:right w:val="none" w:sz="0" w:space="0" w:color="auto"/>
                      </w:divBdr>
                    </w:div>
                    <w:div w:id="577449600">
                      <w:marLeft w:val="0"/>
                      <w:marRight w:val="0"/>
                      <w:marTop w:val="0"/>
                      <w:marBottom w:val="0"/>
                      <w:divBdr>
                        <w:top w:val="none" w:sz="0" w:space="0" w:color="auto"/>
                        <w:left w:val="none" w:sz="0" w:space="0" w:color="auto"/>
                        <w:bottom w:val="none" w:sz="0" w:space="0" w:color="auto"/>
                        <w:right w:val="none" w:sz="0" w:space="0" w:color="auto"/>
                      </w:divBdr>
                    </w:div>
                    <w:div w:id="578099842">
                      <w:marLeft w:val="0"/>
                      <w:marRight w:val="0"/>
                      <w:marTop w:val="0"/>
                      <w:marBottom w:val="0"/>
                      <w:divBdr>
                        <w:top w:val="none" w:sz="0" w:space="0" w:color="auto"/>
                        <w:left w:val="none" w:sz="0" w:space="0" w:color="auto"/>
                        <w:bottom w:val="none" w:sz="0" w:space="0" w:color="auto"/>
                        <w:right w:val="none" w:sz="0" w:space="0" w:color="auto"/>
                      </w:divBdr>
                    </w:div>
                    <w:div w:id="585188479">
                      <w:marLeft w:val="0"/>
                      <w:marRight w:val="0"/>
                      <w:marTop w:val="0"/>
                      <w:marBottom w:val="0"/>
                      <w:divBdr>
                        <w:top w:val="none" w:sz="0" w:space="0" w:color="auto"/>
                        <w:left w:val="none" w:sz="0" w:space="0" w:color="auto"/>
                        <w:bottom w:val="none" w:sz="0" w:space="0" w:color="auto"/>
                        <w:right w:val="none" w:sz="0" w:space="0" w:color="auto"/>
                      </w:divBdr>
                    </w:div>
                    <w:div w:id="607465762">
                      <w:marLeft w:val="0"/>
                      <w:marRight w:val="0"/>
                      <w:marTop w:val="0"/>
                      <w:marBottom w:val="0"/>
                      <w:divBdr>
                        <w:top w:val="none" w:sz="0" w:space="0" w:color="auto"/>
                        <w:left w:val="none" w:sz="0" w:space="0" w:color="auto"/>
                        <w:bottom w:val="none" w:sz="0" w:space="0" w:color="auto"/>
                        <w:right w:val="none" w:sz="0" w:space="0" w:color="auto"/>
                      </w:divBdr>
                    </w:div>
                    <w:div w:id="617184031">
                      <w:marLeft w:val="0"/>
                      <w:marRight w:val="0"/>
                      <w:marTop w:val="0"/>
                      <w:marBottom w:val="0"/>
                      <w:divBdr>
                        <w:top w:val="none" w:sz="0" w:space="0" w:color="auto"/>
                        <w:left w:val="none" w:sz="0" w:space="0" w:color="auto"/>
                        <w:bottom w:val="none" w:sz="0" w:space="0" w:color="auto"/>
                        <w:right w:val="none" w:sz="0" w:space="0" w:color="auto"/>
                      </w:divBdr>
                    </w:div>
                    <w:div w:id="623267551">
                      <w:marLeft w:val="0"/>
                      <w:marRight w:val="0"/>
                      <w:marTop w:val="0"/>
                      <w:marBottom w:val="0"/>
                      <w:divBdr>
                        <w:top w:val="none" w:sz="0" w:space="0" w:color="auto"/>
                        <w:left w:val="none" w:sz="0" w:space="0" w:color="auto"/>
                        <w:bottom w:val="none" w:sz="0" w:space="0" w:color="auto"/>
                        <w:right w:val="none" w:sz="0" w:space="0" w:color="auto"/>
                      </w:divBdr>
                    </w:div>
                    <w:div w:id="630474969">
                      <w:marLeft w:val="0"/>
                      <w:marRight w:val="0"/>
                      <w:marTop w:val="0"/>
                      <w:marBottom w:val="0"/>
                      <w:divBdr>
                        <w:top w:val="none" w:sz="0" w:space="0" w:color="auto"/>
                        <w:left w:val="none" w:sz="0" w:space="0" w:color="auto"/>
                        <w:bottom w:val="none" w:sz="0" w:space="0" w:color="auto"/>
                        <w:right w:val="none" w:sz="0" w:space="0" w:color="auto"/>
                      </w:divBdr>
                    </w:div>
                    <w:div w:id="634875776">
                      <w:marLeft w:val="0"/>
                      <w:marRight w:val="0"/>
                      <w:marTop w:val="0"/>
                      <w:marBottom w:val="0"/>
                      <w:divBdr>
                        <w:top w:val="none" w:sz="0" w:space="0" w:color="auto"/>
                        <w:left w:val="none" w:sz="0" w:space="0" w:color="auto"/>
                        <w:bottom w:val="none" w:sz="0" w:space="0" w:color="auto"/>
                        <w:right w:val="none" w:sz="0" w:space="0" w:color="auto"/>
                      </w:divBdr>
                    </w:div>
                    <w:div w:id="647586545">
                      <w:marLeft w:val="0"/>
                      <w:marRight w:val="0"/>
                      <w:marTop w:val="0"/>
                      <w:marBottom w:val="0"/>
                      <w:divBdr>
                        <w:top w:val="none" w:sz="0" w:space="0" w:color="auto"/>
                        <w:left w:val="none" w:sz="0" w:space="0" w:color="auto"/>
                        <w:bottom w:val="none" w:sz="0" w:space="0" w:color="auto"/>
                        <w:right w:val="none" w:sz="0" w:space="0" w:color="auto"/>
                      </w:divBdr>
                    </w:div>
                    <w:div w:id="648704079">
                      <w:marLeft w:val="0"/>
                      <w:marRight w:val="0"/>
                      <w:marTop w:val="0"/>
                      <w:marBottom w:val="0"/>
                      <w:divBdr>
                        <w:top w:val="none" w:sz="0" w:space="0" w:color="auto"/>
                        <w:left w:val="none" w:sz="0" w:space="0" w:color="auto"/>
                        <w:bottom w:val="none" w:sz="0" w:space="0" w:color="auto"/>
                        <w:right w:val="none" w:sz="0" w:space="0" w:color="auto"/>
                      </w:divBdr>
                    </w:div>
                    <w:div w:id="676224946">
                      <w:marLeft w:val="0"/>
                      <w:marRight w:val="0"/>
                      <w:marTop w:val="0"/>
                      <w:marBottom w:val="0"/>
                      <w:divBdr>
                        <w:top w:val="none" w:sz="0" w:space="0" w:color="auto"/>
                        <w:left w:val="none" w:sz="0" w:space="0" w:color="auto"/>
                        <w:bottom w:val="none" w:sz="0" w:space="0" w:color="auto"/>
                        <w:right w:val="none" w:sz="0" w:space="0" w:color="auto"/>
                      </w:divBdr>
                    </w:div>
                    <w:div w:id="678777758">
                      <w:marLeft w:val="0"/>
                      <w:marRight w:val="0"/>
                      <w:marTop w:val="0"/>
                      <w:marBottom w:val="0"/>
                      <w:divBdr>
                        <w:top w:val="none" w:sz="0" w:space="0" w:color="auto"/>
                        <w:left w:val="none" w:sz="0" w:space="0" w:color="auto"/>
                        <w:bottom w:val="none" w:sz="0" w:space="0" w:color="auto"/>
                        <w:right w:val="none" w:sz="0" w:space="0" w:color="auto"/>
                      </w:divBdr>
                    </w:div>
                    <w:div w:id="680860507">
                      <w:marLeft w:val="0"/>
                      <w:marRight w:val="0"/>
                      <w:marTop w:val="0"/>
                      <w:marBottom w:val="0"/>
                      <w:divBdr>
                        <w:top w:val="none" w:sz="0" w:space="0" w:color="auto"/>
                        <w:left w:val="none" w:sz="0" w:space="0" w:color="auto"/>
                        <w:bottom w:val="none" w:sz="0" w:space="0" w:color="auto"/>
                        <w:right w:val="none" w:sz="0" w:space="0" w:color="auto"/>
                      </w:divBdr>
                    </w:div>
                    <w:div w:id="689138989">
                      <w:marLeft w:val="0"/>
                      <w:marRight w:val="0"/>
                      <w:marTop w:val="0"/>
                      <w:marBottom w:val="0"/>
                      <w:divBdr>
                        <w:top w:val="none" w:sz="0" w:space="0" w:color="auto"/>
                        <w:left w:val="none" w:sz="0" w:space="0" w:color="auto"/>
                        <w:bottom w:val="none" w:sz="0" w:space="0" w:color="auto"/>
                        <w:right w:val="none" w:sz="0" w:space="0" w:color="auto"/>
                      </w:divBdr>
                    </w:div>
                    <w:div w:id="704912738">
                      <w:marLeft w:val="0"/>
                      <w:marRight w:val="0"/>
                      <w:marTop w:val="0"/>
                      <w:marBottom w:val="0"/>
                      <w:divBdr>
                        <w:top w:val="none" w:sz="0" w:space="0" w:color="auto"/>
                        <w:left w:val="none" w:sz="0" w:space="0" w:color="auto"/>
                        <w:bottom w:val="none" w:sz="0" w:space="0" w:color="auto"/>
                        <w:right w:val="none" w:sz="0" w:space="0" w:color="auto"/>
                      </w:divBdr>
                    </w:div>
                    <w:div w:id="709375503">
                      <w:marLeft w:val="0"/>
                      <w:marRight w:val="0"/>
                      <w:marTop w:val="0"/>
                      <w:marBottom w:val="0"/>
                      <w:divBdr>
                        <w:top w:val="none" w:sz="0" w:space="0" w:color="auto"/>
                        <w:left w:val="none" w:sz="0" w:space="0" w:color="auto"/>
                        <w:bottom w:val="none" w:sz="0" w:space="0" w:color="auto"/>
                        <w:right w:val="none" w:sz="0" w:space="0" w:color="auto"/>
                      </w:divBdr>
                    </w:div>
                    <w:div w:id="725108543">
                      <w:marLeft w:val="0"/>
                      <w:marRight w:val="0"/>
                      <w:marTop w:val="0"/>
                      <w:marBottom w:val="0"/>
                      <w:divBdr>
                        <w:top w:val="none" w:sz="0" w:space="0" w:color="auto"/>
                        <w:left w:val="none" w:sz="0" w:space="0" w:color="auto"/>
                        <w:bottom w:val="none" w:sz="0" w:space="0" w:color="auto"/>
                        <w:right w:val="none" w:sz="0" w:space="0" w:color="auto"/>
                      </w:divBdr>
                    </w:div>
                    <w:div w:id="748114401">
                      <w:marLeft w:val="0"/>
                      <w:marRight w:val="0"/>
                      <w:marTop w:val="0"/>
                      <w:marBottom w:val="0"/>
                      <w:divBdr>
                        <w:top w:val="none" w:sz="0" w:space="0" w:color="auto"/>
                        <w:left w:val="none" w:sz="0" w:space="0" w:color="auto"/>
                        <w:bottom w:val="none" w:sz="0" w:space="0" w:color="auto"/>
                        <w:right w:val="none" w:sz="0" w:space="0" w:color="auto"/>
                      </w:divBdr>
                    </w:div>
                    <w:div w:id="762338096">
                      <w:marLeft w:val="0"/>
                      <w:marRight w:val="0"/>
                      <w:marTop w:val="0"/>
                      <w:marBottom w:val="0"/>
                      <w:divBdr>
                        <w:top w:val="none" w:sz="0" w:space="0" w:color="auto"/>
                        <w:left w:val="none" w:sz="0" w:space="0" w:color="auto"/>
                        <w:bottom w:val="none" w:sz="0" w:space="0" w:color="auto"/>
                        <w:right w:val="none" w:sz="0" w:space="0" w:color="auto"/>
                      </w:divBdr>
                    </w:div>
                    <w:div w:id="764500853">
                      <w:marLeft w:val="0"/>
                      <w:marRight w:val="0"/>
                      <w:marTop w:val="0"/>
                      <w:marBottom w:val="0"/>
                      <w:divBdr>
                        <w:top w:val="none" w:sz="0" w:space="0" w:color="auto"/>
                        <w:left w:val="none" w:sz="0" w:space="0" w:color="auto"/>
                        <w:bottom w:val="none" w:sz="0" w:space="0" w:color="auto"/>
                        <w:right w:val="none" w:sz="0" w:space="0" w:color="auto"/>
                      </w:divBdr>
                    </w:div>
                    <w:div w:id="778336549">
                      <w:marLeft w:val="0"/>
                      <w:marRight w:val="0"/>
                      <w:marTop w:val="0"/>
                      <w:marBottom w:val="0"/>
                      <w:divBdr>
                        <w:top w:val="none" w:sz="0" w:space="0" w:color="auto"/>
                        <w:left w:val="none" w:sz="0" w:space="0" w:color="auto"/>
                        <w:bottom w:val="none" w:sz="0" w:space="0" w:color="auto"/>
                        <w:right w:val="none" w:sz="0" w:space="0" w:color="auto"/>
                      </w:divBdr>
                    </w:div>
                    <w:div w:id="813134694">
                      <w:marLeft w:val="0"/>
                      <w:marRight w:val="0"/>
                      <w:marTop w:val="0"/>
                      <w:marBottom w:val="0"/>
                      <w:divBdr>
                        <w:top w:val="none" w:sz="0" w:space="0" w:color="auto"/>
                        <w:left w:val="none" w:sz="0" w:space="0" w:color="auto"/>
                        <w:bottom w:val="none" w:sz="0" w:space="0" w:color="auto"/>
                        <w:right w:val="none" w:sz="0" w:space="0" w:color="auto"/>
                      </w:divBdr>
                    </w:div>
                    <w:div w:id="818302557">
                      <w:marLeft w:val="0"/>
                      <w:marRight w:val="0"/>
                      <w:marTop w:val="0"/>
                      <w:marBottom w:val="0"/>
                      <w:divBdr>
                        <w:top w:val="none" w:sz="0" w:space="0" w:color="auto"/>
                        <w:left w:val="none" w:sz="0" w:space="0" w:color="auto"/>
                        <w:bottom w:val="none" w:sz="0" w:space="0" w:color="auto"/>
                        <w:right w:val="none" w:sz="0" w:space="0" w:color="auto"/>
                      </w:divBdr>
                    </w:div>
                    <w:div w:id="825362407">
                      <w:marLeft w:val="0"/>
                      <w:marRight w:val="0"/>
                      <w:marTop w:val="0"/>
                      <w:marBottom w:val="0"/>
                      <w:divBdr>
                        <w:top w:val="none" w:sz="0" w:space="0" w:color="auto"/>
                        <w:left w:val="none" w:sz="0" w:space="0" w:color="auto"/>
                        <w:bottom w:val="none" w:sz="0" w:space="0" w:color="auto"/>
                        <w:right w:val="none" w:sz="0" w:space="0" w:color="auto"/>
                      </w:divBdr>
                    </w:div>
                    <w:div w:id="833762777">
                      <w:marLeft w:val="0"/>
                      <w:marRight w:val="0"/>
                      <w:marTop w:val="0"/>
                      <w:marBottom w:val="0"/>
                      <w:divBdr>
                        <w:top w:val="none" w:sz="0" w:space="0" w:color="auto"/>
                        <w:left w:val="none" w:sz="0" w:space="0" w:color="auto"/>
                        <w:bottom w:val="none" w:sz="0" w:space="0" w:color="auto"/>
                        <w:right w:val="none" w:sz="0" w:space="0" w:color="auto"/>
                      </w:divBdr>
                    </w:div>
                    <w:div w:id="839196743">
                      <w:marLeft w:val="0"/>
                      <w:marRight w:val="0"/>
                      <w:marTop w:val="0"/>
                      <w:marBottom w:val="0"/>
                      <w:divBdr>
                        <w:top w:val="none" w:sz="0" w:space="0" w:color="auto"/>
                        <w:left w:val="none" w:sz="0" w:space="0" w:color="auto"/>
                        <w:bottom w:val="none" w:sz="0" w:space="0" w:color="auto"/>
                        <w:right w:val="none" w:sz="0" w:space="0" w:color="auto"/>
                      </w:divBdr>
                    </w:div>
                    <w:div w:id="858278062">
                      <w:marLeft w:val="0"/>
                      <w:marRight w:val="0"/>
                      <w:marTop w:val="0"/>
                      <w:marBottom w:val="0"/>
                      <w:divBdr>
                        <w:top w:val="none" w:sz="0" w:space="0" w:color="auto"/>
                        <w:left w:val="none" w:sz="0" w:space="0" w:color="auto"/>
                        <w:bottom w:val="none" w:sz="0" w:space="0" w:color="auto"/>
                        <w:right w:val="none" w:sz="0" w:space="0" w:color="auto"/>
                      </w:divBdr>
                    </w:div>
                    <w:div w:id="875659119">
                      <w:marLeft w:val="0"/>
                      <w:marRight w:val="0"/>
                      <w:marTop w:val="0"/>
                      <w:marBottom w:val="0"/>
                      <w:divBdr>
                        <w:top w:val="none" w:sz="0" w:space="0" w:color="auto"/>
                        <w:left w:val="none" w:sz="0" w:space="0" w:color="auto"/>
                        <w:bottom w:val="none" w:sz="0" w:space="0" w:color="auto"/>
                        <w:right w:val="none" w:sz="0" w:space="0" w:color="auto"/>
                      </w:divBdr>
                    </w:div>
                    <w:div w:id="881403172">
                      <w:marLeft w:val="0"/>
                      <w:marRight w:val="0"/>
                      <w:marTop w:val="0"/>
                      <w:marBottom w:val="0"/>
                      <w:divBdr>
                        <w:top w:val="none" w:sz="0" w:space="0" w:color="auto"/>
                        <w:left w:val="none" w:sz="0" w:space="0" w:color="auto"/>
                        <w:bottom w:val="none" w:sz="0" w:space="0" w:color="auto"/>
                        <w:right w:val="none" w:sz="0" w:space="0" w:color="auto"/>
                      </w:divBdr>
                    </w:div>
                    <w:div w:id="908811176">
                      <w:marLeft w:val="0"/>
                      <w:marRight w:val="0"/>
                      <w:marTop w:val="0"/>
                      <w:marBottom w:val="0"/>
                      <w:divBdr>
                        <w:top w:val="none" w:sz="0" w:space="0" w:color="auto"/>
                        <w:left w:val="none" w:sz="0" w:space="0" w:color="auto"/>
                        <w:bottom w:val="none" w:sz="0" w:space="0" w:color="auto"/>
                        <w:right w:val="none" w:sz="0" w:space="0" w:color="auto"/>
                      </w:divBdr>
                    </w:div>
                    <w:div w:id="925268135">
                      <w:marLeft w:val="0"/>
                      <w:marRight w:val="0"/>
                      <w:marTop w:val="0"/>
                      <w:marBottom w:val="0"/>
                      <w:divBdr>
                        <w:top w:val="none" w:sz="0" w:space="0" w:color="auto"/>
                        <w:left w:val="none" w:sz="0" w:space="0" w:color="auto"/>
                        <w:bottom w:val="none" w:sz="0" w:space="0" w:color="auto"/>
                        <w:right w:val="none" w:sz="0" w:space="0" w:color="auto"/>
                      </w:divBdr>
                    </w:div>
                    <w:div w:id="925453283">
                      <w:marLeft w:val="0"/>
                      <w:marRight w:val="0"/>
                      <w:marTop w:val="0"/>
                      <w:marBottom w:val="0"/>
                      <w:divBdr>
                        <w:top w:val="none" w:sz="0" w:space="0" w:color="auto"/>
                        <w:left w:val="none" w:sz="0" w:space="0" w:color="auto"/>
                        <w:bottom w:val="none" w:sz="0" w:space="0" w:color="auto"/>
                        <w:right w:val="none" w:sz="0" w:space="0" w:color="auto"/>
                      </w:divBdr>
                    </w:div>
                    <w:div w:id="926578559">
                      <w:marLeft w:val="0"/>
                      <w:marRight w:val="0"/>
                      <w:marTop w:val="0"/>
                      <w:marBottom w:val="0"/>
                      <w:divBdr>
                        <w:top w:val="none" w:sz="0" w:space="0" w:color="auto"/>
                        <w:left w:val="none" w:sz="0" w:space="0" w:color="auto"/>
                        <w:bottom w:val="none" w:sz="0" w:space="0" w:color="auto"/>
                        <w:right w:val="none" w:sz="0" w:space="0" w:color="auto"/>
                      </w:divBdr>
                    </w:div>
                    <w:div w:id="958099066">
                      <w:marLeft w:val="0"/>
                      <w:marRight w:val="0"/>
                      <w:marTop w:val="0"/>
                      <w:marBottom w:val="0"/>
                      <w:divBdr>
                        <w:top w:val="none" w:sz="0" w:space="0" w:color="auto"/>
                        <w:left w:val="none" w:sz="0" w:space="0" w:color="auto"/>
                        <w:bottom w:val="none" w:sz="0" w:space="0" w:color="auto"/>
                        <w:right w:val="none" w:sz="0" w:space="0" w:color="auto"/>
                      </w:divBdr>
                    </w:div>
                    <w:div w:id="965240435">
                      <w:marLeft w:val="0"/>
                      <w:marRight w:val="0"/>
                      <w:marTop w:val="0"/>
                      <w:marBottom w:val="0"/>
                      <w:divBdr>
                        <w:top w:val="none" w:sz="0" w:space="0" w:color="auto"/>
                        <w:left w:val="none" w:sz="0" w:space="0" w:color="auto"/>
                        <w:bottom w:val="none" w:sz="0" w:space="0" w:color="auto"/>
                        <w:right w:val="none" w:sz="0" w:space="0" w:color="auto"/>
                      </w:divBdr>
                    </w:div>
                    <w:div w:id="1008290011">
                      <w:marLeft w:val="0"/>
                      <w:marRight w:val="0"/>
                      <w:marTop w:val="0"/>
                      <w:marBottom w:val="0"/>
                      <w:divBdr>
                        <w:top w:val="none" w:sz="0" w:space="0" w:color="auto"/>
                        <w:left w:val="none" w:sz="0" w:space="0" w:color="auto"/>
                        <w:bottom w:val="none" w:sz="0" w:space="0" w:color="auto"/>
                        <w:right w:val="none" w:sz="0" w:space="0" w:color="auto"/>
                      </w:divBdr>
                    </w:div>
                    <w:div w:id="1008828080">
                      <w:marLeft w:val="0"/>
                      <w:marRight w:val="0"/>
                      <w:marTop w:val="0"/>
                      <w:marBottom w:val="0"/>
                      <w:divBdr>
                        <w:top w:val="none" w:sz="0" w:space="0" w:color="auto"/>
                        <w:left w:val="none" w:sz="0" w:space="0" w:color="auto"/>
                        <w:bottom w:val="none" w:sz="0" w:space="0" w:color="auto"/>
                        <w:right w:val="none" w:sz="0" w:space="0" w:color="auto"/>
                      </w:divBdr>
                    </w:div>
                    <w:div w:id="1013150707">
                      <w:marLeft w:val="0"/>
                      <w:marRight w:val="0"/>
                      <w:marTop w:val="0"/>
                      <w:marBottom w:val="0"/>
                      <w:divBdr>
                        <w:top w:val="none" w:sz="0" w:space="0" w:color="auto"/>
                        <w:left w:val="none" w:sz="0" w:space="0" w:color="auto"/>
                        <w:bottom w:val="none" w:sz="0" w:space="0" w:color="auto"/>
                        <w:right w:val="none" w:sz="0" w:space="0" w:color="auto"/>
                      </w:divBdr>
                    </w:div>
                    <w:div w:id="1038160490">
                      <w:marLeft w:val="0"/>
                      <w:marRight w:val="0"/>
                      <w:marTop w:val="0"/>
                      <w:marBottom w:val="0"/>
                      <w:divBdr>
                        <w:top w:val="none" w:sz="0" w:space="0" w:color="auto"/>
                        <w:left w:val="none" w:sz="0" w:space="0" w:color="auto"/>
                        <w:bottom w:val="none" w:sz="0" w:space="0" w:color="auto"/>
                        <w:right w:val="none" w:sz="0" w:space="0" w:color="auto"/>
                      </w:divBdr>
                    </w:div>
                    <w:div w:id="1038630556">
                      <w:marLeft w:val="0"/>
                      <w:marRight w:val="0"/>
                      <w:marTop w:val="0"/>
                      <w:marBottom w:val="0"/>
                      <w:divBdr>
                        <w:top w:val="none" w:sz="0" w:space="0" w:color="auto"/>
                        <w:left w:val="none" w:sz="0" w:space="0" w:color="auto"/>
                        <w:bottom w:val="none" w:sz="0" w:space="0" w:color="auto"/>
                        <w:right w:val="none" w:sz="0" w:space="0" w:color="auto"/>
                      </w:divBdr>
                    </w:div>
                    <w:div w:id="1040083060">
                      <w:marLeft w:val="0"/>
                      <w:marRight w:val="0"/>
                      <w:marTop w:val="0"/>
                      <w:marBottom w:val="0"/>
                      <w:divBdr>
                        <w:top w:val="none" w:sz="0" w:space="0" w:color="auto"/>
                        <w:left w:val="none" w:sz="0" w:space="0" w:color="auto"/>
                        <w:bottom w:val="none" w:sz="0" w:space="0" w:color="auto"/>
                        <w:right w:val="none" w:sz="0" w:space="0" w:color="auto"/>
                      </w:divBdr>
                    </w:div>
                    <w:div w:id="1040667383">
                      <w:marLeft w:val="0"/>
                      <w:marRight w:val="0"/>
                      <w:marTop w:val="0"/>
                      <w:marBottom w:val="0"/>
                      <w:divBdr>
                        <w:top w:val="none" w:sz="0" w:space="0" w:color="auto"/>
                        <w:left w:val="none" w:sz="0" w:space="0" w:color="auto"/>
                        <w:bottom w:val="none" w:sz="0" w:space="0" w:color="auto"/>
                        <w:right w:val="none" w:sz="0" w:space="0" w:color="auto"/>
                      </w:divBdr>
                    </w:div>
                    <w:div w:id="1059325364">
                      <w:marLeft w:val="0"/>
                      <w:marRight w:val="0"/>
                      <w:marTop w:val="0"/>
                      <w:marBottom w:val="0"/>
                      <w:divBdr>
                        <w:top w:val="none" w:sz="0" w:space="0" w:color="auto"/>
                        <w:left w:val="none" w:sz="0" w:space="0" w:color="auto"/>
                        <w:bottom w:val="none" w:sz="0" w:space="0" w:color="auto"/>
                        <w:right w:val="none" w:sz="0" w:space="0" w:color="auto"/>
                      </w:divBdr>
                    </w:div>
                    <w:div w:id="1065567454">
                      <w:marLeft w:val="0"/>
                      <w:marRight w:val="0"/>
                      <w:marTop w:val="0"/>
                      <w:marBottom w:val="0"/>
                      <w:divBdr>
                        <w:top w:val="none" w:sz="0" w:space="0" w:color="auto"/>
                        <w:left w:val="none" w:sz="0" w:space="0" w:color="auto"/>
                        <w:bottom w:val="none" w:sz="0" w:space="0" w:color="auto"/>
                        <w:right w:val="none" w:sz="0" w:space="0" w:color="auto"/>
                      </w:divBdr>
                    </w:div>
                    <w:div w:id="1075127209">
                      <w:marLeft w:val="0"/>
                      <w:marRight w:val="0"/>
                      <w:marTop w:val="0"/>
                      <w:marBottom w:val="0"/>
                      <w:divBdr>
                        <w:top w:val="none" w:sz="0" w:space="0" w:color="auto"/>
                        <w:left w:val="none" w:sz="0" w:space="0" w:color="auto"/>
                        <w:bottom w:val="none" w:sz="0" w:space="0" w:color="auto"/>
                        <w:right w:val="none" w:sz="0" w:space="0" w:color="auto"/>
                      </w:divBdr>
                    </w:div>
                    <w:div w:id="1096293162">
                      <w:marLeft w:val="0"/>
                      <w:marRight w:val="0"/>
                      <w:marTop w:val="0"/>
                      <w:marBottom w:val="0"/>
                      <w:divBdr>
                        <w:top w:val="none" w:sz="0" w:space="0" w:color="auto"/>
                        <w:left w:val="none" w:sz="0" w:space="0" w:color="auto"/>
                        <w:bottom w:val="none" w:sz="0" w:space="0" w:color="auto"/>
                        <w:right w:val="none" w:sz="0" w:space="0" w:color="auto"/>
                      </w:divBdr>
                    </w:div>
                    <w:div w:id="1105542882">
                      <w:marLeft w:val="0"/>
                      <w:marRight w:val="0"/>
                      <w:marTop w:val="0"/>
                      <w:marBottom w:val="0"/>
                      <w:divBdr>
                        <w:top w:val="none" w:sz="0" w:space="0" w:color="auto"/>
                        <w:left w:val="none" w:sz="0" w:space="0" w:color="auto"/>
                        <w:bottom w:val="none" w:sz="0" w:space="0" w:color="auto"/>
                        <w:right w:val="none" w:sz="0" w:space="0" w:color="auto"/>
                      </w:divBdr>
                    </w:div>
                    <w:div w:id="1117022021">
                      <w:marLeft w:val="0"/>
                      <w:marRight w:val="0"/>
                      <w:marTop w:val="0"/>
                      <w:marBottom w:val="0"/>
                      <w:divBdr>
                        <w:top w:val="none" w:sz="0" w:space="0" w:color="auto"/>
                        <w:left w:val="none" w:sz="0" w:space="0" w:color="auto"/>
                        <w:bottom w:val="none" w:sz="0" w:space="0" w:color="auto"/>
                        <w:right w:val="none" w:sz="0" w:space="0" w:color="auto"/>
                      </w:divBdr>
                    </w:div>
                    <w:div w:id="1123382491">
                      <w:marLeft w:val="0"/>
                      <w:marRight w:val="0"/>
                      <w:marTop w:val="0"/>
                      <w:marBottom w:val="0"/>
                      <w:divBdr>
                        <w:top w:val="none" w:sz="0" w:space="0" w:color="auto"/>
                        <w:left w:val="none" w:sz="0" w:space="0" w:color="auto"/>
                        <w:bottom w:val="none" w:sz="0" w:space="0" w:color="auto"/>
                        <w:right w:val="none" w:sz="0" w:space="0" w:color="auto"/>
                      </w:divBdr>
                    </w:div>
                    <w:div w:id="1124421509">
                      <w:marLeft w:val="0"/>
                      <w:marRight w:val="0"/>
                      <w:marTop w:val="0"/>
                      <w:marBottom w:val="0"/>
                      <w:divBdr>
                        <w:top w:val="none" w:sz="0" w:space="0" w:color="auto"/>
                        <w:left w:val="none" w:sz="0" w:space="0" w:color="auto"/>
                        <w:bottom w:val="none" w:sz="0" w:space="0" w:color="auto"/>
                        <w:right w:val="none" w:sz="0" w:space="0" w:color="auto"/>
                      </w:divBdr>
                    </w:div>
                    <w:div w:id="1128819165">
                      <w:marLeft w:val="0"/>
                      <w:marRight w:val="0"/>
                      <w:marTop w:val="0"/>
                      <w:marBottom w:val="0"/>
                      <w:divBdr>
                        <w:top w:val="none" w:sz="0" w:space="0" w:color="auto"/>
                        <w:left w:val="none" w:sz="0" w:space="0" w:color="auto"/>
                        <w:bottom w:val="none" w:sz="0" w:space="0" w:color="auto"/>
                        <w:right w:val="none" w:sz="0" w:space="0" w:color="auto"/>
                      </w:divBdr>
                    </w:div>
                    <w:div w:id="1141577303">
                      <w:marLeft w:val="0"/>
                      <w:marRight w:val="0"/>
                      <w:marTop w:val="0"/>
                      <w:marBottom w:val="0"/>
                      <w:divBdr>
                        <w:top w:val="none" w:sz="0" w:space="0" w:color="auto"/>
                        <w:left w:val="none" w:sz="0" w:space="0" w:color="auto"/>
                        <w:bottom w:val="none" w:sz="0" w:space="0" w:color="auto"/>
                        <w:right w:val="none" w:sz="0" w:space="0" w:color="auto"/>
                      </w:divBdr>
                    </w:div>
                    <w:div w:id="1163358277">
                      <w:marLeft w:val="0"/>
                      <w:marRight w:val="0"/>
                      <w:marTop w:val="0"/>
                      <w:marBottom w:val="0"/>
                      <w:divBdr>
                        <w:top w:val="none" w:sz="0" w:space="0" w:color="auto"/>
                        <w:left w:val="none" w:sz="0" w:space="0" w:color="auto"/>
                        <w:bottom w:val="none" w:sz="0" w:space="0" w:color="auto"/>
                        <w:right w:val="none" w:sz="0" w:space="0" w:color="auto"/>
                      </w:divBdr>
                    </w:div>
                    <w:div w:id="1168524882">
                      <w:marLeft w:val="0"/>
                      <w:marRight w:val="0"/>
                      <w:marTop w:val="0"/>
                      <w:marBottom w:val="0"/>
                      <w:divBdr>
                        <w:top w:val="none" w:sz="0" w:space="0" w:color="auto"/>
                        <w:left w:val="none" w:sz="0" w:space="0" w:color="auto"/>
                        <w:bottom w:val="none" w:sz="0" w:space="0" w:color="auto"/>
                        <w:right w:val="none" w:sz="0" w:space="0" w:color="auto"/>
                      </w:divBdr>
                    </w:div>
                    <w:div w:id="1172254248">
                      <w:marLeft w:val="0"/>
                      <w:marRight w:val="0"/>
                      <w:marTop w:val="0"/>
                      <w:marBottom w:val="0"/>
                      <w:divBdr>
                        <w:top w:val="none" w:sz="0" w:space="0" w:color="auto"/>
                        <w:left w:val="none" w:sz="0" w:space="0" w:color="auto"/>
                        <w:bottom w:val="none" w:sz="0" w:space="0" w:color="auto"/>
                        <w:right w:val="none" w:sz="0" w:space="0" w:color="auto"/>
                      </w:divBdr>
                    </w:div>
                    <w:div w:id="1190879433">
                      <w:marLeft w:val="0"/>
                      <w:marRight w:val="0"/>
                      <w:marTop w:val="0"/>
                      <w:marBottom w:val="0"/>
                      <w:divBdr>
                        <w:top w:val="none" w:sz="0" w:space="0" w:color="auto"/>
                        <w:left w:val="none" w:sz="0" w:space="0" w:color="auto"/>
                        <w:bottom w:val="none" w:sz="0" w:space="0" w:color="auto"/>
                        <w:right w:val="none" w:sz="0" w:space="0" w:color="auto"/>
                      </w:divBdr>
                    </w:div>
                    <w:div w:id="1209997191">
                      <w:marLeft w:val="0"/>
                      <w:marRight w:val="0"/>
                      <w:marTop w:val="0"/>
                      <w:marBottom w:val="0"/>
                      <w:divBdr>
                        <w:top w:val="none" w:sz="0" w:space="0" w:color="auto"/>
                        <w:left w:val="none" w:sz="0" w:space="0" w:color="auto"/>
                        <w:bottom w:val="none" w:sz="0" w:space="0" w:color="auto"/>
                        <w:right w:val="none" w:sz="0" w:space="0" w:color="auto"/>
                      </w:divBdr>
                    </w:div>
                    <w:div w:id="1210654834">
                      <w:marLeft w:val="0"/>
                      <w:marRight w:val="0"/>
                      <w:marTop w:val="0"/>
                      <w:marBottom w:val="0"/>
                      <w:divBdr>
                        <w:top w:val="none" w:sz="0" w:space="0" w:color="auto"/>
                        <w:left w:val="none" w:sz="0" w:space="0" w:color="auto"/>
                        <w:bottom w:val="none" w:sz="0" w:space="0" w:color="auto"/>
                        <w:right w:val="none" w:sz="0" w:space="0" w:color="auto"/>
                      </w:divBdr>
                    </w:div>
                    <w:div w:id="1223641047">
                      <w:marLeft w:val="0"/>
                      <w:marRight w:val="0"/>
                      <w:marTop w:val="0"/>
                      <w:marBottom w:val="0"/>
                      <w:divBdr>
                        <w:top w:val="none" w:sz="0" w:space="0" w:color="auto"/>
                        <w:left w:val="none" w:sz="0" w:space="0" w:color="auto"/>
                        <w:bottom w:val="none" w:sz="0" w:space="0" w:color="auto"/>
                        <w:right w:val="none" w:sz="0" w:space="0" w:color="auto"/>
                      </w:divBdr>
                    </w:div>
                    <w:div w:id="1225944961">
                      <w:marLeft w:val="0"/>
                      <w:marRight w:val="0"/>
                      <w:marTop w:val="0"/>
                      <w:marBottom w:val="0"/>
                      <w:divBdr>
                        <w:top w:val="none" w:sz="0" w:space="0" w:color="auto"/>
                        <w:left w:val="none" w:sz="0" w:space="0" w:color="auto"/>
                        <w:bottom w:val="none" w:sz="0" w:space="0" w:color="auto"/>
                        <w:right w:val="none" w:sz="0" w:space="0" w:color="auto"/>
                      </w:divBdr>
                    </w:div>
                    <w:div w:id="1295409272">
                      <w:marLeft w:val="0"/>
                      <w:marRight w:val="0"/>
                      <w:marTop w:val="0"/>
                      <w:marBottom w:val="0"/>
                      <w:divBdr>
                        <w:top w:val="none" w:sz="0" w:space="0" w:color="auto"/>
                        <w:left w:val="none" w:sz="0" w:space="0" w:color="auto"/>
                        <w:bottom w:val="none" w:sz="0" w:space="0" w:color="auto"/>
                        <w:right w:val="none" w:sz="0" w:space="0" w:color="auto"/>
                      </w:divBdr>
                    </w:div>
                    <w:div w:id="1299873588">
                      <w:marLeft w:val="0"/>
                      <w:marRight w:val="0"/>
                      <w:marTop w:val="0"/>
                      <w:marBottom w:val="0"/>
                      <w:divBdr>
                        <w:top w:val="none" w:sz="0" w:space="0" w:color="auto"/>
                        <w:left w:val="none" w:sz="0" w:space="0" w:color="auto"/>
                        <w:bottom w:val="none" w:sz="0" w:space="0" w:color="auto"/>
                        <w:right w:val="none" w:sz="0" w:space="0" w:color="auto"/>
                      </w:divBdr>
                    </w:div>
                    <w:div w:id="1322661717">
                      <w:marLeft w:val="0"/>
                      <w:marRight w:val="0"/>
                      <w:marTop w:val="0"/>
                      <w:marBottom w:val="0"/>
                      <w:divBdr>
                        <w:top w:val="none" w:sz="0" w:space="0" w:color="auto"/>
                        <w:left w:val="none" w:sz="0" w:space="0" w:color="auto"/>
                        <w:bottom w:val="none" w:sz="0" w:space="0" w:color="auto"/>
                        <w:right w:val="none" w:sz="0" w:space="0" w:color="auto"/>
                      </w:divBdr>
                    </w:div>
                    <w:div w:id="1326784120">
                      <w:marLeft w:val="0"/>
                      <w:marRight w:val="0"/>
                      <w:marTop w:val="0"/>
                      <w:marBottom w:val="0"/>
                      <w:divBdr>
                        <w:top w:val="none" w:sz="0" w:space="0" w:color="auto"/>
                        <w:left w:val="none" w:sz="0" w:space="0" w:color="auto"/>
                        <w:bottom w:val="none" w:sz="0" w:space="0" w:color="auto"/>
                        <w:right w:val="none" w:sz="0" w:space="0" w:color="auto"/>
                      </w:divBdr>
                    </w:div>
                    <w:div w:id="1327397962">
                      <w:marLeft w:val="0"/>
                      <w:marRight w:val="0"/>
                      <w:marTop w:val="0"/>
                      <w:marBottom w:val="0"/>
                      <w:divBdr>
                        <w:top w:val="none" w:sz="0" w:space="0" w:color="auto"/>
                        <w:left w:val="none" w:sz="0" w:space="0" w:color="auto"/>
                        <w:bottom w:val="none" w:sz="0" w:space="0" w:color="auto"/>
                        <w:right w:val="none" w:sz="0" w:space="0" w:color="auto"/>
                      </w:divBdr>
                    </w:div>
                    <w:div w:id="1329138009">
                      <w:marLeft w:val="0"/>
                      <w:marRight w:val="0"/>
                      <w:marTop w:val="0"/>
                      <w:marBottom w:val="0"/>
                      <w:divBdr>
                        <w:top w:val="none" w:sz="0" w:space="0" w:color="auto"/>
                        <w:left w:val="none" w:sz="0" w:space="0" w:color="auto"/>
                        <w:bottom w:val="none" w:sz="0" w:space="0" w:color="auto"/>
                        <w:right w:val="none" w:sz="0" w:space="0" w:color="auto"/>
                      </w:divBdr>
                    </w:div>
                    <w:div w:id="1329819820">
                      <w:marLeft w:val="0"/>
                      <w:marRight w:val="0"/>
                      <w:marTop w:val="0"/>
                      <w:marBottom w:val="0"/>
                      <w:divBdr>
                        <w:top w:val="none" w:sz="0" w:space="0" w:color="auto"/>
                        <w:left w:val="none" w:sz="0" w:space="0" w:color="auto"/>
                        <w:bottom w:val="none" w:sz="0" w:space="0" w:color="auto"/>
                        <w:right w:val="none" w:sz="0" w:space="0" w:color="auto"/>
                      </w:divBdr>
                    </w:div>
                    <w:div w:id="1332290956">
                      <w:marLeft w:val="0"/>
                      <w:marRight w:val="0"/>
                      <w:marTop w:val="0"/>
                      <w:marBottom w:val="0"/>
                      <w:divBdr>
                        <w:top w:val="none" w:sz="0" w:space="0" w:color="auto"/>
                        <w:left w:val="none" w:sz="0" w:space="0" w:color="auto"/>
                        <w:bottom w:val="none" w:sz="0" w:space="0" w:color="auto"/>
                        <w:right w:val="none" w:sz="0" w:space="0" w:color="auto"/>
                      </w:divBdr>
                    </w:div>
                    <w:div w:id="1338311501">
                      <w:marLeft w:val="0"/>
                      <w:marRight w:val="0"/>
                      <w:marTop w:val="0"/>
                      <w:marBottom w:val="0"/>
                      <w:divBdr>
                        <w:top w:val="none" w:sz="0" w:space="0" w:color="auto"/>
                        <w:left w:val="none" w:sz="0" w:space="0" w:color="auto"/>
                        <w:bottom w:val="none" w:sz="0" w:space="0" w:color="auto"/>
                        <w:right w:val="none" w:sz="0" w:space="0" w:color="auto"/>
                      </w:divBdr>
                    </w:div>
                    <w:div w:id="1352343805">
                      <w:marLeft w:val="0"/>
                      <w:marRight w:val="0"/>
                      <w:marTop w:val="0"/>
                      <w:marBottom w:val="0"/>
                      <w:divBdr>
                        <w:top w:val="none" w:sz="0" w:space="0" w:color="auto"/>
                        <w:left w:val="none" w:sz="0" w:space="0" w:color="auto"/>
                        <w:bottom w:val="none" w:sz="0" w:space="0" w:color="auto"/>
                        <w:right w:val="none" w:sz="0" w:space="0" w:color="auto"/>
                      </w:divBdr>
                    </w:div>
                    <w:div w:id="1354308092">
                      <w:marLeft w:val="0"/>
                      <w:marRight w:val="0"/>
                      <w:marTop w:val="0"/>
                      <w:marBottom w:val="0"/>
                      <w:divBdr>
                        <w:top w:val="none" w:sz="0" w:space="0" w:color="auto"/>
                        <w:left w:val="none" w:sz="0" w:space="0" w:color="auto"/>
                        <w:bottom w:val="none" w:sz="0" w:space="0" w:color="auto"/>
                        <w:right w:val="none" w:sz="0" w:space="0" w:color="auto"/>
                      </w:divBdr>
                    </w:div>
                    <w:div w:id="1364012422">
                      <w:marLeft w:val="0"/>
                      <w:marRight w:val="0"/>
                      <w:marTop w:val="0"/>
                      <w:marBottom w:val="0"/>
                      <w:divBdr>
                        <w:top w:val="none" w:sz="0" w:space="0" w:color="auto"/>
                        <w:left w:val="none" w:sz="0" w:space="0" w:color="auto"/>
                        <w:bottom w:val="none" w:sz="0" w:space="0" w:color="auto"/>
                        <w:right w:val="none" w:sz="0" w:space="0" w:color="auto"/>
                      </w:divBdr>
                    </w:div>
                    <w:div w:id="1367945242">
                      <w:marLeft w:val="0"/>
                      <w:marRight w:val="0"/>
                      <w:marTop w:val="0"/>
                      <w:marBottom w:val="0"/>
                      <w:divBdr>
                        <w:top w:val="none" w:sz="0" w:space="0" w:color="auto"/>
                        <w:left w:val="none" w:sz="0" w:space="0" w:color="auto"/>
                        <w:bottom w:val="none" w:sz="0" w:space="0" w:color="auto"/>
                        <w:right w:val="none" w:sz="0" w:space="0" w:color="auto"/>
                      </w:divBdr>
                    </w:div>
                    <w:div w:id="1383872457">
                      <w:marLeft w:val="0"/>
                      <w:marRight w:val="0"/>
                      <w:marTop w:val="0"/>
                      <w:marBottom w:val="0"/>
                      <w:divBdr>
                        <w:top w:val="none" w:sz="0" w:space="0" w:color="auto"/>
                        <w:left w:val="none" w:sz="0" w:space="0" w:color="auto"/>
                        <w:bottom w:val="none" w:sz="0" w:space="0" w:color="auto"/>
                        <w:right w:val="none" w:sz="0" w:space="0" w:color="auto"/>
                      </w:divBdr>
                    </w:div>
                    <w:div w:id="1387946168">
                      <w:marLeft w:val="0"/>
                      <w:marRight w:val="0"/>
                      <w:marTop w:val="0"/>
                      <w:marBottom w:val="0"/>
                      <w:divBdr>
                        <w:top w:val="none" w:sz="0" w:space="0" w:color="auto"/>
                        <w:left w:val="none" w:sz="0" w:space="0" w:color="auto"/>
                        <w:bottom w:val="none" w:sz="0" w:space="0" w:color="auto"/>
                        <w:right w:val="none" w:sz="0" w:space="0" w:color="auto"/>
                      </w:divBdr>
                    </w:div>
                    <w:div w:id="1391148574">
                      <w:marLeft w:val="0"/>
                      <w:marRight w:val="0"/>
                      <w:marTop w:val="0"/>
                      <w:marBottom w:val="0"/>
                      <w:divBdr>
                        <w:top w:val="none" w:sz="0" w:space="0" w:color="auto"/>
                        <w:left w:val="none" w:sz="0" w:space="0" w:color="auto"/>
                        <w:bottom w:val="none" w:sz="0" w:space="0" w:color="auto"/>
                        <w:right w:val="none" w:sz="0" w:space="0" w:color="auto"/>
                      </w:divBdr>
                    </w:div>
                    <w:div w:id="1392845577">
                      <w:marLeft w:val="0"/>
                      <w:marRight w:val="0"/>
                      <w:marTop w:val="0"/>
                      <w:marBottom w:val="0"/>
                      <w:divBdr>
                        <w:top w:val="none" w:sz="0" w:space="0" w:color="auto"/>
                        <w:left w:val="none" w:sz="0" w:space="0" w:color="auto"/>
                        <w:bottom w:val="none" w:sz="0" w:space="0" w:color="auto"/>
                        <w:right w:val="none" w:sz="0" w:space="0" w:color="auto"/>
                      </w:divBdr>
                    </w:div>
                    <w:div w:id="1397899347">
                      <w:marLeft w:val="0"/>
                      <w:marRight w:val="0"/>
                      <w:marTop w:val="0"/>
                      <w:marBottom w:val="0"/>
                      <w:divBdr>
                        <w:top w:val="none" w:sz="0" w:space="0" w:color="auto"/>
                        <w:left w:val="none" w:sz="0" w:space="0" w:color="auto"/>
                        <w:bottom w:val="none" w:sz="0" w:space="0" w:color="auto"/>
                        <w:right w:val="none" w:sz="0" w:space="0" w:color="auto"/>
                      </w:divBdr>
                    </w:div>
                    <w:div w:id="1423794914">
                      <w:marLeft w:val="0"/>
                      <w:marRight w:val="0"/>
                      <w:marTop w:val="0"/>
                      <w:marBottom w:val="0"/>
                      <w:divBdr>
                        <w:top w:val="none" w:sz="0" w:space="0" w:color="auto"/>
                        <w:left w:val="none" w:sz="0" w:space="0" w:color="auto"/>
                        <w:bottom w:val="none" w:sz="0" w:space="0" w:color="auto"/>
                        <w:right w:val="none" w:sz="0" w:space="0" w:color="auto"/>
                      </w:divBdr>
                    </w:div>
                    <w:div w:id="1425801777">
                      <w:marLeft w:val="0"/>
                      <w:marRight w:val="0"/>
                      <w:marTop w:val="0"/>
                      <w:marBottom w:val="0"/>
                      <w:divBdr>
                        <w:top w:val="none" w:sz="0" w:space="0" w:color="auto"/>
                        <w:left w:val="none" w:sz="0" w:space="0" w:color="auto"/>
                        <w:bottom w:val="none" w:sz="0" w:space="0" w:color="auto"/>
                        <w:right w:val="none" w:sz="0" w:space="0" w:color="auto"/>
                      </w:divBdr>
                    </w:div>
                    <w:div w:id="1431271129">
                      <w:marLeft w:val="0"/>
                      <w:marRight w:val="0"/>
                      <w:marTop w:val="0"/>
                      <w:marBottom w:val="0"/>
                      <w:divBdr>
                        <w:top w:val="none" w:sz="0" w:space="0" w:color="auto"/>
                        <w:left w:val="none" w:sz="0" w:space="0" w:color="auto"/>
                        <w:bottom w:val="none" w:sz="0" w:space="0" w:color="auto"/>
                        <w:right w:val="none" w:sz="0" w:space="0" w:color="auto"/>
                      </w:divBdr>
                    </w:div>
                    <w:div w:id="1448814805">
                      <w:marLeft w:val="0"/>
                      <w:marRight w:val="0"/>
                      <w:marTop w:val="0"/>
                      <w:marBottom w:val="0"/>
                      <w:divBdr>
                        <w:top w:val="none" w:sz="0" w:space="0" w:color="auto"/>
                        <w:left w:val="none" w:sz="0" w:space="0" w:color="auto"/>
                        <w:bottom w:val="none" w:sz="0" w:space="0" w:color="auto"/>
                        <w:right w:val="none" w:sz="0" w:space="0" w:color="auto"/>
                      </w:divBdr>
                    </w:div>
                    <w:div w:id="1450704963">
                      <w:marLeft w:val="0"/>
                      <w:marRight w:val="0"/>
                      <w:marTop w:val="0"/>
                      <w:marBottom w:val="0"/>
                      <w:divBdr>
                        <w:top w:val="none" w:sz="0" w:space="0" w:color="auto"/>
                        <w:left w:val="none" w:sz="0" w:space="0" w:color="auto"/>
                        <w:bottom w:val="none" w:sz="0" w:space="0" w:color="auto"/>
                        <w:right w:val="none" w:sz="0" w:space="0" w:color="auto"/>
                      </w:divBdr>
                    </w:div>
                    <w:div w:id="1452241558">
                      <w:marLeft w:val="0"/>
                      <w:marRight w:val="0"/>
                      <w:marTop w:val="0"/>
                      <w:marBottom w:val="0"/>
                      <w:divBdr>
                        <w:top w:val="none" w:sz="0" w:space="0" w:color="auto"/>
                        <w:left w:val="none" w:sz="0" w:space="0" w:color="auto"/>
                        <w:bottom w:val="none" w:sz="0" w:space="0" w:color="auto"/>
                        <w:right w:val="none" w:sz="0" w:space="0" w:color="auto"/>
                      </w:divBdr>
                    </w:div>
                    <w:div w:id="1461343064">
                      <w:marLeft w:val="0"/>
                      <w:marRight w:val="0"/>
                      <w:marTop w:val="0"/>
                      <w:marBottom w:val="0"/>
                      <w:divBdr>
                        <w:top w:val="none" w:sz="0" w:space="0" w:color="auto"/>
                        <w:left w:val="none" w:sz="0" w:space="0" w:color="auto"/>
                        <w:bottom w:val="none" w:sz="0" w:space="0" w:color="auto"/>
                        <w:right w:val="none" w:sz="0" w:space="0" w:color="auto"/>
                      </w:divBdr>
                    </w:div>
                    <w:div w:id="1474131566">
                      <w:marLeft w:val="0"/>
                      <w:marRight w:val="0"/>
                      <w:marTop w:val="0"/>
                      <w:marBottom w:val="0"/>
                      <w:divBdr>
                        <w:top w:val="none" w:sz="0" w:space="0" w:color="auto"/>
                        <w:left w:val="none" w:sz="0" w:space="0" w:color="auto"/>
                        <w:bottom w:val="none" w:sz="0" w:space="0" w:color="auto"/>
                        <w:right w:val="none" w:sz="0" w:space="0" w:color="auto"/>
                      </w:divBdr>
                    </w:div>
                    <w:div w:id="1478457525">
                      <w:marLeft w:val="0"/>
                      <w:marRight w:val="0"/>
                      <w:marTop w:val="0"/>
                      <w:marBottom w:val="0"/>
                      <w:divBdr>
                        <w:top w:val="none" w:sz="0" w:space="0" w:color="auto"/>
                        <w:left w:val="none" w:sz="0" w:space="0" w:color="auto"/>
                        <w:bottom w:val="none" w:sz="0" w:space="0" w:color="auto"/>
                        <w:right w:val="none" w:sz="0" w:space="0" w:color="auto"/>
                      </w:divBdr>
                    </w:div>
                    <w:div w:id="1505973146">
                      <w:marLeft w:val="0"/>
                      <w:marRight w:val="0"/>
                      <w:marTop w:val="0"/>
                      <w:marBottom w:val="0"/>
                      <w:divBdr>
                        <w:top w:val="none" w:sz="0" w:space="0" w:color="auto"/>
                        <w:left w:val="none" w:sz="0" w:space="0" w:color="auto"/>
                        <w:bottom w:val="none" w:sz="0" w:space="0" w:color="auto"/>
                        <w:right w:val="none" w:sz="0" w:space="0" w:color="auto"/>
                      </w:divBdr>
                    </w:div>
                    <w:div w:id="1516844854">
                      <w:marLeft w:val="0"/>
                      <w:marRight w:val="0"/>
                      <w:marTop w:val="0"/>
                      <w:marBottom w:val="0"/>
                      <w:divBdr>
                        <w:top w:val="none" w:sz="0" w:space="0" w:color="auto"/>
                        <w:left w:val="none" w:sz="0" w:space="0" w:color="auto"/>
                        <w:bottom w:val="none" w:sz="0" w:space="0" w:color="auto"/>
                        <w:right w:val="none" w:sz="0" w:space="0" w:color="auto"/>
                      </w:divBdr>
                    </w:div>
                    <w:div w:id="1523014618">
                      <w:marLeft w:val="0"/>
                      <w:marRight w:val="0"/>
                      <w:marTop w:val="0"/>
                      <w:marBottom w:val="0"/>
                      <w:divBdr>
                        <w:top w:val="none" w:sz="0" w:space="0" w:color="auto"/>
                        <w:left w:val="none" w:sz="0" w:space="0" w:color="auto"/>
                        <w:bottom w:val="none" w:sz="0" w:space="0" w:color="auto"/>
                        <w:right w:val="none" w:sz="0" w:space="0" w:color="auto"/>
                      </w:divBdr>
                    </w:div>
                    <w:div w:id="1527256474">
                      <w:marLeft w:val="0"/>
                      <w:marRight w:val="0"/>
                      <w:marTop w:val="0"/>
                      <w:marBottom w:val="0"/>
                      <w:divBdr>
                        <w:top w:val="none" w:sz="0" w:space="0" w:color="auto"/>
                        <w:left w:val="none" w:sz="0" w:space="0" w:color="auto"/>
                        <w:bottom w:val="none" w:sz="0" w:space="0" w:color="auto"/>
                        <w:right w:val="none" w:sz="0" w:space="0" w:color="auto"/>
                      </w:divBdr>
                    </w:div>
                    <w:div w:id="1533809304">
                      <w:marLeft w:val="0"/>
                      <w:marRight w:val="0"/>
                      <w:marTop w:val="0"/>
                      <w:marBottom w:val="0"/>
                      <w:divBdr>
                        <w:top w:val="none" w:sz="0" w:space="0" w:color="auto"/>
                        <w:left w:val="none" w:sz="0" w:space="0" w:color="auto"/>
                        <w:bottom w:val="none" w:sz="0" w:space="0" w:color="auto"/>
                        <w:right w:val="none" w:sz="0" w:space="0" w:color="auto"/>
                      </w:divBdr>
                    </w:div>
                    <w:div w:id="1539271038">
                      <w:marLeft w:val="0"/>
                      <w:marRight w:val="0"/>
                      <w:marTop w:val="0"/>
                      <w:marBottom w:val="0"/>
                      <w:divBdr>
                        <w:top w:val="none" w:sz="0" w:space="0" w:color="auto"/>
                        <w:left w:val="none" w:sz="0" w:space="0" w:color="auto"/>
                        <w:bottom w:val="none" w:sz="0" w:space="0" w:color="auto"/>
                        <w:right w:val="none" w:sz="0" w:space="0" w:color="auto"/>
                      </w:divBdr>
                    </w:div>
                    <w:div w:id="1543439738">
                      <w:marLeft w:val="0"/>
                      <w:marRight w:val="0"/>
                      <w:marTop w:val="0"/>
                      <w:marBottom w:val="0"/>
                      <w:divBdr>
                        <w:top w:val="none" w:sz="0" w:space="0" w:color="auto"/>
                        <w:left w:val="none" w:sz="0" w:space="0" w:color="auto"/>
                        <w:bottom w:val="none" w:sz="0" w:space="0" w:color="auto"/>
                        <w:right w:val="none" w:sz="0" w:space="0" w:color="auto"/>
                      </w:divBdr>
                    </w:div>
                    <w:div w:id="1565137085">
                      <w:marLeft w:val="0"/>
                      <w:marRight w:val="0"/>
                      <w:marTop w:val="0"/>
                      <w:marBottom w:val="0"/>
                      <w:divBdr>
                        <w:top w:val="none" w:sz="0" w:space="0" w:color="auto"/>
                        <w:left w:val="none" w:sz="0" w:space="0" w:color="auto"/>
                        <w:bottom w:val="none" w:sz="0" w:space="0" w:color="auto"/>
                        <w:right w:val="none" w:sz="0" w:space="0" w:color="auto"/>
                      </w:divBdr>
                    </w:div>
                    <w:div w:id="1583484569">
                      <w:marLeft w:val="0"/>
                      <w:marRight w:val="0"/>
                      <w:marTop w:val="0"/>
                      <w:marBottom w:val="0"/>
                      <w:divBdr>
                        <w:top w:val="none" w:sz="0" w:space="0" w:color="auto"/>
                        <w:left w:val="none" w:sz="0" w:space="0" w:color="auto"/>
                        <w:bottom w:val="none" w:sz="0" w:space="0" w:color="auto"/>
                        <w:right w:val="none" w:sz="0" w:space="0" w:color="auto"/>
                      </w:divBdr>
                    </w:div>
                    <w:div w:id="1586958478">
                      <w:marLeft w:val="0"/>
                      <w:marRight w:val="0"/>
                      <w:marTop w:val="0"/>
                      <w:marBottom w:val="0"/>
                      <w:divBdr>
                        <w:top w:val="none" w:sz="0" w:space="0" w:color="auto"/>
                        <w:left w:val="none" w:sz="0" w:space="0" w:color="auto"/>
                        <w:bottom w:val="none" w:sz="0" w:space="0" w:color="auto"/>
                        <w:right w:val="none" w:sz="0" w:space="0" w:color="auto"/>
                      </w:divBdr>
                    </w:div>
                    <w:div w:id="1601379131">
                      <w:marLeft w:val="0"/>
                      <w:marRight w:val="0"/>
                      <w:marTop w:val="0"/>
                      <w:marBottom w:val="0"/>
                      <w:divBdr>
                        <w:top w:val="none" w:sz="0" w:space="0" w:color="auto"/>
                        <w:left w:val="none" w:sz="0" w:space="0" w:color="auto"/>
                        <w:bottom w:val="none" w:sz="0" w:space="0" w:color="auto"/>
                        <w:right w:val="none" w:sz="0" w:space="0" w:color="auto"/>
                      </w:divBdr>
                    </w:div>
                    <w:div w:id="1611621907">
                      <w:marLeft w:val="0"/>
                      <w:marRight w:val="0"/>
                      <w:marTop w:val="0"/>
                      <w:marBottom w:val="0"/>
                      <w:divBdr>
                        <w:top w:val="none" w:sz="0" w:space="0" w:color="auto"/>
                        <w:left w:val="none" w:sz="0" w:space="0" w:color="auto"/>
                        <w:bottom w:val="none" w:sz="0" w:space="0" w:color="auto"/>
                        <w:right w:val="none" w:sz="0" w:space="0" w:color="auto"/>
                      </w:divBdr>
                    </w:div>
                    <w:div w:id="1629235446">
                      <w:marLeft w:val="0"/>
                      <w:marRight w:val="0"/>
                      <w:marTop w:val="0"/>
                      <w:marBottom w:val="0"/>
                      <w:divBdr>
                        <w:top w:val="none" w:sz="0" w:space="0" w:color="auto"/>
                        <w:left w:val="none" w:sz="0" w:space="0" w:color="auto"/>
                        <w:bottom w:val="none" w:sz="0" w:space="0" w:color="auto"/>
                        <w:right w:val="none" w:sz="0" w:space="0" w:color="auto"/>
                      </w:divBdr>
                    </w:div>
                    <w:div w:id="1630896100">
                      <w:marLeft w:val="0"/>
                      <w:marRight w:val="0"/>
                      <w:marTop w:val="0"/>
                      <w:marBottom w:val="0"/>
                      <w:divBdr>
                        <w:top w:val="none" w:sz="0" w:space="0" w:color="auto"/>
                        <w:left w:val="none" w:sz="0" w:space="0" w:color="auto"/>
                        <w:bottom w:val="none" w:sz="0" w:space="0" w:color="auto"/>
                        <w:right w:val="none" w:sz="0" w:space="0" w:color="auto"/>
                      </w:divBdr>
                    </w:div>
                    <w:div w:id="1644499629">
                      <w:marLeft w:val="0"/>
                      <w:marRight w:val="0"/>
                      <w:marTop w:val="0"/>
                      <w:marBottom w:val="0"/>
                      <w:divBdr>
                        <w:top w:val="none" w:sz="0" w:space="0" w:color="auto"/>
                        <w:left w:val="none" w:sz="0" w:space="0" w:color="auto"/>
                        <w:bottom w:val="none" w:sz="0" w:space="0" w:color="auto"/>
                        <w:right w:val="none" w:sz="0" w:space="0" w:color="auto"/>
                      </w:divBdr>
                    </w:div>
                    <w:div w:id="1649167646">
                      <w:marLeft w:val="0"/>
                      <w:marRight w:val="0"/>
                      <w:marTop w:val="0"/>
                      <w:marBottom w:val="0"/>
                      <w:divBdr>
                        <w:top w:val="none" w:sz="0" w:space="0" w:color="auto"/>
                        <w:left w:val="none" w:sz="0" w:space="0" w:color="auto"/>
                        <w:bottom w:val="none" w:sz="0" w:space="0" w:color="auto"/>
                        <w:right w:val="none" w:sz="0" w:space="0" w:color="auto"/>
                      </w:divBdr>
                    </w:div>
                    <w:div w:id="1652979285">
                      <w:marLeft w:val="0"/>
                      <w:marRight w:val="0"/>
                      <w:marTop w:val="0"/>
                      <w:marBottom w:val="0"/>
                      <w:divBdr>
                        <w:top w:val="none" w:sz="0" w:space="0" w:color="auto"/>
                        <w:left w:val="none" w:sz="0" w:space="0" w:color="auto"/>
                        <w:bottom w:val="none" w:sz="0" w:space="0" w:color="auto"/>
                        <w:right w:val="none" w:sz="0" w:space="0" w:color="auto"/>
                      </w:divBdr>
                    </w:div>
                    <w:div w:id="1668482847">
                      <w:marLeft w:val="0"/>
                      <w:marRight w:val="0"/>
                      <w:marTop w:val="0"/>
                      <w:marBottom w:val="0"/>
                      <w:divBdr>
                        <w:top w:val="none" w:sz="0" w:space="0" w:color="auto"/>
                        <w:left w:val="none" w:sz="0" w:space="0" w:color="auto"/>
                        <w:bottom w:val="none" w:sz="0" w:space="0" w:color="auto"/>
                        <w:right w:val="none" w:sz="0" w:space="0" w:color="auto"/>
                      </w:divBdr>
                    </w:div>
                    <w:div w:id="1694264432">
                      <w:marLeft w:val="0"/>
                      <w:marRight w:val="0"/>
                      <w:marTop w:val="0"/>
                      <w:marBottom w:val="0"/>
                      <w:divBdr>
                        <w:top w:val="none" w:sz="0" w:space="0" w:color="auto"/>
                        <w:left w:val="none" w:sz="0" w:space="0" w:color="auto"/>
                        <w:bottom w:val="none" w:sz="0" w:space="0" w:color="auto"/>
                        <w:right w:val="none" w:sz="0" w:space="0" w:color="auto"/>
                      </w:divBdr>
                    </w:div>
                    <w:div w:id="1695499891">
                      <w:marLeft w:val="0"/>
                      <w:marRight w:val="0"/>
                      <w:marTop w:val="0"/>
                      <w:marBottom w:val="0"/>
                      <w:divBdr>
                        <w:top w:val="none" w:sz="0" w:space="0" w:color="auto"/>
                        <w:left w:val="none" w:sz="0" w:space="0" w:color="auto"/>
                        <w:bottom w:val="none" w:sz="0" w:space="0" w:color="auto"/>
                        <w:right w:val="none" w:sz="0" w:space="0" w:color="auto"/>
                      </w:divBdr>
                    </w:div>
                    <w:div w:id="1702318397">
                      <w:marLeft w:val="0"/>
                      <w:marRight w:val="0"/>
                      <w:marTop w:val="0"/>
                      <w:marBottom w:val="0"/>
                      <w:divBdr>
                        <w:top w:val="none" w:sz="0" w:space="0" w:color="auto"/>
                        <w:left w:val="none" w:sz="0" w:space="0" w:color="auto"/>
                        <w:bottom w:val="none" w:sz="0" w:space="0" w:color="auto"/>
                        <w:right w:val="none" w:sz="0" w:space="0" w:color="auto"/>
                      </w:divBdr>
                    </w:div>
                    <w:div w:id="1734813079">
                      <w:marLeft w:val="0"/>
                      <w:marRight w:val="0"/>
                      <w:marTop w:val="0"/>
                      <w:marBottom w:val="0"/>
                      <w:divBdr>
                        <w:top w:val="none" w:sz="0" w:space="0" w:color="auto"/>
                        <w:left w:val="none" w:sz="0" w:space="0" w:color="auto"/>
                        <w:bottom w:val="none" w:sz="0" w:space="0" w:color="auto"/>
                        <w:right w:val="none" w:sz="0" w:space="0" w:color="auto"/>
                      </w:divBdr>
                    </w:div>
                    <w:div w:id="1759910919">
                      <w:marLeft w:val="0"/>
                      <w:marRight w:val="0"/>
                      <w:marTop w:val="0"/>
                      <w:marBottom w:val="0"/>
                      <w:divBdr>
                        <w:top w:val="none" w:sz="0" w:space="0" w:color="auto"/>
                        <w:left w:val="none" w:sz="0" w:space="0" w:color="auto"/>
                        <w:bottom w:val="none" w:sz="0" w:space="0" w:color="auto"/>
                        <w:right w:val="none" w:sz="0" w:space="0" w:color="auto"/>
                      </w:divBdr>
                    </w:div>
                    <w:div w:id="1763406024">
                      <w:marLeft w:val="0"/>
                      <w:marRight w:val="0"/>
                      <w:marTop w:val="0"/>
                      <w:marBottom w:val="0"/>
                      <w:divBdr>
                        <w:top w:val="none" w:sz="0" w:space="0" w:color="auto"/>
                        <w:left w:val="none" w:sz="0" w:space="0" w:color="auto"/>
                        <w:bottom w:val="none" w:sz="0" w:space="0" w:color="auto"/>
                        <w:right w:val="none" w:sz="0" w:space="0" w:color="auto"/>
                      </w:divBdr>
                    </w:div>
                    <w:div w:id="1779636789">
                      <w:marLeft w:val="0"/>
                      <w:marRight w:val="0"/>
                      <w:marTop w:val="0"/>
                      <w:marBottom w:val="0"/>
                      <w:divBdr>
                        <w:top w:val="none" w:sz="0" w:space="0" w:color="auto"/>
                        <w:left w:val="none" w:sz="0" w:space="0" w:color="auto"/>
                        <w:bottom w:val="none" w:sz="0" w:space="0" w:color="auto"/>
                        <w:right w:val="none" w:sz="0" w:space="0" w:color="auto"/>
                      </w:divBdr>
                    </w:div>
                    <w:div w:id="1788767316">
                      <w:marLeft w:val="0"/>
                      <w:marRight w:val="0"/>
                      <w:marTop w:val="0"/>
                      <w:marBottom w:val="0"/>
                      <w:divBdr>
                        <w:top w:val="none" w:sz="0" w:space="0" w:color="auto"/>
                        <w:left w:val="none" w:sz="0" w:space="0" w:color="auto"/>
                        <w:bottom w:val="none" w:sz="0" w:space="0" w:color="auto"/>
                        <w:right w:val="none" w:sz="0" w:space="0" w:color="auto"/>
                      </w:divBdr>
                    </w:div>
                    <w:div w:id="1804542696">
                      <w:marLeft w:val="0"/>
                      <w:marRight w:val="0"/>
                      <w:marTop w:val="0"/>
                      <w:marBottom w:val="0"/>
                      <w:divBdr>
                        <w:top w:val="none" w:sz="0" w:space="0" w:color="auto"/>
                        <w:left w:val="none" w:sz="0" w:space="0" w:color="auto"/>
                        <w:bottom w:val="none" w:sz="0" w:space="0" w:color="auto"/>
                        <w:right w:val="none" w:sz="0" w:space="0" w:color="auto"/>
                      </w:divBdr>
                    </w:div>
                    <w:div w:id="1808670353">
                      <w:marLeft w:val="0"/>
                      <w:marRight w:val="0"/>
                      <w:marTop w:val="0"/>
                      <w:marBottom w:val="0"/>
                      <w:divBdr>
                        <w:top w:val="none" w:sz="0" w:space="0" w:color="auto"/>
                        <w:left w:val="none" w:sz="0" w:space="0" w:color="auto"/>
                        <w:bottom w:val="none" w:sz="0" w:space="0" w:color="auto"/>
                        <w:right w:val="none" w:sz="0" w:space="0" w:color="auto"/>
                      </w:divBdr>
                    </w:div>
                    <w:div w:id="1812407877">
                      <w:marLeft w:val="0"/>
                      <w:marRight w:val="0"/>
                      <w:marTop w:val="0"/>
                      <w:marBottom w:val="0"/>
                      <w:divBdr>
                        <w:top w:val="none" w:sz="0" w:space="0" w:color="auto"/>
                        <w:left w:val="none" w:sz="0" w:space="0" w:color="auto"/>
                        <w:bottom w:val="none" w:sz="0" w:space="0" w:color="auto"/>
                        <w:right w:val="none" w:sz="0" w:space="0" w:color="auto"/>
                      </w:divBdr>
                    </w:div>
                    <w:div w:id="1824349662">
                      <w:marLeft w:val="0"/>
                      <w:marRight w:val="0"/>
                      <w:marTop w:val="0"/>
                      <w:marBottom w:val="0"/>
                      <w:divBdr>
                        <w:top w:val="none" w:sz="0" w:space="0" w:color="auto"/>
                        <w:left w:val="none" w:sz="0" w:space="0" w:color="auto"/>
                        <w:bottom w:val="none" w:sz="0" w:space="0" w:color="auto"/>
                        <w:right w:val="none" w:sz="0" w:space="0" w:color="auto"/>
                      </w:divBdr>
                    </w:div>
                    <w:div w:id="1888908930">
                      <w:marLeft w:val="0"/>
                      <w:marRight w:val="0"/>
                      <w:marTop w:val="0"/>
                      <w:marBottom w:val="0"/>
                      <w:divBdr>
                        <w:top w:val="none" w:sz="0" w:space="0" w:color="auto"/>
                        <w:left w:val="none" w:sz="0" w:space="0" w:color="auto"/>
                        <w:bottom w:val="none" w:sz="0" w:space="0" w:color="auto"/>
                        <w:right w:val="none" w:sz="0" w:space="0" w:color="auto"/>
                      </w:divBdr>
                    </w:div>
                    <w:div w:id="1889805286">
                      <w:marLeft w:val="0"/>
                      <w:marRight w:val="0"/>
                      <w:marTop w:val="0"/>
                      <w:marBottom w:val="0"/>
                      <w:divBdr>
                        <w:top w:val="none" w:sz="0" w:space="0" w:color="auto"/>
                        <w:left w:val="none" w:sz="0" w:space="0" w:color="auto"/>
                        <w:bottom w:val="none" w:sz="0" w:space="0" w:color="auto"/>
                        <w:right w:val="none" w:sz="0" w:space="0" w:color="auto"/>
                      </w:divBdr>
                    </w:div>
                    <w:div w:id="1899976423">
                      <w:marLeft w:val="0"/>
                      <w:marRight w:val="0"/>
                      <w:marTop w:val="0"/>
                      <w:marBottom w:val="0"/>
                      <w:divBdr>
                        <w:top w:val="none" w:sz="0" w:space="0" w:color="auto"/>
                        <w:left w:val="none" w:sz="0" w:space="0" w:color="auto"/>
                        <w:bottom w:val="none" w:sz="0" w:space="0" w:color="auto"/>
                        <w:right w:val="none" w:sz="0" w:space="0" w:color="auto"/>
                      </w:divBdr>
                    </w:div>
                    <w:div w:id="1907835372">
                      <w:marLeft w:val="0"/>
                      <w:marRight w:val="0"/>
                      <w:marTop w:val="0"/>
                      <w:marBottom w:val="0"/>
                      <w:divBdr>
                        <w:top w:val="none" w:sz="0" w:space="0" w:color="auto"/>
                        <w:left w:val="none" w:sz="0" w:space="0" w:color="auto"/>
                        <w:bottom w:val="none" w:sz="0" w:space="0" w:color="auto"/>
                        <w:right w:val="none" w:sz="0" w:space="0" w:color="auto"/>
                      </w:divBdr>
                    </w:div>
                    <w:div w:id="1908227329">
                      <w:marLeft w:val="0"/>
                      <w:marRight w:val="0"/>
                      <w:marTop w:val="0"/>
                      <w:marBottom w:val="0"/>
                      <w:divBdr>
                        <w:top w:val="none" w:sz="0" w:space="0" w:color="auto"/>
                        <w:left w:val="none" w:sz="0" w:space="0" w:color="auto"/>
                        <w:bottom w:val="none" w:sz="0" w:space="0" w:color="auto"/>
                        <w:right w:val="none" w:sz="0" w:space="0" w:color="auto"/>
                      </w:divBdr>
                    </w:div>
                    <w:div w:id="1943688113">
                      <w:marLeft w:val="0"/>
                      <w:marRight w:val="0"/>
                      <w:marTop w:val="0"/>
                      <w:marBottom w:val="0"/>
                      <w:divBdr>
                        <w:top w:val="none" w:sz="0" w:space="0" w:color="auto"/>
                        <w:left w:val="none" w:sz="0" w:space="0" w:color="auto"/>
                        <w:bottom w:val="none" w:sz="0" w:space="0" w:color="auto"/>
                        <w:right w:val="none" w:sz="0" w:space="0" w:color="auto"/>
                      </w:divBdr>
                    </w:div>
                    <w:div w:id="1948854974">
                      <w:marLeft w:val="0"/>
                      <w:marRight w:val="0"/>
                      <w:marTop w:val="0"/>
                      <w:marBottom w:val="0"/>
                      <w:divBdr>
                        <w:top w:val="none" w:sz="0" w:space="0" w:color="auto"/>
                        <w:left w:val="none" w:sz="0" w:space="0" w:color="auto"/>
                        <w:bottom w:val="none" w:sz="0" w:space="0" w:color="auto"/>
                        <w:right w:val="none" w:sz="0" w:space="0" w:color="auto"/>
                      </w:divBdr>
                    </w:div>
                    <w:div w:id="1952009227">
                      <w:marLeft w:val="0"/>
                      <w:marRight w:val="0"/>
                      <w:marTop w:val="0"/>
                      <w:marBottom w:val="0"/>
                      <w:divBdr>
                        <w:top w:val="none" w:sz="0" w:space="0" w:color="auto"/>
                        <w:left w:val="none" w:sz="0" w:space="0" w:color="auto"/>
                        <w:bottom w:val="none" w:sz="0" w:space="0" w:color="auto"/>
                        <w:right w:val="none" w:sz="0" w:space="0" w:color="auto"/>
                      </w:divBdr>
                    </w:div>
                    <w:div w:id="1955868126">
                      <w:marLeft w:val="0"/>
                      <w:marRight w:val="0"/>
                      <w:marTop w:val="0"/>
                      <w:marBottom w:val="0"/>
                      <w:divBdr>
                        <w:top w:val="none" w:sz="0" w:space="0" w:color="auto"/>
                        <w:left w:val="none" w:sz="0" w:space="0" w:color="auto"/>
                        <w:bottom w:val="none" w:sz="0" w:space="0" w:color="auto"/>
                        <w:right w:val="none" w:sz="0" w:space="0" w:color="auto"/>
                      </w:divBdr>
                    </w:div>
                    <w:div w:id="1958948813">
                      <w:marLeft w:val="0"/>
                      <w:marRight w:val="0"/>
                      <w:marTop w:val="0"/>
                      <w:marBottom w:val="0"/>
                      <w:divBdr>
                        <w:top w:val="none" w:sz="0" w:space="0" w:color="auto"/>
                        <w:left w:val="none" w:sz="0" w:space="0" w:color="auto"/>
                        <w:bottom w:val="none" w:sz="0" w:space="0" w:color="auto"/>
                        <w:right w:val="none" w:sz="0" w:space="0" w:color="auto"/>
                      </w:divBdr>
                    </w:div>
                    <w:div w:id="1980572538">
                      <w:marLeft w:val="0"/>
                      <w:marRight w:val="0"/>
                      <w:marTop w:val="0"/>
                      <w:marBottom w:val="0"/>
                      <w:divBdr>
                        <w:top w:val="none" w:sz="0" w:space="0" w:color="auto"/>
                        <w:left w:val="none" w:sz="0" w:space="0" w:color="auto"/>
                        <w:bottom w:val="none" w:sz="0" w:space="0" w:color="auto"/>
                        <w:right w:val="none" w:sz="0" w:space="0" w:color="auto"/>
                      </w:divBdr>
                    </w:div>
                    <w:div w:id="1988775920">
                      <w:marLeft w:val="0"/>
                      <w:marRight w:val="0"/>
                      <w:marTop w:val="0"/>
                      <w:marBottom w:val="0"/>
                      <w:divBdr>
                        <w:top w:val="none" w:sz="0" w:space="0" w:color="auto"/>
                        <w:left w:val="none" w:sz="0" w:space="0" w:color="auto"/>
                        <w:bottom w:val="none" w:sz="0" w:space="0" w:color="auto"/>
                        <w:right w:val="none" w:sz="0" w:space="0" w:color="auto"/>
                      </w:divBdr>
                    </w:div>
                    <w:div w:id="1994211633">
                      <w:marLeft w:val="0"/>
                      <w:marRight w:val="0"/>
                      <w:marTop w:val="0"/>
                      <w:marBottom w:val="0"/>
                      <w:divBdr>
                        <w:top w:val="none" w:sz="0" w:space="0" w:color="auto"/>
                        <w:left w:val="none" w:sz="0" w:space="0" w:color="auto"/>
                        <w:bottom w:val="none" w:sz="0" w:space="0" w:color="auto"/>
                        <w:right w:val="none" w:sz="0" w:space="0" w:color="auto"/>
                      </w:divBdr>
                    </w:div>
                    <w:div w:id="1995453730">
                      <w:marLeft w:val="0"/>
                      <w:marRight w:val="0"/>
                      <w:marTop w:val="0"/>
                      <w:marBottom w:val="0"/>
                      <w:divBdr>
                        <w:top w:val="none" w:sz="0" w:space="0" w:color="auto"/>
                        <w:left w:val="none" w:sz="0" w:space="0" w:color="auto"/>
                        <w:bottom w:val="none" w:sz="0" w:space="0" w:color="auto"/>
                        <w:right w:val="none" w:sz="0" w:space="0" w:color="auto"/>
                      </w:divBdr>
                    </w:div>
                    <w:div w:id="2007585055">
                      <w:marLeft w:val="0"/>
                      <w:marRight w:val="0"/>
                      <w:marTop w:val="0"/>
                      <w:marBottom w:val="0"/>
                      <w:divBdr>
                        <w:top w:val="none" w:sz="0" w:space="0" w:color="auto"/>
                        <w:left w:val="none" w:sz="0" w:space="0" w:color="auto"/>
                        <w:bottom w:val="none" w:sz="0" w:space="0" w:color="auto"/>
                        <w:right w:val="none" w:sz="0" w:space="0" w:color="auto"/>
                      </w:divBdr>
                    </w:div>
                    <w:div w:id="2040229941">
                      <w:marLeft w:val="0"/>
                      <w:marRight w:val="0"/>
                      <w:marTop w:val="0"/>
                      <w:marBottom w:val="0"/>
                      <w:divBdr>
                        <w:top w:val="none" w:sz="0" w:space="0" w:color="auto"/>
                        <w:left w:val="none" w:sz="0" w:space="0" w:color="auto"/>
                        <w:bottom w:val="none" w:sz="0" w:space="0" w:color="auto"/>
                        <w:right w:val="none" w:sz="0" w:space="0" w:color="auto"/>
                      </w:divBdr>
                    </w:div>
                    <w:div w:id="2048019526">
                      <w:marLeft w:val="0"/>
                      <w:marRight w:val="0"/>
                      <w:marTop w:val="0"/>
                      <w:marBottom w:val="0"/>
                      <w:divBdr>
                        <w:top w:val="none" w:sz="0" w:space="0" w:color="auto"/>
                        <w:left w:val="none" w:sz="0" w:space="0" w:color="auto"/>
                        <w:bottom w:val="none" w:sz="0" w:space="0" w:color="auto"/>
                        <w:right w:val="none" w:sz="0" w:space="0" w:color="auto"/>
                      </w:divBdr>
                    </w:div>
                    <w:div w:id="2059040319">
                      <w:marLeft w:val="0"/>
                      <w:marRight w:val="0"/>
                      <w:marTop w:val="0"/>
                      <w:marBottom w:val="0"/>
                      <w:divBdr>
                        <w:top w:val="none" w:sz="0" w:space="0" w:color="auto"/>
                        <w:left w:val="none" w:sz="0" w:space="0" w:color="auto"/>
                        <w:bottom w:val="none" w:sz="0" w:space="0" w:color="auto"/>
                        <w:right w:val="none" w:sz="0" w:space="0" w:color="auto"/>
                      </w:divBdr>
                    </w:div>
                    <w:div w:id="2060595232">
                      <w:marLeft w:val="0"/>
                      <w:marRight w:val="0"/>
                      <w:marTop w:val="0"/>
                      <w:marBottom w:val="0"/>
                      <w:divBdr>
                        <w:top w:val="none" w:sz="0" w:space="0" w:color="auto"/>
                        <w:left w:val="none" w:sz="0" w:space="0" w:color="auto"/>
                        <w:bottom w:val="none" w:sz="0" w:space="0" w:color="auto"/>
                        <w:right w:val="none" w:sz="0" w:space="0" w:color="auto"/>
                      </w:divBdr>
                    </w:div>
                    <w:div w:id="2060858617">
                      <w:marLeft w:val="0"/>
                      <w:marRight w:val="0"/>
                      <w:marTop w:val="0"/>
                      <w:marBottom w:val="0"/>
                      <w:divBdr>
                        <w:top w:val="none" w:sz="0" w:space="0" w:color="auto"/>
                        <w:left w:val="none" w:sz="0" w:space="0" w:color="auto"/>
                        <w:bottom w:val="none" w:sz="0" w:space="0" w:color="auto"/>
                        <w:right w:val="none" w:sz="0" w:space="0" w:color="auto"/>
                      </w:divBdr>
                    </w:div>
                    <w:div w:id="2067605461">
                      <w:marLeft w:val="0"/>
                      <w:marRight w:val="0"/>
                      <w:marTop w:val="0"/>
                      <w:marBottom w:val="0"/>
                      <w:divBdr>
                        <w:top w:val="none" w:sz="0" w:space="0" w:color="auto"/>
                        <w:left w:val="none" w:sz="0" w:space="0" w:color="auto"/>
                        <w:bottom w:val="none" w:sz="0" w:space="0" w:color="auto"/>
                        <w:right w:val="none" w:sz="0" w:space="0" w:color="auto"/>
                      </w:divBdr>
                    </w:div>
                    <w:div w:id="2101755819">
                      <w:marLeft w:val="0"/>
                      <w:marRight w:val="0"/>
                      <w:marTop w:val="0"/>
                      <w:marBottom w:val="0"/>
                      <w:divBdr>
                        <w:top w:val="none" w:sz="0" w:space="0" w:color="auto"/>
                        <w:left w:val="none" w:sz="0" w:space="0" w:color="auto"/>
                        <w:bottom w:val="none" w:sz="0" w:space="0" w:color="auto"/>
                        <w:right w:val="none" w:sz="0" w:space="0" w:color="auto"/>
                      </w:divBdr>
                    </w:div>
                    <w:div w:id="2117165368">
                      <w:marLeft w:val="0"/>
                      <w:marRight w:val="0"/>
                      <w:marTop w:val="0"/>
                      <w:marBottom w:val="0"/>
                      <w:divBdr>
                        <w:top w:val="none" w:sz="0" w:space="0" w:color="auto"/>
                        <w:left w:val="none" w:sz="0" w:space="0" w:color="auto"/>
                        <w:bottom w:val="none" w:sz="0" w:space="0" w:color="auto"/>
                        <w:right w:val="none" w:sz="0" w:space="0" w:color="auto"/>
                      </w:divBdr>
                    </w:div>
                    <w:div w:id="2124693614">
                      <w:marLeft w:val="0"/>
                      <w:marRight w:val="0"/>
                      <w:marTop w:val="0"/>
                      <w:marBottom w:val="0"/>
                      <w:divBdr>
                        <w:top w:val="none" w:sz="0" w:space="0" w:color="auto"/>
                        <w:left w:val="none" w:sz="0" w:space="0" w:color="auto"/>
                        <w:bottom w:val="none" w:sz="0" w:space="0" w:color="auto"/>
                        <w:right w:val="none" w:sz="0" w:space="0" w:color="auto"/>
                      </w:divBdr>
                    </w:div>
                    <w:div w:id="213255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773376">
      <w:bodyDiv w:val="1"/>
      <w:marLeft w:val="0"/>
      <w:marRight w:val="0"/>
      <w:marTop w:val="0"/>
      <w:marBottom w:val="0"/>
      <w:divBdr>
        <w:top w:val="none" w:sz="0" w:space="0" w:color="auto"/>
        <w:left w:val="none" w:sz="0" w:space="0" w:color="auto"/>
        <w:bottom w:val="none" w:sz="0" w:space="0" w:color="auto"/>
        <w:right w:val="none" w:sz="0" w:space="0" w:color="auto"/>
      </w:divBdr>
      <w:divsChild>
        <w:div w:id="381908308">
          <w:marLeft w:val="0"/>
          <w:marRight w:val="0"/>
          <w:marTop w:val="0"/>
          <w:marBottom w:val="0"/>
          <w:divBdr>
            <w:top w:val="none" w:sz="0" w:space="0" w:color="auto"/>
            <w:left w:val="none" w:sz="0" w:space="0" w:color="auto"/>
            <w:bottom w:val="none" w:sz="0" w:space="0" w:color="auto"/>
            <w:right w:val="none" w:sz="0" w:space="0" w:color="auto"/>
          </w:divBdr>
          <w:divsChild>
            <w:div w:id="1091584202">
              <w:marLeft w:val="0"/>
              <w:marRight w:val="0"/>
              <w:marTop w:val="0"/>
              <w:marBottom w:val="0"/>
              <w:divBdr>
                <w:top w:val="single" w:sz="24" w:space="8" w:color="6EA4B2"/>
                <w:left w:val="none" w:sz="0" w:space="11" w:color="auto"/>
                <w:bottom w:val="none" w:sz="0" w:space="8" w:color="auto"/>
                <w:right w:val="none" w:sz="0" w:space="11" w:color="auto"/>
              </w:divBdr>
            </w:div>
          </w:divsChild>
        </w:div>
        <w:div w:id="1017392631">
          <w:marLeft w:val="0"/>
          <w:marRight w:val="0"/>
          <w:marTop w:val="0"/>
          <w:marBottom w:val="0"/>
          <w:divBdr>
            <w:top w:val="none" w:sz="0" w:space="0" w:color="auto"/>
            <w:left w:val="none" w:sz="0" w:space="0" w:color="auto"/>
            <w:bottom w:val="none" w:sz="0" w:space="0" w:color="auto"/>
            <w:right w:val="none" w:sz="0" w:space="0" w:color="auto"/>
          </w:divBdr>
          <w:divsChild>
            <w:div w:id="47326145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87773921">
      <w:bodyDiv w:val="1"/>
      <w:marLeft w:val="0"/>
      <w:marRight w:val="0"/>
      <w:marTop w:val="0"/>
      <w:marBottom w:val="0"/>
      <w:divBdr>
        <w:top w:val="none" w:sz="0" w:space="0" w:color="auto"/>
        <w:left w:val="none" w:sz="0" w:space="0" w:color="auto"/>
        <w:bottom w:val="none" w:sz="0" w:space="0" w:color="auto"/>
        <w:right w:val="none" w:sz="0" w:space="0" w:color="auto"/>
      </w:divBdr>
    </w:div>
    <w:div w:id="1791165563">
      <w:bodyDiv w:val="1"/>
      <w:marLeft w:val="0"/>
      <w:marRight w:val="0"/>
      <w:marTop w:val="0"/>
      <w:marBottom w:val="0"/>
      <w:divBdr>
        <w:top w:val="none" w:sz="0" w:space="0" w:color="auto"/>
        <w:left w:val="none" w:sz="0" w:space="0" w:color="auto"/>
        <w:bottom w:val="none" w:sz="0" w:space="0" w:color="auto"/>
        <w:right w:val="none" w:sz="0" w:space="0" w:color="auto"/>
      </w:divBdr>
    </w:div>
    <w:div w:id="1792627926">
      <w:bodyDiv w:val="1"/>
      <w:marLeft w:val="0"/>
      <w:marRight w:val="0"/>
      <w:marTop w:val="0"/>
      <w:marBottom w:val="0"/>
      <w:divBdr>
        <w:top w:val="none" w:sz="0" w:space="0" w:color="auto"/>
        <w:left w:val="none" w:sz="0" w:space="0" w:color="auto"/>
        <w:bottom w:val="none" w:sz="0" w:space="0" w:color="auto"/>
        <w:right w:val="none" w:sz="0" w:space="0" w:color="auto"/>
      </w:divBdr>
      <w:divsChild>
        <w:div w:id="794249757">
          <w:marLeft w:val="0"/>
          <w:marRight w:val="0"/>
          <w:marTop w:val="0"/>
          <w:marBottom w:val="0"/>
          <w:divBdr>
            <w:top w:val="none" w:sz="0" w:space="0" w:color="auto"/>
            <w:left w:val="none" w:sz="0" w:space="0" w:color="auto"/>
            <w:bottom w:val="none" w:sz="0" w:space="0" w:color="auto"/>
            <w:right w:val="none" w:sz="0" w:space="0" w:color="auto"/>
          </w:divBdr>
          <w:divsChild>
            <w:div w:id="1153641166">
              <w:marLeft w:val="0"/>
              <w:marRight w:val="0"/>
              <w:marTop w:val="0"/>
              <w:marBottom w:val="0"/>
              <w:divBdr>
                <w:top w:val="none" w:sz="0" w:space="0" w:color="auto"/>
                <w:left w:val="none" w:sz="0" w:space="0" w:color="auto"/>
                <w:bottom w:val="none" w:sz="0" w:space="0" w:color="auto"/>
                <w:right w:val="none" w:sz="0" w:space="0" w:color="auto"/>
              </w:divBdr>
              <w:divsChild>
                <w:div w:id="1658261710">
                  <w:marLeft w:val="0"/>
                  <w:marRight w:val="0"/>
                  <w:marTop w:val="0"/>
                  <w:marBottom w:val="0"/>
                  <w:divBdr>
                    <w:top w:val="none" w:sz="0" w:space="0" w:color="auto"/>
                    <w:left w:val="none" w:sz="0" w:space="0" w:color="auto"/>
                    <w:bottom w:val="none" w:sz="0" w:space="0" w:color="auto"/>
                    <w:right w:val="none" w:sz="0" w:space="0" w:color="auto"/>
                  </w:divBdr>
                  <w:divsChild>
                    <w:div w:id="1399016796">
                      <w:marLeft w:val="0"/>
                      <w:marRight w:val="0"/>
                      <w:marTop w:val="0"/>
                      <w:marBottom w:val="0"/>
                      <w:divBdr>
                        <w:top w:val="none" w:sz="0" w:space="0" w:color="auto"/>
                        <w:left w:val="none" w:sz="0" w:space="0" w:color="auto"/>
                        <w:bottom w:val="none" w:sz="0" w:space="0" w:color="auto"/>
                        <w:right w:val="none" w:sz="0" w:space="0" w:color="auto"/>
                      </w:divBdr>
                      <w:divsChild>
                        <w:div w:id="536508207">
                          <w:marLeft w:val="0"/>
                          <w:marRight w:val="0"/>
                          <w:marTop w:val="0"/>
                          <w:marBottom w:val="0"/>
                          <w:divBdr>
                            <w:top w:val="none" w:sz="0" w:space="0" w:color="auto"/>
                            <w:left w:val="none" w:sz="0" w:space="0" w:color="auto"/>
                            <w:bottom w:val="none" w:sz="0" w:space="0" w:color="auto"/>
                            <w:right w:val="none" w:sz="0" w:space="0" w:color="auto"/>
                          </w:divBdr>
                        </w:div>
                        <w:div w:id="1011880023">
                          <w:marLeft w:val="0"/>
                          <w:marRight w:val="0"/>
                          <w:marTop w:val="0"/>
                          <w:marBottom w:val="0"/>
                          <w:divBdr>
                            <w:top w:val="none" w:sz="0" w:space="0" w:color="auto"/>
                            <w:left w:val="none" w:sz="0" w:space="0" w:color="auto"/>
                            <w:bottom w:val="none" w:sz="0" w:space="0" w:color="auto"/>
                            <w:right w:val="none" w:sz="0" w:space="0" w:color="auto"/>
                          </w:divBdr>
                          <w:divsChild>
                            <w:div w:id="2030138761">
                              <w:marLeft w:val="0"/>
                              <w:marRight w:val="0"/>
                              <w:marTop w:val="0"/>
                              <w:marBottom w:val="0"/>
                              <w:divBdr>
                                <w:top w:val="none" w:sz="0" w:space="0" w:color="auto"/>
                                <w:left w:val="none" w:sz="0" w:space="0" w:color="auto"/>
                                <w:bottom w:val="none" w:sz="0" w:space="0" w:color="auto"/>
                                <w:right w:val="none" w:sz="0" w:space="0" w:color="auto"/>
                              </w:divBdr>
                            </w:div>
                          </w:divsChild>
                        </w:div>
                        <w:div w:id="159778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4515502">
      <w:bodyDiv w:val="1"/>
      <w:marLeft w:val="0"/>
      <w:marRight w:val="0"/>
      <w:marTop w:val="0"/>
      <w:marBottom w:val="0"/>
      <w:divBdr>
        <w:top w:val="none" w:sz="0" w:space="0" w:color="auto"/>
        <w:left w:val="none" w:sz="0" w:space="0" w:color="auto"/>
        <w:bottom w:val="none" w:sz="0" w:space="0" w:color="auto"/>
        <w:right w:val="none" w:sz="0" w:space="0" w:color="auto"/>
      </w:divBdr>
      <w:divsChild>
        <w:div w:id="1702323156">
          <w:marLeft w:val="0"/>
          <w:marRight w:val="0"/>
          <w:marTop w:val="1125"/>
          <w:marBottom w:val="0"/>
          <w:divBdr>
            <w:top w:val="none" w:sz="0" w:space="0" w:color="auto"/>
            <w:left w:val="none" w:sz="0" w:space="0" w:color="auto"/>
            <w:bottom w:val="none" w:sz="0" w:space="0" w:color="auto"/>
            <w:right w:val="none" w:sz="0" w:space="0" w:color="auto"/>
          </w:divBdr>
          <w:divsChild>
            <w:div w:id="1682201405">
              <w:marLeft w:val="0"/>
              <w:marRight w:val="0"/>
              <w:marTop w:val="0"/>
              <w:marBottom w:val="0"/>
              <w:divBdr>
                <w:top w:val="none" w:sz="0" w:space="0" w:color="auto"/>
                <w:left w:val="none" w:sz="0" w:space="0" w:color="auto"/>
                <w:bottom w:val="none" w:sz="0" w:space="0" w:color="auto"/>
                <w:right w:val="none" w:sz="0" w:space="0" w:color="auto"/>
              </w:divBdr>
            </w:div>
          </w:divsChild>
        </w:div>
        <w:div w:id="1852910728">
          <w:marLeft w:val="0"/>
          <w:marRight w:val="0"/>
          <w:marTop w:val="0"/>
          <w:marBottom w:val="0"/>
          <w:divBdr>
            <w:top w:val="none" w:sz="0" w:space="0" w:color="auto"/>
            <w:left w:val="none" w:sz="0" w:space="0" w:color="auto"/>
            <w:bottom w:val="none" w:sz="0" w:space="0" w:color="auto"/>
            <w:right w:val="none" w:sz="0" w:space="0" w:color="auto"/>
          </w:divBdr>
        </w:div>
      </w:divsChild>
    </w:div>
    <w:div w:id="1803232875">
      <w:bodyDiv w:val="1"/>
      <w:marLeft w:val="0"/>
      <w:marRight w:val="0"/>
      <w:marTop w:val="0"/>
      <w:marBottom w:val="0"/>
      <w:divBdr>
        <w:top w:val="none" w:sz="0" w:space="0" w:color="auto"/>
        <w:left w:val="none" w:sz="0" w:space="0" w:color="auto"/>
        <w:bottom w:val="none" w:sz="0" w:space="0" w:color="auto"/>
        <w:right w:val="none" w:sz="0" w:space="0" w:color="auto"/>
      </w:divBdr>
    </w:div>
    <w:div w:id="1812861241">
      <w:bodyDiv w:val="1"/>
      <w:marLeft w:val="0"/>
      <w:marRight w:val="0"/>
      <w:marTop w:val="0"/>
      <w:marBottom w:val="0"/>
      <w:divBdr>
        <w:top w:val="none" w:sz="0" w:space="0" w:color="auto"/>
        <w:left w:val="none" w:sz="0" w:space="0" w:color="auto"/>
        <w:bottom w:val="none" w:sz="0" w:space="0" w:color="auto"/>
        <w:right w:val="none" w:sz="0" w:space="0" w:color="auto"/>
      </w:divBdr>
    </w:div>
    <w:div w:id="1817795204">
      <w:bodyDiv w:val="1"/>
      <w:marLeft w:val="0"/>
      <w:marRight w:val="0"/>
      <w:marTop w:val="0"/>
      <w:marBottom w:val="0"/>
      <w:divBdr>
        <w:top w:val="none" w:sz="0" w:space="0" w:color="auto"/>
        <w:left w:val="none" w:sz="0" w:space="0" w:color="auto"/>
        <w:bottom w:val="none" w:sz="0" w:space="0" w:color="auto"/>
        <w:right w:val="none" w:sz="0" w:space="0" w:color="auto"/>
      </w:divBdr>
      <w:divsChild>
        <w:div w:id="1090274291">
          <w:marLeft w:val="0"/>
          <w:marRight w:val="0"/>
          <w:marTop w:val="0"/>
          <w:marBottom w:val="0"/>
          <w:divBdr>
            <w:top w:val="none" w:sz="0" w:space="0" w:color="auto"/>
            <w:left w:val="none" w:sz="0" w:space="0" w:color="auto"/>
            <w:bottom w:val="none" w:sz="0" w:space="0" w:color="auto"/>
            <w:right w:val="none" w:sz="0" w:space="0" w:color="auto"/>
          </w:divBdr>
          <w:divsChild>
            <w:div w:id="202947946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821848495">
      <w:bodyDiv w:val="1"/>
      <w:marLeft w:val="0"/>
      <w:marRight w:val="0"/>
      <w:marTop w:val="0"/>
      <w:marBottom w:val="0"/>
      <w:divBdr>
        <w:top w:val="none" w:sz="0" w:space="0" w:color="auto"/>
        <w:left w:val="none" w:sz="0" w:space="0" w:color="auto"/>
        <w:bottom w:val="none" w:sz="0" w:space="0" w:color="auto"/>
        <w:right w:val="none" w:sz="0" w:space="0" w:color="auto"/>
      </w:divBdr>
      <w:divsChild>
        <w:div w:id="1699039250">
          <w:marLeft w:val="0"/>
          <w:marRight w:val="0"/>
          <w:marTop w:val="0"/>
          <w:marBottom w:val="300"/>
          <w:divBdr>
            <w:top w:val="none" w:sz="0" w:space="0" w:color="auto"/>
            <w:left w:val="none" w:sz="0" w:space="0" w:color="auto"/>
            <w:bottom w:val="none" w:sz="0" w:space="0" w:color="auto"/>
            <w:right w:val="none" w:sz="0" w:space="0" w:color="auto"/>
          </w:divBdr>
        </w:div>
        <w:div w:id="2046708517">
          <w:marLeft w:val="0"/>
          <w:marRight w:val="0"/>
          <w:marTop w:val="0"/>
          <w:marBottom w:val="450"/>
          <w:divBdr>
            <w:top w:val="none" w:sz="0" w:space="0" w:color="auto"/>
            <w:left w:val="none" w:sz="0" w:space="0" w:color="auto"/>
            <w:bottom w:val="none" w:sz="0" w:space="0" w:color="auto"/>
            <w:right w:val="none" w:sz="0" w:space="0" w:color="auto"/>
          </w:divBdr>
          <w:divsChild>
            <w:div w:id="471217672">
              <w:marLeft w:val="0"/>
              <w:marRight w:val="0"/>
              <w:marTop w:val="0"/>
              <w:marBottom w:val="0"/>
              <w:divBdr>
                <w:top w:val="none" w:sz="0" w:space="0" w:color="auto"/>
                <w:left w:val="none" w:sz="0" w:space="0" w:color="auto"/>
                <w:bottom w:val="none" w:sz="0" w:space="0" w:color="auto"/>
                <w:right w:val="none" w:sz="0" w:space="0" w:color="auto"/>
              </w:divBdr>
              <w:divsChild>
                <w:div w:id="703017571">
                  <w:marLeft w:val="0"/>
                  <w:marRight w:val="0"/>
                  <w:marTop w:val="1125"/>
                  <w:marBottom w:val="0"/>
                  <w:divBdr>
                    <w:top w:val="none" w:sz="0" w:space="0" w:color="auto"/>
                    <w:left w:val="none" w:sz="0" w:space="0" w:color="auto"/>
                    <w:bottom w:val="none" w:sz="0" w:space="0" w:color="auto"/>
                    <w:right w:val="none" w:sz="0" w:space="0" w:color="auto"/>
                  </w:divBdr>
                  <w:divsChild>
                    <w:div w:id="2039433152">
                      <w:marLeft w:val="0"/>
                      <w:marRight w:val="0"/>
                      <w:marTop w:val="0"/>
                      <w:marBottom w:val="0"/>
                      <w:divBdr>
                        <w:top w:val="none" w:sz="0" w:space="0" w:color="auto"/>
                        <w:left w:val="none" w:sz="0" w:space="0" w:color="auto"/>
                        <w:bottom w:val="none" w:sz="0" w:space="0" w:color="auto"/>
                        <w:right w:val="none" w:sz="0" w:space="0" w:color="auto"/>
                      </w:divBdr>
                    </w:div>
                  </w:divsChild>
                </w:div>
                <w:div w:id="96908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619035">
      <w:bodyDiv w:val="1"/>
      <w:marLeft w:val="0"/>
      <w:marRight w:val="0"/>
      <w:marTop w:val="0"/>
      <w:marBottom w:val="0"/>
      <w:divBdr>
        <w:top w:val="none" w:sz="0" w:space="0" w:color="auto"/>
        <w:left w:val="none" w:sz="0" w:space="0" w:color="auto"/>
        <w:bottom w:val="none" w:sz="0" w:space="0" w:color="auto"/>
        <w:right w:val="none" w:sz="0" w:space="0" w:color="auto"/>
      </w:divBdr>
      <w:divsChild>
        <w:div w:id="491875318">
          <w:marLeft w:val="0"/>
          <w:marRight w:val="0"/>
          <w:marTop w:val="0"/>
          <w:marBottom w:val="0"/>
          <w:divBdr>
            <w:top w:val="none" w:sz="0" w:space="0" w:color="auto"/>
            <w:left w:val="none" w:sz="0" w:space="0" w:color="auto"/>
            <w:bottom w:val="none" w:sz="0" w:space="0" w:color="auto"/>
            <w:right w:val="none" w:sz="0" w:space="0" w:color="auto"/>
          </w:divBdr>
        </w:div>
      </w:divsChild>
    </w:div>
    <w:div w:id="1827475274">
      <w:bodyDiv w:val="1"/>
      <w:marLeft w:val="0"/>
      <w:marRight w:val="0"/>
      <w:marTop w:val="0"/>
      <w:marBottom w:val="0"/>
      <w:divBdr>
        <w:top w:val="none" w:sz="0" w:space="0" w:color="auto"/>
        <w:left w:val="none" w:sz="0" w:space="0" w:color="auto"/>
        <w:bottom w:val="none" w:sz="0" w:space="0" w:color="auto"/>
        <w:right w:val="none" w:sz="0" w:space="0" w:color="auto"/>
      </w:divBdr>
      <w:divsChild>
        <w:div w:id="508325991">
          <w:marLeft w:val="0"/>
          <w:marRight w:val="0"/>
          <w:marTop w:val="0"/>
          <w:marBottom w:val="300"/>
          <w:divBdr>
            <w:top w:val="none" w:sz="0" w:space="0" w:color="auto"/>
            <w:left w:val="none" w:sz="0" w:space="0" w:color="auto"/>
            <w:bottom w:val="none" w:sz="0" w:space="0" w:color="auto"/>
            <w:right w:val="none" w:sz="0" w:space="0" w:color="auto"/>
          </w:divBdr>
        </w:div>
        <w:div w:id="1496796932">
          <w:marLeft w:val="0"/>
          <w:marRight w:val="0"/>
          <w:marTop w:val="0"/>
          <w:marBottom w:val="450"/>
          <w:divBdr>
            <w:top w:val="none" w:sz="0" w:space="0" w:color="auto"/>
            <w:left w:val="none" w:sz="0" w:space="0" w:color="auto"/>
            <w:bottom w:val="none" w:sz="0" w:space="0" w:color="auto"/>
            <w:right w:val="none" w:sz="0" w:space="0" w:color="auto"/>
          </w:divBdr>
          <w:divsChild>
            <w:div w:id="1355350345">
              <w:marLeft w:val="0"/>
              <w:marRight w:val="0"/>
              <w:marTop w:val="0"/>
              <w:marBottom w:val="0"/>
              <w:divBdr>
                <w:top w:val="none" w:sz="0" w:space="0" w:color="auto"/>
                <w:left w:val="none" w:sz="0" w:space="0" w:color="auto"/>
                <w:bottom w:val="none" w:sz="0" w:space="0" w:color="auto"/>
                <w:right w:val="none" w:sz="0" w:space="0" w:color="auto"/>
              </w:divBdr>
              <w:divsChild>
                <w:div w:id="1019771588">
                  <w:marLeft w:val="0"/>
                  <w:marRight w:val="0"/>
                  <w:marTop w:val="1125"/>
                  <w:marBottom w:val="0"/>
                  <w:divBdr>
                    <w:top w:val="none" w:sz="0" w:space="0" w:color="auto"/>
                    <w:left w:val="none" w:sz="0" w:space="0" w:color="auto"/>
                    <w:bottom w:val="none" w:sz="0" w:space="0" w:color="auto"/>
                    <w:right w:val="none" w:sz="0" w:space="0" w:color="auto"/>
                  </w:divBdr>
                  <w:divsChild>
                    <w:div w:id="624702339">
                      <w:marLeft w:val="0"/>
                      <w:marRight w:val="0"/>
                      <w:marTop w:val="0"/>
                      <w:marBottom w:val="0"/>
                      <w:divBdr>
                        <w:top w:val="none" w:sz="0" w:space="0" w:color="auto"/>
                        <w:left w:val="none" w:sz="0" w:space="0" w:color="auto"/>
                        <w:bottom w:val="none" w:sz="0" w:space="0" w:color="auto"/>
                        <w:right w:val="none" w:sz="0" w:space="0" w:color="auto"/>
                      </w:divBdr>
                    </w:div>
                  </w:divsChild>
                </w:div>
                <w:div w:id="154298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990691">
      <w:bodyDiv w:val="1"/>
      <w:marLeft w:val="0"/>
      <w:marRight w:val="0"/>
      <w:marTop w:val="0"/>
      <w:marBottom w:val="0"/>
      <w:divBdr>
        <w:top w:val="none" w:sz="0" w:space="0" w:color="auto"/>
        <w:left w:val="none" w:sz="0" w:space="0" w:color="auto"/>
        <w:bottom w:val="none" w:sz="0" w:space="0" w:color="auto"/>
        <w:right w:val="none" w:sz="0" w:space="0" w:color="auto"/>
      </w:divBdr>
      <w:divsChild>
        <w:div w:id="170678796">
          <w:marLeft w:val="0"/>
          <w:marRight w:val="0"/>
          <w:marTop w:val="0"/>
          <w:marBottom w:val="300"/>
          <w:divBdr>
            <w:top w:val="none" w:sz="0" w:space="0" w:color="auto"/>
            <w:left w:val="none" w:sz="0" w:space="0" w:color="auto"/>
            <w:bottom w:val="none" w:sz="0" w:space="0" w:color="auto"/>
            <w:right w:val="none" w:sz="0" w:space="0" w:color="auto"/>
          </w:divBdr>
        </w:div>
        <w:div w:id="678041291">
          <w:marLeft w:val="0"/>
          <w:marRight w:val="0"/>
          <w:marTop w:val="0"/>
          <w:marBottom w:val="450"/>
          <w:divBdr>
            <w:top w:val="none" w:sz="0" w:space="0" w:color="auto"/>
            <w:left w:val="none" w:sz="0" w:space="0" w:color="auto"/>
            <w:bottom w:val="none" w:sz="0" w:space="0" w:color="auto"/>
            <w:right w:val="none" w:sz="0" w:space="0" w:color="auto"/>
          </w:divBdr>
          <w:divsChild>
            <w:div w:id="189727582">
              <w:marLeft w:val="0"/>
              <w:marRight w:val="0"/>
              <w:marTop w:val="0"/>
              <w:marBottom w:val="0"/>
              <w:divBdr>
                <w:top w:val="none" w:sz="0" w:space="0" w:color="auto"/>
                <w:left w:val="none" w:sz="0" w:space="0" w:color="auto"/>
                <w:bottom w:val="none" w:sz="0" w:space="0" w:color="auto"/>
                <w:right w:val="none" w:sz="0" w:space="0" w:color="auto"/>
              </w:divBdr>
              <w:divsChild>
                <w:div w:id="433789664">
                  <w:marLeft w:val="0"/>
                  <w:marRight w:val="0"/>
                  <w:marTop w:val="1125"/>
                  <w:marBottom w:val="0"/>
                  <w:divBdr>
                    <w:top w:val="none" w:sz="0" w:space="0" w:color="auto"/>
                    <w:left w:val="none" w:sz="0" w:space="0" w:color="auto"/>
                    <w:bottom w:val="none" w:sz="0" w:space="0" w:color="auto"/>
                    <w:right w:val="none" w:sz="0" w:space="0" w:color="auto"/>
                  </w:divBdr>
                  <w:divsChild>
                    <w:div w:id="790246681">
                      <w:marLeft w:val="0"/>
                      <w:marRight w:val="0"/>
                      <w:marTop w:val="0"/>
                      <w:marBottom w:val="0"/>
                      <w:divBdr>
                        <w:top w:val="none" w:sz="0" w:space="0" w:color="auto"/>
                        <w:left w:val="none" w:sz="0" w:space="0" w:color="auto"/>
                        <w:bottom w:val="none" w:sz="0" w:space="0" w:color="auto"/>
                        <w:right w:val="none" w:sz="0" w:space="0" w:color="auto"/>
                      </w:divBdr>
                    </w:div>
                  </w:divsChild>
                </w:div>
                <w:div w:id="211847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451430">
      <w:bodyDiv w:val="1"/>
      <w:marLeft w:val="0"/>
      <w:marRight w:val="0"/>
      <w:marTop w:val="0"/>
      <w:marBottom w:val="0"/>
      <w:divBdr>
        <w:top w:val="none" w:sz="0" w:space="0" w:color="auto"/>
        <w:left w:val="none" w:sz="0" w:space="0" w:color="auto"/>
        <w:bottom w:val="none" w:sz="0" w:space="0" w:color="auto"/>
        <w:right w:val="none" w:sz="0" w:space="0" w:color="auto"/>
      </w:divBdr>
      <w:divsChild>
        <w:div w:id="971597390">
          <w:marLeft w:val="0"/>
          <w:marRight w:val="0"/>
          <w:marTop w:val="0"/>
          <w:marBottom w:val="0"/>
          <w:divBdr>
            <w:top w:val="none" w:sz="0" w:space="0" w:color="auto"/>
            <w:left w:val="none" w:sz="0" w:space="0" w:color="auto"/>
            <w:bottom w:val="none" w:sz="0" w:space="0" w:color="auto"/>
            <w:right w:val="none" w:sz="0" w:space="0" w:color="auto"/>
          </w:divBdr>
          <w:divsChild>
            <w:div w:id="124665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452058">
      <w:bodyDiv w:val="1"/>
      <w:marLeft w:val="0"/>
      <w:marRight w:val="0"/>
      <w:marTop w:val="0"/>
      <w:marBottom w:val="0"/>
      <w:divBdr>
        <w:top w:val="none" w:sz="0" w:space="0" w:color="auto"/>
        <w:left w:val="none" w:sz="0" w:space="0" w:color="auto"/>
        <w:bottom w:val="none" w:sz="0" w:space="0" w:color="auto"/>
        <w:right w:val="none" w:sz="0" w:space="0" w:color="auto"/>
      </w:divBdr>
      <w:divsChild>
        <w:div w:id="236329865">
          <w:marLeft w:val="0"/>
          <w:marRight w:val="0"/>
          <w:marTop w:val="0"/>
          <w:marBottom w:val="450"/>
          <w:divBdr>
            <w:top w:val="none" w:sz="0" w:space="0" w:color="auto"/>
            <w:left w:val="none" w:sz="0" w:space="0" w:color="auto"/>
            <w:bottom w:val="none" w:sz="0" w:space="0" w:color="auto"/>
            <w:right w:val="none" w:sz="0" w:space="0" w:color="auto"/>
          </w:divBdr>
          <w:divsChild>
            <w:div w:id="47460529">
              <w:marLeft w:val="0"/>
              <w:marRight w:val="0"/>
              <w:marTop w:val="0"/>
              <w:marBottom w:val="0"/>
              <w:divBdr>
                <w:top w:val="none" w:sz="0" w:space="0" w:color="auto"/>
                <w:left w:val="none" w:sz="0" w:space="0" w:color="auto"/>
                <w:bottom w:val="none" w:sz="0" w:space="0" w:color="auto"/>
                <w:right w:val="none" w:sz="0" w:space="0" w:color="auto"/>
              </w:divBdr>
              <w:divsChild>
                <w:div w:id="1582979672">
                  <w:marLeft w:val="0"/>
                  <w:marRight w:val="0"/>
                  <w:marTop w:val="1125"/>
                  <w:marBottom w:val="0"/>
                  <w:divBdr>
                    <w:top w:val="none" w:sz="0" w:space="0" w:color="auto"/>
                    <w:left w:val="none" w:sz="0" w:space="0" w:color="auto"/>
                    <w:bottom w:val="none" w:sz="0" w:space="0" w:color="auto"/>
                    <w:right w:val="none" w:sz="0" w:space="0" w:color="auto"/>
                  </w:divBdr>
                  <w:divsChild>
                    <w:div w:id="1517647199">
                      <w:marLeft w:val="0"/>
                      <w:marRight w:val="0"/>
                      <w:marTop w:val="0"/>
                      <w:marBottom w:val="0"/>
                      <w:divBdr>
                        <w:top w:val="none" w:sz="0" w:space="0" w:color="auto"/>
                        <w:left w:val="none" w:sz="0" w:space="0" w:color="auto"/>
                        <w:bottom w:val="none" w:sz="0" w:space="0" w:color="auto"/>
                        <w:right w:val="none" w:sz="0" w:space="0" w:color="auto"/>
                      </w:divBdr>
                    </w:div>
                  </w:divsChild>
                </w:div>
                <w:div w:id="212330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8503">
          <w:marLeft w:val="0"/>
          <w:marRight w:val="0"/>
          <w:marTop w:val="0"/>
          <w:marBottom w:val="300"/>
          <w:divBdr>
            <w:top w:val="none" w:sz="0" w:space="0" w:color="auto"/>
            <w:left w:val="none" w:sz="0" w:space="0" w:color="auto"/>
            <w:bottom w:val="none" w:sz="0" w:space="0" w:color="auto"/>
            <w:right w:val="none" w:sz="0" w:space="0" w:color="auto"/>
          </w:divBdr>
        </w:div>
      </w:divsChild>
    </w:div>
    <w:div w:id="1842042990">
      <w:bodyDiv w:val="1"/>
      <w:marLeft w:val="0"/>
      <w:marRight w:val="0"/>
      <w:marTop w:val="0"/>
      <w:marBottom w:val="0"/>
      <w:divBdr>
        <w:top w:val="none" w:sz="0" w:space="0" w:color="auto"/>
        <w:left w:val="none" w:sz="0" w:space="0" w:color="auto"/>
        <w:bottom w:val="none" w:sz="0" w:space="0" w:color="auto"/>
        <w:right w:val="none" w:sz="0" w:space="0" w:color="auto"/>
      </w:divBdr>
      <w:divsChild>
        <w:div w:id="1517770864">
          <w:marLeft w:val="0"/>
          <w:marRight w:val="0"/>
          <w:marTop w:val="0"/>
          <w:marBottom w:val="450"/>
          <w:divBdr>
            <w:top w:val="none" w:sz="0" w:space="0" w:color="auto"/>
            <w:left w:val="none" w:sz="0" w:space="0" w:color="auto"/>
            <w:bottom w:val="none" w:sz="0" w:space="0" w:color="auto"/>
            <w:right w:val="none" w:sz="0" w:space="0" w:color="auto"/>
          </w:divBdr>
          <w:divsChild>
            <w:div w:id="1761752253">
              <w:marLeft w:val="0"/>
              <w:marRight w:val="0"/>
              <w:marTop w:val="0"/>
              <w:marBottom w:val="0"/>
              <w:divBdr>
                <w:top w:val="none" w:sz="0" w:space="0" w:color="auto"/>
                <w:left w:val="none" w:sz="0" w:space="0" w:color="auto"/>
                <w:bottom w:val="none" w:sz="0" w:space="0" w:color="auto"/>
                <w:right w:val="none" w:sz="0" w:space="0" w:color="auto"/>
              </w:divBdr>
              <w:divsChild>
                <w:div w:id="186330018">
                  <w:marLeft w:val="0"/>
                  <w:marRight w:val="0"/>
                  <w:marTop w:val="1125"/>
                  <w:marBottom w:val="0"/>
                  <w:divBdr>
                    <w:top w:val="none" w:sz="0" w:space="0" w:color="auto"/>
                    <w:left w:val="none" w:sz="0" w:space="0" w:color="auto"/>
                    <w:bottom w:val="none" w:sz="0" w:space="0" w:color="auto"/>
                    <w:right w:val="none" w:sz="0" w:space="0" w:color="auto"/>
                  </w:divBdr>
                  <w:divsChild>
                    <w:div w:id="1207838599">
                      <w:marLeft w:val="0"/>
                      <w:marRight w:val="0"/>
                      <w:marTop w:val="0"/>
                      <w:marBottom w:val="0"/>
                      <w:divBdr>
                        <w:top w:val="none" w:sz="0" w:space="0" w:color="auto"/>
                        <w:left w:val="none" w:sz="0" w:space="0" w:color="auto"/>
                        <w:bottom w:val="none" w:sz="0" w:space="0" w:color="auto"/>
                        <w:right w:val="none" w:sz="0" w:space="0" w:color="auto"/>
                      </w:divBdr>
                    </w:div>
                  </w:divsChild>
                </w:div>
                <w:div w:id="185541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707632">
          <w:marLeft w:val="0"/>
          <w:marRight w:val="0"/>
          <w:marTop w:val="0"/>
          <w:marBottom w:val="300"/>
          <w:divBdr>
            <w:top w:val="none" w:sz="0" w:space="0" w:color="auto"/>
            <w:left w:val="none" w:sz="0" w:space="0" w:color="auto"/>
            <w:bottom w:val="none" w:sz="0" w:space="0" w:color="auto"/>
            <w:right w:val="none" w:sz="0" w:space="0" w:color="auto"/>
          </w:divBdr>
        </w:div>
      </w:divsChild>
    </w:div>
    <w:div w:id="1856309189">
      <w:bodyDiv w:val="1"/>
      <w:marLeft w:val="0"/>
      <w:marRight w:val="0"/>
      <w:marTop w:val="0"/>
      <w:marBottom w:val="0"/>
      <w:divBdr>
        <w:top w:val="none" w:sz="0" w:space="0" w:color="auto"/>
        <w:left w:val="none" w:sz="0" w:space="0" w:color="auto"/>
        <w:bottom w:val="none" w:sz="0" w:space="0" w:color="auto"/>
        <w:right w:val="none" w:sz="0" w:space="0" w:color="auto"/>
      </w:divBdr>
    </w:div>
    <w:div w:id="1857886523">
      <w:bodyDiv w:val="1"/>
      <w:marLeft w:val="0"/>
      <w:marRight w:val="0"/>
      <w:marTop w:val="0"/>
      <w:marBottom w:val="0"/>
      <w:divBdr>
        <w:top w:val="none" w:sz="0" w:space="0" w:color="auto"/>
        <w:left w:val="none" w:sz="0" w:space="0" w:color="auto"/>
        <w:bottom w:val="none" w:sz="0" w:space="0" w:color="auto"/>
        <w:right w:val="none" w:sz="0" w:space="0" w:color="auto"/>
      </w:divBdr>
      <w:divsChild>
        <w:div w:id="78985086">
          <w:marLeft w:val="0"/>
          <w:marRight w:val="0"/>
          <w:marTop w:val="0"/>
          <w:marBottom w:val="0"/>
          <w:divBdr>
            <w:top w:val="none" w:sz="0" w:space="0" w:color="auto"/>
            <w:left w:val="none" w:sz="0" w:space="0" w:color="auto"/>
            <w:bottom w:val="none" w:sz="0" w:space="0" w:color="auto"/>
            <w:right w:val="none" w:sz="0" w:space="0" w:color="auto"/>
          </w:divBdr>
          <w:divsChild>
            <w:div w:id="1333803592">
              <w:marLeft w:val="-300"/>
              <w:marRight w:val="0"/>
              <w:marTop w:val="0"/>
              <w:marBottom w:val="0"/>
              <w:divBdr>
                <w:top w:val="none" w:sz="0" w:space="0" w:color="auto"/>
                <w:left w:val="none" w:sz="0" w:space="0" w:color="auto"/>
                <w:bottom w:val="none" w:sz="0" w:space="0" w:color="auto"/>
                <w:right w:val="none" w:sz="0" w:space="0" w:color="auto"/>
              </w:divBdr>
              <w:divsChild>
                <w:div w:id="1113552222">
                  <w:marLeft w:val="0"/>
                  <w:marRight w:val="0"/>
                  <w:marTop w:val="0"/>
                  <w:marBottom w:val="300"/>
                  <w:divBdr>
                    <w:top w:val="none" w:sz="0" w:space="0" w:color="auto"/>
                    <w:left w:val="none" w:sz="0" w:space="0" w:color="auto"/>
                    <w:bottom w:val="none" w:sz="0" w:space="0" w:color="auto"/>
                    <w:right w:val="none" w:sz="0" w:space="0" w:color="auto"/>
                  </w:divBdr>
                </w:div>
                <w:div w:id="2060132123">
                  <w:marLeft w:val="0"/>
                  <w:marRight w:val="0"/>
                  <w:marTop w:val="0"/>
                  <w:marBottom w:val="450"/>
                  <w:divBdr>
                    <w:top w:val="none" w:sz="0" w:space="0" w:color="auto"/>
                    <w:left w:val="none" w:sz="0" w:space="0" w:color="auto"/>
                    <w:bottom w:val="none" w:sz="0" w:space="0" w:color="auto"/>
                    <w:right w:val="none" w:sz="0" w:space="0" w:color="auto"/>
                  </w:divBdr>
                  <w:divsChild>
                    <w:div w:id="1707753099">
                      <w:marLeft w:val="0"/>
                      <w:marRight w:val="0"/>
                      <w:marTop w:val="0"/>
                      <w:marBottom w:val="0"/>
                      <w:divBdr>
                        <w:top w:val="none" w:sz="0" w:space="0" w:color="auto"/>
                        <w:left w:val="none" w:sz="0" w:space="0" w:color="auto"/>
                        <w:bottom w:val="none" w:sz="0" w:space="0" w:color="auto"/>
                        <w:right w:val="none" w:sz="0" w:space="0" w:color="auto"/>
                      </w:divBdr>
                      <w:divsChild>
                        <w:div w:id="277372605">
                          <w:marLeft w:val="0"/>
                          <w:marRight w:val="0"/>
                          <w:marTop w:val="0"/>
                          <w:marBottom w:val="0"/>
                          <w:divBdr>
                            <w:top w:val="none" w:sz="0" w:space="0" w:color="auto"/>
                            <w:left w:val="none" w:sz="0" w:space="0" w:color="auto"/>
                            <w:bottom w:val="none" w:sz="0" w:space="0" w:color="auto"/>
                            <w:right w:val="none" w:sz="0" w:space="0" w:color="auto"/>
                          </w:divBdr>
                        </w:div>
                        <w:div w:id="1030885396">
                          <w:marLeft w:val="0"/>
                          <w:marRight w:val="0"/>
                          <w:marTop w:val="1125"/>
                          <w:marBottom w:val="0"/>
                          <w:divBdr>
                            <w:top w:val="none" w:sz="0" w:space="0" w:color="auto"/>
                            <w:left w:val="none" w:sz="0" w:space="0" w:color="auto"/>
                            <w:bottom w:val="none" w:sz="0" w:space="0" w:color="auto"/>
                            <w:right w:val="none" w:sz="0" w:space="0" w:color="auto"/>
                          </w:divBdr>
                          <w:divsChild>
                            <w:div w:id="17114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701654">
      <w:bodyDiv w:val="1"/>
      <w:marLeft w:val="0"/>
      <w:marRight w:val="0"/>
      <w:marTop w:val="0"/>
      <w:marBottom w:val="0"/>
      <w:divBdr>
        <w:top w:val="none" w:sz="0" w:space="0" w:color="auto"/>
        <w:left w:val="none" w:sz="0" w:space="0" w:color="auto"/>
        <w:bottom w:val="none" w:sz="0" w:space="0" w:color="auto"/>
        <w:right w:val="none" w:sz="0" w:space="0" w:color="auto"/>
      </w:divBdr>
    </w:div>
    <w:div w:id="1861818901">
      <w:bodyDiv w:val="1"/>
      <w:marLeft w:val="0"/>
      <w:marRight w:val="0"/>
      <w:marTop w:val="0"/>
      <w:marBottom w:val="0"/>
      <w:divBdr>
        <w:top w:val="none" w:sz="0" w:space="0" w:color="auto"/>
        <w:left w:val="none" w:sz="0" w:space="0" w:color="auto"/>
        <w:bottom w:val="none" w:sz="0" w:space="0" w:color="auto"/>
        <w:right w:val="none" w:sz="0" w:space="0" w:color="auto"/>
      </w:divBdr>
      <w:divsChild>
        <w:div w:id="483083784">
          <w:marLeft w:val="0"/>
          <w:marRight w:val="0"/>
          <w:marTop w:val="0"/>
          <w:marBottom w:val="300"/>
          <w:divBdr>
            <w:top w:val="none" w:sz="0" w:space="0" w:color="auto"/>
            <w:left w:val="none" w:sz="0" w:space="0" w:color="auto"/>
            <w:bottom w:val="none" w:sz="0" w:space="0" w:color="auto"/>
            <w:right w:val="none" w:sz="0" w:space="0" w:color="auto"/>
          </w:divBdr>
        </w:div>
        <w:div w:id="2122409800">
          <w:marLeft w:val="0"/>
          <w:marRight w:val="0"/>
          <w:marTop w:val="0"/>
          <w:marBottom w:val="450"/>
          <w:divBdr>
            <w:top w:val="none" w:sz="0" w:space="0" w:color="auto"/>
            <w:left w:val="none" w:sz="0" w:space="0" w:color="auto"/>
            <w:bottom w:val="none" w:sz="0" w:space="0" w:color="auto"/>
            <w:right w:val="none" w:sz="0" w:space="0" w:color="auto"/>
          </w:divBdr>
          <w:divsChild>
            <w:div w:id="1883517855">
              <w:marLeft w:val="0"/>
              <w:marRight w:val="0"/>
              <w:marTop w:val="0"/>
              <w:marBottom w:val="0"/>
              <w:divBdr>
                <w:top w:val="none" w:sz="0" w:space="0" w:color="auto"/>
                <w:left w:val="none" w:sz="0" w:space="0" w:color="auto"/>
                <w:bottom w:val="none" w:sz="0" w:space="0" w:color="auto"/>
                <w:right w:val="none" w:sz="0" w:space="0" w:color="auto"/>
              </w:divBdr>
              <w:divsChild>
                <w:div w:id="762801930">
                  <w:marLeft w:val="0"/>
                  <w:marRight w:val="0"/>
                  <w:marTop w:val="0"/>
                  <w:marBottom w:val="0"/>
                  <w:divBdr>
                    <w:top w:val="none" w:sz="0" w:space="0" w:color="auto"/>
                    <w:left w:val="none" w:sz="0" w:space="0" w:color="auto"/>
                    <w:bottom w:val="none" w:sz="0" w:space="0" w:color="auto"/>
                    <w:right w:val="none" w:sz="0" w:space="0" w:color="auto"/>
                  </w:divBdr>
                </w:div>
                <w:div w:id="506024969">
                  <w:marLeft w:val="0"/>
                  <w:marRight w:val="0"/>
                  <w:marTop w:val="1125"/>
                  <w:marBottom w:val="0"/>
                  <w:divBdr>
                    <w:top w:val="none" w:sz="0" w:space="0" w:color="auto"/>
                    <w:left w:val="none" w:sz="0" w:space="0" w:color="auto"/>
                    <w:bottom w:val="none" w:sz="0" w:space="0" w:color="auto"/>
                    <w:right w:val="none" w:sz="0" w:space="0" w:color="auto"/>
                  </w:divBdr>
                  <w:divsChild>
                    <w:div w:id="185063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453506">
      <w:bodyDiv w:val="1"/>
      <w:marLeft w:val="0"/>
      <w:marRight w:val="0"/>
      <w:marTop w:val="0"/>
      <w:marBottom w:val="0"/>
      <w:divBdr>
        <w:top w:val="none" w:sz="0" w:space="0" w:color="auto"/>
        <w:left w:val="none" w:sz="0" w:space="0" w:color="auto"/>
        <w:bottom w:val="none" w:sz="0" w:space="0" w:color="auto"/>
        <w:right w:val="none" w:sz="0" w:space="0" w:color="auto"/>
      </w:divBdr>
      <w:divsChild>
        <w:div w:id="1304235298">
          <w:marLeft w:val="0"/>
          <w:marRight w:val="0"/>
          <w:marTop w:val="0"/>
          <w:marBottom w:val="0"/>
          <w:divBdr>
            <w:top w:val="none" w:sz="0" w:space="0" w:color="auto"/>
            <w:left w:val="none" w:sz="0" w:space="0" w:color="auto"/>
            <w:bottom w:val="none" w:sz="0" w:space="0" w:color="auto"/>
            <w:right w:val="none" w:sz="0" w:space="0" w:color="auto"/>
          </w:divBdr>
        </w:div>
        <w:div w:id="2059546523">
          <w:marLeft w:val="0"/>
          <w:marRight w:val="0"/>
          <w:marTop w:val="1125"/>
          <w:marBottom w:val="0"/>
          <w:divBdr>
            <w:top w:val="none" w:sz="0" w:space="0" w:color="auto"/>
            <w:left w:val="none" w:sz="0" w:space="0" w:color="auto"/>
            <w:bottom w:val="none" w:sz="0" w:space="0" w:color="auto"/>
            <w:right w:val="none" w:sz="0" w:space="0" w:color="auto"/>
          </w:divBdr>
          <w:divsChild>
            <w:div w:id="172683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567161">
      <w:bodyDiv w:val="1"/>
      <w:marLeft w:val="0"/>
      <w:marRight w:val="0"/>
      <w:marTop w:val="0"/>
      <w:marBottom w:val="0"/>
      <w:divBdr>
        <w:top w:val="none" w:sz="0" w:space="0" w:color="auto"/>
        <w:left w:val="none" w:sz="0" w:space="0" w:color="auto"/>
        <w:bottom w:val="none" w:sz="0" w:space="0" w:color="auto"/>
        <w:right w:val="none" w:sz="0" w:space="0" w:color="auto"/>
      </w:divBdr>
      <w:divsChild>
        <w:div w:id="1267998954">
          <w:marLeft w:val="0"/>
          <w:marRight w:val="0"/>
          <w:marTop w:val="0"/>
          <w:marBottom w:val="300"/>
          <w:divBdr>
            <w:top w:val="none" w:sz="0" w:space="0" w:color="auto"/>
            <w:left w:val="none" w:sz="0" w:space="0" w:color="auto"/>
            <w:bottom w:val="none" w:sz="0" w:space="0" w:color="auto"/>
            <w:right w:val="none" w:sz="0" w:space="0" w:color="auto"/>
          </w:divBdr>
        </w:div>
        <w:div w:id="1863544155">
          <w:marLeft w:val="0"/>
          <w:marRight w:val="0"/>
          <w:marTop w:val="0"/>
          <w:marBottom w:val="450"/>
          <w:divBdr>
            <w:top w:val="none" w:sz="0" w:space="0" w:color="auto"/>
            <w:left w:val="none" w:sz="0" w:space="0" w:color="auto"/>
            <w:bottom w:val="none" w:sz="0" w:space="0" w:color="auto"/>
            <w:right w:val="none" w:sz="0" w:space="0" w:color="auto"/>
          </w:divBdr>
          <w:divsChild>
            <w:div w:id="803350840">
              <w:marLeft w:val="0"/>
              <w:marRight w:val="0"/>
              <w:marTop w:val="0"/>
              <w:marBottom w:val="0"/>
              <w:divBdr>
                <w:top w:val="none" w:sz="0" w:space="0" w:color="auto"/>
                <w:left w:val="none" w:sz="0" w:space="0" w:color="auto"/>
                <w:bottom w:val="none" w:sz="0" w:space="0" w:color="auto"/>
                <w:right w:val="none" w:sz="0" w:space="0" w:color="auto"/>
              </w:divBdr>
              <w:divsChild>
                <w:div w:id="460421085">
                  <w:marLeft w:val="0"/>
                  <w:marRight w:val="0"/>
                  <w:marTop w:val="0"/>
                  <w:marBottom w:val="0"/>
                  <w:divBdr>
                    <w:top w:val="none" w:sz="0" w:space="0" w:color="auto"/>
                    <w:left w:val="none" w:sz="0" w:space="0" w:color="auto"/>
                    <w:bottom w:val="none" w:sz="0" w:space="0" w:color="auto"/>
                    <w:right w:val="none" w:sz="0" w:space="0" w:color="auto"/>
                  </w:divBdr>
                </w:div>
                <w:div w:id="1098522330">
                  <w:marLeft w:val="0"/>
                  <w:marRight w:val="0"/>
                  <w:marTop w:val="1125"/>
                  <w:marBottom w:val="0"/>
                  <w:divBdr>
                    <w:top w:val="none" w:sz="0" w:space="0" w:color="auto"/>
                    <w:left w:val="none" w:sz="0" w:space="0" w:color="auto"/>
                    <w:bottom w:val="none" w:sz="0" w:space="0" w:color="auto"/>
                    <w:right w:val="none" w:sz="0" w:space="0" w:color="auto"/>
                  </w:divBdr>
                  <w:divsChild>
                    <w:div w:id="35940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201510">
      <w:bodyDiv w:val="1"/>
      <w:marLeft w:val="0"/>
      <w:marRight w:val="0"/>
      <w:marTop w:val="0"/>
      <w:marBottom w:val="0"/>
      <w:divBdr>
        <w:top w:val="none" w:sz="0" w:space="0" w:color="auto"/>
        <w:left w:val="none" w:sz="0" w:space="0" w:color="auto"/>
        <w:bottom w:val="none" w:sz="0" w:space="0" w:color="auto"/>
        <w:right w:val="none" w:sz="0" w:space="0" w:color="auto"/>
      </w:divBdr>
    </w:div>
    <w:div w:id="1880124137">
      <w:bodyDiv w:val="1"/>
      <w:marLeft w:val="0"/>
      <w:marRight w:val="0"/>
      <w:marTop w:val="0"/>
      <w:marBottom w:val="0"/>
      <w:divBdr>
        <w:top w:val="none" w:sz="0" w:space="0" w:color="auto"/>
        <w:left w:val="none" w:sz="0" w:space="0" w:color="auto"/>
        <w:bottom w:val="none" w:sz="0" w:space="0" w:color="auto"/>
        <w:right w:val="none" w:sz="0" w:space="0" w:color="auto"/>
      </w:divBdr>
      <w:divsChild>
        <w:div w:id="1796291299">
          <w:marLeft w:val="0"/>
          <w:marRight w:val="0"/>
          <w:marTop w:val="0"/>
          <w:marBottom w:val="0"/>
          <w:divBdr>
            <w:top w:val="none" w:sz="0" w:space="0" w:color="auto"/>
            <w:left w:val="none" w:sz="0" w:space="0" w:color="auto"/>
            <w:bottom w:val="none" w:sz="0" w:space="0" w:color="auto"/>
            <w:right w:val="none" w:sz="0" w:space="0" w:color="auto"/>
          </w:divBdr>
          <w:divsChild>
            <w:div w:id="1357191306">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884318506">
      <w:bodyDiv w:val="1"/>
      <w:marLeft w:val="0"/>
      <w:marRight w:val="0"/>
      <w:marTop w:val="0"/>
      <w:marBottom w:val="0"/>
      <w:divBdr>
        <w:top w:val="none" w:sz="0" w:space="0" w:color="auto"/>
        <w:left w:val="none" w:sz="0" w:space="0" w:color="auto"/>
        <w:bottom w:val="none" w:sz="0" w:space="0" w:color="auto"/>
        <w:right w:val="none" w:sz="0" w:space="0" w:color="auto"/>
      </w:divBdr>
      <w:divsChild>
        <w:div w:id="279533892">
          <w:marLeft w:val="0"/>
          <w:marRight w:val="0"/>
          <w:marTop w:val="0"/>
          <w:marBottom w:val="0"/>
          <w:divBdr>
            <w:top w:val="none" w:sz="0" w:space="0" w:color="auto"/>
            <w:left w:val="none" w:sz="0" w:space="0" w:color="auto"/>
            <w:bottom w:val="none" w:sz="0" w:space="0" w:color="auto"/>
            <w:right w:val="none" w:sz="0" w:space="0" w:color="auto"/>
          </w:divBdr>
          <w:divsChild>
            <w:div w:id="1267544131">
              <w:marLeft w:val="0"/>
              <w:marRight w:val="0"/>
              <w:marTop w:val="0"/>
              <w:marBottom w:val="0"/>
              <w:divBdr>
                <w:top w:val="none" w:sz="0" w:space="0" w:color="auto"/>
                <w:left w:val="none" w:sz="0" w:space="0" w:color="auto"/>
                <w:bottom w:val="none" w:sz="0" w:space="0" w:color="auto"/>
                <w:right w:val="none" w:sz="0" w:space="0" w:color="auto"/>
              </w:divBdr>
            </w:div>
          </w:divsChild>
        </w:div>
        <w:div w:id="685601726">
          <w:marLeft w:val="0"/>
          <w:marRight w:val="0"/>
          <w:marTop w:val="0"/>
          <w:marBottom w:val="0"/>
          <w:divBdr>
            <w:top w:val="none" w:sz="0" w:space="0" w:color="auto"/>
            <w:left w:val="none" w:sz="0" w:space="0" w:color="auto"/>
            <w:bottom w:val="none" w:sz="0" w:space="0" w:color="auto"/>
            <w:right w:val="none" w:sz="0" w:space="0" w:color="auto"/>
          </w:divBdr>
        </w:div>
      </w:divsChild>
    </w:div>
    <w:div w:id="1887374005">
      <w:bodyDiv w:val="1"/>
      <w:marLeft w:val="0"/>
      <w:marRight w:val="0"/>
      <w:marTop w:val="0"/>
      <w:marBottom w:val="0"/>
      <w:divBdr>
        <w:top w:val="none" w:sz="0" w:space="0" w:color="auto"/>
        <w:left w:val="none" w:sz="0" w:space="0" w:color="auto"/>
        <w:bottom w:val="none" w:sz="0" w:space="0" w:color="auto"/>
        <w:right w:val="none" w:sz="0" w:space="0" w:color="auto"/>
      </w:divBdr>
      <w:divsChild>
        <w:div w:id="543176330">
          <w:marLeft w:val="0"/>
          <w:marRight w:val="0"/>
          <w:marTop w:val="0"/>
          <w:marBottom w:val="450"/>
          <w:divBdr>
            <w:top w:val="none" w:sz="0" w:space="0" w:color="auto"/>
            <w:left w:val="none" w:sz="0" w:space="0" w:color="auto"/>
            <w:bottom w:val="none" w:sz="0" w:space="0" w:color="auto"/>
            <w:right w:val="none" w:sz="0" w:space="0" w:color="auto"/>
          </w:divBdr>
          <w:divsChild>
            <w:div w:id="1042023402">
              <w:marLeft w:val="0"/>
              <w:marRight w:val="0"/>
              <w:marTop w:val="0"/>
              <w:marBottom w:val="0"/>
              <w:divBdr>
                <w:top w:val="none" w:sz="0" w:space="0" w:color="auto"/>
                <w:left w:val="none" w:sz="0" w:space="0" w:color="auto"/>
                <w:bottom w:val="none" w:sz="0" w:space="0" w:color="auto"/>
                <w:right w:val="none" w:sz="0" w:space="0" w:color="auto"/>
              </w:divBdr>
              <w:divsChild>
                <w:div w:id="686634445">
                  <w:marLeft w:val="0"/>
                  <w:marRight w:val="0"/>
                  <w:marTop w:val="0"/>
                  <w:marBottom w:val="0"/>
                  <w:divBdr>
                    <w:top w:val="none" w:sz="0" w:space="0" w:color="auto"/>
                    <w:left w:val="none" w:sz="0" w:space="0" w:color="auto"/>
                    <w:bottom w:val="none" w:sz="0" w:space="0" w:color="auto"/>
                    <w:right w:val="none" w:sz="0" w:space="0" w:color="auto"/>
                  </w:divBdr>
                </w:div>
                <w:div w:id="1450398494">
                  <w:marLeft w:val="0"/>
                  <w:marRight w:val="0"/>
                  <w:marTop w:val="1125"/>
                  <w:marBottom w:val="0"/>
                  <w:divBdr>
                    <w:top w:val="none" w:sz="0" w:space="0" w:color="auto"/>
                    <w:left w:val="none" w:sz="0" w:space="0" w:color="auto"/>
                    <w:bottom w:val="none" w:sz="0" w:space="0" w:color="auto"/>
                    <w:right w:val="none" w:sz="0" w:space="0" w:color="auto"/>
                  </w:divBdr>
                  <w:divsChild>
                    <w:div w:id="121353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244477">
          <w:marLeft w:val="0"/>
          <w:marRight w:val="0"/>
          <w:marTop w:val="0"/>
          <w:marBottom w:val="300"/>
          <w:divBdr>
            <w:top w:val="none" w:sz="0" w:space="0" w:color="auto"/>
            <w:left w:val="none" w:sz="0" w:space="0" w:color="auto"/>
            <w:bottom w:val="none" w:sz="0" w:space="0" w:color="auto"/>
            <w:right w:val="none" w:sz="0" w:space="0" w:color="auto"/>
          </w:divBdr>
        </w:div>
      </w:divsChild>
    </w:div>
    <w:div w:id="1895582120">
      <w:bodyDiv w:val="1"/>
      <w:marLeft w:val="0"/>
      <w:marRight w:val="0"/>
      <w:marTop w:val="0"/>
      <w:marBottom w:val="0"/>
      <w:divBdr>
        <w:top w:val="none" w:sz="0" w:space="0" w:color="auto"/>
        <w:left w:val="none" w:sz="0" w:space="0" w:color="auto"/>
        <w:bottom w:val="none" w:sz="0" w:space="0" w:color="auto"/>
        <w:right w:val="none" w:sz="0" w:space="0" w:color="auto"/>
      </w:divBdr>
      <w:divsChild>
        <w:div w:id="1336422010">
          <w:marLeft w:val="0"/>
          <w:marRight w:val="0"/>
          <w:marTop w:val="0"/>
          <w:marBottom w:val="0"/>
          <w:divBdr>
            <w:top w:val="none" w:sz="0" w:space="0" w:color="auto"/>
            <w:left w:val="none" w:sz="0" w:space="0" w:color="auto"/>
            <w:bottom w:val="none" w:sz="0" w:space="0" w:color="auto"/>
            <w:right w:val="none" w:sz="0" w:space="0" w:color="auto"/>
          </w:divBdr>
        </w:div>
        <w:div w:id="1833913512">
          <w:marLeft w:val="0"/>
          <w:marRight w:val="0"/>
          <w:marTop w:val="1125"/>
          <w:marBottom w:val="0"/>
          <w:divBdr>
            <w:top w:val="none" w:sz="0" w:space="0" w:color="auto"/>
            <w:left w:val="none" w:sz="0" w:space="0" w:color="auto"/>
            <w:bottom w:val="none" w:sz="0" w:space="0" w:color="auto"/>
            <w:right w:val="none" w:sz="0" w:space="0" w:color="auto"/>
          </w:divBdr>
          <w:divsChild>
            <w:div w:id="11063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094405">
      <w:bodyDiv w:val="1"/>
      <w:marLeft w:val="0"/>
      <w:marRight w:val="0"/>
      <w:marTop w:val="0"/>
      <w:marBottom w:val="0"/>
      <w:divBdr>
        <w:top w:val="none" w:sz="0" w:space="0" w:color="auto"/>
        <w:left w:val="none" w:sz="0" w:space="0" w:color="auto"/>
        <w:bottom w:val="none" w:sz="0" w:space="0" w:color="auto"/>
        <w:right w:val="none" w:sz="0" w:space="0" w:color="auto"/>
      </w:divBdr>
      <w:divsChild>
        <w:div w:id="1823231669">
          <w:marLeft w:val="0"/>
          <w:marRight w:val="0"/>
          <w:marTop w:val="0"/>
          <w:marBottom w:val="300"/>
          <w:divBdr>
            <w:top w:val="none" w:sz="0" w:space="0" w:color="auto"/>
            <w:left w:val="none" w:sz="0" w:space="0" w:color="auto"/>
            <w:bottom w:val="none" w:sz="0" w:space="0" w:color="auto"/>
            <w:right w:val="none" w:sz="0" w:space="0" w:color="auto"/>
          </w:divBdr>
        </w:div>
        <w:div w:id="1866140582">
          <w:marLeft w:val="0"/>
          <w:marRight w:val="0"/>
          <w:marTop w:val="0"/>
          <w:marBottom w:val="450"/>
          <w:divBdr>
            <w:top w:val="none" w:sz="0" w:space="0" w:color="auto"/>
            <w:left w:val="none" w:sz="0" w:space="0" w:color="auto"/>
            <w:bottom w:val="none" w:sz="0" w:space="0" w:color="auto"/>
            <w:right w:val="none" w:sz="0" w:space="0" w:color="auto"/>
          </w:divBdr>
          <w:divsChild>
            <w:div w:id="2134472822">
              <w:marLeft w:val="0"/>
              <w:marRight w:val="0"/>
              <w:marTop w:val="0"/>
              <w:marBottom w:val="0"/>
              <w:divBdr>
                <w:top w:val="none" w:sz="0" w:space="0" w:color="auto"/>
                <w:left w:val="none" w:sz="0" w:space="0" w:color="auto"/>
                <w:bottom w:val="none" w:sz="0" w:space="0" w:color="auto"/>
                <w:right w:val="none" w:sz="0" w:space="0" w:color="auto"/>
              </w:divBdr>
              <w:divsChild>
                <w:div w:id="236323163">
                  <w:marLeft w:val="0"/>
                  <w:marRight w:val="0"/>
                  <w:marTop w:val="1125"/>
                  <w:marBottom w:val="0"/>
                  <w:divBdr>
                    <w:top w:val="none" w:sz="0" w:space="0" w:color="auto"/>
                    <w:left w:val="none" w:sz="0" w:space="0" w:color="auto"/>
                    <w:bottom w:val="none" w:sz="0" w:space="0" w:color="auto"/>
                    <w:right w:val="none" w:sz="0" w:space="0" w:color="auto"/>
                  </w:divBdr>
                  <w:divsChild>
                    <w:div w:id="2021930959">
                      <w:marLeft w:val="0"/>
                      <w:marRight w:val="0"/>
                      <w:marTop w:val="0"/>
                      <w:marBottom w:val="0"/>
                      <w:divBdr>
                        <w:top w:val="none" w:sz="0" w:space="0" w:color="auto"/>
                        <w:left w:val="none" w:sz="0" w:space="0" w:color="auto"/>
                        <w:bottom w:val="none" w:sz="0" w:space="0" w:color="auto"/>
                        <w:right w:val="none" w:sz="0" w:space="0" w:color="auto"/>
                      </w:divBdr>
                    </w:div>
                  </w:divsChild>
                </w:div>
                <w:div w:id="144461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948648">
      <w:bodyDiv w:val="1"/>
      <w:marLeft w:val="0"/>
      <w:marRight w:val="0"/>
      <w:marTop w:val="0"/>
      <w:marBottom w:val="0"/>
      <w:divBdr>
        <w:top w:val="none" w:sz="0" w:space="0" w:color="auto"/>
        <w:left w:val="none" w:sz="0" w:space="0" w:color="auto"/>
        <w:bottom w:val="none" w:sz="0" w:space="0" w:color="auto"/>
        <w:right w:val="none" w:sz="0" w:space="0" w:color="auto"/>
      </w:divBdr>
      <w:divsChild>
        <w:div w:id="1695688873">
          <w:marLeft w:val="0"/>
          <w:marRight w:val="0"/>
          <w:marTop w:val="0"/>
          <w:marBottom w:val="450"/>
          <w:divBdr>
            <w:top w:val="none" w:sz="0" w:space="0" w:color="auto"/>
            <w:left w:val="none" w:sz="0" w:space="0" w:color="auto"/>
            <w:bottom w:val="none" w:sz="0" w:space="0" w:color="auto"/>
            <w:right w:val="none" w:sz="0" w:space="0" w:color="auto"/>
          </w:divBdr>
          <w:divsChild>
            <w:div w:id="241374459">
              <w:marLeft w:val="0"/>
              <w:marRight w:val="0"/>
              <w:marTop w:val="0"/>
              <w:marBottom w:val="0"/>
              <w:divBdr>
                <w:top w:val="none" w:sz="0" w:space="0" w:color="auto"/>
                <w:left w:val="none" w:sz="0" w:space="0" w:color="auto"/>
                <w:bottom w:val="none" w:sz="0" w:space="0" w:color="auto"/>
                <w:right w:val="none" w:sz="0" w:space="0" w:color="auto"/>
              </w:divBdr>
              <w:divsChild>
                <w:div w:id="366373315">
                  <w:marLeft w:val="0"/>
                  <w:marRight w:val="0"/>
                  <w:marTop w:val="0"/>
                  <w:marBottom w:val="0"/>
                  <w:divBdr>
                    <w:top w:val="none" w:sz="0" w:space="0" w:color="auto"/>
                    <w:left w:val="none" w:sz="0" w:space="0" w:color="auto"/>
                    <w:bottom w:val="none" w:sz="0" w:space="0" w:color="auto"/>
                    <w:right w:val="none" w:sz="0" w:space="0" w:color="auto"/>
                  </w:divBdr>
                </w:div>
                <w:div w:id="1973366517">
                  <w:marLeft w:val="0"/>
                  <w:marRight w:val="0"/>
                  <w:marTop w:val="1125"/>
                  <w:marBottom w:val="0"/>
                  <w:divBdr>
                    <w:top w:val="none" w:sz="0" w:space="0" w:color="auto"/>
                    <w:left w:val="none" w:sz="0" w:space="0" w:color="auto"/>
                    <w:bottom w:val="none" w:sz="0" w:space="0" w:color="auto"/>
                    <w:right w:val="none" w:sz="0" w:space="0" w:color="auto"/>
                  </w:divBdr>
                  <w:divsChild>
                    <w:div w:id="22545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024093">
          <w:marLeft w:val="0"/>
          <w:marRight w:val="0"/>
          <w:marTop w:val="0"/>
          <w:marBottom w:val="300"/>
          <w:divBdr>
            <w:top w:val="none" w:sz="0" w:space="0" w:color="auto"/>
            <w:left w:val="none" w:sz="0" w:space="0" w:color="auto"/>
            <w:bottom w:val="none" w:sz="0" w:space="0" w:color="auto"/>
            <w:right w:val="none" w:sz="0" w:space="0" w:color="auto"/>
          </w:divBdr>
        </w:div>
      </w:divsChild>
    </w:div>
    <w:div w:id="1907450490">
      <w:bodyDiv w:val="1"/>
      <w:marLeft w:val="0"/>
      <w:marRight w:val="0"/>
      <w:marTop w:val="0"/>
      <w:marBottom w:val="0"/>
      <w:divBdr>
        <w:top w:val="none" w:sz="0" w:space="0" w:color="auto"/>
        <w:left w:val="none" w:sz="0" w:space="0" w:color="auto"/>
        <w:bottom w:val="none" w:sz="0" w:space="0" w:color="auto"/>
        <w:right w:val="none" w:sz="0" w:space="0" w:color="auto"/>
      </w:divBdr>
      <w:divsChild>
        <w:div w:id="573246468">
          <w:blockQuote w:val="1"/>
          <w:marLeft w:val="720"/>
          <w:marRight w:val="720"/>
          <w:marTop w:val="100"/>
          <w:marBottom w:val="100"/>
          <w:divBdr>
            <w:top w:val="none" w:sz="0" w:space="0" w:color="auto"/>
            <w:left w:val="none" w:sz="0" w:space="0" w:color="auto"/>
            <w:bottom w:val="none" w:sz="0" w:space="0" w:color="auto"/>
            <w:right w:val="none" w:sz="0" w:space="0" w:color="auto"/>
          </w:divBdr>
        </w:div>
        <w:div w:id="629627060">
          <w:blockQuote w:val="1"/>
          <w:marLeft w:val="720"/>
          <w:marRight w:val="720"/>
          <w:marTop w:val="100"/>
          <w:marBottom w:val="100"/>
          <w:divBdr>
            <w:top w:val="none" w:sz="0" w:space="0" w:color="auto"/>
            <w:left w:val="none" w:sz="0" w:space="0" w:color="auto"/>
            <w:bottom w:val="none" w:sz="0" w:space="0" w:color="auto"/>
            <w:right w:val="none" w:sz="0" w:space="0" w:color="auto"/>
          </w:divBdr>
        </w:div>
        <w:div w:id="1423796685">
          <w:blockQuote w:val="1"/>
          <w:marLeft w:val="720"/>
          <w:marRight w:val="720"/>
          <w:marTop w:val="100"/>
          <w:marBottom w:val="100"/>
          <w:divBdr>
            <w:top w:val="none" w:sz="0" w:space="0" w:color="auto"/>
            <w:left w:val="none" w:sz="0" w:space="0" w:color="auto"/>
            <w:bottom w:val="none" w:sz="0" w:space="0" w:color="auto"/>
            <w:right w:val="none" w:sz="0" w:space="0" w:color="auto"/>
          </w:divBdr>
        </w:div>
        <w:div w:id="1692141847">
          <w:blockQuote w:val="1"/>
          <w:marLeft w:val="720"/>
          <w:marRight w:val="720"/>
          <w:marTop w:val="100"/>
          <w:marBottom w:val="100"/>
          <w:divBdr>
            <w:top w:val="none" w:sz="0" w:space="0" w:color="auto"/>
            <w:left w:val="none" w:sz="0" w:space="0" w:color="auto"/>
            <w:bottom w:val="none" w:sz="0" w:space="0" w:color="auto"/>
            <w:right w:val="none" w:sz="0" w:space="0" w:color="auto"/>
          </w:divBdr>
        </w:div>
        <w:div w:id="2077511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7646835">
      <w:bodyDiv w:val="1"/>
      <w:marLeft w:val="0"/>
      <w:marRight w:val="0"/>
      <w:marTop w:val="0"/>
      <w:marBottom w:val="0"/>
      <w:divBdr>
        <w:top w:val="none" w:sz="0" w:space="0" w:color="auto"/>
        <w:left w:val="none" w:sz="0" w:space="0" w:color="auto"/>
        <w:bottom w:val="none" w:sz="0" w:space="0" w:color="auto"/>
        <w:right w:val="none" w:sz="0" w:space="0" w:color="auto"/>
      </w:divBdr>
      <w:divsChild>
        <w:div w:id="294920274">
          <w:marLeft w:val="0"/>
          <w:marRight w:val="0"/>
          <w:marTop w:val="1125"/>
          <w:marBottom w:val="0"/>
          <w:divBdr>
            <w:top w:val="none" w:sz="0" w:space="0" w:color="auto"/>
            <w:left w:val="none" w:sz="0" w:space="0" w:color="auto"/>
            <w:bottom w:val="none" w:sz="0" w:space="0" w:color="auto"/>
            <w:right w:val="none" w:sz="0" w:space="0" w:color="auto"/>
          </w:divBdr>
          <w:divsChild>
            <w:div w:id="1102647558">
              <w:marLeft w:val="0"/>
              <w:marRight w:val="0"/>
              <w:marTop w:val="0"/>
              <w:marBottom w:val="0"/>
              <w:divBdr>
                <w:top w:val="none" w:sz="0" w:space="0" w:color="auto"/>
                <w:left w:val="none" w:sz="0" w:space="0" w:color="auto"/>
                <w:bottom w:val="none" w:sz="0" w:space="0" w:color="auto"/>
                <w:right w:val="none" w:sz="0" w:space="0" w:color="auto"/>
              </w:divBdr>
            </w:div>
          </w:divsChild>
        </w:div>
        <w:div w:id="452483674">
          <w:marLeft w:val="0"/>
          <w:marRight w:val="0"/>
          <w:marTop w:val="0"/>
          <w:marBottom w:val="0"/>
          <w:divBdr>
            <w:top w:val="none" w:sz="0" w:space="0" w:color="auto"/>
            <w:left w:val="none" w:sz="0" w:space="0" w:color="auto"/>
            <w:bottom w:val="none" w:sz="0" w:space="0" w:color="auto"/>
            <w:right w:val="none" w:sz="0" w:space="0" w:color="auto"/>
          </w:divBdr>
        </w:div>
      </w:divsChild>
    </w:div>
    <w:div w:id="1915236520">
      <w:bodyDiv w:val="1"/>
      <w:marLeft w:val="0"/>
      <w:marRight w:val="0"/>
      <w:marTop w:val="0"/>
      <w:marBottom w:val="0"/>
      <w:divBdr>
        <w:top w:val="none" w:sz="0" w:space="0" w:color="auto"/>
        <w:left w:val="none" w:sz="0" w:space="0" w:color="auto"/>
        <w:bottom w:val="none" w:sz="0" w:space="0" w:color="auto"/>
        <w:right w:val="none" w:sz="0" w:space="0" w:color="auto"/>
      </w:divBdr>
      <w:divsChild>
        <w:div w:id="828637360">
          <w:marLeft w:val="0"/>
          <w:marRight w:val="0"/>
          <w:marTop w:val="0"/>
          <w:marBottom w:val="300"/>
          <w:divBdr>
            <w:top w:val="none" w:sz="0" w:space="0" w:color="auto"/>
            <w:left w:val="none" w:sz="0" w:space="0" w:color="auto"/>
            <w:bottom w:val="none" w:sz="0" w:space="0" w:color="auto"/>
            <w:right w:val="none" w:sz="0" w:space="0" w:color="auto"/>
          </w:divBdr>
        </w:div>
        <w:div w:id="1107971531">
          <w:marLeft w:val="0"/>
          <w:marRight w:val="0"/>
          <w:marTop w:val="0"/>
          <w:marBottom w:val="450"/>
          <w:divBdr>
            <w:top w:val="none" w:sz="0" w:space="0" w:color="auto"/>
            <w:left w:val="none" w:sz="0" w:space="0" w:color="auto"/>
            <w:bottom w:val="none" w:sz="0" w:space="0" w:color="auto"/>
            <w:right w:val="none" w:sz="0" w:space="0" w:color="auto"/>
          </w:divBdr>
          <w:divsChild>
            <w:div w:id="575090009">
              <w:marLeft w:val="0"/>
              <w:marRight w:val="0"/>
              <w:marTop w:val="0"/>
              <w:marBottom w:val="0"/>
              <w:divBdr>
                <w:top w:val="none" w:sz="0" w:space="0" w:color="auto"/>
                <w:left w:val="none" w:sz="0" w:space="0" w:color="auto"/>
                <w:bottom w:val="none" w:sz="0" w:space="0" w:color="auto"/>
                <w:right w:val="none" w:sz="0" w:space="0" w:color="auto"/>
              </w:divBdr>
              <w:divsChild>
                <w:div w:id="895046095">
                  <w:marLeft w:val="0"/>
                  <w:marRight w:val="0"/>
                  <w:marTop w:val="1125"/>
                  <w:marBottom w:val="0"/>
                  <w:divBdr>
                    <w:top w:val="none" w:sz="0" w:space="0" w:color="auto"/>
                    <w:left w:val="none" w:sz="0" w:space="0" w:color="auto"/>
                    <w:bottom w:val="none" w:sz="0" w:space="0" w:color="auto"/>
                    <w:right w:val="none" w:sz="0" w:space="0" w:color="auto"/>
                  </w:divBdr>
                  <w:divsChild>
                    <w:div w:id="311181571">
                      <w:marLeft w:val="0"/>
                      <w:marRight w:val="0"/>
                      <w:marTop w:val="0"/>
                      <w:marBottom w:val="0"/>
                      <w:divBdr>
                        <w:top w:val="none" w:sz="0" w:space="0" w:color="auto"/>
                        <w:left w:val="none" w:sz="0" w:space="0" w:color="auto"/>
                        <w:bottom w:val="none" w:sz="0" w:space="0" w:color="auto"/>
                        <w:right w:val="none" w:sz="0" w:space="0" w:color="auto"/>
                      </w:divBdr>
                    </w:div>
                  </w:divsChild>
                </w:div>
                <w:div w:id="98489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395933">
      <w:bodyDiv w:val="1"/>
      <w:marLeft w:val="0"/>
      <w:marRight w:val="0"/>
      <w:marTop w:val="0"/>
      <w:marBottom w:val="0"/>
      <w:divBdr>
        <w:top w:val="none" w:sz="0" w:space="0" w:color="auto"/>
        <w:left w:val="none" w:sz="0" w:space="0" w:color="auto"/>
        <w:bottom w:val="none" w:sz="0" w:space="0" w:color="auto"/>
        <w:right w:val="none" w:sz="0" w:space="0" w:color="auto"/>
      </w:divBdr>
      <w:divsChild>
        <w:div w:id="345837739">
          <w:marLeft w:val="0"/>
          <w:marRight w:val="0"/>
          <w:marTop w:val="0"/>
          <w:marBottom w:val="0"/>
          <w:divBdr>
            <w:top w:val="none" w:sz="0" w:space="0" w:color="auto"/>
            <w:left w:val="none" w:sz="0" w:space="0" w:color="auto"/>
            <w:bottom w:val="none" w:sz="0" w:space="0" w:color="auto"/>
            <w:right w:val="none" w:sz="0" w:space="0" w:color="auto"/>
          </w:divBdr>
          <w:divsChild>
            <w:div w:id="2036996245">
              <w:marLeft w:val="0"/>
              <w:marRight w:val="0"/>
              <w:marTop w:val="0"/>
              <w:marBottom w:val="0"/>
              <w:divBdr>
                <w:top w:val="none" w:sz="0" w:space="0" w:color="auto"/>
                <w:left w:val="none" w:sz="0" w:space="0" w:color="auto"/>
                <w:bottom w:val="none" w:sz="0" w:space="0" w:color="auto"/>
                <w:right w:val="none" w:sz="0" w:space="0" w:color="auto"/>
              </w:divBdr>
              <w:divsChild>
                <w:div w:id="78408941">
                  <w:marLeft w:val="0"/>
                  <w:marRight w:val="0"/>
                  <w:marTop w:val="0"/>
                  <w:marBottom w:val="0"/>
                  <w:divBdr>
                    <w:top w:val="none" w:sz="0" w:space="0" w:color="auto"/>
                    <w:left w:val="none" w:sz="0" w:space="0" w:color="auto"/>
                    <w:bottom w:val="none" w:sz="0" w:space="0" w:color="auto"/>
                    <w:right w:val="none" w:sz="0" w:space="0" w:color="auto"/>
                  </w:divBdr>
                  <w:divsChild>
                    <w:div w:id="601689709">
                      <w:marLeft w:val="0"/>
                      <w:marRight w:val="0"/>
                      <w:marTop w:val="0"/>
                      <w:marBottom w:val="0"/>
                      <w:divBdr>
                        <w:top w:val="none" w:sz="0" w:space="0" w:color="auto"/>
                        <w:left w:val="none" w:sz="0" w:space="0" w:color="auto"/>
                        <w:bottom w:val="none" w:sz="0" w:space="0" w:color="auto"/>
                        <w:right w:val="none" w:sz="0" w:space="0" w:color="auto"/>
                      </w:divBdr>
                      <w:divsChild>
                        <w:div w:id="729693965">
                          <w:marLeft w:val="0"/>
                          <w:marRight w:val="0"/>
                          <w:marTop w:val="0"/>
                          <w:marBottom w:val="0"/>
                          <w:divBdr>
                            <w:top w:val="none" w:sz="0" w:space="0" w:color="auto"/>
                            <w:left w:val="none" w:sz="0" w:space="0" w:color="auto"/>
                            <w:bottom w:val="none" w:sz="0" w:space="0" w:color="auto"/>
                            <w:right w:val="none" w:sz="0" w:space="0" w:color="auto"/>
                          </w:divBdr>
                        </w:div>
                        <w:div w:id="738208016">
                          <w:marLeft w:val="0"/>
                          <w:marRight w:val="0"/>
                          <w:marTop w:val="0"/>
                          <w:marBottom w:val="0"/>
                          <w:divBdr>
                            <w:top w:val="none" w:sz="0" w:space="0" w:color="auto"/>
                            <w:left w:val="none" w:sz="0" w:space="0" w:color="auto"/>
                            <w:bottom w:val="none" w:sz="0" w:space="0" w:color="auto"/>
                            <w:right w:val="none" w:sz="0" w:space="0" w:color="auto"/>
                          </w:divBdr>
                        </w:div>
                        <w:div w:id="189854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8661395">
      <w:bodyDiv w:val="1"/>
      <w:marLeft w:val="0"/>
      <w:marRight w:val="0"/>
      <w:marTop w:val="0"/>
      <w:marBottom w:val="0"/>
      <w:divBdr>
        <w:top w:val="none" w:sz="0" w:space="0" w:color="auto"/>
        <w:left w:val="none" w:sz="0" w:space="0" w:color="auto"/>
        <w:bottom w:val="none" w:sz="0" w:space="0" w:color="auto"/>
        <w:right w:val="none" w:sz="0" w:space="0" w:color="auto"/>
      </w:divBdr>
      <w:divsChild>
        <w:div w:id="1025981272">
          <w:marLeft w:val="0"/>
          <w:marRight w:val="0"/>
          <w:marTop w:val="0"/>
          <w:marBottom w:val="0"/>
          <w:divBdr>
            <w:top w:val="none" w:sz="0" w:space="0" w:color="auto"/>
            <w:left w:val="none" w:sz="0" w:space="0" w:color="auto"/>
            <w:bottom w:val="none" w:sz="0" w:space="0" w:color="auto"/>
            <w:right w:val="none" w:sz="0" w:space="0" w:color="auto"/>
          </w:divBdr>
          <w:divsChild>
            <w:div w:id="807894477">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921475418">
      <w:bodyDiv w:val="1"/>
      <w:marLeft w:val="0"/>
      <w:marRight w:val="0"/>
      <w:marTop w:val="0"/>
      <w:marBottom w:val="0"/>
      <w:divBdr>
        <w:top w:val="none" w:sz="0" w:space="0" w:color="auto"/>
        <w:left w:val="none" w:sz="0" w:space="0" w:color="auto"/>
        <w:bottom w:val="none" w:sz="0" w:space="0" w:color="auto"/>
        <w:right w:val="none" w:sz="0" w:space="0" w:color="auto"/>
      </w:divBdr>
    </w:div>
    <w:div w:id="1926111937">
      <w:bodyDiv w:val="1"/>
      <w:marLeft w:val="0"/>
      <w:marRight w:val="0"/>
      <w:marTop w:val="0"/>
      <w:marBottom w:val="0"/>
      <w:divBdr>
        <w:top w:val="none" w:sz="0" w:space="0" w:color="auto"/>
        <w:left w:val="none" w:sz="0" w:space="0" w:color="auto"/>
        <w:bottom w:val="none" w:sz="0" w:space="0" w:color="auto"/>
        <w:right w:val="none" w:sz="0" w:space="0" w:color="auto"/>
      </w:divBdr>
      <w:divsChild>
        <w:div w:id="455220170">
          <w:marLeft w:val="0"/>
          <w:marRight w:val="0"/>
          <w:marTop w:val="0"/>
          <w:marBottom w:val="0"/>
          <w:divBdr>
            <w:top w:val="none" w:sz="0" w:space="0" w:color="auto"/>
            <w:left w:val="none" w:sz="0" w:space="0" w:color="auto"/>
            <w:bottom w:val="none" w:sz="0" w:space="0" w:color="auto"/>
            <w:right w:val="none" w:sz="0" w:space="0" w:color="auto"/>
          </w:divBdr>
          <w:divsChild>
            <w:div w:id="2097897826">
              <w:marLeft w:val="-300"/>
              <w:marRight w:val="0"/>
              <w:marTop w:val="0"/>
              <w:marBottom w:val="0"/>
              <w:divBdr>
                <w:top w:val="none" w:sz="0" w:space="0" w:color="auto"/>
                <w:left w:val="none" w:sz="0" w:space="0" w:color="auto"/>
                <w:bottom w:val="none" w:sz="0" w:space="0" w:color="auto"/>
                <w:right w:val="none" w:sz="0" w:space="0" w:color="auto"/>
              </w:divBdr>
              <w:divsChild>
                <w:div w:id="587007436">
                  <w:marLeft w:val="0"/>
                  <w:marRight w:val="0"/>
                  <w:marTop w:val="0"/>
                  <w:marBottom w:val="450"/>
                  <w:divBdr>
                    <w:top w:val="none" w:sz="0" w:space="0" w:color="auto"/>
                    <w:left w:val="none" w:sz="0" w:space="0" w:color="auto"/>
                    <w:bottom w:val="none" w:sz="0" w:space="0" w:color="auto"/>
                    <w:right w:val="none" w:sz="0" w:space="0" w:color="auto"/>
                  </w:divBdr>
                  <w:divsChild>
                    <w:div w:id="688798635">
                      <w:marLeft w:val="0"/>
                      <w:marRight w:val="0"/>
                      <w:marTop w:val="0"/>
                      <w:marBottom w:val="0"/>
                      <w:divBdr>
                        <w:top w:val="none" w:sz="0" w:space="0" w:color="auto"/>
                        <w:left w:val="none" w:sz="0" w:space="0" w:color="auto"/>
                        <w:bottom w:val="none" w:sz="0" w:space="0" w:color="auto"/>
                        <w:right w:val="none" w:sz="0" w:space="0" w:color="auto"/>
                      </w:divBdr>
                      <w:divsChild>
                        <w:div w:id="1368263505">
                          <w:marLeft w:val="0"/>
                          <w:marRight w:val="0"/>
                          <w:marTop w:val="1125"/>
                          <w:marBottom w:val="0"/>
                          <w:divBdr>
                            <w:top w:val="none" w:sz="0" w:space="0" w:color="auto"/>
                            <w:left w:val="none" w:sz="0" w:space="0" w:color="auto"/>
                            <w:bottom w:val="none" w:sz="0" w:space="0" w:color="auto"/>
                            <w:right w:val="none" w:sz="0" w:space="0" w:color="auto"/>
                          </w:divBdr>
                          <w:divsChild>
                            <w:div w:id="683823248">
                              <w:marLeft w:val="0"/>
                              <w:marRight w:val="0"/>
                              <w:marTop w:val="0"/>
                              <w:marBottom w:val="0"/>
                              <w:divBdr>
                                <w:top w:val="none" w:sz="0" w:space="0" w:color="auto"/>
                                <w:left w:val="none" w:sz="0" w:space="0" w:color="auto"/>
                                <w:bottom w:val="none" w:sz="0" w:space="0" w:color="auto"/>
                                <w:right w:val="none" w:sz="0" w:space="0" w:color="auto"/>
                              </w:divBdr>
                            </w:div>
                          </w:divsChild>
                        </w:div>
                        <w:div w:id="188764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9465712">
      <w:bodyDiv w:val="1"/>
      <w:marLeft w:val="0"/>
      <w:marRight w:val="0"/>
      <w:marTop w:val="0"/>
      <w:marBottom w:val="0"/>
      <w:divBdr>
        <w:top w:val="none" w:sz="0" w:space="0" w:color="auto"/>
        <w:left w:val="none" w:sz="0" w:space="0" w:color="auto"/>
        <w:bottom w:val="none" w:sz="0" w:space="0" w:color="auto"/>
        <w:right w:val="none" w:sz="0" w:space="0" w:color="auto"/>
      </w:divBdr>
      <w:divsChild>
        <w:div w:id="1892035063">
          <w:marLeft w:val="0"/>
          <w:marRight w:val="0"/>
          <w:marTop w:val="0"/>
          <w:marBottom w:val="0"/>
          <w:divBdr>
            <w:top w:val="none" w:sz="0" w:space="0" w:color="auto"/>
            <w:left w:val="none" w:sz="0" w:space="0" w:color="auto"/>
            <w:bottom w:val="none" w:sz="0" w:space="0" w:color="auto"/>
            <w:right w:val="none" w:sz="0" w:space="0" w:color="auto"/>
          </w:divBdr>
          <w:divsChild>
            <w:div w:id="312371711">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953438404">
      <w:bodyDiv w:val="1"/>
      <w:marLeft w:val="0"/>
      <w:marRight w:val="0"/>
      <w:marTop w:val="0"/>
      <w:marBottom w:val="0"/>
      <w:divBdr>
        <w:top w:val="none" w:sz="0" w:space="0" w:color="auto"/>
        <w:left w:val="none" w:sz="0" w:space="0" w:color="auto"/>
        <w:bottom w:val="none" w:sz="0" w:space="0" w:color="auto"/>
        <w:right w:val="none" w:sz="0" w:space="0" w:color="auto"/>
      </w:divBdr>
      <w:divsChild>
        <w:div w:id="500895853">
          <w:blockQuote w:val="1"/>
          <w:marLeft w:val="720"/>
          <w:marRight w:val="720"/>
          <w:marTop w:val="100"/>
          <w:marBottom w:val="100"/>
          <w:divBdr>
            <w:top w:val="none" w:sz="0" w:space="0" w:color="auto"/>
            <w:left w:val="none" w:sz="0" w:space="0" w:color="auto"/>
            <w:bottom w:val="none" w:sz="0" w:space="0" w:color="auto"/>
            <w:right w:val="none" w:sz="0" w:space="0" w:color="auto"/>
          </w:divBdr>
        </w:div>
        <w:div w:id="1216042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62887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59679468">
      <w:bodyDiv w:val="1"/>
      <w:marLeft w:val="0"/>
      <w:marRight w:val="0"/>
      <w:marTop w:val="0"/>
      <w:marBottom w:val="0"/>
      <w:divBdr>
        <w:top w:val="none" w:sz="0" w:space="0" w:color="auto"/>
        <w:left w:val="none" w:sz="0" w:space="0" w:color="auto"/>
        <w:bottom w:val="none" w:sz="0" w:space="0" w:color="auto"/>
        <w:right w:val="none" w:sz="0" w:space="0" w:color="auto"/>
      </w:divBdr>
      <w:divsChild>
        <w:div w:id="833450956">
          <w:marLeft w:val="0"/>
          <w:marRight w:val="0"/>
          <w:marTop w:val="0"/>
          <w:marBottom w:val="450"/>
          <w:divBdr>
            <w:top w:val="none" w:sz="0" w:space="0" w:color="auto"/>
            <w:left w:val="none" w:sz="0" w:space="0" w:color="auto"/>
            <w:bottom w:val="none" w:sz="0" w:space="0" w:color="auto"/>
            <w:right w:val="none" w:sz="0" w:space="0" w:color="auto"/>
          </w:divBdr>
          <w:divsChild>
            <w:div w:id="1581939131">
              <w:marLeft w:val="0"/>
              <w:marRight w:val="0"/>
              <w:marTop w:val="0"/>
              <w:marBottom w:val="0"/>
              <w:divBdr>
                <w:top w:val="none" w:sz="0" w:space="0" w:color="auto"/>
                <w:left w:val="none" w:sz="0" w:space="0" w:color="auto"/>
                <w:bottom w:val="none" w:sz="0" w:space="0" w:color="auto"/>
                <w:right w:val="none" w:sz="0" w:space="0" w:color="auto"/>
              </w:divBdr>
              <w:divsChild>
                <w:div w:id="559366880">
                  <w:marLeft w:val="0"/>
                  <w:marRight w:val="0"/>
                  <w:marTop w:val="0"/>
                  <w:marBottom w:val="0"/>
                  <w:divBdr>
                    <w:top w:val="none" w:sz="0" w:space="0" w:color="auto"/>
                    <w:left w:val="none" w:sz="0" w:space="0" w:color="auto"/>
                    <w:bottom w:val="none" w:sz="0" w:space="0" w:color="auto"/>
                    <w:right w:val="none" w:sz="0" w:space="0" w:color="auto"/>
                  </w:divBdr>
                </w:div>
                <w:div w:id="1656227963">
                  <w:marLeft w:val="0"/>
                  <w:marRight w:val="0"/>
                  <w:marTop w:val="1125"/>
                  <w:marBottom w:val="0"/>
                  <w:divBdr>
                    <w:top w:val="none" w:sz="0" w:space="0" w:color="auto"/>
                    <w:left w:val="none" w:sz="0" w:space="0" w:color="auto"/>
                    <w:bottom w:val="none" w:sz="0" w:space="0" w:color="auto"/>
                    <w:right w:val="none" w:sz="0" w:space="0" w:color="auto"/>
                  </w:divBdr>
                  <w:divsChild>
                    <w:div w:id="42107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931541">
          <w:marLeft w:val="0"/>
          <w:marRight w:val="0"/>
          <w:marTop w:val="0"/>
          <w:marBottom w:val="300"/>
          <w:divBdr>
            <w:top w:val="none" w:sz="0" w:space="0" w:color="auto"/>
            <w:left w:val="none" w:sz="0" w:space="0" w:color="auto"/>
            <w:bottom w:val="none" w:sz="0" w:space="0" w:color="auto"/>
            <w:right w:val="none" w:sz="0" w:space="0" w:color="auto"/>
          </w:divBdr>
        </w:div>
      </w:divsChild>
    </w:div>
    <w:div w:id="1959682485">
      <w:bodyDiv w:val="1"/>
      <w:marLeft w:val="0"/>
      <w:marRight w:val="0"/>
      <w:marTop w:val="0"/>
      <w:marBottom w:val="0"/>
      <w:divBdr>
        <w:top w:val="none" w:sz="0" w:space="0" w:color="auto"/>
        <w:left w:val="none" w:sz="0" w:space="0" w:color="auto"/>
        <w:bottom w:val="none" w:sz="0" w:space="0" w:color="auto"/>
        <w:right w:val="none" w:sz="0" w:space="0" w:color="auto"/>
      </w:divBdr>
    </w:div>
    <w:div w:id="1962565257">
      <w:bodyDiv w:val="1"/>
      <w:marLeft w:val="0"/>
      <w:marRight w:val="0"/>
      <w:marTop w:val="0"/>
      <w:marBottom w:val="0"/>
      <w:divBdr>
        <w:top w:val="none" w:sz="0" w:space="0" w:color="auto"/>
        <w:left w:val="none" w:sz="0" w:space="0" w:color="auto"/>
        <w:bottom w:val="none" w:sz="0" w:space="0" w:color="auto"/>
        <w:right w:val="none" w:sz="0" w:space="0" w:color="auto"/>
      </w:divBdr>
      <w:divsChild>
        <w:div w:id="559219138">
          <w:marLeft w:val="0"/>
          <w:marRight w:val="0"/>
          <w:marTop w:val="0"/>
          <w:marBottom w:val="450"/>
          <w:divBdr>
            <w:top w:val="none" w:sz="0" w:space="0" w:color="auto"/>
            <w:left w:val="none" w:sz="0" w:space="0" w:color="auto"/>
            <w:bottom w:val="none" w:sz="0" w:space="0" w:color="auto"/>
            <w:right w:val="none" w:sz="0" w:space="0" w:color="auto"/>
          </w:divBdr>
          <w:divsChild>
            <w:div w:id="1018895369">
              <w:marLeft w:val="0"/>
              <w:marRight w:val="0"/>
              <w:marTop w:val="0"/>
              <w:marBottom w:val="0"/>
              <w:divBdr>
                <w:top w:val="none" w:sz="0" w:space="0" w:color="auto"/>
                <w:left w:val="none" w:sz="0" w:space="0" w:color="auto"/>
                <w:bottom w:val="none" w:sz="0" w:space="0" w:color="auto"/>
                <w:right w:val="none" w:sz="0" w:space="0" w:color="auto"/>
              </w:divBdr>
              <w:divsChild>
                <w:div w:id="869532393">
                  <w:marLeft w:val="0"/>
                  <w:marRight w:val="0"/>
                  <w:marTop w:val="1125"/>
                  <w:marBottom w:val="0"/>
                  <w:divBdr>
                    <w:top w:val="none" w:sz="0" w:space="0" w:color="auto"/>
                    <w:left w:val="none" w:sz="0" w:space="0" w:color="auto"/>
                    <w:bottom w:val="none" w:sz="0" w:space="0" w:color="auto"/>
                    <w:right w:val="none" w:sz="0" w:space="0" w:color="auto"/>
                  </w:divBdr>
                  <w:divsChild>
                    <w:div w:id="512691576">
                      <w:marLeft w:val="0"/>
                      <w:marRight w:val="0"/>
                      <w:marTop w:val="0"/>
                      <w:marBottom w:val="0"/>
                      <w:divBdr>
                        <w:top w:val="none" w:sz="0" w:space="0" w:color="auto"/>
                        <w:left w:val="none" w:sz="0" w:space="0" w:color="auto"/>
                        <w:bottom w:val="none" w:sz="0" w:space="0" w:color="auto"/>
                        <w:right w:val="none" w:sz="0" w:space="0" w:color="auto"/>
                      </w:divBdr>
                    </w:div>
                  </w:divsChild>
                </w:div>
                <w:div w:id="19116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365612">
          <w:marLeft w:val="0"/>
          <w:marRight w:val="0"/>
          <w:marTop w:val="0"/>
          <w:marBottom w:val="300"/>
          <w:divBdr>
            <w:top w:val="none" w:sz="0" w:space="0" w:color="auto"/>
            <w:left w:val="none" w:sz="0" w:space="0" w:color="auto"/>
            <w:bottom w:val="none" w:sz="0" w:space="0" w:color="auto"/>
            <w:right w:val="none" w:sz="0" w:space="0" w:color="auto"/>
          </w:divBdr>
        </w:div>
      </w:divsChild>
    </w:div>
    <w:div w:id="1964340324">
      <w:bodyDiv w:val="1"/>
      <w:marLeft w:val="0"/>
      <w:marRight w:val="0"/>
      <w:marTop w:val="0"/>
      <w:marBottom w:val="0"/>
      <w:divBdr>
        <w:top w:val="none" w:sz="0" w:space="0" w:color="auto"/>
        <w:left w:val="none" w:sz="0" w:space="0" w:color="auto"/>
        <w:bottom w:val="none" w:sz="0" w:space="0" w:color="auto"/>
        <w:right w:val="none" w:sz="0" w:space="0" w:color="auto"/>
      </w:divBdr>
    </w:div>
    <w:div w:id="1969310923">
      <w:bodyDiv w:val="1"/>
      <w:marLeft w:val="0"/>
      <w:marRight w:val="0"/>
      <w:marTop w:val="0"/>
      <w:marBottom w:val="0"/>
      <w:divBdr>
        <w:top w:val="none" w:sz="0" w:space="0" w:color="auto"/>
        <w:left w:val="none" w:sz="0" w:space="0" w:color="auto"/>
        <w:bottom w:val="none" w:sz="0" w:space="0" w:color="auto"/>
        <w:right w:val="none" w:sz="0" w:space="0" w:color="auto"/>
      </w:divBdr>
      <w:divsChild>
        <w:div w:id="1110931048">
          <w:marLeft w:val="0"/>
          <w:marRight w:val="0"/>
          <w:marTop w:val="0"/>
          <w:marBottom w:val="300"/>
          <w:divBdr>
            <w:top w:val="none" w:sz="0" w:space="0" w:color="auto"/>
            <w:left w:val="none" w:sz="0" w:space="0" w:color="auto"/>
            <w:bottom w:val="none" w:sz="0" w:space="0" w:color="auto"/>
            <w:right w:val="none" w:sz="0" w:space="0" w:color="auto"/>
          </w:divBdr>
        </w:div>
        <w:div w:id="2054692726">
          <w:marLeft w:val="0"/>
          <w:marRight w:val="0"/>
          <w:marTop w:val="0"/>
          <w:marBottom w:val="450"/>
          <w:divBdr>
            <w:top w:val="none" w:sz="0" w:space="0" w:color="auto"/>
            <w:left w:val="none" w:sz="0" w:space="0" w:color="auto"/>
            <w:bottom w:val="none" w:sz="0" w:space="0" w:color="auto"/>
            <w:right w:val="none" w:sz="0" w:space="0" w:color="auto"/>
          </w:divBdr>
          <w:divsChild>
            <w:div w:id="1757743264">
              <w:marLeft w:val="0"/>
              <w:marRight w:val="0"/>
              <w:marTop w:val="0"/>
              <w:marBottom w:val="0"/>
              <w:divBdr>
                <w:top w:val="none" w:sz="0" w:space="0" w:color="auto"/>
                <w:left w:val="none" w:sz="0" w:space="0" w:color="auto"/>
                <w:bottom w:val="none" w:sz="0" w:space="0" w:color="auto"/>
                <w:right w:val="none" w:sz="0" w:space="0" w:color="auto"/>
              </w:divBdr>
              <w:divsChild>
                <w:div w:id="538663299">
                  <w:marLeft w:val="0"/>
                  <w:marRight w:val="0"/>
                  <w:marTop w:val="0"/>
                  <w:marBottom w:val="0"/>
                  <w:divBdr>
                    <w:top w:val="none" w:sz="0" w:space="0" w:color="auto"/>
                    <w:left w:val="none" w:sz="0" w:space="0" w:color="auto"/>
                    <w:bottom w:val="none" w:sz="0" w:space="0" w:color="auto"/>
                    <w:right w:val="none" w:sz="0" w:space="0" w:color="auto"/>
                  </w:divBdr>
                </w:div>
                <w:div w:id="1903128777">
                  <w:marLeft w:val="0"/>
                  <w:marRight w:val="0"/>
                  <w:marTop w:val="1125"/>
                  <w:marBottom w:val="0"/>
                  <w:divBdr>
                    <w:top w:val="none" w:sz="0" w:space="0" w:color="auto"/>
                    <w:left w:val="none" w:sz="0" w:space="0" w:color="auto"/>
                    <w:bottom w:val="none" w:sz="0" w:space="0" w:color="auto"/>
                    <w:right w:val="none" w:sz="0" w:space="0" w:color="auto"/>
                  </w:divBdr>
                  <w:divsChild>
                    <w:div w:id="68663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094131">
      <w:bodyDiv w:val="1"/>
      <w:marLeft w:val="0"/>
      <w:marRight w:val="0"/>
      <w:marTop w:val="0"/>
      <w:marBottom w:val="0"/>
      <w:divBdr>
        <w:top w:val="none" w:sz="0" w:space="0" w:color="auto"/>
        <w:left w:val="none" w:sz="0" w:space="0" w:color="auto"/>
        <w:bottom w:val="none" w:sz="0" w:space="0" w:color="auto"/>
        <w:right w:val="none" w:sz="0" w:space="0" w:color="auto"/>
      </w:divBdr>
      <w:divsChild>
        <w:div w:id="263537640">
          <w:marLeft w:val="0"/>
          <w:marRight w:val="0"/>
          <w:marTop w:val="0"/>
          <w:marBottom w:val="0"/>
          <w:divBdr>
            <w:top w:val="none" w:sz="0" w:space="0" w:color="auto"/>
            <w:left w:val="none" w:sz="0" w:space="0" w:color="auto"/>
            <w:bottom w:val="none" w:sz="0" w:space="0" w:color="auto"/>
            <w:right w:val="none" w:sz="0" w:space="0" w:color="auto"/>
          </w:divBdr>
          <w:divsChild>
            <w:div w:id="1263302848">
              <w:marLeft w:val="-300"/>
              <w:marRight w:val="0"/>
              <w:marTop w:val="0"/>
              <w:marBottom w:val="0"/>
              <w:divBdr>
                <w:top w:val="none" w:sz="0" w:space="0" w:color="auto"/>
                <w:left w:val="none" w:sz="0" w:space="0" w:color="auto"/>
                <w:bottom w:val="none" w:sz="0" w:space="0" w:color="auto"/>
                <w:right w:val="none" w:sz="0" w:space="0" w:color="auto"/>
              </w:divBdr>
              <w:divsChild>
                <w:div w:id="129636159">
                  <w:marLeft w:val="0"/>
                  <w:marRight w:val="0"/>
                  <w:marTop w:val="0"/>
                  <w:marBottom w:val="450"/>
                  <w:divBdr>
                    <w:top w:val="none" w:sz="0" w:space="0" w:color="auto"/>
                    <w:left w:val="none" w:sz="0" w:space="0" w:color="auto"/>
                    <w:bottom w:val="none" w:sz="0" w:space="0" w:color="auto"/>
                    <w:right w:val="none" w:sz="0" w:space="0" w:color="auto"/>
                  </w:divBdr>
                  <w:divsChild>
                    <w:div w:id="838738733">
                      <w:marLeft w:val="0"/>
                      <w:marRight w:val="0"/>
                      <w:marTop w:val="0"/>
                      <w:marBottom w:val="0"/>
                      <w:divBdr>
                        <w:top w:val="none" w:sz="0" w:space="0" w:color="auto"/>
                        <w:left w:val="none" w:sz="0" w:space="0" w:color="auto"/>
                        <w:bottom w:val="none" w:sz="0" w:space="0" w:color="auto"/>
                        <w:right w:val="none" w:sz="0" w:space="0" w:color="auto"/>
                      </w:divBdr>
                      <w:divsChild>
                        <w:div w:id="920993250">
                          <w:marLeft w:val="0"/>
                          <w:marRight w:val="0"/>
                          <w:marTop w:val="1125"/>
                          <w:marBottom w:val="0"/>
                          <w:divBdr>
                            <w:top w:val="none" w:sz="0" w:space="0" w:color="auto"/>
                            <w:left w:val="none" w:sz="0" w:space="0" w:color="auto"/>
                            <w:bottom w:val="none" w:sz="0" w:space="0" w:color="auto"/>
                            <w:right w:val="none" w:sz="0" w:space="0" w:color="auto"/>
                          </w:divBdr>
                          <w:divsChild>
                            <w:div w:id="1980262485">
                              <w:marLeft w:val="0"/>
                              <w:marRight w:val="0"/>
                              <w:marTop w:val="0"/>
                              <w:marBottom w:val="0"/>
                              <w:divBdr>
                                <w:top w:val="none" w:sz="0" w:space="0" w:color="auto"/>
                                <w:left w:val="none" w:sz="0" w:space="0" w:color="auto"/>
                                <w:bottom w:val="none" w:sz="0" w:space="0" w:color="auto"/>
                                <w:right w:val="none" w:sz="0" w:space="0" w:color="auto"/>
                              </w:divBdr>
                            </w:div>
                          </w:divsChild>
                        </w:div>
                        <w:div w:id="145471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4210526">
      <w:bodyDiv w:val="1"/>
      <w:marLeft w:val="0"/>
      <w:marRight w:val="0"/>
      <w:marTop w:val="0"/>
      <w:marBottom w:val="0"/>
      <w:divBdr>
        <w:top w:val="none" w:sz="0" w:space="0" w:color="auto"/>
        <w:left w:val="none" w:sz="0" w:space="0" w:color="auto"/>
        <w:bottom w:val="none" w:sz="0" w:space="0" w:color="auto"/>
        <w:right w:val="none" w:sz="0" w:space="0" w:color="auto"/>
      </w:divBdr>
    </w:div>
    <w:div w:id="1981225341">
      <w:bodyDiv w:val="1"/>
      <w:marLeft w:val="0"/>
      <w:marRight w:val="0"/>
      <w:marTop w:val="0"/>
      <w:marBottom w:val="0"/>
      <w:divBdr>
        <w:top w:val="none" w:sz="0" w:space="0" w:color="auto"/>
        <w:left w:val="none" w:sz="0" w:space="0" w:color="auto"/>
        <w:bottom w:val="none" w:sz="0" w:space="0" w:color="auto"/>
        <w:right w:val="none" w:sz="0" w:space="0" w:color="auto"/>
      </w:divBdr>
    </w:div>
    <w:div w:id="1983775814">
      <w:bodyDiv w:val="1"/>
      <w:marLeft w:val="0"/>
      <w:marRight w:val="0"/>
      <w:marTop w:val="0"/>
      <w:marBottom w:val="0"/>
      <w:divBdr>
        <w:top w:val="none" w:sz="0" w:space="0" w:color="auto"/>
        <w:left w:val="none" w:sz="0" w:space="0" w:color="auto"/>
        <w:bottom w:val="none" w:sz="0" w:space="0" w:color="auto"/>
        <w:right w:val="none" w:sz="0" w:space="0" w:color="auto"/>
      </w:divBdr>
    </w:div>
    <w:div w:id="1987775517">
      <w:bodyDiv w:val="1"/>
      <w:marLeft w:val="0"/>
      <w:marRight w:val="0"/>
      <w:marTop w:val="0"/>
      <w:marBottom w:val="0"/>
      <w:divBdr>
        <w:top w:val="none" w:sz="0" w:space="0" w:color="auto"/>
        <w:left w:val="none" w:sz="0" w:space="0" w:color="auto"/>
        <w:bottom w:val="none" w:sz="0" w:space="0" w:color="auto"/>
        <w:right w:val="none" w:sz="0" w:space="0" w:color="auto"/>
      </w:divBdr>
    </w:div>
    <w:div w:id="1992640556">
      <w:bodyDiv w:val="1"/>
      <w:marLeft w:val="0"/>
      <w:marRight w:val="0"/>
      <w:marTop w:val="0"/>
      <w:marBottom w:val="0"/>
      <w:divBdr>
        <w:top w:val="none" w:sz="0" w:space="0" w:color="auto"/>
        <w:left w:val="none" w:sz="0" w:space="0" w:color="auto"/>
        <w:bottom w:val="none" w:sz="0" w:space="0" w:color="auto"/>
        <w:right w:val="none" w:sz="0" w:space="0" w:color="auto"/>
      </w:divBdr>
    </w:div>
    <w:div w:id="1998074496">
      <w:bodyDiv w:val="1"/>
      <w:marLeft w:val="0"/>
      <w:marRight w:val="0"/>
      <w:marTop w:val="0"/>
      <w:marBottom w:val="0"/>
      <w:divBdr>
        <w:top w:val="none" w:sz="0" w:space="0" w:color="auto"/>
        <w:left w:val="none" w:sz="0" w:space="0" w:color="auto"/>
        <w:bottom w:val="none" w:sz="0" w:space="0" w:color="auto"/>
        <w:right w:val="none" w:sz="0" w:space="0" w:color="auto"/>
      </w:divBdr>
      <w:divsChild>
        <w:div w:id="313225237">
          <w:marLeft w:val="0"/>
          <w:marRight w:val="0"/>
          <w:marTop w:val="0"/>
          <w:marBottom w:val="0"/>
          <w:divBdr>
            <w:top w:val="none" w:sz="0" w:space="0" w:color="auto"/>
            <w:left w:val="none" w:sz="0" w:space="0" w:color="auto"/>
            <w:bottom w:val="none" w:sz="0" w:space="0" w:color="auto"/>
            <w:right w:val="none" w:sz="0" w:space="0" w:color="auto"/>
          </w:divBdr>
        </w:div>
      </w:divsChild>
    </w:div>
    <w:div w:id="2005082705">
      <w:bodyDiv w:val="1"/>
      <w:marLeft w:val="0"/>
      <w:marRight w:val="0"/>
      <w:marTop w:val="0"/>
      <w:marBottom w:val="0"/>
      <w:divBdr>
        <w:top w:val="none" w:sz="0" w:space="0" w:color="auto"/>
        <w:left w:val="none" w:sz="0" w:space="0" w:color="auto"/>
        <w:bottom w:val="none" w:sz="0" w:space="0" w:color="auto"/>
        <w:right w:val="none" w:sz="0" w:space="0" w:color="auto"/>
      </w:divBdr>
    </w:div>
    <w:div w:id="2019578997">
      <w:bodyDiv w:val="1"/>
      <w:marLeft w:val="0"/>
      <w:marRight w:val="0"/>
      <w:marTop w:val="0"/>
      <w:marBottom w:val="0"/>
      <w:divBdr>
        <w:top w:val="none" w:sz="0" w:space="0" w:color="auto"/>
        <w:left w:val="none" w:sz="0" w:space="0" w:color="auto"/>
        <w:bottom w:val="none" w:sz="0" w:space="0" w:color="auto"/>
        <w:right w:val="none" w:sz="0" w:space="0" w:color="auto"/>
      </w:divBdr>
      <w:divsChild>
        <w:div w:id="1181704095">
          <w:marLeft w:val="0"/>
          <w:marRight w:val="0"/>
          <w:marTop w:val="1125"/>
          <w:marBottom w:val="0"/>
          <w:divBdr>
            <w:top w:val="none" w:sz="0" w:space="0" w:color="auto"/>
            <w:left w:val="none" w:sz="0" w:space="0" w:color="auto"/>
            <w:bottom w:val="none" w:sz="0" w:space="0" w:color="auto"/>
            <w:right w:val="none" w:sz="0" w:space="0" w:color="auto"/>
          </w:divBdr>
          <w:divsChild>
            <w:div w:id="1663003751">
              <w:marLeft w:val="0"/>
              <w:marRight w:val="0"/>
              <w:marTop w:val="0"/>
              <w:marBottom w:val="0"/>
              <w:divBdr>
                <w:top w:val="none" w:sz="0" w:space="0" w:color="auto"/>
                <w:left w:val="none" w:sz="0" w:space="0" w:color="auto"/>
                <w:bottom w:val="none" w:sz="0" w:space="0" w:color="auto"/>
                <w:right w:val="none" w:sz="0" w:space="0" w:color="auto"/>
              </w:divBdr>
            </w:div>
          </w:divsChild>
        </w:div>
        <w:div w:id="1738824876">
          <w:marLeft w:val="0"/>
          <w:marRight w:val="0"/>
          <w:marTop w:val="0"/>
          <w:marBottom w:val="0"/>
          <w:divBdr>
            <w:top w:val="none" w:sz="0" w:space="0" w:color="auto"/>
            <w:left w:val="none" w:sz="0" w:space="0" w:color="auto"/>
            <w:bottom w:val="none" w:sz="0" w:space="0" w:color="auto"/>
            <w:right w:val="none" w:sz="0" w:space="0" w:color="auto"/>
          </w:divBdr>
        </w:div>
      </w:divsChild>
    </w:div>
    <w:div w:id="2020934017">
      <w:bodyDiv w:val="1"/>
      <w:marLeft w:val="0"/>
      <w:marRight w:val="0"/>
      <w:marTop w:val="0"/>
      <w:marBottom w:val="0"/>
      <w:divBdr>
        <w:top w:val="none" w:sz="0" w:space="0" w:color="auto"/>
        <w:left w:val="none" w:sz="0" w:space="0" w:color="auto"/>
        <w:bottom w:val="none" w:sz="0" w:space="0" w:color="auto"/>
        <w:right w:val="none" w:sz="0" w:space="0" w:color="auto"/>
      </w:divBdr>
      <w:divsChild>
        <w:div w:id="43719901">
          <w:marLeft w:val="0"/>
          <w:marRight w:val="0"/>
          <w:marTop w:val="0"/>
          <w:marBottom w:val="0"/>
          <w:divBdr>
            <w:top w:val="none" w:sz="0" w:space="0" w:color="auto"/>
            <w:left w:val="none" w:sz="0" w:space="0" w:color="auto"/>
            <w:bottom w:val="none" w:sz="0" w:space="0" w:color="auto"/>
            <w:right w:val="none" w:sz="0" w:space="0" w:color="auto"/>
          </w:divBdr>
        </w:div>
        <w:div w:id="1847557262">
          <w:marLeft w:val="0"/>
          <w:marRight w:val="0"/>
          <w:marTop w:val="1125"/>
          <w:marBottom w:val="0"/>
          <w:divBdr>
            <w:top w:val="none" w:sz="0" w:space="0" w:color="auto"/>
            <w:left w:val="none" w:sz="0" w:space="0" w:color="auto"/>
            <w:bottom w:val="none" w:sz="0" w:space="0" w:color="auto"/>
            <w:right w:val="none" w:sz="0" w:space="0" w:color="auto"/>
          </w:divBdr>
          <w:divsChild>
            <w:div w:id="165564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024990">
      <w:bodyDiv w:val="1"/>
      <w:marLeft w:val="0"/>
      <w:marRight w:val="0"/>
      <w:marTop w:val="0"/>
      <w:marBottom w:val="0"/>
      <w:divBdr>
        <w:top w:val="none" w:sz="0" w:space="0" w:color="auto"/>
        <w:left w:val="none" w:sz="0" w:space="0" w:color="auto"/>
        <w:bottom w:val="none" w:sz="0" w:space="0" w:color="auto"/>
        <w:right w:val="none" w:sz="0" w:space="0" w:color="auto"/>
      </w:divBdr>
      <w:divsChild>
        <w:div w:id="739016028">
          <w:marLeft w:val="0"/>
          <w:marRight w:val="0"/>
          <w:marTop w:val="0"/>
          <w:marBottom w:val="0"/>
          <w:divBdr>
            <w:top w:val="none" w:sz="0" w:space="0" w:color="auto"/>
            <w:left w:val="none" w:sz="0" w:space="0" w:color="auto"/>
            <w:bottom w:val="none" w:sz="0" w:space="0" w:color="auto"/>
            <w:right w:val="none" w:sz="0" w:space="0" w:color="auto"/>
          </w:divBdr>
          <w:divsChild>
            <w:div w:id="291719441">
              <w:marLeft w:val="-300"/>
              <w:marRight w:val="0"/>
              <w:marTop w:val="0"/>
              <w:marBottom w:val="0"/>
              <w:divBdr>
                <w:top w:val="none" w:sz="0" w:space="0" w:color="auto"/>
                <w:left w:val="none" w:sz="0" w:space="0" w:color="auto"/>
                <w:bottom w:val="none" w:sz="0" w:space="0" w:color="auto"/>
                <w:right w:val="none" w:sz="0" w:space="0" w:color="auto"/>
              </w:divBdr>
              <w:divsChild>
                <w:div w:id="1213426366">
                  <w:marLeft w:val="0"/>
                  <w:marRight w:val="0"/>
                  <w:marTop w:val="0"/>
                  <w:marBottom w:val="450"/>
                  <w:divBdr>
                    <w:top w:val="none" w:sz="0" w:space="0" w:color="auto"/>
                    <w:left w:val="none" w:sz="0" w:space="0" w:color="auto"/>
                    <w:bottom w:val="none" w:sz="0" w:space="0" w:color="auto"/>
                    <w:right w:val="none" w:sz="0" w:space="0" w:color="auto"/>
                  </w:divBdr>
                  <w:divsChild>
                    <w:div w:id="1547907361">
                      <w:marLeft w:val="0"/>
                      <w:marRight w:val="0"/>
                      <w:marTop w:val="0"/>
                      <w:marBottom w:val="0"/>
                      <w:divBdr>
                        <w:top w:val="none" w:sz="0" w:space="0" w:color="auto"/>
                        <w:left w:val="none" w:sz="0" w:space="0" w:color="auto"/>
                        <w:bottom w:val="none" w:sz="0" w:space="0" w:color="auto"/>
                        <w:right w:val="none" w:sz="0" w:space="0" w:color="auto"/>
                      </w:divBdr>
                      <w:divsChild>
                        <w:div w:id="520902168">
                          <w:marLeft w:val="0"/>
                          <w:marRight w:val="0"/>
                          <w:marTop w:val="0"/>
                          <w:marBottom w:val="0"/>
                          <w:divBdr>
                            <w:top w:val="none" w:sz="0" w:space="0" w:color="auto"/>
                            <w:left w:val="none" w:sz="0" w:space="0" w:color="auto"/>
                            <w:bottom w:val="none" w:sz="0" w:space="0" w:color="auto"/>
                            <w:right w:val="none" w:sz="0" w:space="0" w:color="auto"/>
                          </w:divBdr>
                        </w:div>
                        <w:div w:id="882055622">
                          <w:marLeft w:val="0"/>
                          <w:marRight w:val="0"/>
                          <w:marTop w:val="1125"/>
                          <w:marBottom w:val="0"/>
                          <w:divBdr>
                            <w:top w:val="none" w:sz="0" w:space="0" w:color="auto"/>
                            <w:left w:val="none" w:sz="0" w:space="0" w:color="auto"/>
                            <w:bottom w:val="none" w:sz="0" w:space="0" w:color="auto"/>
                            <w:right w:val="none" w:sz="0" w:space="0" w:color="auto"/>
                          </w:divBdr>
                          <w:divsChild>
                            <w:div w:id="202902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870959">
      <w:bodyDiv w:val="1"/>
      <w:marLeft w:val="0"/>
      <w:marRight w:val="0"/>
      <w:marTop w:val="0"/>
      <w:marBottom w:val="0"/>
      <w:divBdr>
        <w:top w:val="none" w:sz="0" w:space="0" w:color="auto"/>
        <w:left w:val="none" w:sz="0" w:space="0" w:color="auto"/>
        <w:bottom w:val="none" w:sz="0" w:space="0" w:color="auto"/>
        <w:right w:val="none" w:sz="0" w:space="0" w:color="auto"/>
      </w:divBdr>
      <w:divsChild>
        <w:div w:id="528495592">
          <w:marLeft w:val="0"/>
          <w:marRight w:val="0"/>
          <w:marTop w:val="0"/>
          <w:marBottom w:val="0"/>
          <w:divBdr>
            <w:top w:val="none" w:sz="0" w:space="0" w:color="auto"/>
            <w:left w:val="none" w:sz="0" w:space="0" w:color="auto"/>
            <w:bottom w:val="none" w:sz="0" w:space="0" w:color="auto"/>
            <w:right w:val="none" w:sz="0" w:space="0" w:color="auto"/>
          </w:divBdr>
          <w:divsChild>
            <w:div w:id="553128442">
              <w:marLeft w:val="-300"/>
              <w:marRight w:val="0"/>
              <w:marTop w:val="0"/>
              <w:marBottom w:val="0"/>
              <w:divBdr>
                <w:top w:val="none" w:sz="0" w:space="0" w:color="auto"/>
                <w:left w:val="none" w:sz="0" w:space="0" w:color="auto"/>
                <w:bottom w:val="none" w:sz="0" w:space="0" w:color="auto"/>
                <w:right w:val="none" w:sz="0" w:space="0" w:color="auto"/>
              </w:divBdr>
              <w:divsChild>
                <w:div w:id="748233855">
                  <w:marLeft w:val="0"/>
                  <w:marRight w:val="0"/>
                  <w:marTop w:val="0"/>
                  <w:marBottom w:val="450"/>
                  <w:divBdr>
                    <w:top w:val="none" w:sz="0" w:space="0" w:color="auto"/>
                    <w:left w:val="none" w:sz="0" w:space="0" w:color="auto"/>
                    <w:bottom w:val="none" w:sz="0" w:space="0" w:color="auto"/>
                    <w:right w:val="none" w:sz="0" w:space="0" w:color="auto"/>
                  </w:divBdr>
                  <w:divsChild>
                    <w:div w:id="497038941">
                      <w:marLeft w:val="0"/>
                      <w:marRight w:val="0"/>
                      <w:marTop w:val="0"/>
                      <w:marBottom w:val="0"/>
                      <w:divBdr>
                        <w:top w:val="none" w:sz="0" w:space="0" w:color="auto"/>
                        <w:left w:val="none" w:sz="0" w:space="0" w:color="auto"/>
                        <w:bottom w:val="none" w:sz="0" w:space="0" w:color="auto"/>
                        <w:right w:val="none" w:sz="0" w:space="0" w:color="auto"/>
                      </w:divBdr>
                      <w:divsChild>
                        <w:div w:id="997655636">
                          <w:marLeft w:val="0"/>
                          <w:marRight w:val="0"/>
                          <w:marTop w:val="1125"/>
                          <w:marBottom w:val="0"/>
                          <w:divBdr>
                            <w:top w:val="none" w:sz="0" w:space="0" w:color="auto"/>
                            <w:left w:val="none" w:sz="0" w:space="0" w:color="auto"/>
                            <w:bottom w:val="none" w:sz="0" w:space="0" w:color="auto"/>
                            <w:right w:val="none" w:sz="0" w:space="0" w:color="auto"/>
                          </w:divBdr>
                          <w:divsChild>
                            <w:div w:id="1636596966">
                              <w:marLeft w:val="0"/>
                              <w:marRight w:val="0"/>
                              <w:marTop w:val="0"/>
                              <w:marBottom w:val="0"/>
                              <w:divBdr>
                                <w:top w:val="none" w:sz="0" w:space="0" w:color="auto"/>
                                <w:left w:val="none" w:sz="0" w:space="0" w:color="auto"/>
                                <w:bottom w:val="none" w:sz="0" w:space="0" w:color="auto"/>
                                <w:right w:val="none" w:sz="0" w:space="0" w:color="auto"/>
                              </w:divBdr>
                            </w:div>
                          </w:divsChild>
                        </w:div>
                        <w:div w:id="160800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0969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036270927">
      <w:bodyDiv w:val="1"/>
      <w:marLeft w:val="0"/>
      <w:marRight w:val="0"/>
      <w:marTop w:val="0"/>
      <w:marBottom w:val="0"/>
      <w:divBdr>
        <w:top w:val="none" w:sz="0" w:space="0" w:color="auto"/>
        <w:left w:val="none" w:sz="0" w:space="0" w:color="auto"/>
        <w:bottom w:val="none" w:sz="0" w:space="0" w:color="auto"/>
        <w:right w:val="none" w:sz="0" w:space="0" w:color="auto"/>
      </w:divBdr>
      <w:divsChild>
        <w:div w:id="935015142">
          <w:marLeft w:val="0"/>
          <w:marRight w:val="0"/>
          <w:marTop w:val="0"/>
          <w:marBottom w:val="0"/>
          <w:divBdr>
            <w:top w:val="none" w:sz="0" w:space="0" w:color="auto"/>
            <w:left w:val="none" w:sz="0" w:space="0" w:color="auto"/>
            <w:bottom w:val="none" w:sz="0" w:space="0" w:color="auto"/>
            <w:right w:val="none" w:sz="0" w:space="0" w:color="auto"/>
          </w:divBdr>
          <w:divsChild>
            <w:div w:id="973028875">
              <w:marLeft w:val="-300"/>
              <w:marRight w:val="0"/>
              <w:marTop w:val="0"/>
              <w:marBottom w:val="0"/>
              <w:divBdr>
                <w:top w:val="none" w:sz="0" w:space="0" w:color="auto"/>
                <w:left w:val="none" w:sz="0" w:space="0" w:color="auto"/>
                <w:bottom w:val="none" w:sz="0" w:space="0" w:color="auto"/>
                <w:right w:val="none" w:sz="0" w:space="0" w:color="auto"/>
              </w:divBdr>
              <w:divsChild>
                <w:div w:id="1207095">
                  <w:marLeft w:val="0"/>
                  <w:marRight w:val="0"/>
                  <w:marTop w:val="0"/>
                  <w:marBottom w:val="300"/>
                  <w:divBdr>
                    <w:top w:val="none" w:sz="0" w:space="0" w:color="auto"/>
                    <w:left w:val="none" w:sz="0" w:space="0" w:color="auto"/>
                    <w:bottom w:val="none" w:sz="0" w:space="0" w:color="auto"/>
                    <w:right w:val="none" w:sz="0" w:space="0" w:color="auto"/>
                  </w:divBdr>
                </w:div>
                <w:div w:id="543248985">
                  <w:marLeft w:val="0"/>
                  <w:marRight w:val="0"/>
                  <w:marTop w:val="0"/>
                  <w:marBottom w:val="450"/>
                  <w:divBdr>
                    <w:top w:val="none" w:sz="0" w:space="0" w:color="auto"/>
                    <w:left w:val="none" w:sz="0" w:space="0" w:color="auto"/>
                    <w:bottom w:val="none" w:sz="0" w:space="0" w:color="auto"/>
                    <w:right w:val="none" w:sz="0" w:space="0" w:color="auto"/>
                  </w:divBdr>
                  <w:divsChild>
                    <w:div w:id="1936476883">
                      <w:marLeft w:val="0"/>
                      <w:marRight w:val="0"/>
                      <w:marTop w:val="0"/>
                      <w:marBottom w:val="0"/>
                      <w:divBdr>
                        <w:top w:val="none" w:sz="0" w:space="0" w:color="auto"/>
                        <w:left w:val="none" w:sz="0" w:space="0" w:color="auto"/>
                        <w:bottom w:val="none" w:sz="0" w:space="0" w:color="auto"/>
                        <w:right w:val="none" w:sz="0" w:space="0" w:color="auto"/>
                      </w:divBdr>
                      <w:divsChild>
                        <w:div w:id="1242369255">
                          <w:marLeft w:val="0"/>
                          <w:marRight w:val="0"/>
                          <w:marTop w:val="1125"/>
                          <w:marBottom w:val="0"/>
                          <w:divBdr>
                            <w:top w:val="none" w:sz="0" w:space="0" w:color="auto"/>
                            <w:left w:val="none" w:sz="0" w:space="0" w:color="auto"/>
                            <w:bottom w:val="none" w:sz="0" w:space="0" w:color="auto"/>
                            <w:right w:val="none" w:sz="0" w:space="0" w:color="auto"/>
                          </w:divBdr>
                          <w:divsChild>
                            <w:div w:id="2053117118">
                              <w:marLeft w:val="0"/>
                              <w:marRight w:val="0"/>
                              <w:marTop w:val="0"/>
                              <w:marBottom w:val="0"/>
                              <w:divBdr>
                                <w:top w:val="none" w:sz="0" w:space="0" w:color="auto"/>
                                <w:left w:val="none" w:sz="0" w:space="0" w:color="auto"/>
                                <w:bottom w:val="none" w:sz="0" w:space="0" w:color="auto"/>
                                <w:right w:val="none" w:sz="0" w:space="0" w:color="auto"/>
                              </w:divBdr>
                            </w:div>
                          </w:divsChild>
                        </w:div>
                        <w:div w:id="206944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511948">
      <w:bodyDiv w:val="1"/>
      <w:marLeft w:val="0"/>
      <w:marRight w:val="0"/>
      <w:marTop w:val="0"/>
      <w:marBottom w:val="0"/>
      <w:divBdr>
        <w:top w:val="none" w:sz="0" w:space="0" w:color="auto"/>
        <w:left w:val="none" w:sz="0" w:space="0" w:color="auto"/>
        <w:bottom w:val="none" w:sz="0" w:space="0" w:color="auto"/>
        <w:right w:val="none" w:sz="0" w:space="0" w:color="auto"/>
      </w:divBdr>
      <w:divsChild>
        <w:div w:id="866870924">
          <w:marLeft w:val="0"/>
          <w:marRight w:val="0"/>
          <w:marTop w:val="0"/>
          <w:marBottom w:val="0"/>
          <w:divBdr>
            <w:top w:val="none" w:sz="0" w:space="0" w:color="auto"/>
            <w:left w:val="none" w:sz="0" w:space="0" w:color="auto"/>
            <w:bottom w:val="none" w:sz="0" w:space="0" w:color="auto"/>
            <w:right w:val="none" w:sz="0" w:space="0" w:color="auto"/>
          </w:divBdr>
          <w:divsChild>
            <w:div w:id="181236493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062243289">
      <w:bodyDiv w:val="1"/>
      <w:marLeft w:val="0"/>
      <w:marRight w:val="0"/>
      <w:marTop w:val="0"/>
      <w:marBottom w:val="0"/>
      <w:divBdr>
        <w:top w:val="none" w:sz="0" w:space="0" w:color="auto"/>
        <w:left w:val="none" w:sz="0" w:space="0" w:color="auto"/>
        <w:bottom w:val="none" w:sz="0" w:space="0" w:color="auto"/>
        <w:right w:val="none" w:sz="0" w:space="0" w:color="auto"/>
      </w:divBdr>
    </w:div>
    <w:div w:id="2064282365">
      <w:bodyDiv w:val="1"/>
      <w:marLeft w:val="0"/>
      <w:marRight w:val="0"/>
      <w:marTop w:val="0"/>
      <w:marBottom w:val="0"/>
      <w:divBdr>
        <w:top w:val="none" w:sz="0" w:space="0" w:color="auto"/>
        <w:left w:val="none" w:sz="0" w:space="0" w:color="auto"/>
        <w:bottom w:val="none" w:sz="0" w:space="0" w:color="auto"/>
        <w:right w:val="none" w:sz="0" w:space="0" w:color="auto"/>
      </w:divBdr>
      <w:divsChild>
        <w:div w:id="2000229219">
          <w:marLeft w:val="0"/>
          <w:marRight w:val="0"/>
          <w:marTop w:val="0"/>
          <w:marBottom w:val="0"/>
          <w:divBdr>
            <w:top w:val="none" w:sz="0" w:space="0" w:color="auto"/>
            <w:left w:val="none" w:sz="0" w:space="0" w:color="auto"/>
            <w:bottom w:val="none" w:sz="0" w:space="0" w:color="auto"/>
            <w:right w:val="none" w:sz="0" w:space="0" w:color="auto"/>
          </w:divBdr>
          <w:divsChild>
            <w:div w:id="93251533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076783122">
      <w:bodyDiv w:val="1"/>
      <w:marLeft w:val="0"/>
      <w:marRight w:val="0"/>
      <w:marTop w:val="0"/>
      <w:marBottom w:val="0"/>
      <w:divBdr>
        <w:top w:val="none" w:sz="0" w:space="0" w:color="auto"/>
        <w:left w:val="none" w:sz="0" w:space="0" w:color="auto"/>
        <w:bottom w:val="none" w:sz="0" w:space="0" w:color="auto"/>
        <w:right w:val="none" w:sz="0" w:space="0" w:color="auto"/>
      </w:divBdr>
    </w:div>
    <w:div w:id="2077312282">
      <w:bodyDiv w:val="1"/>
      <w:marLeft w:val="0"/>
      <w:marRight w:val="0"/>
      <w:marTop w:val="0"/>
      <w:marBottom w:val="0"/>
      <w:divBdr>
        <w:top w:val="none" w:sz="0" w:space="0" w:color="auto"/>
        <w:left w:val="none" w:sz="0" w:space="0" w:color="auto"/>
        <w:bottom w:val="none" w:sz="0" w:space="0" w:color="auto"/>
        <w:right w:val="none" w:sz="0" w:space="0" w:color="auto"/>
      </w:divBdr>
      <w:divsChild>
        <w:div w:id="826552680">
          <w:marLeft w:val="0"/>
          <w:marRight w:val="0"/>
          <w:marTop w:val="1125"/>
          <w:marBottom w:val="0"/>
          <w:divBdr>
            <w:top w:val="none" w:sz="0" w:space="0" w:color="auto"/>
            <w:left w:val="none" w:sz="0" w:space="0" w:color="auto"/>
            <w:bottom w:val="none" w:sz="0" w:space="0" w:color="auto"/>
            <w:right w:val="none" w:sz="0" w:space="0" w:color="auto"/>
          </w:divBdr>
          <w:divsChild>
            <w:div w:id="2039310671">
              <w:marLeft w:val="0"/>
              <w:marRight w:val="0"/>
              <w:marTop w:val="0"/>
              <w:marBottom w:val="0"/>
              <w:divBdr>
                <w:top w:val="none" w:sz="0" w:space="0" w:color="auto"/>
                <w:left w:val="none" w:sz="0" w:space="0" w:color="auto"/>
                <w:bottom w:val="none" w:sz="0" w:space="0" w:color="auto"/>
                <w:right w:val="none" w:sz="0" w:space="0" w:color="auto"/>
              </w:divBdr>
            </w:div>
          </w:divsChild>
        </w:div>
        <w:div w:id="1515463732">
          <w:marLeft w:val="0"/>
          <w:marRight w:val="0"/>
          <w:marTop w:val="0"/>
          <w:marBottom w:val="0"/>
          <w:divBdr>
            <w:top w:val="none" w:sz="0" w:space="0" w:color="auto"/>
            <w:left w:val="none" w:sz="0" w:space="0" w:color="auto"/>
            <w:bottom w:val="none" w:sz="0" w:space="0" w:color="auto"/>
            <w:right w:val="none" w:sz="0" w:space="0" w:color="auto"/>
          </w:divBdr>
        </w:div>
      </w:divsChild>
    </w:div>
    <w:div w:id="2099014232">
      <w:bodyDiv w:val="1"/>
      <w:marLeft w:val="0"/>
      <w:marRight w:val="0"/>
      <w:marTop w:val="0"/>
      <w:marBottom w:val="0"/>
      <w:divBdr>
        <w:top w:val="none" w:sz="0" w:space="0" w:color="auto"/>
        <w:left w:val="none" w:sz="0" w:space="0" w:color="auto"/>
        <w:bottom w:val="none" w:sz="0" w:space="0" w:color="auto"/>
        <w:right w:val="none" w:sz="0" w:space="0" w:color="auto"/>
      </w:divBdr>
    </w:div>
    <w:div w:id="2109036751">
      <w:bodyDiv w:val="1"/>
      <w:marLeft w:val="0"/>
      <w:marRight w:val="0"/>
      <w:marTop w:val="0"/>
      <w:marBottom w:val="0"/>
      <w:divBdr>
        <w:top w:val="none" w:sz="0" w:space="0" w:color="auto"/>
        <w:left w:val="none" w:sz="0" w:space="0" w:color="auto"/>
        <w:bottom w:val="none" w:sz="0" w:space="0" w:color="auto"/>
        <w:right w:val="none" w:sz="0" w:space="0" w:color="auto"/>
      </w:divBdr>
    </w:div>
    <w:div w:id="2128963968">
      <w:bodyDiv w:val="1"/>
      <w:marLeft w:val="0"/>
      <w:marRight w:val="0"/>
      <w:marTop w:val="0"/>
      <w:marBottom w:val="0"/>
      <w:divBdr>
        <w:top w:val="none" w:sz="0" w:space="0" w:color="auto"/>
        <w:left w:val="none" w:sz="0" w:space="0" w:color="auto"/>
        <w:bottom w:val="none" w:sz="0" w:space="0" w:color="auto"/>
        <w:right w:val="none" w:sz="0" w:space="0" w:color="auto"/>
      </w:divBdr>
      <w:divsChild>
        <w:div w:id="365525979">
          <w:marLeft w:val="0"/>
          <w:marRight w:val="0"/>
          <w:marTop w:val="0"/>
          <w:marBottom w:val="0"/>
          <w:divBdr>
            <w:top w:val="none" w:sz="0" w:space="0" w:color="auto"/>
            <w:left w:val="none" w:sz="0" w:space="0" w:color="auto"/>
            <w:bottom w:val="none" w:sz="0" w:space="0" w:color="auto"/>
            <w:right w:val="none" w:sz="0" w:space="0" w:color="auto"/>
          </w:divBdr>
        </w:div>
        <w:div w:id="510611885">
          <w:marLeft w:val="0"/>
          <w:marRight w:val="0"/>
          <w:marTop w:val="0"/>
          <w:marBottom w:val="0"/>
          <w:divBdr>
            <w:top w:val="none" w:sz="0" w:space="0" w:color="auto"/>
            <w:left w:val="none" w:sz="0" w:space="0" w:color="auto"/>
            <w:bottom w:val="none" w:sz="0" w:space="0" w:color="auto"/>
            <w:right w:val="none" w:sz="0" w:space="0" w:color="auto"/>
          </w:divBdr>
        </w:div>
        <w:div w:id="7930142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int@mdic.gov.br.%22(N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eintorigem@mdic.gov.br.%22(N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27</Pages>
  <Words>10662</Words>
  <Characters>57578</Characters>
  <Application>Microsoft Office Word</Application>
  <DocSecurity>0</DocSecurity>
  <Lines>479</Lines>
  <Paragraphs>136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Augusto</dc:creator>
  <cp:keywords/>
  <dc:description/>
  <cp:lastModifiedBy>Augusto</cp:lastModifiedBy>
  <cp:revision>3</cp:revision>
  <dcterms:created xsi:type="dcterms:W3CDTF">2017-01-27T19:00:00Z</dcterms:created>
  <dcterms:modified xsi:type="dcterms:W3CDTF">2017-01-27T19:04:00Z</dcterms:modified>
</cp:coreProperties>
</file>