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0DA5" w:rsidRDefault="003C6AD6" w:rsidP="00F73BFB">
      <w:r w:rsidRPr="00654A76">
        <w:rPr>
          <w:noProof/>
          <w:lang w:eastAsia="pt-BR"/>
        </w:rPr>
        <w:drawing>
          <wp:anchor distT="0" distB="0" distL="114300" distR="114300" simplePos="0" relativeHeight="251658240" behindDoc="0" locked="0" layoutInCell="1" allowOverlap="1" wp14:anchorId="1D08AC14" wp14:editId="70BE479D">
            <wp:simplePos x="0" y="0"/>
            <wp:positionH relativeFrom="margin">
              <wp:posOffset>3491865</wp:posOffset>
            </wp:positionH>
            <wp:positionV relativeFrom="margin">
              <wp:posOffset>-498475</wp:posOffset>
            </wp:positionV>
            <wp:extent cx="2005330" cy="731520"/>
            <wp:effectExtent l="0" t="0" r="0" b="0"/>
            <wp:wrapSquare wrapText="bothSides"/>
            <wp:docPr id="1" name="Imagem 1" descr="C:\Users\Augusto\AppData\Local\Microsoft\Windows\INetCache\IE\KEC7477U\logo_Abece_40ANOS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gusto\AppData\Local\Microsoft\Windows\INetCache\IE\KEC7477U\logo_Abece_40ANOS_v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5330" cy="7315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3682B" w:rsidRDefault="00C3682B" w:rsidP="00C3682B"/>
    <w:p w:rsidR="00BA0BD0" w:rsidRPr="00965F8C" w:rsidRDefault="00BA0BD0" w:rsidP="00BA0BD0">
      <w:pPr>
        <w:spacing w:after="0" w:line="240" w:lineRule="auto"/>
        <w:jc w:val="center"/>
        <w:rPr>
          <w:b/>
          <w:sz w:val="28"/>
          <w:szCs w:val="28"/>
        </w:rPr>
      </w:pPr>
      <w:r>
        <w:rPr>
          <w:b/>
          <w:sz w:val="28"/>
          <w:szCs w:val="28"/>
        </w:rPr>
        <w:t>RESENHA</w:t>
      </w:r>
      <w:r w:rsidRPr="00965F8C">
        <w:rPr>
          <w:b/>
          <w:sz w:val="28"/>
          <w:szCs w:val="28"/>
        </w:rPr>
        <w:t xml:space="preserve"> SEMANAL ABECE</w:t>
      </w:r>
    </w:p>
    <w:p w:rsidR="00BA0BD0" w:rsidRDefault="00BA0BD0" w:rsidP="00BA0BD0">
      <w:pPr>
        <w:spacing w:after="0" w:line="240" w:lineRule="auto"/>
        <w:rPr>
          <w:b/>
          <w:sz w:val="24"/>
          <w:szCs w:val="24"/>
        </w:rPr>
      </w:pPr>
    </w:p>
    <w:p w:rsidR="00BA0BD0" w:rsidRDefault="00BA0BD0" w:rsidP="00BA0BD0">
      <w:pPr>
        <w:spacing w:after="0" w:line="240" w:lineRule="auto"/>
        <w:rPr>
          <w:b/>
          <w:sz w:val="24"/>
          <w:szCs w:val="24"/>
        </w:rPr>
      </w:pPr>
    </w:p>
    <w:p w:rsidR="00BA0BD0" w:rsidRPr="00965F8C" w:rsidRDefault="00BA0BD0" w:rsidP="00BA0BD0">
      <w:pPr>
        <w:spacing w:after="0" w:line="240" w:lineRule="auto"/>
        <w:rPr>
          <w:sz w:val="28"/>
          <w:szCs w:val="28"/>
        </w:rPr>
      </w:pPr>
      <w:r w:rsidRPr="00965F8C">
        <w:rPr>
          <w:sz w:val="28"/>
          <w:szCs w:val="28"/>
        </w:rPr>
        <w:t>Prezado Associado,</w:t>
      </w:r>
    </w:p>
    <w:p w:rsidR="00BA0BD0" w:rsidRPr="00965F8C" w:rsidRDefault="00BA0BD0" w:rsidP="00BA0BD0">
      <w:pPr>
        <w:spacing w:after="0" w:line="240" w:lineRule="auto"/>
        <w:rPr>
          <w:b/>
          <w:sz w:val="28"/>
          <w:szCs w:val="28"/>
        </w:rPr>
      </w:pPr>
    </w:p>
    <w:p w:rsidR="001816A5" w:rsidRDefault="001816A5" w:rsidP="001816A5">
      <w:pPr>
        <w:spacing w:after="0" w:line="240" w:lineRule="auto"/>
        <w:rPr>
          <w:sz w:val="28"/>
          <w:szCs w:val="28"/>
        </w:rPr>
      </w:pPr>
      <w:r w:rsidRPr="00965F8C">
        <w:rPr>
          <w:sz w:val="28"/>
          <w:szCs w:val="28"/>
        </w:rPr>
        <w:t xml:space="preserve">Segue resumo das </w:t>
      </w:r>
      <w:r w:rsidR="00D97126">
        <w:rPr>
          <w:sz w:val="28"/>
          <w:szCs w:val="28"/>
        </w:rPr>
        <w:t xml:space="preserve">normas </w:t>
      </w:r>
      <w:r w:rsidRPr="00965F8C">
        <w:rPr>
          <w:sz w:val="28"/>
          <w:szCs w:val="28"/>
        </w:rPr>
        <w:t xml:space="preserve">que consideramos mais relevantes para os </w:t>
      </w:r>
      <w:r w:rsidR="00D97126">
        <w:rPr>
          <w:sz w:val="28"/>
          <w:szCs w:val="28"/>
        </w:rPr>
        <w:t>a</w:t>
      </w:r>
      <w:r>
        <w:rPr>
          <w:sz w:val="28"/>
          <w:szCs w:val="28"/>
        </w:rPr>
        <w:t>ssociados veiculadas n</w:t>
      </w:r>
      <w:r w:rsidR="009C67DB">
        <w:rPr>
          <w:sz w:val="28"/>
          <w:szCs w:val="28"/>
        </w:rPr>
        <w:t>a</w:t>
      </w:r>
      <w:r w:rsidR="009F096E">
        <w:rPr>
          <w:sz w:val="28"/>
          <w:szCs w:val="28"/>
        </w:rPr>
        <w:t>s</w:t>
      </w:r>
      <w:r>
        <w:rPr>
          <w:sz w:val="28"/>
          <w:szCs w:val="28"/>
        </w:rPr>
        <w:t xml:space="preserve"> </w:t>
      </w:r>
      <w:r w:rsidR="009C67DB">
        <w:rPr>
          <w:sz w:val="28"/>
          <w:szCs w:val="28"/>
        </w:rPr>
        <w:t>semana</w:t>
      </w:r>
      <w:r w:rsidR="009F096E">
        <w:rPr>
          <w:sz w:val="28"/>
          <w:szCs w:val="28"/>
        </w:rPr>
        <w:t>s</w:t>
      </w:r>
      <w:r w:rsidR="0090696A">
        <w:rPr>
          <w:sz w:val="28"/>
          <w:szCs w:val="28"/>
        </w:rPr>
        <w:t xml:space="preserve"> de </w:t>
      </w:r>
      <w:r w:rsidR="001375C0">
        <w:rPr>
          <w:sz w:val="28"/>
          <w:szCs w:val="28"/>
        </w:rPr>
        <w:t>1</w:t>
      </w:r>
      <w:r w:rsidR="00142ED8">
        <w:rPr>
          <w:sz w:val="28"/>
          <w:szCs w:val="28"/>
        </w:rPr>
        <w:t xml:space="preserve">4 a 18 </w:t>
      </w:r>
      <w:r w:rsidR="00BF18AE">
        <w:rPr>
          <w:sz w:val="28"/>
          <w:szCs w:val="28"/>
        </w:rPr>
        <w:t xml:space="preserve">de agosto </w:t>
      </w:r>
      <w:r w:rsidR="007324B2">
        <w:rPr>
          <w:sz w:val="28"/>
          <w:szCs w:val="28"/>
        </w:rPr>
        <w:t>de 2017</w:t>
      </w:r>
      <w:r w:rsidR="009D590D">
        <w:rPr>
          <w:sz w:val="28"/>
          <w:szCs w:val="28"/>
        </w:rPr>
        <w:t>.</w:t>
      </w:r>
    </w:p>
    <w:p w:rsidR="00D97126" w:rsidRDefault="00D97126" w:rsidP="001816A5">
      <w:pPr>
        <w:spacing w:after="0" w:line="240" w:lineRule="auto"/>
        <w:rPr>
          <w:sz w:val="28"/>
          <w:szCs w:val="28"/>
        </w:rPr>
      </w:pPr>
    </w:p>
    <w:p w:rsidR="00D97126" w:rsidRDefault="00D97126" w:rsidP="001816A5">
      <w:pPr>
        <w:spacing w:after="0" w:line="240" w:lineRule="auto"/>
        <w:rPr>
          <w:sz w:val="28"/>
          <w:szCs w:val="28"/>
        </w:rPr>
      </w:pPr>
      <w:r>
        <w:rPr>
          <w:sz w:val="28"/>
          <w:szCs w:val="28"/>
        </w:rPr>
        <w:t>Trata-se de informação de caráter exclusivo para associados com divulgação restrita.</w:t>
      </w:r>
    </w:p>
    <w:p w:rsidR="001816A5" w:rsidRDefault="001816A5" w:rsidP="001816A5">
      <w:pPr>
        <w:spacing w:after="0" w:line="240" w:lineRule="auto"/>
        <w:rPr>
          <w:sz w:val="28"/>
          <w:szCs w:val="28"/>
        </w:rPr>
      </w:pPr>
    </w:p>
    <w:p w:rsidR="001816A5" w:rsidRDefault="001816A5" w:rsidP="001816A5">
      <w:pPr>
        <w:spacing w:after="0" w:line="240" w:lineRule="auto"/>
        <w:rPr>
          <w:sz w:val="28"/>
          <w:szCs w:val="28"/>
        </w:rPr>
      </w:pPr>
      <w:r>
        <w:rPr>
          <w:sz w:val="28"/>
          <w:szCs w:val="28"/>
        </w:rPr>
        <w:t>Para cancelar o recebimento, solicitamos enviar mensagem neste e.mail.</w:t>
      </w:r>
    </w:p>
    <w:p w:rsidR="001816A5" w:rsidRDefault="001816A5" w:rsidP="001816A5">
      <w:pPr>
        <w:spacing w:after="0" w:line="240" w:lineRule="auto"/>
        <w:rPr>
          <w:sz w:val="28"/>
          <w:szCs w:val="28"/>
        </w:rPr>
      </w:pPr>
    </w:p>
    <w:p w:rsidR="001816A5" w:rsidRDefault="001816A5" w:rsidP="001816A5">
      <w:pPr>
        <w:spacing w:after="0" w:line="240" w:lineRule="auto"/>
        <w:rPr>
          <w:sz w:val="28"/>
          <w:szCs w:val="28"/>
        </w:rPr>
      </w:pPr>
      <w:r>
        <w:rPr>
          <w:sz w:val="28"/>
          <w:szCs w:val="28"/>
        </w:rPr>
        <w:t>Atenciosamente</w:t>
      </w:r>
    </w:p>
    <w:p w:rsidR="001816A5" w:rsidRDefault="00B75C9D" w:rsidP="001816A5">
      <w:pPr>
        <w:spacing w:after="0" w:line="240" w:lineRule="auto"/>
        <w:rPr>
          <w:sz w:val="28"/>
          <w:szCs w:val="28"/>
        </w:rPr>
      </w:pPr>
      <w:r>
        <w:rPr>
          <w:sz w:val="28"/>
          <w:szCs w:val="28"/>
        </w:rPr>
        <w:t xml:space="preserve"> </w:t>
      </w:r>
    </w:p>
    <w:p w:rsidR="0059090B" w:rsidRDefault="001816A5" w:rsidP="00EF2DFD">
      <w:pPr>
        <w:spacing w:after="0" w:line="240" w:lineRule="auto"/>
        <w:rPr>
          <w:sz w:val="28"/>
          <w:szCs w:val="28"/>
        </w:rPr>
      </w:pPr>
      <w:r>
        <w:rPr>
          <w:sz w:val="28"/>
          <w:szCs w:val="28"/>
        </w:rPr>
        <w:t>Secretaria Executiva da ABECE</w:t>
      </w:r>
    </w:p>
    <w:p w:rsidR="00EB57F9" w:rsidRDefault="00EB57F9" w:rsidP="00EF2DFD">
      <w:pPr>
        <w:spacing w:after="0" w:line="240" w:lineRule="auto"/>
        <w:rPr>
          <w:sz w:val="28"/>
          <w:szCs w:val="28"/>
        </w:rPr>
      </w:pPr>
    </w:p>
    <w:p w:rsidR="00837798" w:rsidRDefault="00837798" w:rsidP="00EF2DFD">
      <w:pPr>
        <w:spacing w:after="0" w:line="240" w:lineRule="auto"/>
        <w:rPr>
          <w:sz w:val="28"/>
          <w:szCs w:val="28"/>
        </w:rPr>
      </w:pPr>
    </w:p>
    <w:p w:rsidR="005C2B9F" w:rsidRDefault="005C2B9F" w:rsidP="005C2B9F">
      <w:pPr>
        <w:spacing w:after="0" w:line="240" w:lineRule="auto"/>
        <w:rPr>
          <w:b/>
          <w:color w:val="FF0000"/>
          <w:sz w:val="24"/>
          <w:szCs w:val="24"/>
        </w:rPr>
      </w:pPr>
    </w:p>
    <w:p w:rsidR="005C2B9F" w:rsidRDefault="005C2B9F" w:rsidP="005C2B9F">
      <w:pPr>
        <w:pStyle w:val="NormalWeb"/>
        <w:shd w:val="clear" w:color="auto" w:fill="FFFFFF"/>
        <w:spacing w:before="0" w:beforeAutospacing="0" w:after="135" w:afterAutospacing="0" w:line="270" w:lineRule="atLeast"/>
        <w:jc w:val="both"/>
        <w:rPr>
          <w:rFonts w:asciiTheme="minorHAnsi" w:hAnsiTheme="minorHAnsi"/>
          <w:b/>
        </w:rPr>
      </w:pPr>
    </w:p>
    <w:p w:rsidR="00F30897" w:rsidRPr="003352B2" w:rsidRDefault="005C2B9F" w:rsidP="00F15465">
      <w:pPr>
        <w:spacing w:after="0" w:line="240" w:lineRule="auto"/>
        <w:rPr>
          <w:b/>
          <w:sz w:val="24"/>
          <w:szCs w:val="24"/>
        </w:rPr>
      </w:pPr>
      <w:r w:rsidRPr="00583F23">
        <w:rPr>
          <w:b/>
          <w:sz w:val="24"/>
          <w:szCs w:val="24"/>
        </w:rPr>
        <w:t>PORTARIA SECEX</w:t>
      </w:r>
      <w:r w:rsidRPr="00583F23">
        <w:rPr>
          <w:b/>
          <w:sz w:val="24"/>
          <w:szCs w:val="24"/>
        </w:rPr>
        <w:t xml:space="preserve"> Nº </w:t>
      </w:r>
      <w:r w:rsidRPr="00583F23">
        <w:rPr>
          <w:b/>
          <w:sz w:val="24"/>
          <w:szCs w:val="24"/>
        </w:rPr>
        <w:t>31</w:t>
      </w:r>
      <w:r w:rsidRPr="00583F23">
        <w:rPr>
          <w:b/>
          <w:sz w:val="24"/>
          <w:szCs w:val="24"/>
        </w:rPr>
        <w:t>, DE 16 DE AGOSTO DE 2017 (DOU 17/8/2017)</w:t>
      </w:r>
    </w:p>
    <w:p w:rsidR="00F30897" w:rsidRPr="003352B2" w:rsidRDefault="00F30897" w:rsidP="00F30897">
      <w:pPr>
        <w:pStyle w:val="NormalWeb"/>
        <w:shd w:val="clear" w:color="auto" w:fill="FFFFFF"/>
        <w:spacing w:before="0" w:beforeAutospacing="0" w:after="135" w:afterAutospacing="0" w:line="270" w:lineRule="atLeast"/>
        <w:jc w:val="both"/>
        <w:rPr>
          <w:rFonts w:asciiTheme="minorHAnsi" w:hAnsiTheme="minorHAnsi"/>
          <w:b/>
        </w:rPr>
      </w:pPr>
    </w:p>
    <w:p w:rsidR="003352B2" w:rsidRPr="003352B2" w:rsidRDefault="00F30897" w:rsidP="000F63E2">
      <w:pPr>
        <w:pStyle w:val="NormalWeb"/>
        <w:shd w:val="clear" w:color="auto" w:fill="FFFFFF"/>
        <w:spacing w:before="0" w:beforeAutospacing="0" w:after="135" w:afterAutospacing="0" w:line="270" w:lineRule="atLeast"/>
        <w:jc w:val="both"/>
        <w:rPr>
          <w:rFonts w:asciiTheme="minorHAnsi" w:hAnsiTheme="minorHAnsi"/>
          <w:b/>
        </w:rPr>
      </w:pPr>
      <w:r w:rsidRPr="00F30897">
        <w:rPr>
          <w:rFonts w:asciiTheme="minorHAnsi" w:hAnsiTheme="minorHAnsi"/>
          <w:b/>
        </w:rPr>
        <w:t xml:space="preserve">NOTÍCIA SISCOMEX IMPORTAÇÃO Nº </w:t>
      </w:r>
      <w:r w:rsidRPr="00F30897">
        <w:rPr>
          <w:rFonts w:asciiTheme="minorHAnsi" w:hAnsiTheme="minorHAnsi"/>
          <w:b/>
        </w:rPr>
        <w:t>71</w:t>
      </w:r>
      <w:r w:rsidRPr="00F30897">
        <w:rPr>
          <w:rFonts w:asciiTheme="minorHAnsi" w:hAnsiTheme="minorHAnsi"/>
          <w:b/>
        </w:rPr>
        <w:t>, DE 1</w:t>
      </w:r>
      <w:r w:rsidRPr="00F30897">
        <w:rPr>
          <w:rFonts w:asciiTheme="minorHAnsi" w:hAnsiTheme="minorHAnsi"/>
          <w:b/>
        </w:rPr>
        <w:t>7</w:t>
      </w:r>
      <w:r w:rsidRPr="00F30897">
        <w:rPr>
          <w:rFonts w:asciiTheme="minorHAnsi" w:hAnsiTheme="minorHAnsi"/>
          <w:b/>
        </w:rPr>
        <w:t xml:space="preserve"> DE AGOSTO DE 2017</w:t>
      </w:r>
    </w:p>
    <w:p w:rsidR="007A7238" w:rsidRPr="003352B2" w:rsidRDefault="003352B2" w:rsidP="007A7238">
      <w:pPr>
        <w:pStyle w:val="NormalWeb"/>
        <w:shd w:val="clear" w:color="auto" w:fill="FFFFFF"/>
        <w:spacing w:before="0" w:beforeAutospacing="0" w:after="135" w:afterAutospacing="0" w:line="270" w:lineRule="atLeast"/>
        <w:jc w:val="both"/>
        <w:rPr>
          <w:rFonts w:asciiTheme="minorHAnsi" w:hAnsiTheme="minorHAnsi"/>
          <w:b/>
        </w:rPr>
      </w:pPr>
      <w:r w:rsidRPr="003352B2">
        <w:rPr>
          <w:rFonts w:asciiTheme="minorHAnsi" w:hAnsiTheme="minorHAnsi"/>
          <w:b/>
        </w:rPr>
        <w:t>NOTÍCIA SISCOMEX IMPORTAÇÃO</w:t>
      </w:r>
      <w:r w:rsidRPr="003352B2">
        <w:rPr>
          <w:rFonts w:asciiTheme="minorHAnsi" w:hAnsiTheme="minorHAnsi"/>
          <w:b/>
        </w:rPr>
        <w:t xml:space="preserve"> Nº </w:t>
      </w:r>
      <w:r w:rsidRPr="003352B2">
        <w:rPr>
          <w:rFonts w:asciiTheme="minorHAnsi" w:hAnsiTheme="minorHAnsi"/>
          <w:b/>
        </w:rPr>
        <w:t>69</w:t>
      </w:r>
      <w:r w:rsidRPr="003352B2">
        <w:rPr>
          <w:rFonts w:asciiTheme="minorHAnsi" w:hAnsiTheme="minorHAnsi"/>
          <w:b/>
        </w:rPr>
        <w:t>, DE 1</w:t>
      </w:r>
      <w:r w:rsidRPr="003352B2">
        <w:rPr>
          <w:rFonts w:asciiTheme="minorHAnsi" w:hAnsiTheme="minorHAnsi"/>
          <w:b/>
        </w:rPr>
        <w:t>4</w:t>
      </w:r>
      <w:r w:rsidRPr="003352B2">
        <w:rPr>
          <w:rFonts w:asciiTheme="minorHAnsi" w:hAnsiTheme="minorHAnsi"/>
          <w:b/>
        </w:rPr>
        <w:t xml:space="preserve"> DE AGOSTO DE 2017</w:t>
      </w:r>
    </w:p>
    <w:p w:rsidR="004C37CD" w:rsidRDefault="007A7238" w:rsidP="000F63E2">
      <w:pPr>
        <w:pStyle w:val="NormalWeb"/>
        <w:shd w:val="clear" w:color="auto" w:fill="FFFFFF"/>
        <w:spacing w:before="0" w:beforeAutospacing="0" w:after="135" w:afterAutospacing="0" w:line="270" w:lineRule="atLeast"/>
        <w:jc w:val="both"/>
        <w:rPr>
          <w:rFonts w:asciiTheme="minorHAnsi" w:hAnsiTheme="minorHAnsi"/>
          <w:b/>
        </w:rPr>
      </w:pPr>
      <w:r w:rsidRPr="00F30897">
        <w:rPr>
          <w:rFonts w:asciiTheme="minorHAnsi" w:hAnsiTheme="minorHAnsi"/>
          <w:b/>
        </w:rPr>
        <w:t xml:space="preserve">NOTÍCIA SISCOMEX IMPORTAÇÃO Nº </w:t>
      </w:r>
      <w:r w:rsidRPr="00F30897">
        <w:rPr>
          <w:rFonts w:asciiTheme="minorHAnsi" w:hAnsiTheme="minorHAnsi"/>
          <w:b/>
        </w:rPr>
        <w:t>70</w:t>
      </w:r>
      <w:r w:rsidRPr="00F30897">
        <w:rPr>
          <w:rFonts w:asciiTheme="minorHAnsi" w:hAnsiTheme="minorHAnsi"/>
          <w:b/>
        </w:rPr>
        <w:t>, DE 1</w:t>
      </w:r>
      <w:r w:rsidRPr="00F30897">
        <w:rPr>
          <w:rFonts w:asciiTheme="minorHAnsi" w:hAnsiTheme="minorHAnsi"/>
          <w:b/>
        </w:rPr>
        <w:t>7</w:t>
      </w:r>
      <w:r w:rsidRPr="00F30897">
        <w:rPr>
          <w:rFonts w:asciiTheme="minorHAnsi" w:hAnsiTheme="minorHAnsi"/>
          <w:b/>
        </w:rPr>
        <w:t xml:space="preserve"> DE AGOSTO DE 2017 </w:t>
      </w:r>
    </w:p>
    <w:p w:rsidR="00950DC6" w:rsidRPr="00092C45" w:rsidRDefault="004C37CD" w:rsidP="000F63E2">
      <w:pPr>
        <w:spacing w:after="0" w:line="240" w:lineRule="auto"/>
        <w:rPr>
          <w:b/>
          <w:sz w:val="24"/>
          <w:szCs w:val="24"/>
        </w:rPr>
      </w:pPr>
      <w:r w:rsidRPr="004C37CD">
        <w:rPr>
          <w:b/>
          <w:sz w:val="24"/>
          <w:szCs w:val="24"/>
        </w:rPr>
        <w:t>RESOLUÇ</w:t>
      </w:r>
      <w:r w:rsidR="00EB57F9">
        <w:rPr>
          <w:b/>
          <w:sz w:val="24"/>
          <w:szCs w:val="24"/>
        </w:rPr>
        <w:t xml:space="preserve">ÃO </w:t>
      </w:r>
      <w:r w:rsidRPr="004C37CD">
        <w:rPr>
          <w:b/>
          <w:sz w:val="24"/>
          <w:szCs w:val="24"/>
        </w:rPr>
        <w:t>CAMEX Nº 6</w:t>
      </w:r>
      <w:r w:rsidR="00EB57F9">
        <w:rPr>
          <w:b/>
          <w:sz w:val="24"/>
          <w:szCs w:val="24"/>
        </w:rPr>
        <w:t>4</w:t>
      </w:r>
      <w:r w:rsidRPr="004C37CD">
        <w:rPr>
          <w:b/>
          <w:sz w:val="24"/>
          <w:szCs w:val="24"/>
        </w:rPr>
        <w:t>, DE 1</w:t>
      </w:r>
      <w:r w:rsidR="00EB57F9">
        <w:rPr>
          <w:b/>
          <w:sz w:val="24"/>
          <w:szCs w:val="24"/>
        </w:rPr>
        <w:t>6</w:t>
      </w:r>
      <w:r w:rsidRPr="004C37CD">
        <w:rPr>
          <w:b/>
          <w:sz w:val="24"/>
          <w:szCs w:val="24"/>
        </w:rPr>
        <w:t xml:space="preserve"> DE A</w:t>
      </w:r>
      <w:r w:rsidR="00EB57F9">
        <w:rPr>
          <w:b/>
          <w:sz w:val="24"/>
          <w:szCs w:val="24"/>
        </w:rPr>
        <w:t>GOSTO DE 2017 (DOU 17</w:t>
      </w:r>
      <w:r w:rsidRPr="004C37CD">
        <w:rPr>
          <w:b/>
          <w:sz w:val="24"/>
          <w:szCs w:val="24"/>
        </w:rPr>
        <w:t>/8/2017)</w:t>
      </w:r>
    </w:p>
    <w:p w:rsidR="00950DC6" w:rsidRDefault="00950DC6" w:rsidP="00950DC6">
      <w:pPr>
        <w:pStyle w:val="NormalWeb"/>
        <w:shd w:val="clear" w:color="auto" w:fill="FFFFFF"/>
        <w:spacing w:before="0" w:beforeAutospacing="0" w:after="135" w:afterAutospacing="0" w:line="270" w:lineRule="atLeast"/>
        <w:jc w:val="both"/>
        <w:rPr>
          <w:rFonts w:asciiTheme="minorHAnsi" w:hAnsiTheme="minorHAnsi"/>
          <w:b/>
        </w:rPr>
      </w:pPr>
    </w:p>
    <w:p w:rsidR="003E4484" w:rsidRPr="008C63F3" w:rsidRDefault="00ED6B73" w:rsidP="000F63E2">
      <w:pPr>
        <w:pStyle w:val="NormalWeb"/>
        <w:shd w:val="clear" w:color="auto" w:fill="FFFFFF"/>
        <w:spacing w:before="0" w:beforeAutospacing="0" w:after="135" w:afterAutospacing="0" w:line="270" w:lineRule="atLeast"/>
        <w:jc w:val="both"/>
        <w:rPr>
          <w:rFonts w:asciiTheme="minorHAnsi" w:hAnsiTheme="minorHAnsi"/>
          <w:b/>
          <w:color w:val="FF0000"/>
        </w:rPr>
      </w:pPr>
      <w:r w:rsidRPr="00DB4F67">
        <w:rPr>
          <w:rFonts w:asciiTheme="minorHAnsi" w:hAnsiTheme="minorHAnsi"/>
          <w:b/>
        </w:rPr>
        <w:t>RESOLUÇ</w:t>
      </w:r>
      <w:r>
        <w:rPr>
          <w:rFonts w:asciiTheme="minorHAnsi" w:hAnsiTheme="minorHAnsi"/>
          <w:b/>
        </w:rPr>
        <w:t>ÕES</w:t>
      </w:r>
      <w:r w:rsidRPr="00DB4F67">
        <w:rPr>
          <w:rFonts w:asciiTheme="minorHAnsi" w:hAnsiTheme="minorHAnsi"/>
          <w:b/>
        </w:rPr>
        <w:t xml:space="preserve"> CAMEX Nº </w:t>
      </w:r>
      <w:r w:rsidR="00773505">
        <w:rPr>
          <w:rFonts w:asciiTheme="minorHAnsi" w:hAnsiTheme="minorHAnsi"/>
          <w:b/>
        </w:rPr>
        <w:t>59</w:t>
      </w:r>
      <w:r>
        <w:rPr>
          <w:rFonts w:asciiTheme="minorHAnsi" w:hAnsiTheme="minorHAnsi"/>
          <w:b/>
        </w:rPr>
        <w:t xml:space="preserve"> E </w:t>
      </w:r>
      <w:r w:rsidR="00773505">
        <w:rPr>
          <w:rFonts w:asciiTheme="minorHAnsi" w:hAnsiTheme="minorHAnsi"/>
          <w:b/>
        </w:rPr>
        <w:t>61</w:t>
      </w:r>
      <w:r w:rsidRPr="00DB4F67">
        <w:rPr>
          <w:rFonts w:asciiTheme="minorHAnsi" w:hAnsiTheme="minorHAnsi"/>
          <w:b/>
        </w:rPr>
        <w:t xml:space="preserve">, DE </w:t>
      </w:r>
      <w:r w:rsidR="00773505">
        <w:rPr>
          <w:rFonts w:asciiTheme="minorHAnsi" w:hAnsiTheme="minorHAnsi"/>
          <w:b/>
        </w:rPr>
        <w:t>11</w:t>
      </w:r>
      <w:r>
        <w:rPr>
          <w:rFonts w:asciiTheme="minorHAnsi" w:hAnsiTheme="minorHAnsi"/>
          <w:b/>
        </w:rPr>
        <w:t xml:space="preserve"> </w:t>
      </w:r>
      <w:r w:rsidR="00C47FBE">
        <w:rPr>
          <w:rFonts w:asciiTheme="minorHAnsi" w:hAnsiTheme="minorHAnsi"/>
          <w:b/>
        </w:rPr>
        <w:t>DE AGOSTO</w:t>
      </w:r>
      <w:r w:rsidRPr="00DB4F67">
        <w:rPr>
          <w:rFonts w:asciiTheme="minorHAnsi" w:hAnsiTheme="minorHAnsi"/>
          <w:b/>
        </w:rPr>
        <w:t xml:space="preserve"> (DOU </w:t>
      </w:r>
      <w:r>
        <w:rPr>
          <w:rFonts w:asciiTheme="minorHAnsi" w:hAnsiTheme="minorHAnsi"/>
          <w:b/>
        </w:rPr>
        <w:t>1</w:t>
      </w:r>
      <w:r w:rsidR="00773505">
        <w:rPr>
          <w:rFonts w:asciiTheme="minorHAnsi" w:hAnsiTheme="minorHAnsi"/>
          <w:b/>
        </w:rPr>
        <w:t>4</w:t>
      </w:r>
      <w:r>
        <w:rPr>
          <w:rFonts w:asciiTheme="minorHAnsi" w:hAnsiTheme="minorHAnsi"/>
          <w:b/>
        </w:rPr>
        <w:t>/</w:t>
      </w:r>
      <w:r w:rsidR="00773505">
        <w:rPr>
          <w:rFonts w:asciiTheme="minorHAnsi" w:hAnsiTheme="minorHAnsi"/>
          <w:b/>
        </w:rPr>
        <w:t>08</w:t>
      </w:r>
      <w:r>
        <w:rPr>
          <w:rFonts w:asciiTheme="minorHAnsi" w:hAnsiTheme="minorHAnsi"/>
          <w:b/>
        </w:rPr>
        <w:t>/2017</w:t>
      </w:r>
      <w:r w:rsidRPr="00DB4F67">
        <w:rPr>
          <w:rFonts w:asciiTheme="minorHAnsi" w:hAnsiTheme="minorHAnsi"/>
          <w:b/>
        </w:rPr>
        <w:t>)</w:t>
      </w:r>
      <w:r>
        <w:rPr>
          <w:rFonts w:asciiTheme="minorHAnsi" w:hAnsiTheme="minorHAnsi"/>
          <w:b/>
        </w:rPr>
        <w:t xml:space="preserve"> E </w:t>
      </w:r>
      <w:r w:rsidRPr="000730BD">
        <w:rPr>
          <w:rFonts w:asciiTheme="minorHAnsi" w:hAnsiTheme="minorHAnsi"/>
          <w:b/>
        </w:rPr>
        <w:t>PORTARIA</w:t>
      </w:r>
      <w:r w:rsidR="00773505">
        <w:rPr>
          <w:rFonts w:asciiTheme="minorHAnsi" w:hAnsiTheme="minorHAnsi"/>
          <w:b/>
        </w:rPr>
        <w:t>S</w:t>
      </w:r>
      <w:r w:rsidRPr="000730BD">
        <w:rPr>
          <w:rFonts w:asciiTheme="minorHAnsi" w:hAnsiTheme="minorHAnsi"/>
          <w:b/>
        </w:rPr>
        <w:t xml:space="preserve"> SECEX</w:t>
      </w:r>
      <w:r>
        <w:rPr>
          <w:rFonts w:asciiTheme="minorHAnsi" w:hAnsiTheme="minorHAnsi"/>
          <w:b/>
        </w:rPr>
        <w:t xml:space="preserve"> Nº</w:t>
      </w:r>
      <w:r w:rsidRPr="000730BD">
        <w:rPr>
          <w:rFonts w:asciiTheme="minorHAnsi" w:hAnsiTheme="minorHAnsi"/>
          <w:b/>
        </w:rPr>
        <w:t xml:space="preserve"> </w:t>
      </w:r>
      <w:r w:rsidR="00773505">
        <w:rPr>
          <w:rFonts w:asciiTheme="minorHAnsi" w:hAnsiTheme="minorHAnsi"/>
          <w:b/>
        </w:rPr>
        <w:t>29</w:t>
      </w:r>
      <w:r>
        <w:rPr>
          <w:rFonts w:asciiTheme="minorHAnsi" w:hAnsiTheme="minorHAnsi"/>
          <w:b/>
        </w:rPr>
        <w:t xml:space="preserve">  </w:t>
      </w:r>
      <w:r w:rsidR="00C47FBE">
        <w:rPr>
          <w:rFonts w:asciiTheme="minorHAnsi" w:hAnsiTheme="minorHAnsi"/>
          <w:b/>
        </w:rPr>
        <w:t>E 30</w:t>
      </w:r>
      <w:r w:rsidR="00773505">
        <w:rPr>
          <w:rFonts w:asciiTheme="minorHAnsi" w:hAnsiTheme="minorHAnsi"/>
          <w:b/>
        </w:rPr>
        <w:t>, DE 15</w:t>
      </w:r>
      <w:r w:rsidRPr="000730BD">
        <w:rPr>
          <w:rFonts w:asciiTheme="minorHAnsi" w:hAnsiTheme="minorHAnsi"/>
          <w:b/>
        </w:rPr>
        <w:t xml:space="preserve"> DE A</w:t>
      </w:r>
      <w:r w:rsidR="00773505">
        <w:rPr>
          <w:rFonts w:asciiTheme="minorHAnsi" w:hAnsiTheme="minorHAnsi"/>
          <w:b/>
        </w:rPr>
        <w:t>GOSTO DE 2017 (DOU 16</w:t>
      </w:r>
      <w:r w:rsidRPr="000730BD">
        <w:rPr>
          <w:rFonts w:asciiTheme="minorHAnsi" w:hAnsiTheme="minorHAnsi"/>
          <w:b/>
        </w:rPr>
        <w:t>/</w:t>
      </w:r>
      <w:r w:rsidR="00773505">
        <w:rPr>
          <w:rFonts w:asciiTheme="minorHAnsi" w:hAnsiTheme="minorHAnsi"/>
          <w:b/>
        </w:rPr>
        <w:t>8</w:t>
      </w:r>
      <w:r w:rsidRPr="000730BD">
        <w:rPr>
          <w:rFonts w:asciiTheme="minorHAnsi" w:hAnsiTheme="minorHAnsi"/>
          <w:b/>
        </w:rPr>
        <w:t>/2017)</w:t>
      </w:r>
    </w:p>
    <w:p w:rsidR="00FE6AE5" w:rsidRPr="00092C45" w:rsidRDefault="00F852B7" w:rsidP="000F63E2">
      <w:pPr>
        <w:pStyle w:val="NormalWeb"/>
        <w:jc w:val="both"/>
        <w:rPr>
          <w:rFonts w:asciiTheme="minorHAnsi" w:hAnsiTheme="minorHAnsi"/>
        </w:rPr>
      </w:pPr>
      <w:r w:rsidRPr="00F852B7">
        <w:rPr>
          <w:rFonts w:asciiTheme="minorHAnsi" w:hAnsiTheme="minorHAnsi"/>
          <w:b/>
        </w:rPr>
        <w:t>ATO DECLARATÓRIO EXECUTIVO Nº 5</w:t>
      </w:r>
      <w:r w:rsidR="00E03F25">
        <w:rPr>
          <w:rFonts w:asciiTheme="minorHAnsi" w:hAnsiTheme="minorHAnsi"/>
          <w:b/>
        </w:rPr>
        <w:t>6</w:t>
      </w:r>
      <w:r w:rsidRPr="00F852B7">
        <w:rPr>
          <w:rFonts w:asciiTheme="minorHAnsi" w:hAnsiTheme="minorHAnsi"/>
          <w:b/>
        </w:rPr>
        <w:t xml:space="preserve">, DE </w:t>
      </w:r>
      <w:r w:rsidR="00E03F25">
        <w:rPr>
          <w:rFonts w:asciiTheme="minorHAnsi" w:hAnsiTheme="minorHAnsi"/>
          <w:b/>
        </w:rPr>
        <w:t>1</w:t>
      </w:r>
      <w:r w:rsidRPr="00F852B7">
        <w:rPr>
          <w:rFonts w:asciiTheme="minorHAnsi" w:hAnsiTheme="minorHAnsi"/>
          <w:b/>
        </w:rPr>
        <w:t xml:space="preserve">7 DE AGOSTO DE 2017 (DOU </w:t>
      </w:r>
      <w:r w:rsidR="00E03F25">
        <w:rPr>
          <w:rFonts w:asciiTheme="minorHAnsi" w:hAnsiTheme="minorHAnsi"/>
          <w:b/>
        </w:rPr>
        <w:t>18</w:t>
      </w:r>
      <w:r w:rsidRPr="00F852B7">
        <w:rPr>
          <w:rFonts w:asciiTheme="minorHAnsi" w:hAnsiTheme="minorHAnsi"/>
          <w:b/>
        </w:rPr>
        <w:t xml:space="preserve">/8/2017) </w:t>
      </w:r>
    </w:p>
    <w:p w:rsidR="00B62056" w:rsidRPr="00092C45" w:rsidRDefault="00EB57F9" w:rsidP="00646054">
      <w:pPr>
        <w:pStyle w:val="NormalWeb"/>
        <w:jc w:val="both"/>
        <w:rPr>
          <w:rFonts w:asciiTheme="minorHAnsi" w:hAnsiTheme="minorHAnsi"/>
        </w:rPr>
      </w:pPr>
      <w:r w:rsidRPr="00EB57F9">
        <w:rPr>
          <w:rFonts w:asciiTheme="minorHAnsi" w:hAnsiTheme="minorHAnsi"/>
          <w:b/>
        </w:rPr>
        <w:t>SOLUÇÃO DE CONSULTA No - 99.091, DE 7 DE AGOSTO DE 2017 (DOU 17/8/2017)</w:t>
      </w:r>
      <w:r>
        <w:rPr>
          <w:rFonts w:asciiTheme="minorHAnsi" w:hAnsiTheme="minorHAnsi"/>
          <w:b/>
        </w:rPr>
        <w:t xml:space="preserve"> </w:t>
      </w:r>
      <w:bookmarkStart w:id="0" w:name="_GoBack"/>
      <w:bookmarkEnd w:id="0"/>
    </w:p>
    <w:p w:rsidR="001D1F40" w:rsidRDefault="001D1F40" w:rsidP="001D1F40">
      <w:pPr>
        <w:pStyle w:val="NormalWeb"/>
        <w:jc w:val="both"/>
        <w:rPr>
          <w:rFonts w:asciiTheme="minorHAnsi" w:hAnsiTheme="minorHAnsi"/>
          <w:sz w:val="22"/>
          <w:szCs w:val="22"/>
        </w:rPr>
      </w:pPr>
    </w:p>
    <w:p w:rsidR="00AF1074" w:rsidRDefault="003F4971" w:rsidP="00726405">
      <w:pPr>
        <w:pStyle w:val="NormalWeb"/>
        <w:jc w:val="center"/>
        <w:rPr>
          <w:rFonts w:asciiTheme="minorHAnsi" w:hAnsiTheme="minorHAnsi"/>
          <w:b/>
          <w:sz w:val="48"/>
          <w:szCs w:val="48"/>
        </w:rPr>
      </w:pPr>
      <w:r>
        <w:rPr>
          <w:rFonts w:asciiTheme="minorHAnsi" w:hAnsiTheme="minorHAnsi"/>
          <w:b/>
          <w:sz w:val="48"/>
          <w:szCs w:val="48"/>
        </w:rPr>
        <w:t>A</w:t>
      </w:r>
      <w:r w:rsidR="00BA0BD0" w:rsidRPr="009274E5">
        <w:rPr>
          <w:rFonts w:asciiTheme="minorHAnsi" w:hAnsiTheme="minorHAnsi"/>
          <w:b/>
          <w:sz w:val="48"/>
          <w:szCs w:val="48"/>
        </w:rPr>
        <w:t>NEXO</w:t>
      </w:r>
    </w:p>
    <w:p w:rsidR="00124993" w:rsidRDefault="00124993" w:rsidP="00282307">
      <w:pPr>
        <w:pStyle w:val="NormalWeb"/>
        <w:jc w:val="center"/>
        <w:rPr>
          <w:rFonts w:asciiTheme="minorHAnsi" w:hAnsiTheme="minorHAnsi"/>
          <w:b/>
        </w:rPr>
      </w:pPr>
    </w:p>
    <w:p w:rsidR="00124993" w:rsidRDefault="00124993" w:rsidP="00282307">
      <w:pPr>
        <w:pStyle w:val="NormalWeb"/>
        <w:jc w:val="center"/>
        <w:rPr>
          <w:rFonts w:asciiTheme="minorHAnsi" w:hAnsiTheme="minorHAnsi"/>
          <w:b/>
        </w:rPr>
      </w:pPr>
    </w:p>
    <w:p w:rsidR="00124993" w:rsidRDefault="00124993" w:rsidP="00282307">
      <w:pPr>
        <w:pStyle w:val="NormalWeb"/>
        <w:jc w:val="center"/>
        <w:rPr>
          <w:rFonts w:asciiTheme="minorHAnsi" w:hAnsiTheme="minorHAnsi"/>
          <w:b/>
        </w:rPr>
      </w:pPr>
    </w:p>
    <w:p w:rsidR="00124993" w:rsidRDefault="00124993" w:rsidP="00282307">
      <w:pPr>
        <w:pStyle w:val="NormalWeb"/>
        <w:jc w:val="center"/>
        <w:rPr>
          <w:rFonts w:asciiTheme="minorHAnsi" w:hAnsiTheme="minorHAnsi"/>
          <w:b/>
        </w:rPr>
      </w:pPr>
    </w:p>
    <w:p w:rsidR="00124993" w:rsidRDefault="00124993" w:rsidP="00282307">
      <w:pPr>
        <w:pStyle w:val="NormalWeb"/>
        <w:jc w:val="center"/>
        <w:rPr>
          <w:rFonts w:asciiTheme="minorHAnsi" w:hAnsiTheme="minorHAnsi"/>
          <w:b/>
        </w:rPr>
      </w:pPr>
    </w:p>
    <w:p w:rsidR="00282307" w:rsidRPr="00282307" w:rsidRDefault="003A499C" w:rsidP="00282307">
      <w:pPr>
        <w:pStyle w:val="NormalWeb"/>
        <w:jc w:val="center"/>
        <w:rPr>
          <w:rFonts w:asciiTheme="minorHAnsi" w:hAnsiTheme="minorHAnsi"/>
          <w:b/>
        </w:rPr>
      </w:pPr>
      <w:r w:rsidRPr="00282307">
        <w:rPr>
          <w:rFonts w:asciiTheme="minorHAnsi" w:hAnsiTheme="minorHAnsi"/>
          <w:b/>
        </w:rPr>
        <w:t>RESOLUÇÃO</w:t>
      </w:r>
      <w:r w:rsidR="00282307">
        <w:rPr>
          <w:rFonts w:asciiTheme="minorHAnsi" w:hAnsiTheme="minorHAnsi"/>
          <w:b/>
        </w:rPr>
        <w:t xml:space="preserve"> CAMEX</w:t>
      </w:r>
      <w:r w:rsidRPr="00282307">
        <w:rPr>
          <w:rFonts w:asciiTheme="minorHAnsi" w:hAnsiTheme="minorHAnsi"/>
          <w:b/>
        </w:rPr>
        <w:t xml:space="preserve"> N</w:t>
      </w:r>
      <w:r w:rsidR="00282307">
        <w:rPr>
          <w:rFonts w:asciiTheme="minorHAnsi" w:hAnsiTheme="minorHAnsi"/>
          <w:b/>
        </w:rPr>
        <w:t>º</w:t>
      </w:r>
      <w:r w:rsidRPr="00282307">
        <w:rPr>
          <w:rFonts w:asciiTheme="minorHAnsi" w:hAnsiTheme="minorHAnsi"/>
          <w:b/>
        </w:rPr>
        <w:t xml:space="preserve"> 59, DE 11 DE AGOSTO DE 2017  (DOU 14/8/2017)</w:t>
      </w:r>
    </w:p>
    <w:p w:rsidR="00282307" w:rsidRDefault="003A499C" w:rsidP="00947512">
      <w:pPr>
        <w:pStyle w:val="NormalWeb"/>
        <w:jc w:val="both"/>
        <w:rPr>
          <w:rFonts w:asciiTheme="minorHAnsi" w:hAnsiTheme="minorHAnsi"/>
        </w:rPr>
      </w:pPr>
      <w:r w:rsidRPr="00947512">
        <w:rPr>
          <w:rFonts w:asciiTheme="minorHAnsi" w:hAnsiTheme="minorHAnsi"/>
        </w:rPr>
        <w:t xml:space="preserve">Altera a Lista Brasileira de Exceções à Tarifa Externa Comum do Mercosul. O PRESIDENTE DO COMITÊ EXECUTIVO DE GESTÃO DA CÂMARA DE COMÉRCIO EXTERIOR, com fundamento no § 3º do art. 4º do Decreto nº 4.732, de 10 de junho de 2003, torna público que o CONSELHO DE MINISTROS DA CÂMARA DE COMÉRCIO EXTERIOR, em sua 112ª reunião realizada em 25 de julho de 2017, tendo em vista o inciso XIV do art. 2º do Decreto nº 4.732, de 10 de junho de 2003, Considerando o disposto nas Decisões nº 58/10 e 26/15 do Conselho Mercado Comum do Mercosul - CMC, e nas Resoluções CAMEX nº 125, de 15 de dezembro de 2016, e nº 92, de 24 de setembro de 2015, resolve: </w:t>
      </w:r>
    </w:p>
    <w:p w:rsidR="00282307" w:rsidRDefault="003A499C" w:rsidP="00947512">
      <w:pPr>
        <w:pStyle w:val="NormalWeb"/>
        <w:jc w:val="both"/>
        <w:rPr>
          <w:rFonts w:asciiTheme="minorHAnsi" w:hAnsiTheme="minorHAnsi"/>
        </w:rPr>
      </w:pPr>
      <w:r w:rsidRPr="00947512">
        <w:rPr>
          <w:rFonts w:asciiTheme="minorHAnsi" w:hAnsiTheme="minorHAnsi"/>
        </w:rPr>
        <w:t xml:space="preserve">Art. 1º Incluir o código NCM 5503.30.00 na Lista de Exceções à Tarifa Externa Comum, de que trata o Anexo II da Resolução CAMEX nº 125, de 15 de dezembro de 2016, por um período de 12 (doze) meses, conforme descrição, quota e alíquota do Imposto de Importação a seguir discriminada: NCM DESCRIÇÃO Q U O TA ALÍQUOTA (%) </w:t>
      </w:r>
    </w:p>
    <w:p w:rsidR="00282307" w:rsidRDefault="003A499C" w:rsidP="00947512">
      <w:pPr>
        <w:pStyle w:val="NormalWeb"/>
        <w:jc w:val="both"/>
        <w:rPr>
          <w:rFonts w:asciiTheme="minorHAnsi" w:hAnsiTheme="minorHAnsi"/>
        </w:rPr>
      </w:pPr>
      <w:r w:rsidRPr="00947512">
        <w:rPr>
          <w:rFonts w:asciiTheme="minorHAnsi" w:hAnsiTheme="minorHAnsi"/>
        </w:rPr>
        <w:t xml:space="preserve">5503.30.00 - acrílicas ou modacrílicas 9.000 toneladas 2% </w:t>
      </w:r>
    </w:p>
    <w:p w:rsidR="00282307" w:rsidRDefault="003A499C" w:rsidP="00947512">
      <w:pPr>
        <w:pStyle w:val="NormalWeb"/>
        <w:jc w:val="both"/>
        <w:rPr>
          <w:rFonts w:asciiTheme="minorHAnsi" w:hAnsiTheme="minorHAnsi"/>
        </w:rPr>
      </w:pPr>
      <w:r w:rsidRPr="00947512">
        <w:rPr>
          <w:rFonts w:asciiTheme="minorHAnsi" w:hAnsiTheme="minorHAnsi"/>
        </w:rPr>
        <w:t xml:space="preserve">Art. 2º A Secretaria de Comércio Exterior do Ministério da Indústria, Comércio Exterior e Serviços editará norma complementar, visando estabelecer os critérios de alocação da quota mencionada no art. 1º. </w:t>
      </w:r>
    </w:p>
    <w:p w:rsidR="00282307" w:rsidRDefault="003A499C" w:rsidP="00947512">
      <w:pPr>
        <w:pStyle w:val="NormalWeb"/>
        <w:jc w:val="both"/>
        <w:rPr>
          <w:rFonts w:asciiTheme="minorHAnsi" w:hAnsiTheme="minorHAnsi"/>
        </w:rPr>
      </w:pPr>
      <w:r w:rsidRPr="00947512">
        <w:rPr>
          <w:rFonts w:asciiTheme="minorHAnsi" w:hAnsiTheme="minorHAnsi"/>
        </w:rPr>
        <w:t xml:space="preserve">Art. 3º No Anexo I da Resolução CAMEX nº 125, de 2016, a alíquota correspondente ao código 5503.30.00 da NCM passará a ser assinalada com o sinal gráfico "#". </w:t>
      </w:r>
    </w:p>
    <w:p w:rsidR="00282307" w:rsidRDefault="003A499C" w:rsidP="00947512">
      <w:pPr>
        <w:pStyle w:val="NormalWeb"/>
        <w:jc w:val="both"/>
        <w:rPr>
          <w:rFonts w:asciiTheme="minorHAnsi" w:hAnsiTheme="minorHAnsi"/>
        </w:rPr>
      </w:pPr>
      <w:r w:rsidRPr="00947512">
        <w:rPr>
          <w:rFonts w:asciiTheme="minorHAnsi" w:hAnsiTheme="minorHAnsi"/>
        </w:rPr>
        <w:t xml:space="preserve">Art. 4º Esta Resolução entra em vigor na data de sua publicação. MARCOS PEREIRA </w:t>
      </w:r>
    </w:p>
    <w:p w:rsidR="00282307" w:rsidRDefault="00282307" w:rsidP="00947512">
      <w:pPr>
        <w:pStyle w:val="NormalWeb"/>
        <w:jc w:val="both"/>
        <w:rPr>
          <w:rFonts w:asciiTheme="minorHAnsi" w:hAnsiTheme="minorHAnsi"/>
        </w:rPr>
      </w:pPr>
    </w:p>
    <w:p w:rsidR="00282307" w:rsidRPr="00282307" w:rsidRDefault="003A499C" w:rsidP="00282307">
      <w:pPr>
        <w:pStyle w:val="NormalWeb"/>
        <w:jc w:val="center"/>
        <w:rPr>
          <w:rFonts w:asciiTheme="minorHAnsi" w:hAnsiTheme="minorHAnsi"/>
          <w:b/>
        </w:rPr>
      </w:pPr>
      <w:r w:rsidRPr="00282307">
        <w:rPr>
          <w:rFonts w:asciiTheme="minorHAnsi" w:hAnsiTheme="minorHAnsi"/>
          <w:b/>
        </w:rPr>
        <w:t>RESOLUÇÃO</w:t>
      </w:r>
      <w:r w:rsidR="00282307" w:rsidRPr="00282307">
        <w:rPr>
          <w:rFonts w:asciiTheme="minorHAnsi" w:hAnsiTheme="minorHAnsi"/>
          <w:b/>
        </w:rPr>
        <w:t xml:space="preserve"> CAMEX</w:t>
      </w:r>
      <w:r w:rsidRPr="00282307">
        <w:rPr>
          <w:rFonts w:asciiTheme="minorHAnsi" w:hAnsiTheme="minorHAnsi"/>
          <w:b/>
        </w:rPr>
        <w:t xml:space="preserve"> N</w:t>
      </w:r>
      <w:r w:rsidR="00282307" w:rsidRPr="00282307">
        <w:rPr>
          <w:rFonts w:asciiTheme="minorHAnsi" w:hAnsiTheme="minorHAnsi"/>
          <w:b/>
        </w:rPr>
        <w:t>º</w:t>
      </w:r>
      <w:r w:rsidRPr="00282307">
        <w:rPr>
          <w:rFonts w:asciiTheme="minorHAnsi" w:hAnsiTheme="minorHAnsi"/>
          <w:b/>
        </w:rPr>
        <w:t xml:space="preserve">- 61, DE 11 DE AGOSTO DE 2017 </w:t>
      </w:r>
      <w:r w:rsidR="00282307" w:rsidRPr="00282307">
        <w:rPr>
          <w:rFonts w:asciiTheme="minorHAnsi" w:hAnsiTheme="minorHAnsi"/>
          <w:b/>
        </w:rPr>
        <w:t>(DOU 14/8/2017)</w:t>
      </w:r>
    </w:p>
    <w:p w:rsidR="003A499C" w:rsidRPr="00947512" w:rsidRDefault="003A499C" w:rsidP="00947512">
      <w:pPr>
        <w:pStyle w:val="NormalWeb"/>
        <w:jc w:val="both"/>
        <w:rPr>
          <w:rFonts w:asciiTheme="minorHAnsi" w:hAnsiTheme="minorHAnsi"/>
        </w:rPr>
      </w:pPr>
      <w:r w:rsidRPr="00947512">
        <w:rPr>
          <w:rFonts w:asciiTheme="minorHAnsi" w:hAnsiTheme="minorHAnsi"/>
        </w:rPr>
        <w:t xml:space="preserve">Concede redução temporária da alíquota do Imposto de Importação ao amparo da Resolução nº 08/08 do Grupo Mercado Comum do Mercosul. O COMITÊ EXECUTIVO DE GESTÃO - GECEX - DA CÂMARA DE COMÉRCIO EXTERIOR, tendo em vista as deliberações tomadas nas 146ª e 147ª reuniões, realizadas respectivamente em 29 de março de 2017 e 3 de maio de 2017, no uso da atribuição que lhe confere o inciso II do § 4º do art. 5º do Decreto nº 4.732, de 10 de junho de 2003, e com fundamento no inciso XIV do art. 2º do mesmo diploma, Considerando o disposto nas Diretrizes nº 40/17, 41/17, 43/17 e </w:t>
      </w:r>
      <w:r w:rsidRPr="00947512">
        <w:rPr>
          <w:rFonts w:asciiTheme="minorHAnsi" w:hAnsiTheme="minorHAnsi"/>
        </w:rPr>
        <w:lastRenderedPageBreak/>
        <w:t>46/17 da Comissão de Comércio do Mercosul - CCM e na Resolução nº 08/08 do Grupo Mercado Comum do Mercosul - GMC, sobre ações pontuais no âmbito tarifário por razões de abastecimento, resolve, ad referendum do Conselho:</w:t>
      </w:r>
    </w:p>
    <w:p w:rsidR="00282307" w:rsidRDefault="008D28E5" w:rsidP="00947512">
      <w:pPr>
        <w:pStyle w:val="NormalWeb"/>
        <w:jc w:val="both"/>
        <w:rPr>
          <w:rFonts w:asciiTheme="minorHAnsi" w:hAnsiTheme="minorHAnsi"/>
        </w:rPr>
      </w:pPr>
      <w:r w:rsidRPr="00947512">
        <w:rPr>
          <w:rFonts w:asciiTheme="minorHAnsi" w:hAnsiTheme="minorHAnsi"/>
        </w:rPr>
        <w:t xml:space="preserve">Art. 1º Alterar para 2% (dois por cento), por um período de 12 (doze) meses e conforme quota discriminada, a alíquota ad valorem do Imposto de Importação das mercadorias classificadas nos códigos da Nomenclatura Comum do Mercosul - NCM a seguir: </w:t>
      </w:r>
    </w:p>
    <w:p w:rsidR="00282307" w:rsidRDefault="008D28E5" w:rsidP="00947512">
      <w:pPr>
        <w:pStyle w:val="NormalWeb"/>
        <w:jc w:val="both"/>
        <w:rPr>
          <w:rFonts w:asciiTheme="minorHAnsi" w:hAnsiTheme="minorHAnsi"/>
        </w:rPr>
      </w:pPr>
      <w:r w:rsidRPr="00947512">
        <w:rPr>
          <w:rFonts w:asciiTheme="minorHAnsi" w:hAnsiTheme="minorHAnsi"/>
        </w:rPr>
        <w:t xml:space="preserve">NCM DESCRIÇÃO Q U O TA </w:t>
      </w:r>
    </w:p>
    <w:p w:rsidR="00C47FBE" w:rsidRDefault="008D28E5" w:rsidP="00947512">
      <w:pPr>
        <w:pStyle w:val="NormalWeb"/>
        <w:jc w:val="both"/>
        <w:rPr>
          <w:rFonts w:asciiTheme="minorHAnsi" w:hAnsiTheme="minorHAnsi"/>
        </w:rPr>
      </w:pPr>
      <w:r w:rsidRPr="00947512">
        <w:rPr>
          <w:rFonts w:asciiTheme="minorHAnsi" w:hAnsiTheme="minorHAnsi"/>
        </w:rPr>
        <w:t xml:space="preserve">0802.22.00 -- Sem casca 5.000 toneladas </w:t>
      </w:r>
    </w:p>
    <w:p w:rsidR="00C47FBE" w:rsidRDefault="008D28E5" w:rsidP="00947512">
      <w:pPr>
        <w:pStyle w:val="NormalWeb"/>
        <w:jc w:val="both"/>
        <w:rPr>
          <w:rFonts w:asciiTheme="minorHAnsi" w:hAnsiTheme="minorHAnsi"/>
        </w:rPr>
      </w:pPr>
      <w:r w:rsidRPr="00947512">
        <w:rPr>
          <w:rFonts w:asciiTheme="minorHAnsi" w:hAnsiTheme="minorHAnsi"/>
        </w:rPr>
        <w:t xml:space="preserve">1604.14.20 Bonito-listrado Ex 001 - Lombos de bonito-listrado, pré-cozidos e congelados. 3.000 toneladas </w:t>
      </w:r>
    </w:p>
    <w:p w:rsidR="00282307" w:rsidRDefault="008D28E5" w:rsidP="00947512">
      <w:pPr>
        <w:pStyle w:val="NormalWeb"/>
        <w:jc w:val="both"/>
        <w:rPr>
          <w:rFonts w:asciiTheme="minorHAnsi" w:hAnsiTheme="minorHAnsi"/>
        </w:rPr>
      </w:pPr>
      <w:r w:rsidRPr="00947512">
        <w:rPr>
          <w:rFonts w:asciiTheme="minorHAnsi" w:hAnsiTheme="minorHAnsi"/>
        </w:rPr>
        <w:t xml:space="preserve">2921.19.23 Monoisopropilamina e seus sais 26.282 toneladas </w:t>
      </w:r>
    </w:p>
    <w:p w:rsidR="00282307" w:rsidRDefault="008D28E5" w:rsidP="00947512">
      <w:pPr>
        <w:pStyle w:val="NormalWeb"/>
        <w:jc w:val="both"/>
        <w:rPr>
          <w:rFonts w:asciiTheme="minorHAnsi" w:hAnsiTheme="minorHAnsi"/>
        </w:rPr>
      </w:pPr>
      <w:r w:rsidRPr="00947512">
        <w:rPr>
          <w:rFonts w:asciiTheme="minorHAnsi" w:hAnsiTheme="minorHAnsi"/>
        </w:rPr>
        <w:t xml:space="preserve">Art. 2º Alterar para 2% (dois por cento), por um período de 06 (seis) meses e conforme quota discriminada, a alíquota ad valorem do Imposto de Importação das mercadorias classificadas nos códigos da Nomenclatura Comum do Mercosul - NCM a seguir: </w:t>
      </w:r>
    </w:p>
    <w:p w:rsidR="00282307" w:rsidRDefault="008D28E5" w:rsidP="00947512">
      <w:pPr>
        <w:pStyle w:val="NormalWeb"/>
        <w:jc w:val="both"/>
        <w:rPr>
          <w:rFonts w:asciiTheme="minorHAnsi" w:hAnsiTheme="minorHAnsi"/>
        </w:rPr>
      </w:pPr>
      <w:r w:rsidRPr="00947512">
        <w:rPr>
          <w:rFonts w:asciiTheme="minorHAnsi" w:hAnsiTheme="minorHAnsi"/>
        </w:rPr>
        <w:t xml:space="preserve">NCM DESCRIÇÃO Q U O TA </w:t>
      </w:r>
    </w:p>
    <w:p w:rsidR="00282307" w:rsidRDefault="008D28E5" w:rsidP="00947512">
      <w:pPr>
        <w:pStyle w:val="NormalWeb"/>
        <w:jc w:val="both"/>
        <w:rPr>
          <w:rFonts w:asciiTheme="minorHAnsi" w:hAnsiTheme="minorHAnsi"/>
        </w:rPr>
      </w:pPr>
      <w:r w:rsidRPr="00947512">
        <w:rPr>
          <w:rFonts w:asciiTheme="minorHAnsi" w:hAnsiTheme="minorHAnsi"/>
        </w:rPr>
        <w:t xml:space="preserve">3501.10.00 Caseínas Ex 001 - Caseína de coalho (paracaseína) 950 toneladas </w:t>
      </w:r>
    </w:p>
    <w:p w:rsidR="00282307" w:rsidRDefault="008D28E5" w:rsidP="00947512">
      <w:pPr>
        <w:pStyle w:val="NormalWeb"/>
        <w:jc w:val="both"/>
        <w:rPr>
          <w:rFonts w:asciiTheme="minorHAnsi" w:hAnsiTheme="minorHAnsi"/>
        </w:rPr>
      </w:pPr>
      <w:r w:rsidRPr="00947512">
        <w:rPr>
          <w:rFonts w:asciiTheme="minorHAnsi" w:hAnsiTheme="minorHAnsi"/>
        </w:rPr>
        <w:t xml:space="preserve">Art. 3º As alíquotas correspondentes aos códigos 0802.22.00, 1604.14.20, 2921.19.23, 3501.10.00, da NCM, constantes do Anexo I da Resolução no 125, de 2016, ficam assinaladas com o sinal gráfico "**", enquanto vigorarem as referidas reduções tarifárias. </w:t>
      </w:r>
    </w:p>
    <w:p w:rsidR="00282307" w:rsidRDefault="008D28E5" w:rsidP="00947512">
      <w:pPr>
        <w:pStyle w:val="NormalWeb"/>
        <w:jc w:val="both"/>
        <w:rPr>
          <w:rFonts w:asciiTheme="minorHAnsi" w:hAnsiTheme="minorHAnsi"/>
        </w:rPr>
      </w:pPr>
      <w:r w:rsidRPr="00947512">
        <w:rPr>
          <w:rFonts w:asciiTheme="minorHAnsi" w:hAnsiTheme="minorHAnsi"/>
        </w:rPr>
        <w:t xml:space="preserve">Art. 4º A Secretaria de Comércio Exterior do Ministério da Indústria, Comércio Exterior e Serviços editará norma complementar para estabelecer os critérios de alocação das quotas mencionadas. </w:t>
      </w:r>
    </w:p>
    <w:p w:rsidR="008D28E5" w:rsidRPr="00947512" w:rsidRDefault="008D28E5" w:rsidP="00947512">
      <w:pPr>
        <w:pStyle w:val="NormalWeb"/>
        <w:jc w:val="both"/>
        <w:rPr>
          <w:rFonts w:asciiTheme="minorHAnsi" w:hAnsiTheme="minorHAnsi"/>
        </w:rPr>
      </w:pPr>
      <w:r w:rsidRPr="00947512">
        <w:rPr>
          <w:rFonts w:asciiTheme="minorHAnsi" w:hAnsiTheme="minorHAnsi"/>
        </w:rPr>
        <w:t>Art. 5º Esta Resolução entra em vigor na data de sua publicação. MARCOS PEREIRA Presidente do Comitê Executivo de Gestão</w:t>
      </w:r>
    </w:p>
    <w:p w:rsidR="001D612F" w:rsidRPr="00947512" w:rsidRDefault="001D612F" w:rsidP="00947512">
      <w:pPr>
        <w:pStyle w:val="NormalWeb"/>
        <w:jc w:val="both"/>
        <w:rPr>
          <w:rFonts w:asciiTheme="minorHAnsi" w:hAnsiTheme="minorHAnsi"/>
        </w:rPr>
      </w:pPr>
    </w:p>
    <w:p w:rsidR="00282307" w:rsidRPr="00282307" w:rsidRDefault="00E07846" w:rsidP="00282307">
      <w:pPr>
        <w:pStyle w:val="NormalWeb"/>
        <w:jc w:val="center"/>
        <w:rPr>
          <w:rFonts w:asciiTheme="minorHAnsi" w:hAnsiTheme="minorHAnsi"/>
          <w:b/>
        </w:rPr>
      </w:pPr>
      <w:r w:rsidRPr="00282307">
        <w:rPr>
          <w:rFonts w:asciiTheme="minorHAnsi" w:hAnsiTheme="minorHAnsi"/>
          <w:b/>
        </w:rPr>
        <w:t>PORTARIA</w:t>
      </w:r>
      <w:r w:rsidR="00282307" w:rsidRPr="00282307">
        <w:rPr>
          <w:rFonts w:asciiTheme="minorHAnsi" w:hAnsiTheme="minorHAnsi"/>
          <w:b/>
        </w:rPr>
        <w:t xml:space="preserve"> SECEX</w:t>
      </w:r>
      <w:r w:rsidRPr="00282307">
        <w:rPr>
          <w:rFonts w:asciiTheme="minorHAnsi" w:hAnsiTheme="minorHAnsi"/>
          <w:b/>
        </w:rPr>
        <w:t xml:space="preserve"> Nº 29, DE 15 DE AGOSTO DE 2017</w:t>
      </w:r>
      <w:r w:rsidR="00E35047" w:rsidRPr="00282307">
        <w:rPr>
          <w:rFonts w:asciiTheme="minorHAnsi" w:hAnsiTheme="minorHAnsi"/>
          <w:b/>
        </w:rPr>
        <w:t xml:space="preserve"> (DOU 16/8/2017)</w:t>
      </w:r>
    </w:p>
    <w:p w:rsidR="00282307" w:rsidRDefault="00E07846" w:rsidP="00947512">
      <w:pPr>
        <w:pStyle w:val="NormalWeb"/>
        <w:jc w:val="both"/>
        <w:rPr>
          <w:rFonts w:asciiTheme="minorHAnsi" w:hAnsiTheme="minorHAnsi"/>
        </w:rPr>
      </w:pPr>
      <w:r w:rsidRPr="00947512">
        <w:rPr>
          <w:rFonts w:asciiTheme="minorHAnsi" w:hAnsiTheme="minorHAnsi"/>
        </w:rPr>
        <w:t xml:space="preserve">Estabelece critérios para alocação de cotas para importação, determinada pela Resolução CAMEX nº 59, de 11 de agosto de 2017. O SECRETÁRIO DE COMÉRCIO EXTERIOR DO MINISTÉRIO DA INDÚSTRIA, COMÉRCIO EXTERIOR E SERVIÇOS, no uso das atribuições que lhe foram conferidas pelos incisos I e XIX do art. 17 do Anexo I ao Decreto nº 8.917, de 29 de novembro de 2016, tendo em consideração a Resolução CAMEX nº 59, de 11 de agosto de 2017, resolve: </w:t>
      </w:r>
    </w:p>
    <w:p w:rsidR="00282307" w:rsidRDefault="00E07846" w:rsidP="00947512">
      <w:pPr>
        <w:pStyle w:val="NormalWeb"/>
        <w:jc w:val="both"/>
        <w:rPr>
          <w:rFonts w:asciiTheme="minorHAnsi" w:hAnsiTheme="minorHAnsi"/>
        </w:rPr>
      </w:pPr>
      <w:r w:rsidRPr="00947512">
        <w:rPr>
          <w:rFonts w:asciiTheme="minorHAnsi" w:hAnsiTheme="minorHAnsi"/>
        </w:rPr>
        <w:lastRenderedPageBreak/>
        <w:t xml:space="preserve">Art. 1º O inciso LXXIV do art. 1º do Anexo III da Portaria SECEX nº 23, de 14 de julho de 2011, passa a vigorar com a seguinte redação: </w:t>
      </w:r>
    </w:p>
    <w:p w:rsidR="00282307" w:rsidRDefault="00E07846" w:rsidP="00947512">
      <w:pPr>
        <w:pStyle w:val="NormalWeb"/>
        <w:jc w:val="both"/>
        <w:rPr>
          <w:rFonts w:asciiTheme="minorHAnsi" w:hAnsiTheme="minorHAnsi"/>
        </w:rPr>
      </w:pPr>
      <w:r w:rsidRPr="00947512">
        <w:rPr>
          <w:rFonts w:asciiTheme="minorHAnsi" w:hAnsiTheme="minorHAnsi"/>
        </w:rPr>
        <w:t xml:space="preserve">"LXXIV - Resolução CAMEX nº 59, de 11 de agosto de 2017, publicada no D.O.U. de 14 de agosto de 2017: Código NCM Descrição Alíquota DO II Quantidade Vi g ê n c i a </w:t>
      </w:r>
    </w:p>
    <w:p w:rsidR="00282307" w:rsidRDefault="00E07846" w:rsidP="00947512">
      <w:pPr>
        <w:pStyle w:val="NormalWeb"/>
        <w:jc w:val="both"/>
        <w:rPr>
          <w:rFonts w:asciiTheme="minorHAnsi" w:hAnsiTheme="minorHAnsi"/>
        </w:rPr>
      </w:pPr>
      <w:r w:rsidRPr="00947512">
        <w:rPr>
          <w:rFonts w:asciiTheme="minorHAnsi" w:hAnsiTheme="minorHAnsi"/>
        </w:rPr>
        <w:t xml:space="preserve">5503.30.00 - acrílicas ou modacrílicas 2% 9.000 toneladas 14/08/2017 a 13/08/2018 ............................................................................................... </w:t>
      </w:r>
    </w:p>
    <w:p w:rsidR="00282307" w:rsidRDefault="00E07846" w:rsidP="00947512">
      <w:pPr>
        <w:pStyle w:val="NormalWeb"/>
        <w:jc w:val="both"/>
        <w:rPr>
          <w:rFonts w:asciiTheme="minorHAnsi" w:hAnsiTheme="minorHAnsi"/>
        </w:rPr>
      </w:pPr>
      <w:r w:rsidRPr="00947512">
        <w:rPr>
          <w:rFonts w:asciiTheme="minorHAnsi" w:hAnsiTheme="minorHAnsi"/>
        </w:rPr>
        <w:t xml:space="preserve">b) será concedida inicialmente a cada empresa uma cota máxima de 900 toneladas do produto, podendo cada importador obter mais de uma LI, desde que a soma das quantidades informadas nas LI seja inferior ou igual ao limite inicialmente estabelecido; </w:t>
      </w:r>
    </w:p>
    <w:p w:rsidR="00282307" w:rsidRDefault="00E07846" w:rsidP="00947512">
      <w:pPr>
        <w:pStyle w:val="NormalWeb"/>
        <w:jc w:val="both"/>
        <w:rPr>
          <w:rFonts w:asciiTheme="minorHAnsi" w:hAnsiTheme="minorHAnsi"/>
        </w:rPr>
      </w:pPr>
      <w:r w:rsidRPr="00947512">
        <w:rPr>
          <w:rFonts w:asciiTheme="minorHAnsi" w:hAnsiTheme="minorHAnsi"/>
        </w:rPr>
        <w:t>c) após atingida a quantidade máxima inicialmente estabelecida, novas concessões para a mesma empresa estarão condicionadas ao efetivo despacho para consumo das mercadorias objeto das concessões anteriores e a quantidade liberada será, no máximo, igual à parcela já desembaraçada; e</w:t>
      </w:r>
    </w:p>
    <w:p w:rsidR="00282307" w:rsidRDefault="00E07846" w:rsidP="00947512">
      <w:pPr>
        <w:pStyle w:val="NormalWeb"/>
        <w:jc w:val="both"/>
        <w:rPr>
          <w:rFonts w:asciiTheme="minorHAnsi" w:hAnsiTheme="minorHAnsi"/>
        </w:rPr>
      </w:pPr>
      <w:r w:rsidRPr="00947512">
        <w:rPr>
          <w:rFonts w:asciiTheme="minorHAnsi" w:hAnsiTheme="minorHAnsi"/>
        </w:rPr>
        <w:t xml:space="preserve"> ...................................................................................." (NR) </w:t>
      </w:r>
    </w:p>
    <w:p w:rsidR="00282307" w:rsidRDefault="00E07846" w:rsidP="00947512">
      <w:pPr>
        <w:pStyle w:val="NormalWeb"/>
        <w:jc w:val="both"/>
        <w:rPr>
          <w:rFonts w:asciiTheme="minorHAnsi" w:hAnsiTheme="minorHAnsi"/>
        </w:rPr>
      </w:pPr>
      <w:r w:rsidRPr="00947512">
        <w:rPr>
          <w:rFonts w:asciiTheme="minorHAnsi" w:hAnsiTheme="minorHAnsi"/>
        </w:rPr>
        <w:t xml:space="preserve">Art. 2º Esta Portaria entra em vigor na data de sua publicação. ABRÃO MIGUEL ÁRABE NETO </w:t>
      </w:r>
    </w:p>
    <w:p w:rsidR="00282307" w:rsidRDefault="00282307" w:rsidP="00947512">
      <w:pPr>
        <w:pStyle w:val="NormalWeb"/>
        <w:jc w:val="both"/>
        <w:rPr>
          <w:rFonts w:asciiTheme="minorHAnsi" w:hAnsiTheme="minorHAnsi"/>
        </w:rPr>
      </w:pPr>
    </w:p>
    <w:p w:rsidR="00282307" w:rsidRPr="00282307" w:rsidRDefault="00E07846" w:rsidP="00282307">
      <w:pPr>
        <w:pStyle w:val="NormalWeb"/>
        <w:jc w:val="center"/>
        <w:rPr>
          <w:rFonts w:asciiTheme="minorHAnsi" w:hAnsiTheme="minorHAnsi"/>
          <w:b/>
        </w:rPr>
      </w:pPr>
      <w:r w:rsidRPr="00282307">
        <w:rPr>
          <w:rFonts w:asciiTheme="minorHAnsi" w:hAnsiTheme="minorHAnsi"/>
          <w:b/>
        </w:rPr>
        <w:t xml:space="preserve">PORTARIA </w:t>
      </w:r>
      <w:r w:rsidR="00282307" w:rsidRPr="00282307">
        <w:rPr>
          <w:rFonts w:asciiTheme="minorHAnsi" w:hAnsiTheme="minorHAnsi"/>
          <w:b/>
        </w:rPr>
        <w:t xml:space="preserve">SECEX </w:t>
      </w:r>
      <w:r w:rsidRPr="00282307">
        <w:rPr>
          <w:rFonts w:asciiTheme="minorHAnsi" w:hAnsiTheme="minorHAnsi"/>
          <w:b/>
        </w:rPr>
        <w:t xml:space="preserve">Nº 30, DE 15 DE AGOSTO DE 2017 </w:t>
      </w:r>
      <w:r w:rsidR="00282307" w:rsidRPr="00282307">
        <w:rPr>
          <w:rFonts w:asciiTheme="minorHAnsi" w:hAnsiTheme="minorHAnsi"/>
          <w:b/>
        </w:rPr>
        <w:t>(DOU 16/8/2017)</w:t>
      </w:r>
    </w:p>
    <w:p w:rsidR="00282307" w:rsidRDefault="00E07846" w:rsidP="00947512">
      <w:pPr>
        <w:pStyle w:val="NormalWeb"/>
        <w:jc w:val="both"/>
        <w:rPr>
          <w:rFonts w:asciiTheme="minorHAnsi" w:hAnsiTheme="minorHAnsi"/>
        </w:rPr>
      </w:pPr>
      <w:r w:rsidRPr="00947512">
        <w:rPr>
          <w:rFonts w:asciiTheme="minorHAnsi" w:hAnsiTheme="minorHAnsi"/>
        </w:rPr>
        <w:t xml:space="preserve">Estabelece critérios para alocação de cotas para importação, determinadas pela Resolução CAMEX nº 61, de 11 de agosto de 2017. O SECRETÁRIO DE COMÉRCIO EXTERIOR DO MINISTÉRIO DA INDÚSTRIA, COMÉRCIO EXTERIOR E SERVIÇOS, no uso das atribuições que lhe foram conferidas pelos incisos I e XIX do art. 17 do Anexo I ao Decreto nº 8.917, de 29 de novembro de 2016, tendo em consideração a Resolução CAMEX nº 61, de 11 de agosto de 2017, resolve: </w:t>
      </w:r>
    </w:p>
    <w:p w:rsidR="00282307" w:rsidRDefault="00E07846" w:rsidP="00947512">
      <w:pPr>
        <w:pStyle w:val="NormalWeb"/>
        <w:jc w:val="both"/>
        <w:rPr>
          <w:rFonts w:asciiTheme="minorHAnsi" w:hAnsiTheme="minorHAnsi"/>
        </w:rPr>
      </w:pPr>
      <w:r w:rsidRPr="00947512">
        <w:rPr>
          <w:rFonts w:asciiTheme="minorHAnsi" w:hAnsiTheme="minorHAnsi"/>
        </w:rPr>
        <w:t xml:space="preserve">Art. 1º Os incisos LIV, LXIV e LXXI, do art. 1º do Anexo III da Portaria SECEX nº 23, de 14 de julho de 2011, passam a vigorar com a seguinte redação: </w:t>
      </w:r>
    </w:p>
    <w:p w:rsidR="00282307" w:rsidRDefault="00E07846" w:rsidP="00947512">
      <w:pPr>
        <w:pStyle w:val="NormalWeb"/>
        <w:jc w:val="both"/>
        <w:rPr>
          <w:rFonts w:asciiTheme="minorHAnsi" w:hAnsiTheme="minorHAnsi"/>
        </w:rPr>
      </w:pPr>
      <w:r w:rsidRPr="00947512">
        <w:rPr>
          <w:rFonts w:asciiTheme="minorHAnsi" w:hAnsiTheme="minorHAnsi"/>
        </w:rPr>
        <w:t xml:space="preserve">"LIV - Resolução CAMEX nº 61, de 11 de agosto de 2017, publicada no D.O.U. de 14 de agosto de 2017: Código NCM Descrição Alíquota DO II Quantidade Vi g ê n c i a </w:t>
      </w:r>
    </w:p>
    <w:p w:rsidR="00282307" w:rsidRDefault="00E07846" w:rsidP="00947512">
      <w:pPr>
        <w:pStyle w:val="NormalWeb"/>
        <w:jc w:val="both"/>
        <w:rPr>
          <w:rFonts w:asciiTheme="minorHAnsi" w:hAnsiTheme="minorHAnsi"/>
        </w:rPr>
      </w:pPr>
      <w:r w:rsidRPr="00947512">
        <w:rPr>
          <w:rFonts w:asciiTheme="minorHAnsi" w:hAnsiTheme="minorHAnsi"/>
        </w:rPr>
        <w:t xml:space="preserve">2921.19.23 Monoisopropilamina e seus sais 2% 26.282 toneladas 14/08/2017 a 13/08/2018 ............................................................................................... </w:t>
      </w:r>
    </w:p>
    <w:p w:rsidR="00282307" w:rsidRDefault="00E07846" w:rsidP="00947512">
      <w:pPr>
        <w:pStyle w:val="NormalWeb"/>
        <w:jc w:val="both"/>
        <w:rPr>
          <w:rFonts w:asciiTheme="minorHAnsi" w:hAnsiTheme="minorHAnsi"/>
        </w:rPr>
      </w:pPr>
      <w:r w:rsidRPr="00947512">
        <w:rPr>
          <w:rFonts w:asciiTheme="minorHAnsi" w:hAnsiTheme="minorHAnsi"/>
        </w:rPr>
        <w:t xml:space="preserve">b) será concedida inicialmente a cada empresa uma cota máxima de 4.000 toneladas do produto, podendo cada importador obter mais de uma LI, desde que a soma das quantidades informadas nas LI seja inferior ou igual ao limite inicialmente estabelecido; ............................................................................................... </w:t>
      </w:r>
    </w:p>
    <w:p w:rsidR="00282307" w:rsidRDefault="00E07846" w:rsidP="00947512">
      <w:pPr>
        <w:pStyle w:val="NormalWeb"/>
        <w:jc w:val="both"/>
        <w:rPr>
          <w:rFonts w:asciiTheme="minorHAnsi" w:hAnsiTheme="minorHAnsi"/>
        </w:rPr>
      </w:pPr>
      <w:r w:rsidRPr="00947512">
        <w:rPr>
          <w:rFonts w:asciiTheme="minorHAnsi" w:hAnsiTheme="minorHAnsi"/>
        </w:rPr>
        <w:lastRenderedPageBreak/>
        <w:t xml:space="preserve">d) caso seja constatado o esgotamento da cota global, o DECEX não emitirá novas licenças de importação para essa cota, ainda que já registrado pedido de LI no SISCOMEX." (NR) </w:t>
      </w:r>
    </w:p>
    <w:p w:rsidR="00282307" w:rsidRDefault="00E07846" w:rsidP="00947512">
      <w:pPr>
        <w:pStyle w:val="NormalWeb"/>
        <w:jc w:val="both"/>
        <w:rPr>
          <w:rFonts w:asciiTheme="minorHAnsi" w:hAnsiTheme="minorHAnsi"/>
        </w:rPr>
      </w:pPr>
      <w:r w:rsidRPr="00947512">
        <w:rPr>
          <w:rFonts w:asciiTheme="minorHAnsi" w:hAnsiTheme="minorHAnsi"/>
        </w:rPr>
        <w:t xml:space="preserve">"LXIV - Resolução CAMEX nº 61, de 11 de agosto de 2017, publicada no D.O.U. de 14 de agosto de 2017: Código NCM Descrição Alíquota DO II Quantidade Vi g ê n c i a </w:t>
      </w:r>
    </w:p>
    <w:p w:rsidR="00282307" w:rsidRDefault="00E07846" w:rsidP="00947512">
      <w:pPr>
        <w:pStyle w:val="NormalWeb"/>
        <w:jc w:val="both"/>
        <w:rPr>
          <w:rFonts w:asciiTheme="minorHAnsi" w:hAnsiTheme="minorHAnsi"/>
        </w:rPr>
      </w:pPr>
      <w:r w:rsidRPr="00947512">
        <w:rPr>
          <w:rFonts w:asciiTheme="minorHAnsi" w:hAnsiTheme="minorHAnsi"/>
        </w:rPr>
        <w:t xml:space="preserve">3501.10.00 Caseínas 2% 950 toneladas 14/08/2017 a 13/02/2018 Ex 001 - Caseína de coalho (paracaseína) ............................................................................................... </w:t>
      </w:r>
    </w:p>
    <w:p w:rsidR="00282307" w:rsidRDefault="00E07846" w:rsidP="00947512">
      <w:pPr>
        <w:pStyle w:val="NormalWeb"/>
        <w:jc w:val="both"/>
        <w:rPr>
          <w:rFonts w:asciiTheme="minorHAnsi" w:hAnsiTheme="minorHAnsi"/>
        </w:rPr>
      </w:pPr>
      <w:r w:rsidRPr="00947512">
        <w:rPr>
          <w:rFonts w:asciiTheme="minorHAnsi" w:hAnsiTheme="minorHAnsi"/>
        </w:rPr>
        <w:t xml:space="preserve">b) o importador deverá fazer constar no pedido de LI a descrição conforme tabela acima; </w:t>
      </w:r>
    </w:p>
    <w:p w:rsidR="00282307" w:rsidRDefault="00E07846" w:rsidP="00947512">
      <w:pPr>
        <w:pStyle w:val="NormalWeb"/>
        <w:jc w:val="both"/>
        <w:rPr>
          <w:rFonts w:asciiTheme="minorHAnsi" w:hAnsiTheme="minorHAnsi"/>
        </w:rPr>
      </w:pPr>
      <w:r w:rsidRPr="00947512">
        <w:rPr>
          <w:rFonts w:asciiTheme="minorHAnsi" w:hAnsiTheme="minorHAnsi"/>
        </w:rPr>
        <w:t xml:space="preserve">c) será concedida inicialmente a cada empresa uma cota máxima de 190 toneladas do produto, podendo cada importador obter mais de uma LI, desde que a soma das quantidades informadas nas LI seja inferior ou igual ao limite inicialmente estabelecido; </w:t>
      </w:r>
    </w:p>
    <w:p w:rsidR="00282307" w:rsidRDefault="00E07846" w:rsidP="00947512">
      <w:pPr>
        <w:pStyle w:val="NormalWeb"/>
        <w:jc w:val="both"/>
        <w:rPr>
          <w:rFonts w:asciiTheme="minorHAnsi" w:hAnsiTheme="minorHAnsi"/>
        </w:rPr>
      </w:pPr>
      <w:r w:rsidRPr="00947512">
        <w:rPr>
          <w:rFonts w:asciiTheme="minorHAnsi" w:hAnsiTheme="minorHAnsi"/>
        </w:rPr>
        <w:t xml:space="preserve">d) após atingida a quantidade máxima inicialmente estabelecida, novas concessões para a mesma empresa estarão condicionadas ao efetivo despacho para consumo das mercadorias objeto das concessões anteriores e a quantidade liberada será, no máximo, igual à parcela já desembaraçada; e </w:t>
      </w:r>
    </w:p>
    <w:p w:rsidR="00282307" w:rsidRDefault="00E07846" w:rsidP="00947512">
      <w:pPr>
        <w:pStyle w:val="NormalWeb"/>
        <w:jc w:val="both"/>
        <w:rPr>
          <w:rFonts w:asciiTheme="minorHAnsi" w:hAnsiTheme="minorHAnsi"/>
        </w:rPr>
      </w:pPr>
      <w:r w:rsidRPr="00947512">
        <w:rPr>
          <w:rFonts w:asciiTheme="minorHAnsi" w:hAnsiTheme="minorHAnsi"/>
        </w:rPr>
        <w:t xml:space="preserve">e) caso seja constatado o esgotamento da cota global, o DECEX não emitirá novas licenças de importação para essa cota, ainda que já registrado pedido de LI no SISCOMEX." (NR) </w:t>
      </w:r>
    </w:p>
    <w:p w:rsidR="00282307" w:rsidRDefault="00E07846" w:rsidP="00947512">
      <w:pPr>
        <w:pStyle w:val="NormalWeb"/>
        <w:jc w:val="both"/>
        <w:rPr>
          <w:rFonts w:asciiTheme="minorHAnsi" w:hAnsiTheme="minorHAnsi"/>
        </w:rPr>
      </w:pPr>
      <w:r w:rsidRPr="00947512">
        <w:rPr>
          <w:rFonts w:asciiTheme="minorHAnsi" w:hAnsiTheme="minorHAnsi"/>
        </w:rPr>
        <w:t xml:space="preserve">"LXXI - Resolução CAMEX nº 61, de 11 de agosto de 2017, publicada no D.O.U. de 14 de agosto de 2017: Código NCM Descrição Alíquota DO II Quantidade Vi g ê n c i a </w:t>
      </w:r>
    </w:p>
    <w:p w:rsidR="00282307" w:rsidRDefault="00E07846" w:rsidP="00947512">
      <w:pPr>
        <w:pStyle w:val="NormalWeb"/>
        <w:jc w:val="both"/>
        <w:rPr>
          <w:rFonts w:asciiTheme="minorHAnsi" w:hAnsiTheme="minorHAnsi"/>
        </w:rPr>
      </w:pPr>
      <w:r w:rsidRPr="00947512">
        <w:rPr>
          <w:rFonts w:asciiTheme="minorHAnsi" w:hAnsiTheme="minorHAnsi"/>
        </w:rPr>
        <w:t xml:space="preserve">0802.22.00 --Sem casca 2% 5.000 toneladas 14/08/2017 a 13/08/2018 ............................................................................................... </w:t>
      </w:r>
    </w:p>
    <w:p w:rsidR="00282307" w:rsidRDefault="00E07846" w:rsidP="00947512">
      <w:pPr>
        <w:pStyle w:val="NormalWeb"/>
        <w:jc w:val="both"/>
        <w:rPr>
          <w:rFonts w:asciiTheme="minorHAnsi" w:hAnsiTheme="minorHAnsi"/>
        </w:rPr>
      </w:pPr>
      <w:r w:rsidRPr="00947512">
        <w:rPr>
          <w:rFonts w:asciiTheme="minorHAnsi" w:hAnsiTheme="minorHAnsi"/>
        </w:rPr>
        <w:t xml:space="preserve">b) será concedida inicialmente a cada empresa uma cota máxima de 1.000 toneladas do produto, podendo cada importador obter mais de uma LI, desde que a soma das quantidades informadas nas LI seja inferior ou igual ao limite inicialmente estabelecido; </w:t>
      </w:r>
    </w:p>
    <w:p w:rsidR="00282307" w:rsidRDefault="00E07846" w:rsidP="00947512">
      <w:pPr>
        <w:pStyle w:val="NormalWeb"/>
        <w:jc w:val="both"/>
        <w:rPr>
          <w:rFonts w:asciiTheme="minorHAnsi" w:hAnsiTheme="minorHAnsi"/>
        </w:rPr>
      </w:pPr>
      <w:r w:rsidRPr="00947512">
        <w:rPr>
          <w:rFonts w:asciiTheme="minorHAnsi" w:hAnsiTheme="minorHAnsi"/>
        </w:rPr>
        <w:t>c) após atingida a quantidade máxima inicialmente estabelecida, novas concessões para a mesma empresa estarão condicionadas ao efetivo despacho para consumo das mercadorias objeto das concessões anteriores e a quantidade liberada será, no máximo, igual à parcela já desembaraçada; e</w:t>
      </w:r>
    </w:p>
    <w:p w:rsidR="00282307" w:rsidRDefault="00E47759" w:rsidP="00947512">
      <w:pPr>
        <w:pStyle w:val="NormalWeb"/>
        <w:jc w:val="both"/>
        <w:rPr>
          <w:rFonts w:asciiTheme="minorHAnsi" w:hAnsiTheme="minorHAnsi"/>
        </w:rPr>
      </w:pPr>
      <w:r w:rsidRPr="00947512">
        <w:rPr>
          <w:rFonts w:asciiTheme="minorHAnsi" w:hAnsiTheme="minorHAnsi"/>
        </w:rPr>
        <w:t xml:space="preserve">d) caso seja constatado o esgotamento da cota global, o DECEX não emitirá novas licenças de importação para essa cota, ainda que já registrado pedido de LI no SISCOMEX." (NR) </w:t>
      </w:r>
    </w:p>
    <w:p w:rsidR="00282307" w:rsidRDefault="00E47759" w:rsidP="00947512">
      <w:pPr>
        <w:pStyle w:val="NormalWeb"/>
        <w:jc w:val="both"/>
        <w:rPr>
          <w:rFonts w:asciiTheme="minorHAnsi" w:hAnsiTheme="minorHAnsi"/>
        </w:rPr>
      </w:pPr>
      <w:r w:rsidRPr="00947512">
        <w:rPr>
          <w:rFonts w:asciiTheme="minorHAnsi" w:hAnsiTheme="minorHAnsi"/>
        </w:rPr>
        <w:t xml:space="preserve">Art. 2º Fica incluído o inciso CIX no art. 1º do Anexo III da Portaria SECEX nº 23, de 14 de julho de 2011, com a seguinte redação: </w:t>
      </w:r>
    </w:p>
    <w:p w:rsidR="00282307" w:rsidRDefault="00E47759" w:rsidP="00947512">
      <w:pPr>
        <w:pStyle w:val="NormalWeb"/>
        <w:jc w:val="both"/>
        <w:rPr>
          <w:rFonts w:asciiTheme="minorHAnsi" w:hAnsiTheme="minorHAnsi"/>
        </w:rPr>
      </w:pPr>
      <w:r w:rsidRPr="00947512">
        <w:rPr>
          <w:rFonts w:asciiTheme="minorHAnsi" w:hAnsiTheme="minorHAnsi"/>
        </w:rPr>
        <w:lastRenderedPageBreak/>
        <w:t xml:space="preserve">"CIX - Resolução CAMEX nº 61, de 11 de agosto de 2017, publicada no D.O.U. de 14 de agosto de 2017: Código NCM Descrição Alíquota DO II Quantidade Vi g ê n c i a </w:t>
      </w:r>
    </w:p>
    <w:p w:rsidR="00282307" w:rsidRDefault="00282307" w:rsidP="00947512">
      <w:pPr>
        <w:pStyle w:val="NormalWeb"/>
        <w:jc w:val="both"/>
        <w:rPr>
          <w:rFonts w:asciiTheme="minorHAnsi" w:hAnsiTheme="minorHAnsi"/>
        </w:rPr>
      </w:pPr>
      <w:r>
        <w:rPr>
          <w:rFonts w:asciiTheme="minorHAnsi" w:hAnsiTheme="minorHAnsi"/>
        </w:rPr>
        <w:t>1</w:t>
      </w:r>
      <w:r w:rsidR="00E47759" w:rsidRPr="00947512">
        <w:rPr>
          <w:rFonts w:asciiTheme="minorHAnsi" w:hAnsiTheme="minorHAnsi"/>
        </w:rPr>
        <w:t xml:space="preserve">604.14.20 Bonito-listrado 2% 3.000 toneladas 14/08/2017 a 13/08/2018 Ex 001 - Lombos de bonito-listrado, pré-cozidos e congelados </w:t>
      </w:r>
    </w:p>
    <w:p w:rsidR="00282307" w:rsidRDefault="00E47759" w:rsidP="00947512">
      <w:pPr>
        <w:pStyle w:val="NormalWeb"/>
        <w:jc w:val="both"/>
        <w:rPr>
          <w:rFonts w:asciiTheme="minorHAnsi" w:hAnsiTheme="minorHAnsi"/>
        </w:rPr>
      </w:pPr>
      <w:r w:rsidRPr="00947512">
        <w:rPr>
          <w:rFonts w:asciiTheme="minorHAnsi" w:hAnsiTheme="minorHAnsi"/>
        </w:rPr>
        <w:t xml:space="preserve">a) o exame dos pedidos de LI será realizado por ordem de registro no SISCOMEX; </w:t>
      </w:r>
    </w:p>
    <w:p w:rsidR="00282307" w:rsidRDefault="00E47759" w:rsidP="00947512">
      <w:pPr>
        <w:pStyle w:val="NormalWeb"/>
        <w:jc w:val="both"/>
        <w:rPr>
          <w:rFonts w:asciiTheme="minorHAnsi" w:hAnsiTheme="minorHAnsi"/>
        </w:rPr>
      </w:pPr>
      <w:r w:rsidRPr="00947512">
        <w:rPr>
          <w:rFonts w:asciiTheme="minorHAnsi" w:hAnsiTheme="minorHAnsi"/>
        </w:rPr>
        <w:t xml:space="preserve">b) o importador deverá fazer constar no pedido de LI a descrição conforme tabela acima; </w:t>
      </w:r>
    </w:p>
    <w:p w:rsidR="00282307" w:rsidRDefault="00E47759" w:rsidP="00947512">
      <w:pPr>
        <w:pStyle w:val="NormalWeb"/>
        <w:jc w:val="both"/>
        <w:rPr>
          <w:rFonts w:asciiTheme="minorHAnsi" w:hAnsiTheme="minorHAnsi"/>
        </w:rPr>
      </w:pPr>
      <w:r w:rsidRPr="00947512">
        <w:rPr>
          <w:rFonts w:asciiTheme="minorHAnsi" w:hAnsiTheme="minorHAnsi"/>
        </w:rPr>
        <w:t xml:space="preserve">c) será concedida inicialmente a cada empresa uma cota máxima de 300 toneladas do produto, podendo cada importador obter mais de uma LI, desde que a soma das quantidades informadas nas LI seja inferior ou igual ao limite inicialmente estabelecido; </w:t>
      </w:r>
    </w:p>
    <w:p w:rsidR="00282307" w:rsidRDefault="00E47759" w:rsidP="00947512">
      <w:pPr>
        <w:pStyle w:val="NormalWeb"/>
        <w:jc w:val="both"/>
        <w:rPr>
          <w:rFonts w:asciiTheme="minorHAnsi" w:hAnsiTheme="minorHAnsi"/>
        </w:rPr>
      </w:pPr>
      <w:r w:rsidRPr="00947512">
        <w:rPr>
          <w:rFonts w:asciiTheme="minorHAnsi" w:hAnsiTheme="minorHAnsi"/>
        </w:rPr>
        <w:t xml:space="preserve">d) após atingida a quantidade máxima inicialmente estabelecida, novas concessões para a mesma empresa estarão condicionadas ao efetivo despacho para consumo das mercadorias objeto das concessões anteriores e a quantidade liberada será, no máximo, igual à parcela já desembaraçada; e </w:t>
      </w:r>
    </w:p>
    <w:p w:rsidR="00282307" w:rsidRDefault="00E47759" w:rsidP="00947512">
      <w:pPr>
        <w:pStyle w:val="NormalWeb"/>
        <w:jc w:val="both"/>
        <w:rPr>
          <w:rFonts w:asciiTheme="minorHAnsi" w:hAnsiTheme="minorHAnsi"/>
        </w:rPr>
      </w:pPr>
      <w:r w:rsidRPr="00947512">
        <w:rPr>
          <w:rFonts w:asciiTheme="minorHAnsi" w:hAnsiTheme="minorHAnsi"/>
        </w:rPr>
        <w:t xml:space="preserve">e) caso seja constatado o esgotamento da cota global, o DECEX não emitirá novas licenças de importação para essa cota, ainda que já registrado pedido de LI no SISCOMEX." (NR) </w:t>
      </w:r>
    </w:p>
    <w:p w:rsidR="00E07846" w:rsidRPr="00947512" w:rsidRDefault="00E47759" w:rsidP="00947512">
      <w:pPr>
        <w:pStyle w:val="NormalWeb"/>
        <w:jc w:val="both"/>
        <w:rPr>
          <w:rFonts w:asciiTheme="minorHAnsi" w:hAnsiTheme="minorHAnsi"/>
        </w:rPr>
      </w:pPr>
      <w:r w:rsidRPr="00947512">
        <w:rPr>
          <w:rFonts w:asciiTheme="minorHAnsi" w:hAnsiTheme="minorHAnsi"/>
        </w:rPr>
        <w:t>Art. 3º Esta Portaria entra em vigor na data de sua publicação. ABRÃO MIGUEL ÁRABE NETO</w:t>
      </w:r>
    </w:p>
    <w:p w:rsidR="007856AF" w:rsidRPr="00947512" w:rsidRDefault="007856AF" w:rsidP="00947512">
      <w:pPr>
        <w:pStyle w:val="NormalWeb"/>
        <w:jc w:val="both"/>
        <w:rPr>
          <w:rFonts w:asciiTheme="minorHAnsi" w:hAnsiTheme="minorHAnsi"/>
        </w:rPr>
      </w:pPr>
    </w:p>
    <w:p w:rsidR="004C37CD" w:rsidRPr="004C37CD" w:rsidRDefault="007856AF" w:rsidP="004C37CD">
      <w:pPr>
        <w:pStyle w:val="NormalWeb"/>
        <w:jc w:val="center"/>
        <w:rPr>
          <w:rFonts w:asciiTheme="minorHAnsi" w:hAnsiTheme="minorHAnsi"/>
          <w:b/>
        </w:rPr>
      </w:pPr>
      <w:r w:rsidRPr="004C37CD">
        <w:rPr>
          <w:rFonts w:asciiTheme="minorHAnsi" w:hAnsiTheme="minorHAnsi"/>
          <w:b/>
        </w:rPr>
        <w:t xml:space="preserve">RESOLUÇÃO </w:t>
      </w:r>
      <w:r w:rsidR="004C37CD" w:rsidRPr="004C37CD">
        <w:rPr>
          <w:rFonts w:asciiTheme="minorHAnsi" w:hAnsiTheme="minorHAnsi"/>
          <w:b/>
        </w:rPr>
        <w:t xml:space="preserve">CAMEX </w:t>
      </w:r>
      <w:r w:rsidRPr="004C37CD">
        <w:rPr>
          <w:rFonts w:asciiTheme="minorHAnsi" w:hAnsiTheme="minorHAnsi"/>
          <w:b/>
        </w:rPr>
        <w:t>N</w:t>
      </w:r>
      <w:r w:rsidR="004C37CD" w:rsidRPr="004C37CD">
        <w:rPr>
          <w:rFonts w:asciiTheme="minorHAnsi" w:hAnsiTheme="minorHAnsi"/>
          <w:b/>
        </w:rPr>
        <w:t>º</w:t>
      </w:r>
      <w:r w:rsidRPr="004C37CD">
        <w:rPr>
          <w:rFonts w:asciiTheme="minorHAnsi" w:hAnsiTheme="minorHAnsi"/>
          <w:b/>
        </w:rPr>
        <w:t>- 64, DE 16 DE AGOSTO DE 2017(DOU 17/8/2017)</w:t>
      </w:r>
    </w:p>
    <w:p w:rsidR="007856AF" w:rsidRPr="00947512" w:rsidRDefault="007856AF" w:rsidP="00947512">
      <w:pPr>
        <w:pStyle w:val="NormalWeb"/>
        <w:jc w:val="both"/>
        <w:rPr>
          <w:rFonts w:asciiTheme="minorHAnsi" w:hAnsiTheme="minorHAnsi"/>
        </w:rPr>
      </w:pPr>
      <w:r w:rsidRPr="00947512">
        <w:rPr>
          <w:rFonts w:asciiTheme="minorHAnsi" w:hAnsiTheme="minorHAnsi"/>
        </w:rPr>
        <w:t>Altera para 0% (zero por cento) as alíquotas do Imposto de Importação incidentes sobre Bens de Capital e Bens de Informá- tica e Telecomunicações, na condição de Ex-Tarifários, em vigor. O COMITÊ EXECUTIVO DE GESTÃO - GECEX - DA CÂMARA DE COMÉRCIO EXTERIOR - CAMEX, tendo em vista a deliberação de sua 149ª reunião realizada em 15 de agosto de 2017, no uso da atribuição que lhe confere o inciso II do § 4º do art. 5º do Decreto nº 4.732, de 10 de junho de 2003, e com fundamento no inciso XIV do art. 2º do mesmo diploma, Considerando as Decisões nºs 33/03, 34/03, 39/05, 40/05, 13/06, 27/06, 61/07, 58/08, 59/08, 56/10, 57/10, 35/14 e 25/15 do Conselho do Mercado Comum do MERCOSUL - CMC, os Decretos nº 5.078, de 11 de maio de 2004, e nº 5.901, de 20 de setembro de 2006, e a Resolução CAMEX nº 66, de 14 de agosto de 2014, resolve, ad referendum do Conselho:</w:t>
      </w:r>
    </w:p>
    <w:p w:rsidR="004C37CD" w:rsidRDefault="0094259C" w:rsidP="00947512">
      <w:pPr>
        <w:pStyle w:val="NormalWeb"/>
        <w:jc w:val="both"/>
        <w:rPr>
          <w:rFonts w:asciiTheme="minorHAnsi" w:hAnsiTheme="minorHAnsi"/>
        </w:rPr>
      </w:pPr>
      <w:r w:rsidRPr="00947512">
        <w:rPr>
          <w:rFonts w:asciiTheme="minorHAnsi" w:hAnsiTheme="minorHAnsi"/>
        </w:rPr>
        <w:t xml:space="preserve">Art. 1º Alterar para 0% (zero por cento), as alíquotas ad v a l o re m do Imposto de Importação incidentes sobre os Bens de Capital e Bens de Informática e Telecomunicações, na condição de Ex-Tarifários, em vigor, constantes nos seguintes atos: I - Resoluções CAMEX nº 06 e 07, de 26 de janeiro de 2016; II - Resoluções CAMEX nº 08 e 09, de 18 de fevereiro de 2016; III - Resoluções CAMEX nº 21 e 22, de 24 de março de 2016; IV - Resoluções CAMEX nº 33 e 34, de 20 de abril de 2016; V - Resoluções </w:t>
      </w:r>
      <w:r w:rsidRPr="00947512">
        <w:rPr>
          <w:rFonts w:asciiTheme="minorHAnsi" w:hAnsiTheme="minorHAnsi"/>
        </w:rPr>
        <w:lastRenderedPageBreak/>
        <w:t xml:space="preserve">CAMEX nº 47, 48, 55 e 56 de 23 de junho de 2016; VI - Resoluções CAMEX nº 63 e 64, de 20 de julho de 2016; VII - Resolução CAMEX nº 81, de 27 de setembro de 2016; VIII - Resolução CAMEX nº 91, de 28 de setembro de 2016; IX - Resoluções CAMEX nº 107 e 108, de 31 de outubro de 2016; X - Resoluções CAMEX nº 113 e 114, de 23 de novembro de 2016; XI - Resoluções CAMEX nº 133 e 134, de 22 de dezembro de 2016; XII - Resoluções CAMEX nº 18 e 19, de 17 de fevereiro de 2017; XIII - Resoluções CAMEX nº 27 e 28, de 29 de março de 2017; XIV - Resoluções CAMEX nº 37 e 38, de 05 de maio de 2017; e XV - Resoluções CAMEX nº 50 e 51, de 05 de julho de 2017. </w:t>
      </w:r>
    </w:p>
    <w:p w:rsidR="004C37CD" w:rsidRDefault="0094259C" w:rsidP="00947512">
      <w:pPr>
        <w:pStyle w:val="NormalWeb"/>
        <w:jc w:val="both"/>
        <w:rPr>
          <w:rFonts w:asciiTheme="minorHAnsi" w:hAnsiTheme="minorHAnsi"/>
        </w:rPr>
      </w:pPr>
      <w:r w:rsidRPr="00947512">
        <w:rPr>
          <w:rFonts w:asciiTheme="minorHAnsi" w:hAnsiTheme="minorHAnsi"/>
        </w:rPr>
        <w:t xml:space="preserve">Art. 2º A alteração de que trata o artigo 1º vigerá da entrada em vigor da presente Resolução até o termo final previsto em cada uma das Resoluções elencadas nos incisos do referido artigo. </w:t>
      </w:r>
    </w:p>
    <w:p w:rsidR="0094259C" w:rsidRPr="00947512" w:rsidRDefault="0094259C" w:rsidP="00947512">
      <w:pPr>
        <w:pStyle w:val="NormalWeb"/>
        <w:jc w:val="both"/>
        <w:rPr>
          <w:rFonts w:asciiTheme="minorHAnsi" w:hAnsiTheme="minorHAnsi"/>
        </w:rPr>
      </w:pPr>
      <w:r w:rsidRPr="00947512">
        <w:rPr>
          <w:rFonts w:asciiTheme="minorHAnsi" w:hAnsiTheme="minorHAnsi"/>
        </w:rPr>
        <w:t>Art. 3º Esta Resolução entra em vigor na data de sua publicação. MARCOS PEREIRA Presidente do Gecex</w:t>
      </w:r>
    </w:p>
    <w:p w:rsidR="004C37CD" w:rsidRDefault="004C37CD" w:rsidP="00947512">
      <w:pPr>
        <w:pStyle w:val="NormalWeb"/>
        <w:jc w:val="both"/>
        <w:rPr>
          <w:rFonts w:asciiTheme="minorHAnsi" w:hAnsiTheme="minorHAnsi"/>
        </w:rPr>
      </w:pPr>
    </w:p>
    <w:p w:rsidR="00EB57F9" w:rsidRPr="00EB57F9" w:rsidRDefault="00DF2E08" w:rsidP="00EB57F9">
      <w:pPr>
        <w:pStyle w:val="NormalWeb"/>
        <w:jc w:val="center"/>
        <w:rPr>
          <w:rFonts w:asciiTheme="minorHAnsi" w:hAnsiTheme="minorHAnsi"/>
          <w:b/>
        </w:rPr>
      </w:pPr>
      <w:r w:rsidRPr="00EB57F9">
        <w:rPr>
          <w:rFonts w:asciiTheme="minorHAnsi" w:hAnsiTheme="minorHAnsi"/>
          <w:b/>
        </w:rPr>
        <w:t>SOLUÇÃO DE CONSULTA No - 99.091, DE 7 DE AGOSTO DE 2017 (DOU 17/8/2017)</w:t>
      </w:r>
    </w:p>
    <w:p w:rsidR="00DF2E08" w:rsidRDefault="00DF2E08" w:rsidP="00947512">
      <w:pPr>
        <w:pStyle w:val="NormalWeb"/>
        <w:jc w:val="both"/>
        <w:rPr>
          <w:rFonts w:asciiTheme="minorHAnsi" w:hAnsiTheme="minorHAnsi"/>
        </w:rPr>
      </w:pPr>
      <w:r w:rsidRPr="00947512">
        <w:rPr>
          <w:rFonts w:asciiTheme="minorHAnsi" w:hAnsiTheme="minorHAnsi"/>
        </w:rPr>
        <w:t xml:space="preserve">ASSUNTO: OBRIGAÇÕES ACESSÓRIAS EMENTA: SISCOSERV. PRESTAÇÃO DE SERVIÇOS DE AGENCIAMENTO MARÍTIMO. RESPONSABILIDADE PELO REGISTRO. O agente marítimo, quando age dentro dos limites desta atividade, ou seja, em nome e por conta de outrem, deve efetuar, no Siscoserv, o registro dos serviços de agenciamento que presta a armador residente ou domiciliado no exterior. Os chamados serviços conexos (assim chamados pela consulente os serviços de rebocador, praticagem, dedetização, operação portuária e outros similares), quando prestados ao mesmo armador, devem ser informados diretamente por cada um dos respectivos prestadores. O armador residente ou domiciliado no exterior não mantém relação jurídica com a filial, mas com a pessoa jurídica da qual a filial é um mero estabelecimento secundário. Entretanto, o registro no Siscoserv deverá se dar por estabelecimento, ex vi do disposto no inciso III do §1º do Art. 1º da Instrução Normativa RFB nº 1.277, de 2012. Na hipótese de atuação de subagentes (terceiros), a responsabilidade pelo registro no Siscoserv dependerá da forma como o contrato de prestação de serviços foi estruturado. O agente geral ou os subagentes residentes ou domiciliados no Brasil deverão efetuar o registro sempre que prestarem serviços ao armador residente ou domiciliado no exterior, não sendo necessário efetuar registro de serviços que eventualmente prestem entre si. SOLUÇÃO DE CONSULTA VINCULADA À SOLUÇÃO DE CONSULTA COSIT Nº 103, DE 6 DE JULHO DE 2016, PUBLICADA NO DIÁRIO OFICIAL DA UNIÃO (DOU) DE 14 DE JULHO DE 2016. DISPOSITIVOS LEGAIS: Lei nº 9.779, de 19 de janeiro de 1999, art.16; Lei n° 10.406, de 10 de janeiro de 2002, arts.653, 710 e 721; Lei nº 12.546, de 14 de dezembro de 2011, arts 24 a 27; Portaria Conjunta RFB/SCS nº 1.908, de 2013; Portaria Conjunta RFB/SCS nº 768, de 13 de maio de 2016; Instrução Normativa RFB nº 1.277, de 28 de junho de 2012; Instrução Normativa RFB nº 1.396, de 16 de setembro de 2013. CLÁUDIA LUCIA PIMENTEL MARTINS DA SILVA Coordenadora </w:t>
      </w:r>
    </w:p>
    <w:p w:rsidR="00EB57F9" w:rsidRPr="00947512" w:rsidRDefault="00EB57F9" w:rsidP="00947512">
      <w:pPr>
        <w:pStyle w:val="NormalWeb"/>
        <w:jc w:val="both"/>
        <w:rPr>
          <w:rFonts w:asciiTheme="minorHAnsi" w:hAnsiTheme="minorHAnsi"/>
        </w:rPr>
      </w:pPr>
    </w:p>
    <w:p w:rsidR="00053802" w:rsidRPr="00053802" w:rsidRDefault="00DB7B67" w:rsidP="00053802">
      <w:pPr>
        <w:pStyle w:val="NormalWeb"/>
        <w:jc w:val="center"/>
        <w:rPr>
          <w:rFonts w:asciiTheme="minorHAnsi" w:hAnsiTheme="minorHAnsi"/>
          <w:b/>
        </w:rPr>
      </w:pPr>
      <w:r w:rsidRPr="00053802">
        <w:rPr>
          <w:rFonts w:asciiTheme="minorHAnsi" w:hAnsiTheme="minorHAnsi"/>
          <w:b/>
        </w:rPr>
        <w:lastRenderedPageBreak/>
        <w:t xml:space="preserve">PORTARIA </w:t>
      </w:r>
      <w:r w:rsidR="00053802" w:rsidRPr="00053802">
        <w:rPr>
          <w:rFonts w:asciiTheme="minorHAnsi" w:hAnsiTheme="minorHAnsi"/>
          <w:b/>
        </w:rPr>
        <w:t xml:space="preserve">SECEX </w:t>
      </w:r>
      <w:r w:rsidRPr="00053802">
        <w:rPr>
          <w:rFonts w:asciiTheme="minorHAnsi" w:hAnsiTheme="minorHAnsi"/>
          <w:b/>
        </w:rPr>
        <w:t xml:space="preserve">No 31, DE 16 DE AGOSTO DE 2017 </w:t>
      </w:r>
      <w:r w:rsidR="00053802" w:rsidRPr="00053802">
        <w:rPr>
          <w:rFonts w:asciiTheme="minorHAnsi" w:hAnsiTheme="minorHAnsi"/>
          <w:b/>
        </w:rPr>
        <w:t>(DOU 17/8/2017)</w:t>
      </w:r>
    </w:p>
    <w:p w:rsidR="00053802" w:rsidRDefault="00DB7B67" w:rsidP="00947512">
      <w:pPr>
        <w:pStyle w:val="NormalWeb"/>
        <w:jc w:val="both"/>
        <w:rPr>
          <w:rFonts w:asciiTheme="minorHAnsi" w:hAnsiTheme="minorHAnsi"/>
        </w:rPr>
      </w:pPr>
      <w:r w:rsidRPr="00947512">
        <w:rPr>
          <w:rFonts w:asciiTheme="minorHAnsi" w:hAnsiTheme="minorHAnsi"/>
        </w:rPr>
        <w:t xml:space="preserve">Altera a Portaria SECEX nº 23, de 14 de julho de 2011, para dar nova redação aos art. 17, 42, VII, art. 59-A e art. 73, inciso III, e revogar o §1º do art. 7º. O SECRETÁRIO DE COMÉRCIO EXTERIOR DO MINISTÉRIO DA INDÚSTRIA, COMÉRCIO EXTERIOR E SERVI- ÇOS, no uso das atribuições que lhe foram conferidas pelos incisos I e XIX do art. 17 do Anexo I ao Decreto nº 8.917, de 29 de novembro de 2016, resolve: Art. 1º Os arts. 17, 42, 59-A e 73 da Portaria SECEX nº 23, de 14 de julho de 2011, passam a vigorar com a seguinte redação: </w:t>
      </w:r>
    </w:p>
    <w:p w:rsidR="00053802" w:rsidRDefault="00DB7B67" w:rsidP="00947512">
      <w:pPr>
        <w:pStyle w:val="NormalWeb"/>
        <w:jc w:val="both"/>
        <w:rPr>
          <w:rFonts w:asciiTheme="minorHAnsi" w:hAnsiTheme="minorHAnsi"/>
        </w:rPr>
      </w:pPr>
      <w:r w:rsidRPr="00947512">
        <w:rPr>
          <w:rFonts w:asciiTheme="minorHAnsi" w:hAnsiTheme="minorHAnsi"/>
        </w:rPr>
        <w:t>"Art. 17. ................................................................................ ...............................................................................................</w:t>
      </w:r>
    </w:p>
    <w:p w:rsidR="00053802" w:rsidRDefault="00DB7B67" w:rsidP="00947512">
      <w:pPr>
        <w:pStyle w:val="NormalWeb"/>
        <w:jc w:val="both"/>
        <w:rPr>
          <w:rFonts w:asciiTheme="minorHAnsi" w:hAnsiTheme="minorHAnsi"/>
        </w:rPr>
      </w:pPr>
      <w:r w:rsidRPr="00947512">
        <w:rPr>
          <w:rFonts w:asciiTheme="minorHAnsi" w:hAnsiTheme="minorHAnsi"/>
        </w:rPr>
        <w:t>V - outras hipóteses em que o órgão anuente autorizar a emissão da LI após o embarque da mercadoria, conforme legislação específica;</w:t>
      </w:r>
    </w:p>
    <w:p w:rsidR="00053802" w:rsidRDefault="00DB7B67" w:rsidP="00947512">
      <w:pPr>
        <w:pStyle w:val="NormalWeb"/>
        <w:jc w:val="both"/>
        <w:rPr>
          <w:rFonts w:asciiTheme="minorHAnsi" w:hAnsiTheme="minorHAnsi"/>
        </w:rPr>
      </w:pPr>
      <w:r w:rsidRPr="00947512">
        <w:rPr>
          <w:rFonts w:asciiTheme="minorHAnsi" w:hAnsiTheme="minorHAnsi"/>
        </w:rPr>
        <w:t xml:space="preserve">............................................................................................... </w:t>
      </w:r>
    </w:p>
    <w:p w:rsidR="00053802" w:rsidRDefault="00DB7B67" w:rsidP="00947512">
      <w:pPr>
        <w:pStyle w:val="NormalWeb"/>
        <w:jc w:val="both"/>
        <w:rPr>
          <w:rFonts w:asciiTheme="minorHAnsi" w:hAnsiTheme="minorHAnsi"/>
        </w:rPr>
      </w:pPr>
      <w:r w:rsidRPr="00947512">
        <w:rPr>
          <w:rFonts w:asciiTheme="minorHAnsi" w:hAnsiTheme="minorHAnsi"/>
        </w:rPr>
        <w:t xml:space="preserve">VII - sujeitas à obtenção de cota tarifária, inclusive as que se refere o art. 60; ............................................................................................... </w:t>
      </w:r>
    </w:p>
    <w:p w:rsidR="00053802" w:rsidRDefault="00DB7B67" w:rsidP="00947512">
      <w:pPr>
        <w:pStyle w:val="NormalWeb"/>
        <w:jc w:val="both"/>
        <w:rPr>
          <w:rFonts w:asciiTheme="minorHAnsi" w:hAnsiTheme="minorHAnsi"/>
        </w:rPr>
      </w:pPr>
      <w:r w:rsidRPr="00947512">
        <w:rPr>
          <w:rFonts w:asciiTheme="minorHAnsi" w:hAnsiTheme="minorHAnsi"/>
        </w:rPr>
        <w:t xml:space="preserve">§7º Nas situações em que o licenciamento não automático possa ser efetuado após o embarque da mercadoria no exterior, mas anteriormente ao despacho aduaneiro, o órgão anuente deverá retirar a restrição à data de embarque no SISCOMEX referente às anuências passíveis de emissão após o embarque." (NR) </w:t>
      </w:r>
    </w:p>
    <w:p w:rsidR="00DB7B67" w:rsidRPr="00947512" w:rsidRDefault="00DB7B67" w:rsidP="00947512">
      <w:pPr>
        <w:pStyle w:val="NormalWeb"/>
        <w:jc w:val="both"/>
        <w:rPr>
          <w:rFonts w:asciiTheme="minorHAnsi" w:hAnsiTheme="minorHAnsi"/>
        </w:rPr>
      </w:pPr>
      <w:r w:rsidRPr="00947512">
        <w:rPr>
          <w:rFonts w:asciiTheme="minorHAnsi" w:hAnsiTheme="minorHAnsi"/>
        </w:rPr>
        <w:t>"Art. 42. ................................................................................ .........</w:t>
      </w:r>
    </w:p>
    <w:p w:rsidR="00053802" w:rsidRDefault="00DB7B67" w:rsidP="00947512">
      <w:pPr>
        <w:pStyle w:val="NormalWeb"/>
        <w:jc w:val="both"/>
        <w:rPr>
          <w:rFonts w:asciiTheme="minorHAnsi" w:hAnsiTheme="minorHAnsi"/>
        </w:rPr>
      </w:pPr>
      <w:r w:rsidRPr="00947512">
        <w:rPr>
          <w:rFonts w:asciiTheme="minorHAnsi" w:hAnsiTheme="minorHAnsi"/>
        </w:rPr>
        <w:t xml:space="preserve">VII - de veículos classificados nas posições 8701, 8702, 8703, 8704, 8705, 8709, 8711 e 8716, e no subitem 8903.91.00 da NCM, com mais de 30 (trinta) anos de fabricação, para fins culturais e de coleção, bem como partes e acessórios destinados à manutenção ou restauração desses veículos; ..............................................................................." (NR) </w:t>
      </w:r>
    </w:p>
    <w:p w:rsidR="00053802" w:rsidRDefault="00DB7B67" w:rsidP="00947512">
      <w:pPr>
        <w:pStyle w:val="NormalWeb"/>
        <w:jc w:val="both"/>
        <w:rPr>
          <w:rFonts w:asciiTheme="minorHAnsi" w:hAnsiTheme="minorHAnsi"/>
        </w:rPr>
      </w:pPr>
      <w:r w:rsidRPr="00947512">
        <w:rPr>
          <w:rFonts w:asciiTheme="minorHAnsi" w:hAnsiTheme="minorHAnsi"/>
        </w:rPr>
        <w:t xml:space="preserve">"Art. 59-A. A proibição prevista no art. 57 e os requisitos previstos no art. 41 desta Portaria não se aplicam às importações de bens usados realizadas: I - ao amparo de reduções de alíquotas de tributos relativas ao Programa de Apoio ao Desenvolvimento Tecnológico da Indústria de Semicondutores - PADIS, conforme previstas no art. 3º da Lei nº 11.484, de 31 de maio de 2007; e II - pela União, para uso das Forças Armadas, exclusivamente de bens usados nas missões internacionais de que o Brasil tenha feito parte." (NR) </w:t>
      </w:r>
    </w:p>
    <w:p w:rsidR="00053802" w:rsidRDefault="00DB7B67" w:rsidP="00947512">
      <w:pPr>
        <w:pStyle w:val="NormalWeb"/>
        <w:jc w:val="both"/>
        <w:rPr>
          <w:rFonts w:asciiTheme="minorHAnsi" w:hAnsiTheme="minorHAnsi"/>
        </w:rPr>
      </w:pPr>
      <w:r w:rsidRPr="00947512">
        <w:rPr>
          <w:rFonts w:asciiTheme="minorHAnsi" w:hAnsiTheme="minorHAnsi"/>
        </w:rPr>
        <w:t xml:space="preserve">"Art. 73. ................................................................................ </w:t>
      </w:r>
    </w:p>
    <w:p w:rsidR="00053802" w:rsidRDefault="00DB7B67" w:rsidP="00947512">
      <w:pPr>
        <w:pStyle w:val="NormalWeb"/>
        <w:jc w:val="both"/>
        <w:rPr>
          <w:rFonts w:asciiTheme="minorHAnsi" w:hAnsiTheme="minorHAnsi"/>
        </w:rPr>
      </w:pPr>
      <w:r w:rsidRPr="00947512">
        <w:rPr>
          <w:rFonts w:asciiTheme="minorHAnsi" w:hAnsiTheme="minorHAnsi"/>
        </w:rPr>
        <w:t xml:space="preserve">III - exportações ou importações conduzidas em moedas que não possuam taxa de conversão diária para o dólar dos Estados Unidos; ...................................................................................." (NR) </w:t>
      </w:r>
      <w:r w:rsidR="00053802">
        <w:rPr>
          <w:rFonts w:asciiTheme="minorHAnsi" w:hAnsiTheme="minorHAnsi"/>
        </w:rPr>
        <w:t>]</w:t>
      </w:r>
    </w:p>
    <w:p w:rsidR="00053802" w:rsidRDefault="00DB7B67" w:rsidP="00947512">
      <w:pPr>
        <w:pStyle w:val="NormalWeb"/>
        <w:jc w:val="both"/>
        <w:rPr>
          <w:rFonts w:asciiTheme="minorHAnsi" w:hAnsiTheme="minorHAnsi"/>
        </w:rPr>
      </w:pPr>
      <w:r w:rsidRPr="00947512">
        <w:rPr>
          <w:rFonts w:asciiTheme="minorHAnsi" w:hAnsiTheme="minorHAnsi"/>
        </w:rPr>
        <w:t xml:space="preserve">Art. 2º Fica revogado o §1º do art. 7º da Portaria SECEX nº 23, de 14 de julho de 2011. </w:t>
      </w:r>
    </w:p>
    <w:p w:rsidR="00053802" w:rsidRDefault="00DB7B67" w:rsidP="00947512">
      <w:pPr>
        <w:pStyle w:val="NormalWeb"/>
        <w:jc w:val="both"/>
        <w:rPr>
          <w:rFonts w:asciiTheme="minorHAnsi" w:hAnsiTheme="minorHAnsi"/>
        </w:rPr>
      </w:pPr>
      <w:r w:rsidRPr="00947512">
        <w:rPr>
          <w:rFonts w:asciiTheme="minorHAnsi" w:hAnsiTheme="minorHAnsi"/>
        </w:rPr>
        <w:lastRenderedPageBreak/>
        <w:t xml:space="preserve">Art. 3º Esta Portaria entra em vigor na data de sua publicação. ABRÃO MIGUEL ÁRABE NETO </w:t>
      </w:r>
    </w:p>
    <w:p w:rsidR="00053802" w:rsidRDefault="00053802" w:rsidP="00947512">
      <w:pPr>
        <w:pStyle w:val="NormalWeb"/>
        <w:jc w:val="both"/>
        <w:rPr>
          <w:rFonts w:asciiTheme="minorHAnsi" w:hAnsiTheme="minorHAnsi"/>
        </w:rPr>
      </w:pPr>
    </w:p>
    <w:p w:rsidR="00E03F25" w:rsidRPr="00E03F25" w:rsidRDefault="00E81273" w:rsidP="00E03F25">
      <w:pPr>
        <w:pStyle w:val="NormalWeb"/>
        <w:jc w:val="center"/>
        <w:rPr>
          <w:rFonts w:asciiTheme="minorHAnsi" w:hAnsiTheme="minorHAnsi"/>
          <w:b/>
        </w:rPr>
      </w:pPr>
      <w:r w:rsidRPr="00E03F25">
        <w:rPr>
          <w:rFonts w:asciiTheme="minorHAnsi" w:hAnsiTheme="minorHAnsi"/>
          <w:b/>
        </w:rPr>
        <w:t>ATO DECLARATÓRIO EXECUTIVO N</w:t>
      </w:r>
      <w:r w:rsidR="00E03F25">
        <w:rPr>
          <w:rFonts w:asciiTheme="minorHAnsi" w:hAnsiTheme="minorHAnsi"/>
          <w:b/>
        </w:rPr>
        <w:t>º</w:t>
      </w:r>
      <w:r w:rsidRPr="00E03F25">
        <w:rPr>
          <w:rFonts w:asciiTheme="minorHAnsi" w:hAnsiTheme="minorHAnsi"/>
          <w:b/>
        </w:rPr>
        <w:t xml:space="preserve"> 56, DE 17 DE AGOSTO DE 2017 (DOU 18/8/2017)</w:t>
      </w:r>
    </w:p>
    <w:p w:rsidR="00E03F25" w:rsidRDefault="00E81273" w:rsidP="00947512">
      <w:pPr>
        <w:pStyle w:val="NormalWeb"/>
        <w:jc w:val="both"/>
        <w:rPr>
          <w:rFonts w:asciiTheme="minorHAnsi" w:hAnsiTheme="minorHAnsi"/>
        </w:rPr>
      </w:pPr>
      <w:r w:rsidRPr="00947512">
        <w:rPr>
          <w:rFonts w:asciiTheme="minorHAnsi" w:hAnsiTheme="minorHAnsi"/>
        </w:rPr>
        <w:t xml:space="preserve">Certifica como Operador Econômico Autorizado a empresa que especifica. O COORDENADOR NACIONAL DO CENTRO DE CERTIFICAÇÃO E MONITORAMENTO DOS OPERADORES ECONÔMICOS AUTORIZADOS, da COORDENAÇÃO-GERAL DE ADMINISTRAÇÃO ADUANEIRA, instituído por meio da Portaria RFB nº 45, de 8 de janeiro de 2015, no uso da atribuição que lhe confere o art. 18 da Instrução Normativa RFB nº 1598, de 9 de dezembro de 2015, e tendo em vista o que consta do Dossiê nº 10010.006358/0416-08, resolve: </w:t>
      </w:r>
    </w:p>
    <w:p w:rsidR="00E03F25" w:rsidRDefault="00E81273" w:rsidP="00947512">
      <w:pPr>
        <w:pStyle w:val="NormalWeb"/>
        <w:jc w:val="both"/>
        <w:rPr>
          <w:rFonts w:asciiTheme="minorHAnsi" w:hAnsiTheme="minorHAnsi"/>
        </w:rPr>
      </w:pPr>
      <w:r w:rsidRPr="00947512">
        <w:rPr>
          <w:rFonts w:asciiTheme="minorHAnsi" w:hAnsiTheme="minorHAnsi"/>
        </w:rPr>
        <w:t xml:space="preserve">Art. 1º Certificar como Operador Econômico Autorizado, em caráter precário, com prazo de validade indeterminado, na modalidade OEA-SEGURANÇA, como TRANSPORTADOR, a empresa FEDERAL EXPRESS CORPORATION, inscrita no CNPJ sob o nº 00.676.486/0001-82. </w:t>
      </w:r>
    </w:p>
    <w:p w:rsidR="00E03F25" w:rsidRDefault="00E81273" w:rsidP="00947512">
      <w:pPr>
        <w:pStyle w:val="NormalWeb"/>
        <w:jc w:val="both"/>
        <w:rPr>
          <w:rFonts w:asciiTheme="minorHAnsi" w:hAnsiTheme="minorHAnsi"/>
        </w:rPr>
      </w:pPr>
      <w:r w:rsidRPr="00947512">
        <w:rPr>
          <w:rFonts w:asciiTheme="minorHAnsi" w:hAnsiTheme="minorHAnsi"/>
        </w:rPr>
        <w:t xml:space="preserve">Art. 2º Esta certificação é extensiva a todos os estabelecimentos da empresa supracitada. </w:t>
      </w:r>
    </w:p>
    <w:p w:rsidR="00E848A6" w:rsidRDefault="00E81273" w:rsidP="00947512">
      <w:pPr>
        <w:pStyle w:val="NormalWeb"/>
        <w:jc w:val="both"/>
        <w:rPr>
          <w:rFonts w:asciiTheme="minorHAnsi" w:hAnsiTheme="minorHAnsi"/>
        </w:rPr>
      </w:pPr>
      <w:r w:rsidRPr="00947512">
        <w:rPr>
          <w:rFonts w:asciiTheme="minorHAnsi" w:hAnsiTheme="minorHAnsi"/>
        </w:rPr>
        <w:t xml:space="preserve">Art. 3º Este Ato Declaratório Executivo entra em vigor na data de sua publicação no Diário Oficial da União. FABIANO QUEIROZ DINIZ </w:t>
      </w:r>
    </w:p>
    <w:p w:rsidR="00004789" w:rsidRPr="00947512" w:rsidRDefault="00004789" w:rsidP="00947512">
      <w:pPr>
        <w:pStyle w:val="NormalWeb"/>
        <w:jc w:val="both"/>
        <w:rPr>
          <w:rFonts w:asciiTheme="minorHAnsi" w:hAnsiTheme="minorHAnsi"/>
        </w:rPr>
      </w:pPr>
    </w:p>
    <w:p w:rsidR="00E848A6" w:rsidRPr="00004789" w:rsidRDefault="00E848A6" w:rsidP="00004789">
      <w:pPr>
        <w:pStyle w:val="Ttulo1"/>
        <w:pBdr>
          <w:bottom w:val="single" w:sz="12" w:space="0" w:color="EBEDEB"/>
        </w:pBdr>
        <w:shd w:val="clear" w:color="auto" w:fill="FFFFFF"/>
        <w:spacing w:before="0" w:after="300" w:line="540" w:lineRule="atLeast"/>
        <w:jc w:val="center"/>
        <w:rPr>
          <w:rFonts w:cs="Arial"/>
          <w:b/>
          <w:color w:val="333333"/>
          <w:sz w:val="24"/>
          <w:szCs w:val="24"/>
        </w:rPr>
      </w:pPr>
      <w:r w:rsidRPr="00004789">
        <w:rPr>
          <w:rFonts w:cs="Arial"/>
          <w:b/>
          <w:color w:val="333333"/>
          <w:sz w:val="24"/>
          <w:szCs w:val="24"/>
        </w:rPr>
        <w:t>14/08/2017 - Notícia Siscomex Importação nº 69/2017</w:t>
      </w:r>
    </w:p>
    <w:p w:rsidR="00E848A6" w:rsidRPr="00947512" w:rsidRDefault="00E848A6" w:rsidP="00947512">
      <w:pPr>
        <w:pStyle w:val="NormalWeb"/>
        <w:shd w:val="clear" w:color="auto" w:fill="FFFFFF"/>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t>O </w:t>
      </w:r>
      <w:r w:rsidRPr="00947512">
        <w:rPr>
          <w:rStyle w:val="Forte"/>
          <w:rFonts w:asciiTheme="minorHAnsi" w:hAnsiTheme="minorHAnsi" w:cs="Arial"/>
          <w:color w:val="003333"/>
        </w:rPr>
        <w:t>48º Seminário de Operações de Comércio Exterior</w:t>
      </w:r>
      <w:r w:rsidRPr="00947512">
        <w:rPr>
          <w:rFonts w:asciiTheme="minorHAnsi" w:hAnsiTheme="minorHAnsi" w:cs="Arial"/>
          <w:color w:val="003333"/>
        </w:rPr>
        <w:t> é um evento promovido pelo DECEX - Departamento de Operações de Comércio Exterior da Secretaria de Comércio Exterior (SECEX) do Ministério da Indústria, Comércio Exterior e Serviços em parceria com a Federação das Indústrias do Rio Grande do Sul (FIERGS) por meio do Conselho de Comércio Exterior (CONCEX).</w:t>
      </w:r>
    </w:p>
    <w:p w:rsidR="00E848A6" w:rsidRPr="00947512" w:rsidRDefault="00E848A6" w:rsidP="00947512">
      <w:pPr>
        <w:pStyle w:val="NormalWeb"/>
        <w:shd w:val="clear" w:color="auto" w:fill="FFFFFF"/>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t>O Seminário tem como objetivo promover a aproximação dos exportadores e importadores gaúchos com os técnicos da SECEX, permitindo o aprofundamento e atualização de conhecimentos acerca dos procedimentos e processos de Operações de Comércio Exterior sob responsabilidade deste órgão.</w:t>
      </w:r>
    </w:p>
    <w:p w:rsidR="00E848A6" w:rsidRPr="00947512" w:rsidRDefault="00E848A6" w:rsidP="00947512">
      <w:pPr>
        <w:pStyle w:val="NormalWeb"/>
        <w:shd w:val="clear" w:color="auto" w:fill="FFFFFF"/>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t>Além das palestras, haverá Despacho Executivo (atendimento de casos específicos de operações de Controle Administrativo no Comércio Exterior, Licenças de Importações, Similaridade/Material Usado e Drawback) com os técnicos do DECEX.</w:t>
      </w:r>
    </w:p>
    <w:p w:rsidR="00E848A6" w:rsidRPr="00947512" w:rsidRDefault="00E848A6" w:rsidP="00947512">
      <w:pPr>
        <w:pStyle w:val="NormalWeb"/>
        <w:shd w:val="clear" w:color="auto" w:fill="FFFFFF"/>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t> </w:t>
      </w:r>
    </w:p>
    <w:p w:rsidR="00E848A6" w:rsidRPr="00947512" w:rsidRDefault="00E848A6" w:rsidP="00947512">
      <w:pPr>
        <w:pStyle w:val="NormalWeb"/>
        <w:shd w:val="clear" w:color="auto" w:fill="FFFFFF"/>
        <w:spacing w:before="0" w:beforeAutospacing="0" w:after="135" w:afterAutospacing="0" w:line="270" w:lineRule="atLeast"/>
        <w:jc w:val="both"/>
        <w:rPr>
          <w:rFonts w:asciiTheme="minorHAnsi" w:hAnsiTheme="minorHAnsi" w:cs="Arial"/>
          <w:color w:val="003333"/>
        </w:rPr>
      </w:pPr>
      <w:r w:rsidRPr="00947512">
        <w:rPr>
          <w:rStyle w:val="Forte"/>
          <w:rFonts w:asciiTheme="minorHAnsi" w:hAnsiTheme="minorHAnsi" w:cs="Arial"/>
          <w:color w:val="003333"/>
        </w:rPr>
        <w:t>13 de setembro de 2017 das 8h às 16h</w:t>
      </w:r>
    </w:p>
    <w:p w:rsidR="00E848A6" w:rsidRPr="00947512" w:rsidRDefault="00E848A6" w:rsidP="00947512">
      <w:pPr>
        <w:pStyle w:val="NormalWeb"/>
        <w:shd w:val="clear" w:color="auto" w:fill="FFFFFF"/>
        <w:spacing w:before="0" w:beforeAutospacing="0" w:after="135" w:afterAutospacing="0" w:line="270" w:lineRule="atLeast"/>
        <w:jc w:val="both"/>
        <w:rPr>
          <w:rFonts w:asciiTheme="minorHAnsi" w:hAnsiTheme="minorHAnsi" w:cs="Arial"/>
          <w:color w:val="003333"/>
        </w:rPr>
      </w:pPr>
      <w:r w:rsidRPr="00947512">
        <w:rPr>
          <w:rStyle w:val="Forte"/>
          <w:rFonts w:asciiTheme="minorHAnsi" w:hAnsiTheme="minorHAnsi" w:cs="Arial"/>
          <w:color w:val="003333"/>
        </w:rPr>
        <w:lastRenderedPageBreak/>
        <w:t>Local: Salão de Convenções FIERGS</w:t>
      </w:r>
    </w:p>
    <w:p w:rsidR="00E848A6" w:rsidRPr="00947512" w:rsidRDefault="00E848A6" w:rsidP="00947512">
      <w:pPr>
        <w:pStyle w:val="NormalWeb"/>
        <w:shd w:val="clear" w:color="auto" w:fill="FFFFFF"/>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t>Av. Assis Brasil, 8787 - Bairro Sarandi - Porto Alegre/RS</w:t>
      </w:r>
    </w:p>
    <w:p w:rsidR="00E848A6" w:rsidRPr="00947512" w:rsidRDefault="00E848A6" w:rsidP="00947512">
      <w:pPr>
        <w:pStyle w:val="NormalWeb"/>
        <w:shd w:val="clear" w:color="auto" w:fill="FFFFFF"/>
        <w:spacing w:before="0" w:beforeAutospacing="0" w:after="135" w:afterAutospacing="0" w:line="270" w:lineRule="atLeast"/>
        <w:jc w:val="both"/>
        <w:rPr>
          <w:rFonts w:asciiTheme="minorHAnsi" w:hAnsiTheme="minorHAnsi" w:cs="Arial"/>
          <w:color w:val="003333"/>
        </w:rPr>
      </w:pPr>
      <w:r w:rsidRPr="00947512">
        <w:rPr>
          <w:rStyle w:val="Forte"/>
          <w:rFonts w:asciiTheme="minorHAnsi" w:hAnsiTheme="minorHAnsi" w:cs="Arial"/>
          <w:color w:val="003333"/>
        </w:rPr>
        <w:t>Inscrições através do link: </w:t>
      </w:r>
      <w:hyperlink r:id="rId8" w:history="1">
        <w:r w:rsidRPr="00947512">
          <w:rPr>
            <w:rStyle w:val="Hyperlink"/>
            <w:rFonts w:asciiTheme="minorHAnsi" w:hAnsiTheme="minorHAnsi" w:cs="Arial"/>
            <w:color w:val="0088CC"/>
          </w:rPr>
          <w:t>http://seminariodeoperacoes.eventize.com.br</w:t>
        </w:r>
      </w:hyperlink>
    </w:p>
    <w:p w:rsidR="00E848A6" w:rsidRPr="00947512" w:rsidRDefault="00E848A6" w:rsidP="00947512">
      <w:pPr>
        <w:pStyle w:val="NormalWeb"/>
        <w:shd w:val="clear" w:color="auto" w:fill="FFFFFF"/>
        <w:spacing w:before="0" w:beforeAutospacing="0" w:after="135" w:afterAutospacing="0" w:line="270" w:lineRule="atLeast"/>
        <w:jc w:val="both"/>
        <w:rPr>
          <w:rFonts w:asciiTheme="minorHAnsi" w:hAnsiTheme="minorHAnsi" w:cs="Arial"/>
          <w:color w:val="003333"/>
        </w:rPr>
      </w:pPr>
      <w:r w:rsidRPr="00947512">
        <w:rPr>
          <w:rStyle w:val="Forte"/>
          <w:rFonts w:asciiTheme="minorHAnsi" w:hAnsiTheme="minorHAnsi" w:cs="Arial"/>
          <w:color w:val="003333"/>
        </w:rPr>
        <w:t>Informações:</w:t>
      </w:r>
      <w:r w:rsidRPr="00947512">
        <w:rPr>
          <w:rFonts w:asciiTheme="minorHAnsi" w:hAnsiTheme="minorHAnsi" w:cs="Arial"/>
          <w:color w:val="003333"/>
        </w:rPr>
        <w:t> concex@fiergs.org.br | </w:t>
      </w:r>
      <w:r w:rsidRPr="00947512">
        <w:rPr>
          <w:rStyle w:val="Forte"/>
          <w:rFonts w:asciiTheme="minorHAnsi" w:hAnsiTheme="minorHAnsi" w:cs="Arial"/>
          <w:color w:val="003333"/>
        </w:rPr>
        <w:t>Telefone: </w:t>
      </w:r>
      <w:r w:rsidRPr="00947512">
        <w:rPr>
          <w:rFonts w:asciiTheme="minorHAnsi" w:hAnsiTheme="minorHAnsi" w:cs="Arial"/>
          <w:color w:val="003333"/>
        </w:rPr>
        <w:t>(51) 3347.8790</w:t>
      </w:r>
    </w:p>
    <w:p w:rsidR="00E848A6" w:rsidRPr="00947512" w:rsidRDefault="00E848A6" w:rsidP="00947512">
      <w:pPr>
        <w:shd w:val="clear" w:color="auto" w:fill="FFFFFF"/>
        <w:rPr>
          <w:rFonts w:cs="Arial"/>
          <w:color w:val="003333"/>
          <w:sz w:val="24"/>
          <w:szCs w:val="24"/>
        </w:rPr>
      </w:pPr>
      <w:r w:rsidRPr="00947512">
        <w:rPr>
          <w:rStyle w:val="Forte"/>
          <w:rFonts w:cs="Arial"/>
          <w:color w:val="003333"/>
          <w:sz w:val="24"/>
          <w:szCs w:val="24"/>
        </w:rPr>
        <w:t>Evento Gratuito - Vagas Limitadas</w:t>
      </w:r>
    </w:p>
    <w:p w:rsidR="00E848A6" w:rsidRPr="00947512" w:rsidRDefault="00E848A6" w:rsidP="00947512">
      <w:pPr>
        <w:shd w:val="clear" w:color="auto" w:fill="FFFFFF"/>
        <w:rPr>
          <w:rFonts w:cs="Arial"/>
          <w:color w:val="003333"/>
          <w:sz w:val="24"/>
          <w:szCs w:val="24"/>
        </w:rPr>
      </w:pPr>
    </w:p>
    <w:p w:rsidR="00E848A6" w:rsidRPr="00947512" w:rsidRDefault="00E848A6" w:rsidP="00947512">
      <w:pPr>
        <w:shd w:val="clear" w:color="auto" w:fill="FFFFFF"/>
        <w:rPr>
          <w:rFonts w:cs="Arial"/>
          <w:color w:val="003333"/>
          <w:sz w:val="24"/>
          <w:szCs w:val="24"/>
        </w:rPr>
      </w:pPr>
    </w:p>
    <w:p w:rsidR="00E848A6" w:rsidRPr="00947512" w:rsidRDefault="00E848A6" w:rsidP="00947512">
      <w:pPr>
        <w:pStyle w:val="NormalWeb"/>
        <w:shd w:val="clear" w:color="auto" w:fill="FFFFFF"/>
        <w:spacing w:before="0" w:beforeAutospacing="0" w:after="135" w:afterAutospacing="0" w:line="270" w:lineRule="atLeast"/>
        <w:jc w:val="both"/>
        <w:rPr>
          <w:rFonts w:asciiTheme="minorHAnsi" w:hAnsiTheme="minorHAnsi" w:cs="Arial"/>
          <w:color w:val="003333"/>
        </w:rPr>
      </w:pPr>
      <w:r w:rsidRPr="00947512">
        <w:rPr>
          <w:rStyle w:val="Forte"/>
          <w:rFonts w:asciiTheme="minorHAnsi" w:hAnsiTheme="minorHAnsi" w:cs="Arial"/>
          <w:color w:val="003333"/>
        </w:rPr>
        <w:t>Programação</w:t>
      </w:r>
    </w:p>
    <w:p w:rsidR="00E848A6" w:rsidRPr="00947512" w:rsidRDefault="00E848A6" w:rsidP="00947512">
      <w:pPr>
        <w:pStyle w:val="NormalWeb"/>
        <w:shd w:val="clear" w:color="auto" w:fill="FFFFFF"/>
        <w:spacing w:before="0" w:beforeAutospacing="0" w:after="135" w:afterAutospacing="0" w:line="270" w:lineRule="atLeast"/>
        <w:jc w:val="both"/>
        <w:rPr>
          <w:rFonts w:asciiTheme="minorHAnsi" w:hAnsiTheme="minorHAnsi" w:cs="Arial"/>
          <w:color w:val="003333"/>
        </w:rPr>
      </w:pPr>
      <w:r w:rsidRPr="00947512">
        <w:rPr>
          <w:rStyle w:val="Forte"/>
          <w:rFonts w:asciiTheme="minorHAnsi" w:hAnsiTheme="minorHAnsi" w:cs="Arial"/>
          <w:color w:val="003333"/>
        </w:rPr>
        <w:t>8h Credenciamento/</w:t>
      </w:r>
      <w:r w:rsidRPr="00947512">
        <w:rPr>
          <w:rStyle w:val="Forte"/>
          <w:rFonts w:asciiTheme="minorHAnsi" w:hAnsiTheme="minorHAnsi" w:cs="Arial"/>
          <w:i/>
          <w:iCs/>
          <w:color w:val="003333"/>
        </w:rPr>
        <w:t>Welcome Coffee</w:t>
      </w:r>
    </w:p>
    <w:p w:rsidR="00E848A6" w:rsidRPr="00947512" w:rsidRDefault="00E848A6" w:rsidP="00947512">
      <w:pPr>
        <w:pStyle w:val="NormalWeb"/>
        <w:shd w:val="clear" w:color="auto" w:fill="FFFFFF"/>
        <w:spacing w:before="0" w:beforeAutospacing="0" w:after="135" w:afterAutospacing="0" w:line="270" w:lineRule="atLeast"/>
        <w:jc w:val="both"/>
        <w:rPr>
          <w:rFonts w:asciiTheme="minorHAnsi" w:hAnsiTheme="minorHAnsi" w:cs="Arial"/>
          <w:color w:val="003333"/>
        </w:rPr>
      </w:pPr>
      <w:r w:rsidRPr="00947512">
        <w:rPr>
          <w:rStyle w:val="Forte"/>
          <w:rFonts w:asciiTheme="minorHAnsi" w:hAnsiTheme="minorHAnsi" w:cs="Arial"/>
          <w:color w:val="003333"/>
        </w:rPr>
        <w:t>8h30  Abertura</w:t>
      </w:r>
    </w:p>
    <w:p w:rsidR="00E848A6" w:rsidRPr="00947512" w:rsidRDefault="00E848A6" w:rsidP="00947512">
      <w:pPr>
        <w:pStyle w:val="NormalWeb"/>
        <w:shd w:val="clear" w:color="auto" w:fill="FFFFFF"/>
        <w:spacing w:before="0" w:beforeAutospacing="0" w:after="135" w:afterAutospacing="0" w:line="270" w:lineRule="atLeast"/>
        <w:jc w:val="both"/>
        <w:rPr>
          <w:rFonts w:asciiTheme="minorHAnsi" w:hAnsiTheme="minorHAnsi" w:cs="Arial"/>
          <w:color w:val="003333"/>
        </w:rPr>
      </w:pPr>
      <w:r w:rsidRPr="00947512">
        <w:rPr>
          <w:rStyle w:val="Forte"/>
          <w:rFonts w:asciiTheme="minorHAnsi" w:hAnsiTheme="minorHAnsi" w:cs="Arial"/>
          <w:color w:val="003333"/>
        </w:rPr>
        <w:t>8h45 O PORTAL ÚNICO DE COMÉRCIO EXTERIOR E O NOVO PROCESSO DAS EXPORTAÇÕES BRASILEIRAS</w:t>
      </w:r>
    </w:p>
    <w:p w:rsidR="00E848A6" w:rsidRPr="00947512" w:rsidRDefault="00E848A6" w:rsidP="00947512">
      <w:pPr>
        <w:pStyle w:val="NormalWeb"/>
        <w:shd w:val="clear" w:color="auto" w:fill="FFFFFF"/>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t>Renato Agostinho da Silva - Diretor do DECEX</w:t>
      </w:r>
    </w:p>
    <w:p w:rsidR="00E848A6" w:rsidRPr="00947512" w:rsidRDefault="00E848A6" w:rsidP="00947512">
      <w:pPr>
        <w:pStyle w:val="NormalWeb"/>
        <w:shd w:val="clear" w:color="auto" w:fill="FFFFFF"/>
        <w:spacing w:before="0" w:beforeAutospacing="0" w:after="135" w:afterAutospacing="0" w:line="270" w:lineRule="atLeast"/>
        <w:jc w:val="both"/>
        <w:rPr>
          <w:rFonts w:asciiTheme="minorHAnsi" w:hAnsiTheme="minorHAnsi" w:cs="Arial"/>
          <w:color w:val="003333"/>
        </w:rPr>
      </w:pPr>
      <w:r w:rsidRPr="00947512">
        <w:rPr>
          <w:rStyle w:val="Forte"/>
          <w:rFonts w:asciiTheme="minorHAnsi" w:hAnsiTheme="minorHAnsi" w:cs="Arial"/>
          <w:color w:val="003333"/>
        </w:rPr>
        <w:t>9h45 CONTROLE ADMINISTRATIVO NO COMÉRCIO EXTERIOR</w:t>
      </w:r>
    </w:p>
    <w:p w:rsidR="00E848A6" w:rsidRPr="00947512" w:rsidRDefault="00E848A6" w:rsidP="00947512">
      <w:pPr>
        <w:pStyle w:val="NormalWeb"/>
        <w:shd w:val="clear" w:color="auto" w:fill="FFFFFF"/>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t>Rafael Arruda de Castro - Coordenador da CONAE</w:t>
      </w:r>
    </w:p>
    <w:p w:rsidR="00E848A6" w:rsidRPr="00947512" w:rsidRDefault="00E848A6" w:rsidP="00947512">
      <w:pPr>
        <w:pStyle w:val="NormalWeb"/>
        <w:shd w:val="clear" w:color="auto" w:fill="FFFFFF"/>
        <w:spacing w:before="0" w:beforeAutospacing="0" w:after="135" w:afterAutospacing="0" w:line="270" w:lineRule="atLeast"/>
        <w:jc w:val="both"/>
        <w:rPr>
          <w:rFonts w:asciiTheme="minorHAnsi" w:hAnsiTheme="minorHAnsi" w:cs="Arial"/>
          <w:color w:val="003333"/>
        </w:rPr>
      </w:pPr>
      <w:r w:rsidRPr="00947512">
        <w:rPr>
          <w:rStyle w:val="Forte"/>
          <w:rFonts w:asciiTheme="minorHAnsi" w:hAnsiTheme="minorHAnsi" w:cs="Arial"/>
          <w:color w:val="003333"/>
        </w:rPr>
        <w:t>10h45 LICENÇAS DE IMPORTAÇÃO: Informações Gerais e Contingenciamento. LI WEB. Anexação de Documentos</w:t>
      </w:r>
    </w:p>
    <w:p w:rsidR="00E848A6" w:rsidRPr="00947512" w:rsidRDefault="00E848A6" w:rsidP="00947512">
      <w:pPr>
        <w:pStyle w:val="NormalWeb"/>
        <w:shd w:val="clear" w:color="auto" w:fill="FFFFFF"/>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t>Luiz Carlos Amaral Oliveira - Coordenador-Geral Substituto da CGIM</w:t>
      </w:r>
    </w:p>
    <w:p w:rsidR="00E848A6" w:rsidRPr="00947512" w:rsidRDefault="00E848A6" w:rsidP="00947512">
      <w:pPr>
        <w:pStyle w:val="NormalWeb"/>
        <w:shd w:val="clear" w:color="auto" w:fill="FFFFFF"/>
        <w:spacing w:before="0" w:beforeAutospacing="0" w:after="135" w:afterAutospacing="0" w:line="270" w:lineRule="atLeast"/>
        <w:jc w:val="both"/>
        <w:rPr>
          <w:rFonts w:asciiTheme="minorHAnsi" w:hAnsiTheme="minorHAnsi" w:cs="Arial"/>
          <w:color w:val="003333"/>
        </w:rPr>
      </w:pPr>
      <w:r w:rsidRPr="00947512">
        <w:rPr>
          <w:rStyle w:val="Forte"/>
          <w:rFonts w:asciiTheme="minorHAnsi" w:hAnsiTheme="minorHAnsi" w:cs="Arial"/>
          <w:color w:val="003333"/>
        </w:rPr>
        <w:t>12h LICENÇAS DE IMPORTAÇÃO: Material Usado e Similaridade. Anexação de Documentos</w:t>
      </w:r>
    </w:p>
    <w:p w:rsidR="00E848A6" w:rsidRPr="00947512" w:rsidRDefault="00E848A6" w:rsidP="00947512">
      <w:pPr>
        <w:pStyle w:val="NormalWeb"/>
        <w:shd w:val="clear" w:color="auto" w:fill="FFFFFF"/>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t>Hamilton Clóvis Miranda de Souza - Chefe da Divisão de Operações de Similaridade e de Material Usado - DISIM/CGIM</w:t>
      </w:r>
    </w:p>
    <w:p w:rsidR="00E848A6" w:rsidRPr="00947512" w:rsidRDefault="00E848A6" w:rsidP="00947512">
      <w:pPr>
        <w:pStyle w:val="NormalWeb"/>
        <w:shd w:val="clear" w:color="auto" w:fill="FFFFFF"/>
        <w:spacing w:before="0" w:beforeAutospacing="0" w:after="135" w:afterAutospacing="0" w:line="270" w:lineRule="atLeast"/>
        <w:jc w:val="both"/>
        <w:rPr>
          <w:rFonts w:asciiTheme="minorHAnsi" w:hAnsiTheme="minorHAnsi" w:cs="Arial"/>
          <w:color w:val="003333"/>
        </w:rPr>
      </w:pPr>
      <w:r w:rsidRPr="00947512">
        <w:rPr>
          <w:rStyle w:val="Forte"/>
          <w:rFonts w:asciiTheme="minorHAnsi" w:hAnsiTheme="minorHAnsi" w:cs="Arial"/>
          <w:color w:val="003333"/>
        </w:rPr>
        <w:t>13h ALMOÇO (por adesão)</w:t>
      </w:r>
    </w:p>
    <w:p w:rsidR="00E848A6" w:rsidRPr="00947512" w:rsidRDefault="00E848A6" w:rsidP="00947512">
      <w:pPr>
        <w:pStyle w:val="NormalWeb"/>
        <w:shd w:val="clear" w:color="auto" w:fill="FFFFFF"/>
        <w:spacing w:before="0" w:beforeAutospacing="0" w:after="135" w:afterAutospacing="0" w:line="270" w:lineRule="atLeast"/>
        <w:jc w:val="both"/>
        <w:rPr>
          <w:rFonts w:asciiTheme="minorHAnsi" w:hAnsiTheme="minorHAnsi" w:cs="Arial"/>
          <w:color w:val="003333"/>
        </w:rPr>
      </w:pPr>
      <w:r w:rsidRPr="00947512">
        <w:rPr>
          <w:rStyle w:val="Forte"/>
          <w:rFonts w:asciiTheme="minorHAnsi" w:hAnsiTheme="minorHAnsi" w:cs="Arial"/>
          <w:color w:val="003333"/>
        </w:rPr>
        <w:t>14h DRAWBACK: Uma ferramenta poderosa na competitividade das empresas brasileiras</w:t>
      </w:r>
    </w:p>
    <w:p w:rsidR="00E848A6" w:rsidRPr="00947512" w:rsidRDefault="00E848A6" w:rsidP="00947512">
      <w:pPr>
        <w:pStyle w:val="NormalWeb"/>
        <w:shd w:val="clear" w:color="auto" w:fill="FFFFFF"/>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t>Marcelo Landau - Coordenador Geral Substituto da CGEX</w:t>
      </w:r>
    </w:p>
    <w:p w:rsidR="00E848A6" w:rsidRPr="00947512" w:rsidRDefault="00E848A6" w:rsidP="00947512">
      <w:pPr>
        <w:pStyle w:val="NormalWeb"/>
        <w:shd w:val="clear" w:color="auto" w:fill="FFFFFF"/>
        <w:spacing w:before="0" w:beforeAutospacing="0" w:after="135" w:afterAutospacing="0" w:line="270" w:lineRule="atLeast"/>
        <w:jc w:val="both"/>
        <w:rPr>
          <w:rFonts w:asciiTheme="minorHAnsi" w:hAnsiTheme="minorHAnsi" w:cs="Arial"/>
          <w:color w:val="003333"/>
        </w:rPr>
      </w:pPr>
      <w:r w:rsidRPr="00947512">
        <w:rPr>
          <w:rStyle w:val="Forte"/>
          <w:rFonts w:asciiTheme="minorHAnsi" w:hAnsiTheme="minorHAnsi" w:cs="Arial"/>
          <w:color w:val="003333"/>
        </w:rPr>
        <w:t>16h ENCERRAMENTO</w:t>
      </w:r>
    </w:p>
    <w:p w:rsidR="00E848A6" w:rsidRPr="00947512" w:rsidRDefault="00E848A6" w:rsidP="00947512">
      <w:pPr>
        <w:pStyle w:val="NormalWeb"/>
        <w:shd w:val="clear" w:color="auto" w:fill="FFFFFF"/>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t> </w:t>
      </w:r>
    </w:p>
    <w:p w:rsidR="00E848A6" w:rsidRPr="00947512" w:rsidRDefault="00E848A6" w:rsidP="00947512">
      <w:pPr>
        <w:pStyle w:val="NormalWeb"/>
        <w:shd w:val="clear" w:color="auto" w:fill="FFFFFF"/>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t>Haverá atendimentos em Despachos Executivos pelo DECEX, limitados 05 (cinco) por assunto, respeitada a ordem de inscrição. Cada Despacho Executivo levará, no máximo, 30 minutos.</w:t>
      </w:r>
    </w:p>
    <w:p w:rsidR="00E848A6" w:rsidRPr="00947512" w:rsidRDefault="00E848A6" w:rsidP="00947512">
      <w:pPr>
        <w:pStyle w:val="NormalWeb"/>
        <w:shd w:val="clear" w:color="auto" w:fill="FFFFFF"/>
        <w:spacing w:before="0" w:beforeAutospacing="0" w:after="135" w:afterAutospacing="0" w:line="270" w:lineRule="atLeast"/>
        <w:jc w:val="both"/>
        <w:rPr>
          <w:rFonts w:asciiTheme="minorHAnsi" w:hAnsiTheme="minorHAnsi" w:cs="Arial"/>
          <w:color w:val="003333"/>
        </w:rPr>
      </w:pPr>
      <w:r w:rsidRPr="00947512">
        <w:rPr>
          <w:rStyle w:val="Forte"/>
          <w:rFonts w:asciiTheme="minorHAnsi" w:hAnsiTheme="minorHAnsi" w:cs="Arial"/>
          <w:color w:val="003333"/>
        </w:rPr>
        <w:t>PARA SOLICITAR A INSCRIÇÃO, INFORME:</w:t>
      </w:r>
    </w:p>
    <w:p w:rsidR="00E848A6" w:rsidRPr="00947512" w:rsidRDefault="00E848A6" w:rsidP="00947512">
      <w:pPr>
        <w:pStyle w:val="NormalWeb"/>
        <w:shd w:val="clear" w:color="auto" w:fill="FFFFFF"/>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t>NOME COMPLETO:</w:t>
      </w:r>
    </w:p>
    <w:p w:rsidR="00E848A6" w:rsidRPr="00947512" w:rsidRDefault="00E848A6" w:rsidP="00947512">
      <w:pPr>
        <w:pStyle w:val="NormalWeb"/>
        <w:shd w:val="clear" w:color="auto" w:fill="FFFFFF"/>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t>CARGO/FUNÇÃO:</w:t>
      </w:r>
    </w:p>
    <w:p w:rsidR="00E848A6" w:rsidRPr="00947512" w:rsidRDefault="00E848A6" w:rsidP="00947512">
      <w:pPr>
        <w:pStyle w:val="NormalWeb"/>
        <w:shd w:val="clear" w:color="auto" w:fill="FFFFFF"/>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lastRenderedPageBreak/>
        <w:t>EMPRESA:</w:t>
      </w:r>
    </w:p>
    <w:p w:rsidR="00E848A6" w:rsidRPr="00947512" w:rsidRDefault="00E848A6" w:rsidP="00947512">
      <w:pPr>
        <w:pStyle w:val="NormalWeb"/>
        <w:shd w:val="clear" w:color="auto" w:fill="FFFFFF"/>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t>TELEFONE/FAX:</w:t>
      </w:r>
    </w:p>
    <w:p w:rsidR="00E848A6" w:rsidRPr="00947512" w:rsidRDefault="00E848A6" w:rsidP="00947512">
      <w:pPr>
        <w:pStyle w:val="NormalWeb"/>
        <w:shd w:val="clear" w:color="auto" w:fill="FFFFFF"/>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t>E-MAIL: PARA SOLICITAR DESPACHO EXECUTIVO, INFORME:</w:t>
      </w:r>
    </w:p>
    <w:p w:rsidR="00E848A6" w:rsidRPr="00947512" w:rsidRDefault="00E848A6" w:rsidP="00947512">
      <w:pPr>
        <w:pStyle w:val="NormalWeb"/>
        <w:shd w:val="clear" w:color="auto" w:fill="FFFFFF"/>
        <w:spacing w:before="0" w:beforeAutospacing="0" w:after="135" w:afterAutospacing="0" w:line="270" w:lineRule="atLeast"/>
        <w:jc w:val="both"/>
        <w:rPr>
          <w:rFonts w:asciiTheme="minorHAnsi" w:hAnsiTheme="minorHAnsi" w:cs="Arial"/>
          <w:color w:val="003333"/>
        </w:rPr>
      </w:pPr>
      <w:r w:rsidRPr="00947512">
        <w:rPr>
          <w:rStyle w:val="Forte"/>
          <w:rFonts w:asciiTheme="minorHAnsi" w:hAnsiTheme="minorHAnsi" w:cs="Arial"/>
          <w:color w:val="003333"/>
        </w:rPr>
        <w:t>EXPORTAÇÃO</w:t>
      </w:r>
    </w:p>
    <w:p w:rsidR="00E848A6" w:rsidRPr="00947512" w:rsidRDefault="00E848A6" w:rsidP="00947512">
      <w:pPr>
        <w:pStyle w:val="NormalWeb"/>
        <w:shd w:val="clear" w:color="auto" w:fill="FFFFFF"/>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t>Nº do AC ou do RE:</w:t>
      </w:r>
    </w:p>
    <w:p w:rsidR="00E848A6" w:rsidRPr="00947512" w:rsidRDefault="00E848A6" w:rsidP="00947512">
      <w:pPr>
        <w:pStyle w:val="NormalWeb"/>
        <w:shd w:val="clear" w:color="auto" w:fill="FFFFFF"/>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t>NCM de Exportação (preponderante):</w:t>
      </w:r>
    </w:p>
    <w:p w:rsidR="00E848A6" w:rsidRPr="00947512" w:rsidRDefault="00E848A6" w:rsidP="00947512">
      <w:pPr>
        <w:pStyle w:val="NormalWeb"/>
        <w:shd w:val="clear" w:color="auto" w:fill="FFFFFF"/>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t>Número protocolo MDIC (se houver):</w:t>
      </w:r>
    </w:p>
    <w:p w:rsidR="00E848A6" w:rsidRPr="00947512" w:rsidRDefault="00E848A6" w:rsidP="00947512">
      <w:pPr>
        <w:pStyle w:val="NormalWeb"/>
        <w:shd w:val="clear" w:color="auto" w:fill="FFFFFF"/>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t>Descrição completa e detalhada do problema a ser tratado:</w:t>
      </w:r>
    </w:p>
    <w:p w:rsidR="00E848A6" w:rsidRPr="00947512" w:rsidRDefault="00E848A6" w:rsidP="00947512">
      <w:pPr>
        <w:pStyle w:val="NormalWeb"/>
        <w:shd w:val="clear" w:color="auto" w:fill="FFFFFF"/>
        <w:spacing w:before="0" w:beforeAutospacing="0" w:after="135" w:afterAutospacing="0" w:line="270" w:lineRule="atLeast"/>
        <w:jc w:val="both"/>
        <w:rPr>
          <w:rFonts w:asciiTheme="minorHAnsi" w:hAnsiTheme="minorHAnsi" w:cs="Arial"/>
          <w:color w:val="003333"/>
        </w:rPr>
      </w:pPr>
      <w:r w:rsidRPr="00947512">
        <w:rPr>
          <w:rStyle w:val="Forte"/>
          <w:rFonts w:asciiTheme="minorHAnsi" w:hAnsiTheme="minorHAnsi" w:cs="Arial"/>
          <w:color w:val="003333"/>
        </w:rPr>
        <w:t>IMPORTAÇÃO:</w:t>
      </w:r>
    </w:p>
    <w:p w:rsidR="00E848A6" w:rsidRPr="00947512" w:rsidRDefault="00E848A6" w:rsidP="00947512">
      <w:pPr>
        <w:pStyle w:val="NormalWeb"/>
        <w:shd w:val="clear" w:color="auto" w:fill="FFFFFF"/>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t>Nº da LI:</w:t>
      </w:r>
    </w:p>
    <w:p w:rsidR="00E848A6" w:rsidRPr="00947512" w:rsidRDefault="00E848A6" w:rsidP="00947512">
      <w:pPr>
        <w:pStyle w:val="NormalWeb"/>
        <w:shd w:val="clear" w:color="auto" w:fill="FFFFFF"/>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t>NCM de Importação (preponderante):</w:t>
      </w:r>
    </w:p>
    <w:p w:rsidR="00E848A6" w:rsidRPr="00947512" w:rsidRDefault="00E848A6" w:rsidP="00947512">
      <w:pPr>
        <w:pStyle w:val="NormalWeb"/>
        <w:shd w:val="clear" w:color="auto" w:fill="FFFFFF"/>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t>Número protocolo MDIC (se houver):</w:t>
      </w:r>
    </w:p>
    <w:p w:rsidR="00E848A6" w:rsidRPr="00947512" w:rsidRDefault="00E848A6" w:rsidP="00947512">
      <w:pPr>
        <w:pStyle w:val="NormalWeb"/>
        <w:shd w:val="clear" w:color="auto" w:fill="FFFFFF"/>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t>Descrição completa e detalhada do problema a ser tratado:</w:t>
      </w:r>
    </w:p>
    <w:p w:rsidR="00E848A6" w:rsidRPr="00947512" w:rsidRDefault="00E848A6" w:rsidP="00947512">
      <w:pPr>
        <w:pStyle w:val="NormalWeb"/>
        <w:shd w:val="clear" w:color="auto" w:fill="FFFFFF"/>
        <w:spacing w:before="0" w:beforeAutospacing="0" w:after="135" w:afterAutospacing="0" w:line="270" w:lineRule="atLeast"/>
        <w:jc w:val="both"/>
        <w:rPr>
          <w:rFonts w:asciiTheme="minorHAnsi" w:hAnsiTheme="minorHAnsi" w:cs="Arial"/>
          <w:color w:val="003333"/>
        </w:rPr>
      </w:pPr>
      <w:r w:rsidRPr="00947512">
        <w:rPr>
          <w:rStyle w:val="Forte"/>
          <w:rFonts w:asciiTheme="minorHAnsi" w:hAnsiTheme="minorHAnsi" w:cs="Arial"/>
          <w:color w:val="003333"/>
        </w:rPr>
        <w:t>CONTROLE ADMINISTRATIVO NO COMEX:</w:t>
      </w:r>
    </w:p>
    <w:p w:rsidR="00E848A6" w:rsidRPr="00947512" w:rsidRDefault="00E848A6" w:rsidP="00947512">
      <w:pPr>
        <w:pStyle w:val="NormalWeb"/>
        <w:shd w:val="clear" w:color="auto" w:fill="FFFFFF"/>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t>Número protocolo MDIC (se houver):</w:t>
      </w:r>
    </w:p>
    <w:p w:rsidR="00E848A6" w:rsidRPr="00947512" w:rsidRDefault="00E848A6" w:rsidP="00947512">
      <w:pPr>
        <w:pStyle w:val="NormalWeb"/>
        <w:shd w:val="clear" w:color="auto" w:fill="FFFFFF"/>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t>Descrição completa e detalhada do problema a ser tratado:</w:t>
      </w:r>
    </w:p>
    <w:p w:rsidR="00E848A6" w:rsidRPr="00947512" w:rsidRDefault="00E848A6" w:rsidP="00947512">
      <w:pPr>
        <w:pStyle w:val="NormalWeb"/>
        <w:shd w:val="clear" w:color="auto" w:fill="FFFFFF"/>
        <w:spacing w:before="0" w:beforeAutospacing="0" w:after="135" w:afterAutospacing="0" w:line="270" w:lineRule="atLeast"/>
        <w:jc w:val="both"/>
        <w:rPr>
          <w:rFonts w:asciiTheme="minorHAnsi" w:hAnsiTheme="minorHAnsi" w:cs="Arial"/>
          <w:color w:val="003333"/>
        </w:rPr>
      </w:pPr>
      <w:r w:rsidRPr="00947512">
        <w:rPr>
          <w:rStyle w:val="Forte"/>
          <w:rFonts w:asciiTheme="minorHAnsi" w:hAnsiTheme="minorHAnsi" w:cs="Arial"/>
          <w:color w:val="003333"/>
        </w:rPr>
        <w:t>Aguardar confirmação da inscrição.  Caso não seja possível o comparecimento, favor solicitar o cancelamento da inscrição.</w:t>
      </w:r>
    </w:p>
    <w:p w:rsidR="00E848A6" w:rsidRPr="00947512" w:rsidRDefault="00E848A6" w:rsidP="00947512">
      <w:pPr>
        <w:pStyle w:val="NormalWeb"/>
        <w:shd w:val="clear" w:color="auto" w:fill="FFFFFF"/>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b/>
          <w:bCs/>
          <w:color w:val="003333"/>
        </w:rPr>
        <w:t>Departamento de Operações de Comércio Exterior</w:t>
      </w:r>
    </w:p>
    <w:p w:rsidR="00E848A6" w:rsidRPr="003352B2" w:rsidRDefault="00E848A6" w:rsidP="003352B2">
      <w:pPr>
        <w:pStyle w:val="Ttulo1"/>
        <w:pBdr>
          <w:bottom w:val="single" w:sz="12" w:space="0" w:color="EBEDEB"/>
        </w:pBdr>
        <w:spacing w:before="0" w:after="300" w:line="540" w:lineRule="atLeast"/>
        <w:jc w:val="center"/>
        <w:rPr>
          <w:rFonts w:cs="Arial"/>
          <w:b/>
          <w:color w:val="333333"/>
          <w:sz w:val="24"/>
          <w:szCs w:val="24"/>
        </w:rPr>
      </w:pPr>
      <w:r w:rsidRPr="003352B2">
        <w:rPr>
          <w:rFonts w:cs="Arial"/>
          <w:b/>
          <w:color w:val="333333"/>
          <w:sz w:val="24"/>
          <w:szCs w:val="24"/>
        </w:rPr>
        <w:t>17/08/2017 - Notícia Siscomex Importação nº 70/2017</w:t>
      </w:r>
    </w:p>
    <w:p w:rsidR="00E848A6" w:rsidRPr="00947512" w:rsidRDefault="00E848A6" w:rsidP="00947512">
      <w:pPr>
        <w:pStyle w:val="NormalWeb"/>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t>Com base na Lei 9.782, de janeiro de 1999, na Portaria SVS/MS nº 344, de 12 de maio de 1998, e na Resolução ANVISA RDC 81, de 05 de novembro de 2008, informamos que a partir do dia 25/08/2017 haverá alterações nos tratamentos administrativos aplicados a importações de produtos sujeitos à anuência prévia da Agência Nacional de Vigilância Sanitária – ANVISA, conforme detalhamento abaixo.</w:t>
      </w:r>
    </w:p>
    <w:p w:rsidR="00E848A6" w:rsidRPr="00947512" w:rsidRDefault="00E848A6" w:rsidP="00947512">
      <w:pPr>
        <w:pStyle w:val="NormalWeb"/>
        <w:spacing w:before="0" w:beforeAutospacing="0" w:after="135" w:afterAutospacing="0" w:line="270" w:lineRule="atLeast"/>
        <w:jc w:val="both"/>
        <w:rPr>
          <w:rFonts w:asciiTheme="minorHAnsi" w:hAnsiTheme="minorHAnsi" w:cs="Arial"/>
          <w:color w:val="003333"/>
        </w:rPr>
      </w:pPr>
      <w:r w:rsidRPr="00947512">
        <w:rPr>
          <w:rStyle w:val="Forte"/>
          <w:rFonts w:asciiTheme="minorHAnsi" w:hAnsiTheme="minorHAnsi" w:cs="Arial"/>
          <w:color w:val="003333"/>
        </w:rPr>
        <w:t>Inclusão de tratamento destaque de mercadoria com anuência da ANVISA:</w:t>
      </w:r>
    </w:p>
    <w:p w:rsidR="00E848A6" w:rsidRPr="00947512" w:rsidRDefault="00E848A6" w:rsidP="00947512">
      <w:pPr>
        <w:pStyle w:val="NormalWeb"/>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t>Posição 3003 - Destaque 003: 'Contendo substâncias das listas A, B e D da Port. MS 344/98 e suas atualiz.'</w:t>
      </w:r>
    </w:p>
    <w:p w:rsidR="00E848A6" w:rsidRPr="00947512" w:rsidRDefault="00E848A6" w:rsidP="00947512">
      <w:pPr>
        <w:pStyle w:val="NormalWeb"/>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t>Posição 3003 - Destaque 004: 'Contendo substâncias das listas C da Port. MS 344/98 e suas atualizações'</w:t>
      </w:r>
    </w:p>
    <w:p w:rsidR="00E848A6" w:rsidRPr="00947512" w:rsidRDefault="00E848A6" w:rsidP="00947512">
      <w:pPr>
        <w:pStyle w:val="NormalWeb"/>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t>Posição 3003 - Destaque 005: 'Contendo substâncias da lista F da Port. MS 344/98 e suas atualizações'</w:t>
      </w:r>
    </w:p>
    <w:p w:rsidR="00E848A6" w:rsidRPr="00947512" w:rsidRDefault="00E848A6" w:rsidP="00947512">
      <w:pPr>
        <w:pStyle w:val="NormalWeb"/>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t>Posição 3003 - Destaque 006: 'Para uso humano exceto os citados na Portaria MS 344/98 e suas atualizações'</w:t>
      </w:r>
    </w:p>
    <w:p w:rsidR="00E848A6" w:rsidRPr="00947512" w:rsidRDefault="00E848A6" w:rsidP="00947512">
      <w:pPr>
        <w:pStyle w:val="NormalWeb"/>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lastRenderedPageBreak/>
        <w:t>Posição 3004 - Destaque 003: 'Contendo substâncias das listas A, B e D da Port. MS 344/98 e suas atualiz.'</w:t>
      </w:r>
    </w:p>
    <w:p w:rsidR="00E848A6" w:rsidRPr="00947512" w:rsidRDefault="00E848A6" w:rsidP="00947512">
      <w:pPr>
        <w:pStyle w:val="NormalWeb"/>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t>Posição 3004 - Destaque 004: 'Contendo substâncias das listas C da Port. MS 344/98 e suas atualizações'</w:t>
      </w:r>
    </w:p>
    <w:p w:rsidR="00E848A6" w:rsidRPr="00947512" w:rsidRDefault="00E848A6" w:rsidP="00947512">
      <w:pPr>
        <w:pStyle w:val="NormalWeb"/>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t>Posição 3004 - Destaque 005: 'Contendo substâncias da lista F da Port. MS 344/98 e suas atualizações'</w:t>
      </w:r>
    </w:p>
    <w:p w:rsidR="00E848A6" w:rsidRPr="00947512" w:rsidRDefault="00E848A6" w:rsidP="00947512">
      <w:pPr>
        <w:pStyle w:val="NormalWeb"/>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t>Posição 3004 - Destaque 006: 'Para uso humano exceto os citados na Portaria MS 344/98 e suas atualizações'</w:t>
      </w:r>
    </w:p>
    <w:p w:rsidR="00E848A6" w:rsidRPr="00947512" w:rsidRDefault="00E848A6" w:rsidP="00947512">
      <w:pPr>
        <w:pStyle w:val="NormalWeb"/>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t>1211.20.00 - Destaque 002: 'Insumos utilizados na produção de medicamentos'</w:t>
      </w:r>
    </w:p>
    <w:p w:rsidR="00E848A6" w:rsidRPr="00947512" w:rsidRDefault="00E848A6" w:rsidP="00947512">
      <w:pPr>
        <w:pStyle w:val="NormalWeb"/>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t>1511.90.00 - Destaque 001: 'Para uso em indústria alimentícia.'</w:t>
      </w:r>
    </w:p>
    <w:p w:rsidR="00E848A6" w:rsidRPr="00947512" w:rsidRDefault="00E848A6" w:rsidP="00947512">
      <w:pPr>
        <w:pStyle w:val="NormalWeb"/>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t>2804.10.00 - Destaque 001: 'Para uso médico-odonto-hospitalar-laboratorial em saúde humana.'</w:t>
      </w:r>
    </w:p>
    <w:p w:rsidR="00E848A6" w:rsidRPr="00947512" w:rsidRDefault="00E848A6" w:rsidP="00947512">
      <w:pPr>
        <w:pStyle w:val="NormalWeb"/>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t>2804.21.00 - Destaque 001: 'Para uso médico-odonto-hospitalar-laboratorial em saúde humana.'</w:t>
      </w:r>
    </w:p>
    <w:p w:rsidR="00E848A6" w:rsidRPr="00947512" w:rsidRDefault="00E848A6" w:rsidP="00947512">
      <w:pPr>
        <w:pStyle w:val="NormalWeb"/>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t>2804.29.10 - Destaque 001: 'Para uso médico-odonto-hospitalar-laboratorial em saúde humana.'</w:t>
      </w:r>
    </w:p>
    <w:p w:rsidR="00E848A6" w:rsidRPr="00947512" w:rsidRDefault="00E848A6" w:rsidP="00947512">
      <w:pPr>
        <w:pStyle w:val="NormalWeb"/>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t>2804.29.90 - Destaque 001: 'Para uso médico-odonto-hospitalar-laboratorial em saúde humana.'</w:t>
      </w:r>
    </w:p>
    <w:p w:rsidR="00E848A6" w:rsidRPr="00947512" w:rsidRDefault="00E848A6" w:rsidP="00947512">
      <w:pPr>
        <w:pStyle w:val="NormalWeb"/>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t>2804.30.00 - Destaque 001: 'Para uso médico-odonto-hospitalar-laboratorial em saúde humana.'</w:t>
      </w:r>
    </w:p>
    <w:p w:rsidR="00E848A6" w:rsidRPr="00947512" w:rsidRDefault="00E848A6" w:rsidP="00947512">
      <w:pPr>
        <w:pStyle w:val="NormalWeb"/>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t>2804.50.00 - Destaque 002: 'Para uso médico-odonto-hospitalar-laboratorial em saúde humana.'</w:t>
      </w:r>
    </w:p>
    <w:p w:rsidR="00E848A6" w:rsidRPr="00947512" w:rsidRDefault="00E848A6" w:rsidP="00947512">
      <w:pPr>
        <w:pStyle w:val="NormalWeb"/>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t>2804.80.00 - Destaque 002: 'Para uso médico-odonto-hospitalar-laboratorial em saúde humana.'</w:t>
      </w:r>
    </w:p>
    <w:p w:rsidR="00E848A6" w:rsidRPr="00947512" w:rsidRDefault="00E848A6" w:rsidP="00947512">
      <w:pPr>
        <w:pStyle w:val="NormalWeb"/>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t>2804.90.00 - Destaque 002: 'Para uso médico-odonto-hospitalar-laboratorial em saúde humana.'</w:t>
      </w:r>
    </w:p>
    <w:p w:rsidR="00E848A6" w:rsidRPr="00947512" w:rsidRDefault="00E848A6" w:rsidP="00947512">
      <w:pPr>
        <w:pStyle w:val="NormalWeb"/>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t>2904.20.90 - Destaque 001: 'Nitrato de isobutila, seus sais e isômeros.'</w:t>
      </w:r>
    </w:p>
    <w:p w:rsidR="00E848A6" w:rsidRPr="00947512" w:rsidRDefault="00E848A6" w:rsidP="00947512">
      <w:pPr>
        <w:pStyle w:val="NormalWeb"/>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t>2907.15.90 - Destaque 001: 'Dinitrofenol, seus sais e isômeros.'</w:t>
      </w:r>
    </w:p>
    <w:p w:rsidR="00E848A6" w:rsidRPr="00947512" w:rsidRDefault="00E848A6" w:rsidP="00947512">
      <w:pPr>
        <w:pStyle w:val="NormalWeb"/>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t>2918.99.99 - Destaque 004: 'Adapaleno e seus sais.'</w:t>
      </w:r>
    </w:p>
    <w:p w:rsidR="00E848A6" w:rsidRPr="00947512" w:rsidRDefault="00E848A6" w:rsidP="00947512">
      <w:pPr>
        <w:pStyle w:val="NormalWeb"/>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t>2922.50.31 - Destaque 001: 'Insumos utilizados na produção de medicamentos.'</w:t>
      </w:r>
    </w:p>
    <w:p w:rsidR="00E848A6" w:rsidRPr="00947512" w:rsidRDefault="00E848A6" w:rsidP="00947512">
      <w:pPr>
        <w:pStyle w:val="NormalWeb"/>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t>2922.50.32 - Destaque 001: 'Insumos utilizados na produção de medicamentos.'</w:t>
      </w:r>
    </w:p>
    <w:p w:rsidR="00E848A6" w:rsidRPr="00947512" w:rsidRDefault="00E848A6" w:rsidP="00947512">
      <w:pPr>
        <w:pStyle w:val="NormalWeb"/>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t>2924.29.62 - Destaque 001: 'Insumos utilizados na produção de medicamentos.'</w:t>
      </w:r>
    </w:p>
    <w:p w:rsidR="00E848A6" w:rsidRPr="00947512" w:rsidRDefault="00E848A6" w:rsidP="00947512">
      <w:pPr>
        <w:pStyle w:val="NormalWeb"/>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t>2925.29.11 - Destaque 001: 'Insumos utilizados na produção de medicamentos.'</w:t>
      </w:r>
    </w:p>
    <w:p w:rsidR="00E848A6" w:rsidRPr="00947512" w:rsidRDefault="00E848A6" w:rsidP="00947512">
      <w:pPr>
        <w:pStyle w:val="NormalWeb"/>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t>2932.99.13 - Destaque 001: 'Para uso em indústria farmacêutica/alimentícia/cosmética humana.'</w:t>
      </w:r>
    </w:p>
    <w:p w:rsidR="00E848A6" w:rsidRPr="00947512" w:rsidRDefault="00E848A6" w:rsidP="00947512">
      <w:pPr>
        <w:pStyle w:val="NormalWeb"/>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t>2932.99.99 - Destaque 002: 'Isossorbida para uso em indústria farmacêutica humana.'</w:t>
      </w:r>
    </w:p>
    <w:p w:rsidR="00E848A6" w:rsidRPr="00947512" w:rsidRDefault="00E848A6" w:rsidP="00947512">
      <w:pPr>
        <w:pStyle w:val="NormalWeb"/>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lastRenderedPageBreak/>
        <w:t>2933.11.11 - Destaque 002: 'Para uso em indústria farmacêutica/alimentícia/cosmética humana.'</w:t>
      </w:r>
    </w:p>
    <w:p w:rsidR="00E848A6" w:rsidRPr="00947512" w:rsidRDefault="00E848A6" w:rsidP="00947512">
      <w:pPr>
        <w:pStyle w:val="NormalWeb"/>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t>2933.39.19 - Destaque 001: 'Para uso em indústria farmacêutica/alimentícia/cosmética humana.'</w:t>
      </w:r>
    </w:p>
    <w:p w:rsidR="00E848A6" w:rsidRPr="00947512" w:rsidRDefault="00E848A6" w:rsidP="00947512">
      <w:pPr>
        <w:pStyle w:val="NormalWeb"/>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t>2933.59.19 - Destaque 001: 'Para uso em indústria farmacêutica/alimentícia/cosmética humana.'</w:t>
      </w:r>
    </w:p>
    <w:p w:rsidR="00E848A6" w:rsidRPr="00947512" w:rsidRDefault="00E848A6" w:rsidP="00947512">
      <w:pPr>
        <w:pStyle w:val="NormalWeb"/>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t>2933.59.19 - Destaque 002: 'Vortioxetina, seus sais e isômeros.'</w:t>
      </w:r>
    </w:p>
    <w:p w:rsidR="00E848A6" w:rsidRPr="00947512" w:rsidRDefault="00E848A6" w:rsidP="00947512">
      <w:pPr>
        <w:pStyle w:val="NormalWeb"/>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t>2933.59.29 - Destaque 001: 'Para uso em indústria farmacêutica/alimentícia/cosmética humana.'</w:t>
      </w:r>
    </w:p>
    <w:p w:rsidR="00E848A6" w:rsidRPr="00947512" w:rsidRDefault="00E848A6" w:rsidP="00947512">
      <w:pPr>
        <w:pStyle w:val="NormalWeb"/>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t>2933.59.99 - Destaque 002: 'Para uso em indústria farmacêutica/alimentícia/cosmética humana.'</w:t>
      </w:r>
    </w:p>
    <w:p w:rsidR="00E848A6" w:rsidRPr="00947512" w:rsidRDefault="00E848A6" w:rsidP="00947512">
      <w:pPr>
        <w:pStyle w:val="NormalWeb"/>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t>2933.69.99 - Destaque 001: 'Para uso em indústria farmacêutica/alimentícia/cosmética humana.'</w:t>
      </w:r>
    </w:p>
    <w:p w:rsidR="00E848A6" w:rsidRPr="00947512" w:rsidRDefault="00E848A6" w:rsidP="00947512">
      <w:pPr>
        <w:pStyle w:val="NormalWeb"/>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t>2933.92.00 - Destaque 001: 'Para uso domissanitário.'</w:t>
      </w:r>
    </w:p>
    <w:p w:rsidR="00E848A6" w:rsidRPr="00947512" w:rsidRDefault="00E848A6" w:rsidP="00947512">
      <w:pPr>
        <w:pStyle w:val="NormalWeb"/>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t>2933.99.99 - Destaque 001: 'Fenazepam, seus sais e isômeros.'</w:t>
      </w:r>
    </w:p>
    <w:p w:rsidR="00E848A6" w:rsidRPr="00947512" w:rsidRDefault="00E848A6" w:rsidP="00947512">
      <w:pPr>
        <w:pStyle w:val="NormalWeb"/>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t>2933.99.99 - Destaque 002: 'Rufinamida, seus sais e isômeros.'</w:t>
      </w:r>
    </w:p>
    <w:p w:rsidR="00E848A6" w:rsidRPr="00947512" w:rsidRDefault="00E848A6" w:rsidP="00947512">
      <w:pPr>
        <w:pStyle w:val="NormalWeb"/>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t>2935.90.96 - Destaque 001: 'Para uso farmacêutico humano'</w:t>
      </w:r>
    </w:p>
    <w:p w:rsidR="00E848A6" w:rsidRPr="00947512" w:rsidRDefault="00E848A6" w:rsidP="00947512">
      <w:pPr>
        <w:pStyle w:val="NormalWeb"/>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t>2936.21.11 - Destaque 001: 'Para uso em indústria farmacêutica/alimentícia/cosmética'</w:t>
      </w:r>
    </w:p>
    <w:p w:rsidR="00E848A6" w:rsidRPr="00947512" w:rsidRDefault="00E848A6" w:rsidP="00947512">
      <w:pPr>
        <w:pStyle w:val="NormalWeb"/>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t>3406.00.00 - Destaque 001: 'Odorizantes de ambiente para uso doméstico.'</w:t>
      </w:r>
    </w:p>
    <w:p w:rsidR="00E848A6" w:rsidRPr="00947512" w:rsidRDefault="00E848A6" w:rsidP="00947512">
      <w:pPr>
        <w:pStyle w:val="NormalWeb"/>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t>3502.20.00 - Destaque 001: 'Destinado a consumo humano direto.'</w:t>
      </w:r>
    </w:p>
    <w:p w:rsidR="00E848A6" w:rsidRPr="00947512" w:rsidRDefault="00E848A6" w:rsidP="00947512">
      <w:pPr>
        <w:pStyle w:val="NormalWeb"/>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t>3808.91.11 - Destaque 001: 'Para uso domissanitário.'</w:t>
      </w:r>
    </w:p>
    <w:p w:rsidR="00E848A6" w:rsidRPr="00947512" w:rsidRDefault="00E848A6" w:rsidP="00947512">
      <w:pPr>
        <w:pStyle w:val="NormalWeb"/>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t>3905.91.90 - Destaque 001: 'Para uso médico-odonto-hospitalar-laboratorial em saúde humana.'</w:t>
      </w:r>
    </w:p>
    <w:p w:rsidR="00E848A6" w:rsidRPr="00947512" w:rsidRDefault="00E848A6" w:rsidP="00947512">
      <w:pPr>
        <w:pStyle w:val="NormalWeb"/>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t>3905.91.90 - Destaque 002: 'Destinadas a acondicionar diretamente alimentos para consumo humano.'</w:t>
      </w:r>
    </w:p>
    <w:p w:rsidR="00E848A6" w:rsidRPr="00947512" w:rsidRDefault="00E848A6" w:rsidP="00947512">
      <w:pPr>
        <w:pStyle w:val="NormalWeb"/>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t>3913.90.60 - Destaque 002: 'Para uso médico-odonto-hospitalar-laboratorial em saúde humana.'</w:t>
      </w:r>
    </w:p>
    <w:p w:rsidR="00E848A6" w:rsidRPr="00947512" w:rsidRDefault="00E848A6" w:rsidP="00947512">
      <w:pPr>
        <w:pStyle w:val="NormalWeb"/>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t>3917.32.10 - Destaque 001: 'Para uso médico-odonto-hospitalar-laboratorial em saúde humana.'</w:t>
      </w:r>
    </w:p>
    <w:p w:rsidR="00E848A6" w:rsidRPr="00947512" w:rsidRDefault="00E848A6" w:rsidP="00947512">
      <w:pPr>
        <w:pStyle w:val="NormalWeb"/>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t>3917.32.30 - Destaque 001: 'Para uso médico-odonto-hospitalar-laboratorial em saúde humana.'</w:t>
      </w:r>
    </w:p>
    <w:p w:rsidR="00E848A6" w:rsidRPr="00947512" w:rsidRDefault="00E848A6" w:rsidP="00947512">
      <w:pPr>
        <w:pStyle w:val="NormalWeb"/>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t>3917.32.40 - Destaque 001: 'Para uso médico-odonto-hospitalar-laboratorial em saúde humana.'</w:t>
      </w:r>
    </w:p>
    <w:p w:rsidR="00E848A6" w:rsidRPr="00947512" w:rsidRDefault="00E848A6" w:rsidP="00947512">
      <w:pPr>
        <w:pStyle w:val="NormalWeb"/>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t>3917.32.59 - Destaque 001: 'Para uso médico-odonto-hospitalar-laboratorial em saúde humana.'</w:t>
      </w:r>
    </w:p>
    <w:p w:rsidR="00E848A6" w:rsidRPr="00947512" w:rsidRDefault="00E848A6" w:rsidP="00947512">
      <w:pPr>
        <w:pStyle w:val="NormalWeb"/>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t>3917.32.90 - Destaque 001: 'Para uso médico-odonto-hospitalar-laboratorial em saúde humana.'</w:t>
      </w:r>
    </w:p>
    <w:p w:rsidR="00E848A6" w:rsidRPr="00947512" w:rsidRDefault="00E848A6" w:rsidP="00947512">
      <w:pPr>
        <w:pStyle w:val="NormalWeb"/>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lastRenderedPageBreak/>
        <w:t>3917.32.90 - Destaque 002: 'Destinadas a acondicionar diretamente alimentos para consumo humano.'</w:t>
      </w:r>
    </w:p>
    <w:p w:rsidR="00E848A6" w:rsidRPr="00947512" w:rsidRDefault="00E848A6" w:rsidP="00947512">
      <w:pPr>
        <w:pStyle w:val="NormalWeb"/>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t>3919.10.10 - Destaque 001: 'Para uso médico-odonto-hospitalar-laboratorial em saúde humana.'</w:t>
      </w:r>
    </w:p>
    <w:p w:rsidR="00E848A6" w:rsidRPr="00947512" w:rsidRDefault="00E848A6" w:rsidP="00947512">
      <w:pPr>
        <w:pStyle w:val="NormalWeb"/>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t>3919.10.20 - Destaque 001: 'Para uso médico-odonto-hospitalar-laboratorial em saúde humana.'</w:t>
      </w:r>
    </w:p>
    <w:p w:rsidR="00E848A6" w:rsidRPr="00947512" w:rsidRDefault="00E848A6" w:rsidP="00947512">
      <w:pPr>
        <w:pStyle w:val="NormalWeb"/>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t>3919.10.90 - Destaque 001: 'Para uso médico-odonto-hospitalar-laboratorial em saúde humana.'</w:t>
      </w:r>
    </w:p>
    <w:p w:rsidR="00E848A6" w:rsidRPr="00947512" w:rsidRDefault="00E848A6" w:rsidP="00947512">
      <w:pPr>
        <w:pStyle w:val="NormalWeb"/>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t>3919.90.10 - Destaque 001: 'Para uso médico-odonto-hospitalar-laboratorial em saúde humana.'</w:t>
      </w:r>
    </w:p>
    <w:p w:rsidR="00E848A6" w:rsidRPr="00947512" w:rsidRDefault="00E848A6" w:rsidP="00947512">
      <w:pPr>
        <w:pStyle w:val="NormalWeb"/>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t>3919.90.20 - Destaque 001: 'Para uso médico-odonto-hospitalar-laboratorial em saúde humana.'</w:t>
      </w:r>
    </w:p>
    <w:p w:rsidR="00E848A6" w:rsidRPr="00947512" w:rsidRDefault="00E848A6" w:rsidP="00947512">
      <w:pPr>
        <w:pStyle w:val="NormalWeb"/>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t>3919.90.90 - Destaque 001: 'Para uso médico-odonto-hospitalar-laboratorial em saúde humana.'</w:t>
      </w:r>
    </w:p>
    <w:p w:rsidR="00E848A6" w:rsidRPr="00947512" w:rsidRDefault="00E848A6" w:rsidP="00947512">
      <w:pPr>
        <w:pStyle w:val="NormalWeb"/>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t>3923.30.00 - Destaque 001: 'Para uso médico-odonto-hospitalar-laboratorial em saúde humana.'</w:t>
      </w:r>
    </w:p>
    <w:p w:rsidR="00E848A6" w:rsidRPr="00947512" w:rsidRDefault="00E848A6" w:rsidP="00947512">
      <w:pPr>
        <w:pStyle w:val="NormalWeb"/>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t>3923.30.00 - Destaque 002: 'Destinadas a acondicionar diretamente alimentos para consumo humano.'</w:t>
      </w:r>
    </w:p>
    <w:p w:rsidR="00E848A6" w:rsidRPr="00947512" w:rsidRDefault="00E848A6" w:rsidP="00947512">
      <w:pPr>
        <w:pStyle w:val="NormalWeb"/>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t>3923.90.00 - Destaque 001: 'Para uso médico-odonto-hospitalar-laboratorial em saúde humana.'</w:t>
      </w:r>
    </w:p>
    <w:p w:rsidR="00E848A6" w:rsidRPr="00947512" w:rsidRDefault="00E848A6" w:rsidP="00947512">
      <w:pPr>
        <w:pStyle w:val="NormalWeb"/>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t>3923.90.00 - Destaque 002: 'Destinadas a acondicionar diretamente alimentos para consumo humano.'</w:t>
      </w:r>
    </w:p>
    <w:p w:rsidR="00E848A6" w:rsidRPr="00947512" w:rsidRDefault="00E848A6" w:rsidP="00947512">
      <w:pPr>
        <w:pStyle w:val="NormalWeb"/>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t>3924.90.00 - Destaque 001: 'Para uso médico-odonto-hospitalar-laboratorial em saúde humana.'</w:t>
      </w:r>
    </w:p>
    <w:p w:rsidR="00E848A6" w:rsidRPr="00947512" w:rsidRDefault="00E848A6" w:rsidP="00947512">
      <w:pPr>
        <w:pStyle w:val="NormalWeb"/>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t>4016.95.90 - Destaque 001: 'Para uso médico-odonto-hospitalar-laboratorial em saúde humana.'</w:t>
      </w:r>
    </w:p>
    <w:p w:rsidR="00E848A6" w:rsidRPr="00947512" w:rsidRDefault="00E848A6" w:rsidP="00947512">
      <w:pPr>
        <w:pStyle w:val="NormalWeb"/>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t>4016.99.90 - Destaque 001: 'Para uso médico-odonto-hospitalar-laboratorial em saúde humana.'</w:t>
      </w:r>
    </w:p>
    <w:p w:rsidR="00E848A6" w:rsidRPr="00947512" w:rsidRDefault="00E848A6" w:rsidP="00947512">
      <w:pPr>
        <w:pStyle w:val="NormalWeb"/>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t>7325.99.90 - Destaque 001: 'Para uso médico-odonto-hospitalar-laboratorial em saúde humana.'</w:t>
      </w:r>
    </w:p>
    <w:p w:rsidR="00E848A6" w:rsidRPr="00947512" w:rsidRDefault="00E848A6" w:rsidP="00947512">
      <w:pPr>
        <w:pStyle w:val="NormalWeb"/>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t>7326.90.90 - Destaque 002: 'Para uso médico-odonto-hospitalar-laboratorial em saúde humana.'</w:t>
      </w:r>
    </w:p>
    <w:p w:rsidR="00E848A6" w:rsidRPr="00947512" w:rsidRDefault="00E848A6" w:rsidP="00947512">
      <w:pPr>
        <w:pStyle w:val="NormalWeb"/>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t>8421.39.90 - Destaque 001: 'Para uso médico-odonto-hospitalar-laboratorial em saúde humana.'</w:t>
      </w:r>
    </w:p>
    <w:p w:rsidR="00E848A6" w:rsidRPr="00947512" w:rsidRDefault="00E848A6" w:rsidP="00947512">
      <w:pPr>
        <w:pStyle w:val="NormalWeb"/>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t>8428.90.90 - Destaque 002: 'Para uso médico-odonto-hospitalar-laboratorial em saúde humana.'</w:t>
      </w:r>
    </w:p>
    <w:p w:rsidR="00E848A6" w:rsidRPr="00947512" w:rsidRDefault="00E848A6" w:rsidP="00947512">
      <w:pPr>
        <w:pStyle w:val="NormalWeb"/>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t>8431.39.00 - Destaque 001: 'Para uso médico-odonto-hospitalar-laboratorial em saúde humana.'</w:t>
      </w:r>
    </w:p>
    <w:p w:rsidR="00E848A6" w:rsidRPr="00947512" w:rsidRDefault="00E848A6" w:rsidP="00947512">
      <w:pPr>
        <w:pStyle w:val="NormalWeb"/>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lastRenderedPageBreak/>
        <w:t>8479.89.99 - Destaque 001: 'Para uso médico-odonto-hospitalar-laboratorial em saúde humana.'</w:t>
      </w:r>
    </w:p>
    <w:p w:rsidR="00E848A6" w:rsidRPr="00947512" w:rsidRDefault="00E848A6" w:rsidP="00947512">
      <w:pPr>
        <w:pStyle w:val="NormalWeb"/>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t>8479.90.90 - Destaque 001: 'Para uso médico-odonto-hospitalar-laboratorial em saúde humana.'</w:t>
      </w:r>
    </w:p>
    <w:p w:rsidR="00E848A6" w:rsidRPr="00947512" w:rsidRDefault="00E848A6" w:rsidP="00947512">
      <w:pPr>
        <w:pStyle w:val="NormalWeb"/>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t>8525.80.29 - Destaque 002: 'Para uso médico-odonto-hospitalar-laboratorial em saúde humana.'</w:t>
      </w:r>
    </w:p>
    <w:p w:rsidR="00E848A6" w:rsidRPr="00947512" w:rsidRDefault="00E848A6" w:rsidP="00947512">
      <w:pPr>
        <w:pStyle w:val="NormalWeb"/>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t>8528.42.10 - Destaque 001: 'Para uso médico-odonto-hospitalar-laboratorial em saúde humana.'</w:t>
      </w:r>
    </w:p>
    <w:p w:rsidR="00E848A6" w:rsidRPr="00947512" w:rsidRDefault="00E848A6" w:rsidP="00947512">
      <w:pPr>
        <w:pStyle w:val="NormalWeb"/>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t>8528.42.20 - Destaque 001: 'Para uso médico-odonto-hospitalar-laboratorial em saúde humana.'</w:t>
      </w:r>
    </w:p>
    <w:p w:rsidR="00E848A6" w:rsidRPr="00947512" w:rsidRDefault="00E848A6" w:rsidP="00947512">
      <w:pPr>
        <w:pStyle w:val="NormalWeb"/>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t>8528.49.10 - Destaque 001: 'Para uso médico-odonto-hospitalar-laboratorial em saúde humana.'</w:t>
      </w:r>
    </w:p>
    <w:p w:rsidR="00E848A6" w:rsidRPr="00947512" w:rsidRDefault="00E848A6" w:rsidP="00947512">
      <w:pPr>
        <w:pStyle w:val="NormalWeb"/>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t>8528.49.21 - Destaque 001: 'Para uso médico-odonto-hospitalar-laboratorial em saúde humana.'</w:t>
      </w:r>
    </w:p>
    <w:p w:rsidR="00E848A6" w:rsidRPr="00947512" w:rsidRDefault="00E848A6" w:rsidP="00947512">
      <w:pPr>
        <w:pStyle w:val="NormalWeb"/>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t>8528.49.29 - Destaque 001: 'Para uso médico-odonto-hospitalar-laboratorial em saúde humana.'</w:t>
      </w:r>
    </w:p>
    <w:p w:rsidR="00E848A6" w:rsidRPr="00947512" w:rsidRDefault="00E848A6" w:rsidP="00947512">
      <w:pPr>
        <w:pStyle w:val="NormalWeb"/>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t>8528.52.10 - Destaque 001: 'Para uso médico-odonto-hospitalar-laboratorial em saúde humana.'</w:t>
      </w:r>
    </w:p>
    <w:p w:rsidR="00E848A6" w:rsidRPr="00947512" w:rsidRDefault="00E848A6" w:rsidP="00947512">
      <w:pPr>
        <w:pStyle w:val="NormalWeb"/>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t>8528.52.20 - Destaque 001: 'Para uso médico-odonto-hospitalar-laboratorial em saúde humana.'</w:t>
      </w:r>
    </w:p>
    <w:p w:rsidR="00E848A6" w:rsidRPr="00947512" w:rsidRDefault="00E848A6" w:rsidP="00947512">
      <w:pPr>
        <w:pStyle w:val="NormalWeb"/>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t>8528.59.10 - Destaque 001: 'Para uso médico-odonto-hospitalar-laboratorial em saúde humana.'</w:t>
      </w:r>
    </w:p>
    <w:p w:rsidR="00E848A6" w:rsidRPr="00947512" w:rsidRDefault="00E848A6" w:rsidP="00947512">
      <w:pPr>
        <w:pStyle w:val="NormalWeb"/>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t>8528.59.20 - Destaque 001: 'Para uso médico-odonto-hospitalar-laboratorial em saúde humana.'</w:t>
      </w:r>
    </w:p>
    <w:p w:rsidR="00E848A6" w:rsidRPr="00947512" w:rsidRDefault="00E848A6" w:rsidP="00947512">
      <w:pPr>
        <w:pStyle w:val="NormalWeb"/>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t>8529.90.90 - Destaque 001: 'Para uso médico-odonto-hospitalar-laboratorial em saúde humana.'</w:t>
      </w:r>
    </w:p>
    <w:p w:rsidR="00E848A6" w:rsidRPr="00947512" w:rsidRDefault="00E848A6" w:rsidP="00947512">
      <w:pPr>
        <w:pStyle w:val="NormalWeb"/>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t>8539.41.90 - Destaque 001: 'Para uso médico-odonto-hospitalar-laboratorial em saúde humana.'</w:t>
      </w:r>
    </w:p>
    <w:p w:rsidR="00E848A6" w:rsidRPr="00947512" w:rsidRDefault="00E848A6" w:rsidP="00947512">
      <w:pPr>
        <w:pStyle w:val="NormalWeb"/>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t>8544.19.90 - Destaque 001: 'Para uso médico-odonto-hospitalar-laboratorial em saúde humana.'</w:t>
      </w:r>
    </w:p>
    <w:p w:rsidR="00E848A6" w:rsidRPr="00947512" w:rsidRDefault="00E848A6" w:rsidP="00947512">
      <w:pPr>
        <w:pStyle w:val="NormalWeb"/>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t>8544.20.00 - Destaque 001: 'Para uso médico-odonto-hospitalar-laboratorial em saúde humana.'</w:t>
      </w:r>
    </w:p>
    <w:p w:rsidR="00E848A6" w:rsidRPr="00947512" w:rsidRDefault="00E848A6" w:rsidP="00947512">
      <w:pPr>
        <w:pStyle w:val="NormalWeb"/>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t>8544.30.00 - Destaque 001: 'Para uso médico-odonto-hospitalar-laboratorial em saúde humana.'</w:t>
      </w:r>
    </w:p>
    <w:p w:rsidR="00E848A6" w:rsidRPr="00947512" w:rsidRDefault="00E848A6" w:rsidP="00947512">
      <w:pPr>
        <w:pStyle w:val="NormalWeb"/>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t>9002.90.00 - Destaque 001: 'Para uso médico-odonto-hospitalar-laboratorial em saúde humana.'</w:t>
      </w:r>
    </w:p>
    <w:p w:rsidR="00E848A6" w:rsidRPr="00947512" w:rsidRDefault="00E848A6" w:rsidP="00947512">
      <w:pPr>
        <w:pStyle w:val="NormalWeb"/>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t>9018.90.91 - Destaque 001: 'Para uso médico-odonto-hospitalar-laboratorial em saúde humana.'</w:t>
      </w:r>
    </w:p>
    <w:p w:rsidR="00E848A6" w:rsidRPr="00947512" w:rsidRDefault="00E848A6" w:rsidP="00947512">
      <w:pPr>
        <w:pStyle w:val="NormalWeb"/>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lastRenderedPageBreak/>
        <w:t>9018.90.92 - Destaque 002: 'Para uso médico-odonto-hospitalar-laboratorial em saúde humana.'</w:t>
      </w:r>
    </w:p>
    <w:p w:rsidR="00E848A6" w:rsidRPr="00947512" w:rsidRDefault="00E848A6" w:rsidP="00947512">
      <w:pPr>
        <w:pStyle w:val="NormalWeb"/>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t>9022.21.10 - Destaque 001: 'Para uso médico-odonto-hospitalar-laboratorial em saúde humana.'</w:t>
      </w:r>
    </w:p>
    <w:p w:rsidR="00E848A6" w:rsidRPr="00947512" w:rsidRDefault="00E848A6" w:rsidP="00947512">
      <w:pPr>
        <w:pStyle w:val="NormalWeb"/>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t>9025.19.90 - Destaque 001: 'Para uso médico-odonto-hospitalar-laboratorial em saúde humana.'</w:t>
      </w:r>
    </w:p>
    <w:p w:rsidR="00E848A6" w:rsidRPr="00947512" w:rsidRDefault="00E848A6" w:rsidP="00947512">
      <w:pPr>
        <w:pStyle w:val="NormalWeb"/>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t>9027.50.10 - Destaque 001: 'Para uso médico-odonto-hospitalar-laboratorial em saúde humana.'</w:t>
      </w:r>
    </w:p>
    <w:p w:rsidR="00E848A6" w:rsidRPr="00947512" w:rsidRDefault="00E848A6" w:rsidP="00947512">
      <w:pPr>
        <w:pStyle w:val="NormalWeb"/>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t>9027.50.30 - Destaque 001: 'Para uso médico-odonto-hospitalar-laboratorial em saúde humana.'</w:t>
      </w:r>
    </w:p>
    <w:p w:rsidR="00E848A6" w:rsidRPr="00947512" w:rsidRDefault="00E848A6" w:rsidP="00947512">
      <w:pPr>
        <w:pStyle w:val="NormalWeb"/>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t>9027.50.40 - Destaque 001: 'Para uso médico-odonto-hospitalar-laboratorial em saúde humana.'</w:t>
      </w:r>
    </w:p>
    <w:p w:rsidR="00E848A6" w:rsidRPr="00947512" w:rsidRDefault="00E848A6" w:rsidP="00947512">
      <w:pPr>
        <w:pStyle w:val="NormalWeb"/>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t>9027.90.99 - Destaque 001: 'Para uso médico-odonto-hospitalar-laboratorial em saúde humana.'</w:t>
      </w:r>
    </w:p>
    <w:p w:rsidR="00E848A6" w:rsidRPr="00947512" w:rsidRDefault="00E848A6" w:rsidP="00947512">
      <w:pPr>
        <w:pStyle w:val="NormalWeb"/>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t> </w:t>
      </w:r>
    </w:p>
    <w:p w:rsidR="00E848A6" w:rsidRPr="00947512" w:rsidRDefault="00E848A6" w:rsidP="00947512">
      <w:pPr>
        <w:pStyle w:val="NormalWeb"/>
        <w:spacing w:before="0" w:beforeAutospacing="0" w:after="135" w:afterAutospacing="0" w:line="270" w:lineRule="atLeast"/>
        <w:jc w:val="both"/>
        <w:rPr>
          <w:rFonts w:asciiTheme="minorHAnsi" w:hAnsiTheme="minorHAnsi" w:cs="Arial"/>
          <w:color w:val="003333"/>
        </w:rPr>
      </w:pPr>
      <w:r w:rsidRPr="00947512">
        <w:rPr>
          <w:rStyle w:val="Forte"/>
          <w:rFonts w:asciiTheme="minorHAnsi" w:hAnsiTheme="minorHAnsi" w:cs="Arial"/>
          <w:color w:val="003333"/>
        </w:rPr>
        <w:t>Inclusão de tratamento mercadoria com anuência da ANVISA:</w:t>
      </w:r>
    </w:p>
    <w:p w:rsidR="00E848A6" w:rsidRPr="00947512" w:rsidRDefault="00E848A6" w:rsidP="00947512">
      <w:pPr>
        <w:pStyle w:val="NormalWeb"/>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t>Posição 5302 – Cânhamo (Cannabis sativa L.), em bruto ou trabalhado, mas não fiado; estopas e desperdícios de cânhamo (incluindo os desperdícios de fios e os fiapos).</w:t>
      </w:r>
    </w:p>
    <w:p w:rsidR="00E848A6" w:rsidRPr="00947512" w:rsidRDefault="00E848A6" w:rsidP="00947512">
      <w:pPr>
        <w:pStyle w:val="NormalWeb"/>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t>2903.12.00 – Diclorometano (cloreto de metileno)</w:t>
      </w:r>
    </w:p>
    <w:p w:rsidR="00E848A6" w:rsidRPr="00947512" w:rsidRDefault="00E848A6" w:rsidP="00947512">
      <w:pPr>
        <w:pStyle w:val="NormalWeb"/>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t>3822.00.10 – Reagentes para determinação de componentes do sangue ou da urina, sobre suporte de papel, em rolos, sem suporte adicional hidrófobo, impróprios para uso direto</w:t>
      </w:r>
    </w:p>
    <w:p w:rsidR="00E848A6" w:rsidRPr="00947512" w:rsidRDefault="00E848A6" w:rsidP="00947512">
      <w:pPr>
        <w:pStyle w:val="NormalWeb"/>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t> </w:t>
      </w:r>
    </w:p>
    <w:p w:rsidR="00E848A6" w:rsidRPr="00947512" w:rsidRDefault="00E848A6" w:rsidP="00947512">
      <w:pPr>
        <w:pStyle w:val="NormalWeb"/>
        <w:spacing w:before="0" w:beforeAutospacing="0" w:after="135" w:afterAutospacing="0" w:line="270" w:lineRule="atLeast"/>
        <w:jc w:val="both"/>
        <w:rPr>
          <w:rFonts w:asciiTheme="minorHAnsi" w:hAnsiTheme="minorHAnsi" w:cs="Arial"/>
          <w:color w:val="003333"/>
        </w:rPr>
      </w:pPr>
      <w:r w:rsidRPr="00947512">
        <w:rPr>
          <w:rStyle w:val="Forte"/>
          <w:rFonts w:asciiTheme="minorHAnsi" w:hAnsiTheme="minorHAnsi" w:cs="Arial"/>
          <w:color w:val="003333"/>
        </w:rPr>
        <w:t>Exclusão de tratamento mercadoria com anuência da ANVISA para os códigos NCM:</w:t>
      </w:r>
    </w:p>
    <w:p w:rsidR="00E848A6" w:rsidRPr="00947512" w:rsidRDefault="00E848A6" w:rsidP="00947512">
      <w:pPr>
        <w:pStyle w:val="NormalWeb"/>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t>Posição 3003 - Medicamentos (exceto os produtos das posições 30.02, 30.05 ou 30.06) constituídos por produtos misturados entre si, preparados para fins terapêuticos ou profiláticos, mas não apresentados em doses nem acondicionados para venda a retalho.</w:t>
      </w:r>
    </w:p>
    <w:p w:rsidR="00E848A6" w:rsidRPr="00947512" w:rsidRDefault="00E848A6" w:rsidP="00947512">
      <w:pPr>
        <w:pStyle w:val="NormalWeb"/>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t>Posição 3004 - Medicamentos (exceto os produtos das posições 30.02, 30.05 ou 30.06) constituídos por produtos misturados ou não misturados, preparados para fins terapêuticos ou profiláticos, apresentados em doses (incluindo os destinados a serem administrados por via percutânea) ou acondicionados para venda a retalho.</w:t>
      </w:r>
    </w:p>
    <w:p w:rsidR="00E848A6" w:rsidRPr="00947512" w:rsidRDefault="00E848A6" w:rsidP="00947512">
      <w:pPr>
        <w:pStyle w:val="NormalWeb"/>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t>Posição 3822 - Reagentes de diagnóstico ou de laboratório em qualquer suporte e reagentes de diagnóstico ou de laboratório preparados, mesmo apresentados num suporte, exceto os das posições 30.02 ou 30.06; materiais de referência certificados.</w:t>
      </w:r>
    </w:p>
    <w:p w:rsidR="00E848A6" w:rsidRPr="00947512" w:rsidRDefault="00E848A6" w:rsidP="00947512">
      <w:pPr>
        <w:pStyle w:val="NormalWeb"/>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t>1211.20.00 - Raízes de ginseng</w:t>
      </w:r>
    </w:p>
    <w:p w:rsidR="00E848A6" w:rsidRPr="00947512" w:rsidRDefault="00E848A6" w:rsidP="00947512">
      <w:pPr>
        <w:pStyle w:val="NormalWeb"/>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t>2933.11.11 - Dipirona</w:t>
      </w:r>
    </w:p>
    <w:p w:rsidR="00E848A6" w:rsidRPr="00947512" w:rsidRDefault="00E848A6" w:rsidP="00947512">
      <w:pPr>
        <w:pStyle w:val="NormalWeb"/>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t>2935.90.14 - Veraliprida</w:t>
      </w:r>
    </w:p>
    <w:p w:rsidR="00E848A6" w:rsidRPr="00947512" w:rsidRDefault="00E848A6" w:rsidP="00947512">
      <w:pPr>
        <w:pStyle w:val="NormalWeb"/>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t>2935.90.96 - Sulfaguanidina</w:t>
      </w:r>
    </w:p>
    <w:p w:rsidR="00E848A6" w:rsidRPr="00947512" w:rsidRDefault="00E848A6" w:rsidP="00947512">
      <w:pPr>
        <w:pStyle w:val="NormalWeb"/>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lastRenderedPageBreak/>
        <w:t>2936.21.11 - Vitamina A1 álcool (retinol)</w:t>
      </w:r>
    </w:p>
    <w:p w:rsidR="00E848A6" w:rsidRPr="00947512" w:rsidRDefault="00E848A6" w:rsidP="00947512">
      <w:pPr>
        <w:pStyle w:val="NormalWeb"/>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t>3004.10.19 - Outros</w:t>
      </w:r>
    </w:p>
    <w:p w:rsidR="00E848A6" w:rsidRPr="00947512" w:rsidRDefault="00E848A6" w:rsidP="00947512">
      <w:pPr>
        <w:pStyle w:val="NormalWeb"/>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t>3004.10.20 - Que contenham estreptomicinas ou seus derivados</w:t>
      </w:r>
    </w:p>
    <w:p w:rsidR="00E848A6" w:rsidRPr="00947512" w:rsidRDefault="00E848A6" w:rsidP="00947512">
      <w:pPr>
        <w:pStyle w:val="NormalWeb"/>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t>3004.90.28 - Etretinato; fosfestrol ou seus sais de di ou tetrassódi</w:t>
      </w:r>
    </w:p>
    <w:p w:rsidR="00E848A6" w:rsidRPr="00947512" w:rsidRDefault="00E848A6" w:rsidP="00947512">
      <w:pPr>
        <w:pStyle w:val="NormalWeb"/>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t>3004.90.48 - Aminoglutetimida; carmustina; deferoxamina (desferrioxa</w:t>
      </w:r>
    </w:p>
    <w:p w:rsidR="00E848A6" w:rsidRPr="00947512" w:rsidRDefault="00E848A6" w:rsidP="00947512">
      <w:pPr>
        <w:pStyle w:val="NormalWeb"/>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t>3808.91.11 - Que contenham bromometano (brometo de metila) ou bromoclorometano</w:t>
      </w:r>
    </w:p>
    <w:p w:rsidR="00E848A6" w:rsidRPr="00947512" w:rsidRDefault="00E848A6" w:rsidP="00947512">
      <w:pPr>
        <w:pStyle w:val="NormalWeb"/>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t>9018.90.40 - Rins artificiais</w:t>
      </w:r>
    </w:p>
    <w:p w:rsidR="00E848A6" w:rsidRPr="00947512" w:rsidRDefault="00E848A6" w:rsidP="00947512">
      <w:pPr>
        <w:pStyle w:val="NormalWeb"/>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t>9018.90.91 - Incubadoras para bebês</w:t>
      </w:r>
    </w:p>
    <w:p w:rsidR="00E848A6" w:rsidRPr="00947512" w:rsidRDefault="00E848A6" w:rsidP="00947512">
      <w:pPr>
        <w:pStyle w:val="NormalWeb"/>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t>9018.90.92 - Aparelhos para medida da pressão arterial</w:t>
      </w:r>
    </w:p>
    <w:p w:rsidR="00E848A6" w:rsidRPr="00947512" w:rsidRDefault="00E848A6" w:rsidP="00947512">
      <w:pPr>
        <w:pStyle w:val="NormalWeb"/>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t>9018.90.93 - Aparelhos para terapia intra-uretral por micro-ondas (TUMT), próprios para o tratamento de afecções prostáticas, computadorizados</w:t>
      </w:r>
    </w:p>
    <w:p w:rsidR="00E848A6" w:rsidRPr="00947512" w:rsidRDefault="00E848A6" w:rsidP="00947512">
      <w:pPr>
        <w:pStyle w:val="NormalWeb"/>
        <w:spacing w:before="0" w:beforeAutospacing="0" w:after="135" w:afterAutospacing="0" w:line="270" w:lineRule="atLeast"/>
        <w:jc w:val="both"/>
        <w:rPr>
          <w:rFonts w:asciiTheme="minorHAnsi" w:hAnsiTheme="minorHAnsi" w:cs="Arial"/>
          <w:color w:val="003333"/>
        </w:rPr>
      </w:pPr>
      <w:r w:rsidRPr="00947512">
        <w:rPr>
          <w:rStyle w:val="Forte"/>
          <w:rFonts w:asciiTheme="minorHAnsi" w:hAnsiTheme="minorHAnsi" w:cs="Arial"/>
          <w:color w:val="003333"/>
        </w:rPr>
        <w:t>Exclusão de tratamento destaque de mercadoria com anuência ANVISA:</w:t>
      </w:r>
    </w:p>
    <w:p w:rsidR="00E848A6" w:rsidRPr="00947512" w:rsidRDefault="00E848A6" w:rsidP="00947512">
      <w:pPr>
        <w:pStyle w:val="NormalWeb"/>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t>1211.90.90 - Destaque 036: 'Insumos utilizados na producao de medicamentos fitoterapicos'</w:t>
      </w:r>
    </w:p>
    <w:p w:rsidR="00E848A6" w:rsidRPr="00947512" w:rsidRDefault="00E848A6" w:rsidP="00947512">
      <w:pPr>
        <w:pStyle w:val="NormalWeb"/>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t>2933.39.19 - Destaque 030: 'Trifluperidol e seus sais e isomeros, desde que seja possivel a sua existen'</w:t>
      </w:r>
    </w:p>
    <w:p w:rsidR="00E848A6" w:rsidRPr="00947512" w:rsidRDefault="00E848A6" w:rsidP="00947512">
      <w:pPr>
        <w:pStyle w:val="NormalWeb"/>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t>2933.39.19 - Destaque 031: 'Sais e isomeros de droperidol, desde que seja possivel a sua existencia'</w:t>
      </w:r>
    </w:p>
    <w:p w:rsidR="00E848A6" w:rsidRPr="00947512" w:rsidRDefault="00E848A6" w:rsidP="00947512">
      <w:pPr>
        <w:pStyle w:val="NormalWeb"/>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t>2933.39.19 - Destaque 032: 'Sais e isomeros de haloperidol desde que seja possivel a sua existencia'</w:t>
      </w:r>
    </w:p>
    <w:p w:rsidR="00E848A6" w:rsidRPr="00947512" w:rsidRDefault="00E848A6" w:rsidP="00947512">
      <w:pPr>
        <w:pStyle w:val="NormalWeb"/>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t>2933.39.19 - Destaque 033: 'Cisaprida e seus sais, eter, esteres, isomeros e respectivos sais'</w:t>
      </w:r>
    </w:p>
    <w:p w:rsidR="00E848A6" w:rsidRPr="00947512" w:rsidRDefault="00E848A6" w:rsidP="00947512">
      <w:pPr>
        <w:pStyle w:val="NormalWeb"/>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t>2933.59.99 - Destaque 001: 'Metotrexato (insumo farmaceutico)'</w:t>
      </w:r>
    </w:p>
    <w:p w:rsidR="00E848A6" w:rsidRPr="00947512" w:rsidRDefault="00E848A6" w:rsidP="00947512">
      <w:pPr>
        <w:pStyle w:val="NormalWeb"/>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t>2933.59.99 - Destaque 030: 'Hidroclorbezetilamina e seus sais, eter, esteres, isomeros e seus sais'</w:t>
      </w:r>
    </w:p>
    <w:p w:rsidR="00E848A6" w:rsidRPr="00947512" w:rsidRDefault="00E848A6" w:rsidP="00947512">
      <w:pPr>
        <w:pStyle w:val="NormalWeb"/>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t>2933.59.99 - Destaque 032: 'Trazodona e seus sais, eter, esteres, isomeros e sais destes'</w:t>
      </w:r>
    </w:p>
    <w:p w:rsidR="00E848A6" w:rsidRPr="00947512" w:rsidRDefault="00E848A6" w:rsidP="00947512">
      <w:pPr>
        <w:pStyle w:val="NormalWeb"/>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t>2933.59.99 - Destaque 039: 'Etravirina e seus sais, eter, esteres, isomeros e respectivos sais'</w:t>
      </w:r>
    </w:p>
    <w:p w:rsidR="00E848A6" w:rsidRPr="00947512" w:rsidRDefault="00E848A6" w:rsidP="00947512">
      <w:pPr>
        <w:pStyle w:val="NormalWeb"/>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t>2933.59.99 - Destaque 040: 'Paliperidona e seus sais, eter, esteres, isomeros e respectivos sais'</w:t>
      </w:r>
    </w:p>
    <w:p w:rsidR="00E848A6" w:rsidRPr="00947512" w:rsidRDefault="00E848A6" w:rsidP="00947512">
      <w:pPr>
        <w:pStyle w:val="NormalWeb"/>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t>2933.59.99 - Destaque 041: 'Risperidona e seus sais, eter, esteres, isomeros e respectivos sais'</w:t>
      </w:r>
    </w:p>
    <w:p w:rsidR="00E848A6" w:rsidRPr="00947512" w:rsidRDefault="00E848A6" w:rsidP="00947512">
      <w:pPr>
        <w:pStyle w:val="NormalWeb"/>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t>2936.21.90 - Destaque 032: 'Adapaleno e seus sais e isomeros desde que seja possivel sua existencia'</w:t>
      </w:r>
    </w:p>
    <w:p w:rsidR="00E848A6" w:rsidRPr="00947512" w:rsidRDefault="00E848A6" w:rsidP="00947512">
      <w:pPr>
        <w:pStyle w:val="NormalWeb"/>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t>3004.90.99 - Destaque 001: 'Solucao oftalmologica para uso em cirurgia ocular'</w:t>
      </w:r>
    </w:p>
    <w:p w:rsidR="00E848A6" w:rsidRPr="00947512" w:rsidRDefault="00E848A6" w:rsidP="00947512">
      <w:pPr>
        <w:pStyle w:val="NormalWeb"/>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t> </w:t>
      </w:r>
    </w:p>
    <w:p w:rsidR="00E848A6" w:rsidRPr="00947512" w:rsidRDefault="00E848A6" w:rsidP="00947512">
      <w:pPr>
        <w:pStyle w:val="NormalWeb"/>
        <w:spacing w:before="0" w:beforeAutospacing="0" w:after="135" w:afterAutospacing="0" w:line="270" w:lineRule="atLeast"/>
        <w:jc w:val="both"/>
        <w:rPr>
          <w:rFonts w:asciiTheme="minorHAnsi" w:hAnsiTheme="minorHAnsi" w:cs="Arial"/>
          <w:color w:val="003333"/>
        </w:rPr>
      </w:pPr>
      <w:r w:rsidRPr="00947512">
        <w:rPr>
          <w:rStyle w:val="Forte"/>
          <w:rFonts w:asciiTheme="minorHAnsi" w:hAnsiTheme="minorHAnsi" w:cs="Arial"/>
          <w:color w:val="003333"/>
        </w:rPr>
        <w:lastRenderedPageBreak/>
        <w:t>Alteração da descrição dos destaques de mercadoria:</w:t>
      </w:r>
    </w:p>
    <w:p w:rsidR="00E848A6" w:rsidRPr="00947512" w:rsidRDefault="00E848A6" w:rsidP="00947512">
      <w:pPr>
        <w:pStyle w:val="NormalWeb"/>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t>Posição 3504 – Destaque 004</w:t>
      </w:r>
    </w:p>
    <w:p w:rsidR="00E848A6" w:rsidRPr="00947512" w:rsidRDefault="00E848A6" w:rsidP="00947512">
      <w:pPr>
        <w:pStyle w:val="NormalWeb"/>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t>Descrição atual: ‘Peptona E2-caseína;peptona de carne;peptona’</w:t>
      </w:r>
    </w:p>
    <w:p w:rsidR="00E848A6" w:rsidRPr="00947512" w:rsidRDefault="00E848A6" w:rsidP="00947512">
      <w:pPr>
        <w:pStyle w:val="NormalWeb"/>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t>Nova descrição: ‘Para uso em indústria farmacêutica/alimentícia/ cosmética humana’</w:t>
      </w:r>
    </w:p>
    <w:p w:rsidR="00E848A6" w:rsidRPr="00947512" w:rsidRDefault="00E848A6" w:rsidP="00947512">
      <w:pPr>
        <w:pStyle w:val="NormalWeb"/>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t> </w:t>
      </w:r>
    </w:p>
    <w:p w:rsidR="00E848A6" w:rsidRPr="00947512" w:rsidRDefault="00E848A6" w:rsidP="00947512">
      <w:pPr>
        <w:pStyle w:val="NormalWeb"/>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t>2930.90.99 – Destaque 001</w:t>
      </w:r>
    </w:p>
    <w:p w:rsidR="00E848A6" w:rsidRPr="00947512" w:rsidRDefault="00E848A6" w:rsidP="00947512">
      <w:pPr>
        <w:pStyle w:val="NormalWeb"/>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t>Descrição atual: ‘Penicilamina’</w:t>
      </w:r>
    </w:p>
    <w:p w:rsidR="00E848A6" w:rsidRPr="00947512" w:rsidRDefault="00E848A6" w:rsidP="00947512">
      <w:pPr>
        <w:pStyle w:val="NormalWeb"/>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t>Nova descrição: ‘Penicilamina e seus sais.’</w:t>
      </w:r>
    </w:p>
    <w:p w:rsidR="00E848A6" w:rsidRPr="00947512" w:rsidRDefault="00E848A6" w:rsidP="00947512">
      <w:pPr>
        <w:pStyle w:val="NormalWeb"/>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t> </w:t>
      </w:r>
    </w:p>
    <w:p w:rsidR="00E848A6" w:rsidRPr="00947512" w:rsidRDefault="00E848A6" w:rsidP="00947512">
      <w:pPr>
        <w:pStyle w:val="NormalWeb"/>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t>2932.19.90 – Destaque 003</w:t>
      </w:r>
    </w:p>
    <w:p w:rsidR="00E848A6" w:rsidRPr="00947512" w:rsidRDefault="00E848A6" w:rsidP="00947512">
      <w:pPr>
        <w:pStyle w:val="NormalWeb"/>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t>Descrição atual: ‘Salvinorina a e seus sais e isomeros’</w:t>
      </w:r>
    </w:p>
    <w:p w:rsidR="00E848A6" w:rsidRPr="00947512" w:rsidRDefault="00E848A6" w:rsidP="00947512">
      <w:pPr>
        <w:pStyle w:val="NormalWeb"/>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t>Nova descrição: ‘Para uso em indústria farmacêutica/alimentícia/ cosmética humana.’</w:t>
      </w:r>
    </w:p>
    <w:p w:rsidR="00E848A6" w:rsidRPr="00947512" w:rsidRDefault="00E848A6" w:rsidP="00947512">
      <w:pPr>
        <w:pStyle w:val="NormalWeb"/>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t> </w:t>
      </w:r>
    </w:p>
    <w:p w:rsidR="00E848A6" w:rsidRPr="00947512" w:rsidRDefault="00E848A6" w:rsidP="00947512">
      <w:pPr>
        <w:pStyle w:val="NormalWeb"/>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t>2933.59.19 – Destaque 006</w:t>
      </w:r>
    </w:p>
    <w:p w:rsidR="00E848A6" w:rsidRPr="00947512" w:rsidRDefault="00E848A6" w:rsidP="00947512">
      <w:pPr>
        <w:pStyle w:val="NormalWeb"/>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t>Descrição atual: ‘Ciprofloxacino (insumo farmacêutico)’</w:t>
      </w:r>
    </w:p>
    <w:p w:rsidR="00E848A6" w:rsidRPr="00947512" w:rsidRDefault="00E848A6" w:rsidP="00947512">
      <w:pPr>
        <w:pStyle w:val="NormalWeb"/>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t>Nova descrição: ‘Ciprofloxacino e seus sais.’</w:t>
      </w:r>
    </w:p>
    <w:p w:rsidR="00E848A6" w:rsidRPr="00947512" w:rsidRDefault="00E848A6" w:rsidP="00947512">
      <w:pPr>
        <w:pStyle w:val="NormalWeb"/>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t> </w:t>
      </w:r>
    </w:p>
    <w:p w:rsidR="00E848A6" w:rsidRPr="00947512" w:rsidRDefault="00E848A6" w:rsidP="00947512">
      <w:pPr>
        <w:pStyle w:val="NormalWeb"/>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t>2935.90.14 – Destaque 001</w:t>
      </w:r>
    </w:p>
    <w:p w:rsidR="00E848A6" w:rsidRPr="00947512" w:rsidRDefault="00E848A6" w:rsidP="00947512">
      <w:pPr>
        <w:pStyle w:val="NormalWeb"/>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t>Descrição atual: ‘Para uso humano em industria farmaceutica/alimenticia/cosmetica humana.’</w:t>
      </w:r>
    </w:p>
    <w:p w:rsidR="00E848A6" w:rsidRPr="00947512" w:rsidRDefault="00E848A6" w:rsidP="00947512">
      <w:pPr>
        <w:pStyle w:val="NormalWeb"/>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t>Nova descrição: ‘Para uso farmacêutico humano’</w:t>
      </w:r>
    </w:p>
    <w:p w:rsidR="00E848A6" w:rsidRPr="00947512" w:rsidRDefault="00E848A6" w:rsidP="00947512">
      <w:pPr>
        <w:pStyle w:val="NormalWeb"/>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t> </w:t>
      </w:r>
    </w:p>
    <w:p w:rsidR="00E848A6" w:rsidRPr="00947512" w:rsidRDefault="00E848A6" w:rsidP="00947512">
      <w:pPr>
        <w:pStyle w:val="NormalWeb"/>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t>7017.10.00 - Destaque 030</w:t>
      </w:r>
    </w:p>
    <w:p w:rsidR="00E848A6" w:rsidRPr="00947512" w:rsidRDefault="00E848A6" w:rsidP="00947512">
      <w:pPr>
        <w:pStyle w:val="NormalWeb"/>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t>Descrição atual: 'Seringas'</w:t>
      </w:r>
    </w:p>
    <w:p w:rsidR="00E848A6" w:rsidRPr="00947512" w:rsidRDefault="00E848A6" w:rsidP="00947512">
      <w:pPr>
        <w:pStyle w:val="NormalWeb"/>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t>Nova descrição: 'Para uso médico-odonto-hospitalar-laboratorial em saúde humana.'</w:t>
      </w:r>
    </w:p>
    <w:p w:rsidR="00E848A6" w:rsidRPr="00947512" w:rsidRDefault="00E848A6" w:rsidP="00947512">
      <w:pPr>
        <w:pStyle w:val="NormalWeb"/>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t> </w:t>
      </w:r>
    </w:p>
    <w:p w:rsidR="00E848A6" w:rsidRPr="00947512" w:rsidRDefault="00E848A6" w:rsidP="00947512">
      <w:pPr>
        <w:pStyle w:val="NormalWeb"/>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t>7017.20.00 - Destaque 030</w:t>
      </w:r>
    </w:p>
    <w:p w:rsidR="00E848A6" w:rsidRPr="00947512" w:rsidRDefault="00E848A6" w:rsidP="00947512">
      <w:pPr>
        <w:pStyle w:val="NormalWeb"/>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t>Descrição atual: 'Seringas'</w:t>
      </w:r>
    </w:p>
    <w:p w:rsidR="00E848A6" w:rsidRPr="00947512" w:rsidRDefault="00E848A6" w:rsidP="00947512">
      <w:pPr>
        <w:pStyle w:val="NormalWeb"/>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t>Nova descrição: 'Para uso médico-odonto-hospitalar-laboratorial em saúde humana.'</w:t>
      </w:r>
    </w:p>
    <w:p w:rsidR="00E848A6" w:rsidRPr="00947512" w:rsidRDefault="00E848A6" w:rsidP="00947512">
      <w:pPr>
        <w:pStyle w:val="NormalWeb"/>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t> </w:t>
      </w:r>
    </w:p>
    <w:p w:rsidR="00E848A6" w:rsidRPr="00947512" w:rsidRDefault="00E848A6" w:rsidP="00947512">
      <w:pPr>
        <w:pStyle w:val="NormalWeb"/>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t>7017.90.00 - Destaque 030</w:t>
      </w:r>
    </w:p>
    <w:p w:rsidR="00E848A6" w:rsidRPr="00947512" w:rsidRDefault="00E848A6" w:rsidP="00947512">
      <w:pPr>
        <w:pStyle w:val="NormalWeb"/>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t>Descrição atual: 'Seringas'</w:t>
      </w:r>
    </w:p>
    <w:p w:rsidR="00E848A6" w:rsidRPr="00947512" w:rsidRDefault="00E848A6" w:rsidP="00947512">
      <w:pPr>
        <w:pStyle w:val="NormalWeb"/>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t>Nova descrição: 'Para uso médico-odonto-hospitalar-laboratorial em saúde humana.'</w:t>
      </w:r>
    </w:p>
    <w:p w:rsidR="00E848A6" w:rsidRPr="00947512" w:rsidRDefault="00E848A6" w:rsidP="00947512">
      <w:pPr>
        <w:pStyle w:val="NormalWeb"/>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lastRenderedPageBreak/>
        <w:t> </w:t>
      </w:r>
    </w:p>
    <w:p w:rsidR="00E848A6" w:rsidRPr="00947512" w:rsidRDefault="00E848A6" w:rsidP="00947512">
      <w:pPr>
        <w:pStyle w:val="NormalWeb"/>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t>8479.89.91 - Destaque 001</w:t>
      </w:r>
    </w:p>
    <w:p w:rsidR="00E848A6" w:rsidRPr="00947512" w:rsidRDefault="00E848A6" w:rsidP="00947512">
      <w:pPr>
        <w:pStyle w:val="NormalWeb"/>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t>Descrição atual: 'Para uso médico-odonto-hospitalar.'</w:t>
      </w:r>
    </w:p>
    <w:p w:rsidR="00E848A6" w:rsidRPr="00947512" w:rsidRDefault="00E848A6" w:rsidP="00947512">
      <w:pPr>
        <w:pStyle w:val="NormalWeb"/>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t>Nova descrição: 'Para uso médico-odonto-hospitalar-laboratorial em saúde humana.'</w:t>
      </w:r>
    </w:p>
    <w:p w:rsidR="00E848A6" w:rsidRPr="00947512" w:rsidRDefault="00E848A6" w:rsidP="00947512">
      <w:pPr>
        <w:pStyle w:val="NormalWeb"/>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t> </w:t>
      </w:r>
    </w:p>
    <w:p w:rsidR="00E848A6" w:rsidRPr="00947512" w:rsidRDefault="00E848A6" w:rsidP="00947512">
      <w:pPr>
        <w:pStyle w:val="NormalWeb"/>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t>8543.90.10 - Destaque 001</w:t>
      </w:r>
    </w:p>
    <w:p w:rsidR="00E848A6" w:rsidRPr="00947512" w:rsidRDefault="00E848A6" w:rsidP="00947512">
      <w:pPr>
        <w:pStyle w:val="NormalWeb"/>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t>Descrição atual: 'Para uso médico-odonto-hospitalar.'</w:t>
      </w:r>
    </w:p>
    <w:p w:rsidR="00E848A6" w:rsidRPr="00947512" w:rsidRDefault="00E848A6" w:rsidP="00947512">
      <w:pPr>
        <w:pStyle w:val="NormalWeb"/>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t>Nova descrição: 'Para uso médico-odonto-hospitalar-laboratorial em saúde humana.'</w:t>
      </w:r>
    </w:p>
    <w:p w:rsidR="00E848A6" w:rsidRPr="00947512" w:rsidRDefault="00E848A6" w:rsidP="00947512">
      <w:pPr>
        <w:pStyle w:val="NormalWeb"/>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t> </w:t>
      </w:r>
    </w:p>
    <w:p w:rsidR="00E848A6" w:rsidRPr="00947512" w:rsidRDefault="00E848A6" w:rsidP="00947512">
      <w:pPr>
        <w:pStyle w:val="NormalWeb"/>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t>8544.42.00 - Destaque 005</w:t>
      </w:r>
    </w:p>
    <w:p w:rsidR="00E848A6" w:rsidRPr="00947512" w:rsidRDefault="00E848A6" w:rsidP="00947512">
      <w:pPr>
        <w:pStyle w:val="NormalWeb"/>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t>Descrição atual: 'Para uso médico-odonto-hospitalar.'</w:t>
      </w:r>
    </w:p>
    <w:p w:rsidR="00E848A6" w:rsidRPr="00947512" w:rsidRDefault="00E848A6" w:rsidP="00947512">
      <w:pPr>
        <w:pStyle w:val="NormalWeb"/>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t>Nova descrição: 'Para uso médico-odonto-hospitalar-laboratorial em saúde humana.'</w:t>
      </w:r>
    </w:p>
    <w:p w:rsidR="00E848A6" w:rsidRPr="00947512" w:rsidRDefault="00E848A6" w:rsidP="00947512">
      <w:pPr>
        <w:pStyle w:val="NormalWeb"/>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t> </w:t>
      </w:r>
    </w:p>
    <w:p w:rsidR="00E848A6" w:rsidRPr="00947512" w:rsidRDefault="00E848A6" w:rsidP="00947512">
      <w:pPr>
        <w:pStyle w:val="NormalWeb"/>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t>8544.49.00 - Destaque 003</w:t>
      </w:r>
    </w:p>
    <w:p w:rsidR="00E848A6" w:rsidRPr="00947512" w:rsidRDefault="00E848A6" w:rsidP="00947512">
      <w:pPr>
        <w:pStyle w:val="NormalWeb"/>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t>Descrição atual: 'Para uso médico-odonto-hospitalar.'</w:t>
      </w:r>
    </w:p>
    <w:p w:rsidR="00E848A6" w:rsidRPr="00947512" w:rsidRDefault="00E848A6" w:rsidP="00947512">
      <w:pPr>
        <w:pStyle w:val="NormalWeb"/>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t>Nova descrição: 'Para uso médico-odonto-hospitalar-laboratorial em saúde humana.'</w:t>
      </w:r>
    </w:p>
    <w:p w:rsidR="00E848A6" w:rsidRPr="00947512" w:rsidRDefault="00E848A6" w:rsidP="00947512">
      <w:pPr>
        <w:pStyle w:val="NormalWeb"/>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t> </w:t>
      </w:r>
    </w:p>
    <w:p w:rsidR="00E848A6" w:rsidRPr="00947512" w:rsidRDefault="00E848A6" w:rsidP="00947512">
      <w:pPr>
        <w:pStyle w:val="NormalWeb"/>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t>8544.60.00 - Destaque 001</w:t>
      </w:r>
    </w:p>
    <w:p w:rsidR="00E848A6" w:rsidRPr="00947512" w:rsidRDefault="00E848A6" w:rsidP="00947512">
      <w:pPr>
        <w:pStyle w:val="NormalWeb"/>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t>Descrição atual: 'Para uso médico-odonto-hospitalar.'</w:t>
      </w:r>
    </w:p>
    <w:p w:rsidR="00E848A6" w:rsidRPr="00947512" w:rsidRDefault="00E848A6" w:rsidP="00947512">
      <w:pPr>
        <w:pStyle w:val="NormalWeb"/>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t>Nova descrição: 'Para uso médico-odonto-hospitalar-laboratorial em saúde humana.'</w:t>
      </w:r>
    </w:p>
    <w:p w:rsidR="00E848A6" w:rsidRPr="00947512" w:rsidRDefault="00E848A6" w:rsidP="00947512">
      <w:pPr>
        <w:pStyle w:val="NormalWeb"/>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t> </w:t>
      </w:r>
    </w:p>
    <w:p w:rsidR="00E848A6" w:rsidRPr="00947512" w:rsidRDefault="00E848A6" w:rsidP="00947512">
      <w:pPr>
        <w:pStyle w:val="NormalWeb"/>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t>9018.11.00 - Destaque 001</w:t>
      </w:r>
    </w:p>
    <w:p w:rsidR="00E848A6" w:rsidRPr="00947512" w:rsidRDefault="00E848A6" w:rsidP="00947512">
      <w:pPr>
        <w:pStyle w:val="NormalWeb"/>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t>Descrição atual: 'Para uso médico-odonto-hospitalar humano.'</w:t>
      </w:r>
    </w:p>
    <w:p w:rsidR="00E848A6" w:rsidRPr="00947512" w:rsidRDefault="00E848A6" w:rsidP="00947512">
      <w:pPr>
        <w:pStyle w:val="NormalWeb"/>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t>Nova descrição: 'Para uso médico-odonto-hospitalar-laboratorial em saúde humana.'</w:t>
      </w:r>
    </w:p>
    <w:p w:rsidR="00E848A6" w:rsidRPr="00947512" w:rsidRDefault="00E848A6" w:rsidP="00947512">
      <w:pPr>
        <w:pStyle w:val="NormalWeb"/>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t> </w:t>
      </w:r>
    </w:p>
    <w:p w:rsidR="00E848A6" w:rsidRPr="00947512" w:rsidRDefault="00E848A6" w:rsidP="00947512">
      <w:pPr>
        <w:pStyle w:val="NormalWeb"/>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t>9018.31.11 - Destaque 001</w:t>
      </w:r>
    </w:p>
    <w:p w:rsidR="00E848A6" w:rsidRPr="00947512" w:rsidRDefault="00E848A6" w:rsidP="00947512">
      <w:pPr>
        <w:pStyle w:val="NormalWeb"/>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t>Descrição atual: 'Para uso médico-odonto-hospitalar humano.'</w:t>
      </w:r>
    </w:p>
    <w:p w:rsidR="00E848A6" w:rsidRPr="00947512" w:rsidRDefault="00E848A6" w:rsidP="00947512">
      <w:pPr>
        <w:pStyle w:val="NormalWeb"/>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t>Nova descrição: 'Para uso médico-odonto-hospitalar-laboratorial em saúde humana.'</w:t>
      </w:r>
    </w:p>
    <w:p w:rsidR="00E848A6" w:rsidRPr="00947512" w:rsidRDefault="00E848A6" w:rsidP="00947512">
      <w:pPr>
        <w:pStyle w:val="NormalWeb"/>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t> </w:t>
      </w:r>
    </w:p>
    <w:p w:rsidR="00E848A6" w:rsidRPr="00947512" w:rsidRDefault="00E848A6" w:rsidP="00947512">
      <w:pPr>
        <w:pStyle w:val="NormalWeb"/>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t>9018.31.19 - Destaque 001</w:t>
      </w:r>
    </w:p>
    <w:p w:rsidR="00E848A6" w:rsidRPr="00947512" w:rsidRDefault="00E848A6" w:rsidP="00947512">
      <w:pPr>
        <w:pStyle w:val="NormalWeb"/>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t>Descrição atual: 'Para uso médico-odonto-hospitalar humano.'</w:t>
      </w:r>
    </w:p>
    <w:p w:rsidR="00E848A6" w:rsidRPr="00947512" w:rsidRDefault="00E848A6" w:rsidP="00947512">
      <w:pPr>
        <w:pStyle w:val="NormalWeb"/>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t>Nova descrição: 'Para uso médico-odonto-hospitalar-laboratorial em saúde humana.'</w:t>
      </w:r>
    </w:p>
    <w:p w:rsidR="00E848A6" w:rsidRPr="00947512" w:rsidRDefault="00E848A6" w:rsidP="00947512">
      <w:pPr>
        <w:pStyle w:val="NormalWeb"/>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t> </w:t>
      </w:r>
    </w:p>
    <w:p w:rsidR="00E848A6" w:rsidRPr="00947512" w:rsidRDefault="00E848A6" w:rsidP="00947512">
      <w:pPr>
        <w:pStyle w:val="NormalWeb"/>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lastRenderedPageBreak/>
        <w:t>9018.49.19 - Destaque 030</w:t>
      </w:r>
    </w:p>
    <w:p w:rsidR="00E848A6" w:rsidRPr="00947512" w:rsidRDefault="00E848A6" w:rsidP="00947512">
      <w:pPr>
        <w:pStyle w:val="NormalWeb"/>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t>Descrição atual: 'Para uso medico-odonto-hospitalar humano'</w:t>
      </w:r>
    </w:p>
    <w:p w:rsidR="00E848A6" w:rsidRPr="00947512" w:rsidRDefault="00E848A6" w:rsidP="00947512">
      <w:pPr>
        <w:pStyle w:val="NormalWeb"/>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t>Nova descrição: 'Para uso médico-odonto-hospitalar-laboratorial em saúde humana.'</w:t>
      </w:r>
    </w:p>
    <w:p w:rsidR="00E848A6" w:rsidRPr="00947512" w:rsidRDefault="00E848A6" w:rsidP="00947512">
      <w:pPr>
        <w:pStyle w:val="NormalWeb"/>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t> </w:t>
      </w:r>
    </w:p>
    <w:p w:rsidR="00E848A6" w:rsidRPr="00947512" w:rsidRDefault="00E848A6" w:rsidP="00947512">
      <w:pPr>
        <w:pStyle w:val="NormalWeb"/>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t>9018.90.21 - Destaque 001</w:t>
      </w:r>
    </w:p>
    <w:p w:rsidR="00E848A6" w:rsidRPr="00947512" w:rsidRDefault="00E848A6" w:rsidP="00947512">
      <w:pPr>
        <w:pStyle w:val="NormalWeb"/>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t>Descrição atual: 'Para uso médico-odonto-hospitalar humano.'</w:t>
      </w:r>
    </w:p>
    <w:p w:rsidR="00E848A6" w:rsidRPr="00947512" w:rsidRDefault="00E848A6" w:rsidP="00947512">
      <w:pPr>
        <w:pStyle w:val="NormalWeb"/>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t>Nova descrição: 'Para uso médico-odonto-hospitalar-laboratorial em saúde humana.'</w:t>
      </w:r>
    </w:p>
    <w:p w:rsidR="00E848A6" w:rsidRPr="00947512" w:rsidRDefault="00E848A6" w:rsidP="00947512">
      <w:pPr>
        <w:pStyle w:val="NormalWeb"/>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t> </w:t>
      </w:r>
    </w:p>
    <w:p w:rsidR="00E848A6" w:rsidRPr="00947512" w:rsidRDefault="00E848A6" w:rsidP="00947512">
      <w:pPr>
        <w:pStyle w:val="NormalWeb"/>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t>9018.90.40 - Destaque 001</w:t>
      </w:r>
    </w:p>
    <w:p w:rsidR="00E848A6" w:rsidRPr="00947512" w:rsidRDefault="00E848A6" w:rsidP="00947512">
      <w:pPr>
        <w:pStyle w:val="NormalWeb"/>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t>Descrição atual: 'Para uso médico-odonto-hospitalar humano.'</w:t>
      </w:r>
    </w:p>
    <w:p w:rsidR="00E848A6" w:rsidRPr="00947512" w:rsidRDefault="00E848A6" w:rsidP="00947512">
      <w:pPr>
        <w:pStyle w:val="NormalWeb"/>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t>Nova descrição: 'Para uso médico-odonto-hospitalar-laboratorial em saúde humana.'</w:t>
      </w:r>
    </w:p>
    <w:p w:rsidR="00E848A6" w:rsidRPr="00947512" w:rsidRDefault="00E848A6" w:rsidP="00947512">
      <w:pPr>
        <w:pStyle w:val="NormalWeb"/>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t> </w:t>
      </w:r>
    </w:p>
    <w:p w:rsidR="00E848A6" w:rsidRPr="00947512" w:rsidRDefault="00E848A6" w:rsidP="00947512">
      <w:pPr>
        <w:pStyle w:val="NormalWeb"/>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t>9018.90.93 - Destaque 001</w:t>
      </w:r>
    </w:p>
    <w:p w:rsidR="00E848A6" w:rsidRPr="00947512" w:rsidRDefault="00E848A6" w:rsidP="00947512">
      <w:pPr>
        <w:pStyle w:val="NormalWeb"/>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t>Descrição atual: 'Para uso médico-odonto-hospitalar humano.'</w:t>
      </w:r>
    </w:p>
    <w:p w:rsidR="00E848A6" w:rsidRPr="00947512" w:rsidRDefault="00E848A6" w:rsidP="00947512">
      <w:pPr>
        <w:pStyle w:val="NormalWeb"/>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t>Nova descrição: 'Para uso médico-odonto-hospitalar-laboratorial em saúde humana.'</w:t>
      </w:r>
    </w:p>
    <w:p w:rsidR="00E848A6" w:rsidRPr="00947512" w:rsidRDefault="00E848A6" w:rsidP="00947512">
      <w:pPr>
        <w:pStyle w:val="NormalWeb"/>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t> </w:t>
      </w:r>
    </w:p>
    <w:p w:rsidR="00E848A6" w:rsidRPr="00947512" w:rsidRDefault="00E848A6" w:rsidP="00947512">
      <w:pPr>
        <w:pStyle w:val="NormalWeb"/>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t>9031.80.99 - Destaque 005</w:t>
      </w:r>
    </w:p>
    <w:p w:rsidR="00E848A6" w:rsidRPr="00947512" w:rsidRDefault="00E848A6" w:rsidP="00947512">
      <w:pPr>
        <w:pStyle w:val="NormalWeb"/>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t>Descrição atual: 'Estetoscópio.'</w:t>
      </w:r>
    </w:p>
    <w:p w:rsidR="00E848A6" w:rsidRPr="00947512" w:rsidRDefault="00E848A6" w:rsidP="00947512">
      <w:pPr>
        <w:pStyle w:val="NormalWeb"/>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t>Nova descrição: 'Para uso médico-odonto-hospitalar-laboratorial em saúde humana.'</w:t>
      </w:r>
    </w:p>
    <w:p w:rsidR="00E848A6" w:rsidRPr="00947512" w:rsidRDefault="00E848A6" w:rsidP="00947512">
      <w:pPr>
        <w:pStyle w:val="NormalWeb"/>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t> </w:t>
      </w:r>
    </w:p>
    <w:p w:rsidR="00E848A6" w:rsidRPr="00947512" w:rsidRDefault="00E848A6" w:rsidP="00947512">
      <w:pPr>
        <w:pStyle w:val="NormalWeb"/>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t> </w:t>
      </w:r>
    </w:p>
    <w:p w:rsidR="00E848A6" w:rsidRPr="00947512" w:rsidRDefault="00E848A6" w:rsidP="00947512">
      <w:pPr>
        <w:rPr>
          <w:rFonts w:cs="Arial"/>
          <w:color w:val="003333"/>
          <w:sz w:val="24"/>
          <w:szCs w:val="24"/>
        </w:rPr>
      </w:pPr>
      <w:r w:rsidRPr="00947512">
        <w:rPr>
          <w:rFonts w:cs="Arial"/>
          <w:color w:val="003333"/>
          <w:sz w:val="24"/>
          <w:szCs w:val="24"/>
        </w:rPr>
        <w:t>As anuências de outros órgãos ficam inalteradas.</w:t>
      </w:r>
    </w:p>
    <w:p w:rsidR="00E848A6" w:rsidRPr="00947512" w:rsidRDefault="00E848A6" w:rsidP="00947512">
      <w:pPr>
        <w:rPr>
          <w:rFonts w:cs="Arial"/>
          <w:color w:val="003333"/>
          <w:sz w:val="24"/>
          <w:szCs w:val="24"/>
        </w:rPr>
      </w:pPr>
      <w:r w:rsidRPr="00947512">
        <w:rPr>
          <w:rFonts w:cs="Arial"/>
          <w:color w:val="003333"/>
          <w:sz w:val="24"/>
          <w:szCs w:val="24"/>
        </w:rPr>
        <w:t>Departamento de Operações de Comércio Exterior</w:t>
      </w:r>
    </w:p>
    <w:p w:rsidR="00E848A6" w:rsidRPr="003352B2" w:rsidRDefault="00E848A6" w:rsidP="003352B2">
      <w:pPr>
        <w:pStyle w:val="Ttulo1"/>
        <w:pBdr>
          <w:bottom w:val="single" w:sz="12" w:space="0" w:color="EBEDEB"/>
        </w:pBdr>
        <w:shd w:val="clear" w:color="auto" w:fill="FFFFFF"/>
        <w:spacing w:before="0" w:after="300" w:line="540" w:lineRule="atLeast"/>
        <w:jc w:val="center"/>
        <w:rPr>
          <w:rFonts w:cs="Arial"/>
          <w:b/>
          <w:color w:val="333333"/>
          <w:sz w:val="24"/>
          <w:szCs w:val="24"/>
        </w:rPr>
      </w:pPr>
      <w:r w:rsidRPr="003352B2">
        <w:rPr>
          <w:rFonts w:cs="Arial"/>
          <w:b/>
          <w:color w:val="333333"/>
          <w:sz w:val="24"/>
          <w:szCs w:val="24"/>
        </w:rPr>
        <w:t>17/08/2017 - Notícia Siscomex Importação nº 71/2017</w:t>
      </w:r>
    </w:p>
    <w:p w:rsidR="00E848A6" w:rsidRPr="00947512" w:rsidRDefault="00E848A6" w:rsidP="00947512">
      <w:pPr>
        <w:pStyle w:val="NormalWeb"/>
        <w:shd w:val="clear" w:color="auto" w:fill="FFFFFF"/>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t>Informamos aos operadores de Comércio Exterior que, com a publicação da Portaria Secex n° 31, de 16 de agosto de 2017, a anuência Decex referente ao tratamento administrativo "Regime Tributário/Fundamento Legal", nas Licenças de Importação não-automáticas envolvendo produtos sujeitos a cotas tarifárias estabelecidas pela Câmara de Comércio Exterior (Camex), poderá ser obtida após o embarque das mercadorias no exterior. No entanto, caso a LI apresente outro tratamento administrativo que exija licenciamento prévio ao embarque da mercadoria no exterior, este prevalecerá.</w:t>
      </w:r>
    </w:p>
    <w:p w:rsidR="00E848A6" w:rsidRPr="00947512" w:rsidRDefault="00E848A6" w:rsidP="00947512">
      <w:pPr>
        <w:pStyle w:val="NormalWeb"/>
        <w:shd w:val="clear" w:color="auto" w:fill="FFFFFF"/>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t xml:space="preserve">Por fim, alertamos para o fato que não houve alteração no controle exercido pelo Decex, realizado no momento da análise da LI, relacionado à contabilização da cota global e do limite individual. Este controle continuará a ocorrer independentemente se a empresa </w:t>
      </w:r>
      <w:r w:rsidRPr="00947512">
        <w:rPr>
          <w:rFonts w:asciiTheme="minorHAnsi" w:hAnsiTheme="minorHAnsi" w:cs="Arial"/>
          <w:color w:val="003333"/>
        </w:rPr>
        <w:lastRenderedPageBreak/>
        <w:t>já embarcou ou não a mercadoria do exterior.  Assim, caso a empresa não consiga o deferimento do Decex na anuência referente ao tratamento administrativo "Regime Tributário/Fundamento Legal" (por exemplo, devido ao esgotamento da cota global ou do limite individual), ela poderá dar prosseguimento à importação, porém com o Recolhimento Integral do Imposto de Importação.</w:t>
      </w:r>
    </w:p>
    <w:p w:rsidR="00E848A6" w:rsidRPr="00947512" w:rsidRDefault="00E848A6" w:rsidP="00947512">
      <w:pPr>
        <w:pStyle w:val="NormalWeb"/>
        <w:shd w:val="clear" w:color="auto" w:fill="FFFFFF"/>
        <w:spacing w:before="0" w:beforeAutospacing="0" w:after="135" w:afterAutospacing="0" w:line="270" w:lineRule="atLeast"/>
        <w:jc w:val="both"/>
        <w:rPr>
          <w:rFonts w:asciiTheme="minorHAnsi" w:hAnsiTheme="minorHAnsi" w:cs="Arial"/>
          <w:color w:val="003333"/>
        </w:rPr>
      </w:pPr>
      <w:r w:rsidRPr="00947512">
        <w:rPr>
          <w:rFonts w:asciiTheme="minorHAnsi" w:hAnsiTheme="minorHAnsi" w:cs="Arial"/>
          <w:color w:val="003333"/>
        </w:rPr>
        <w:t>Departamento de Operações de Comércio Exterior</w:t>
      </w:r>
    </w:p>
    <w:p w:rsidR="003352B2" w:rsidRDefault="003352B2" w:rsidP="00E848A6">
      <w:pPr>
        <w:pStyle w:val="NormalWeb"/>
        <w:spacing w:before="225" w:beforeAutospacing="0" w:after="225" w:afterAutospacing="0"/>
        <w:jc w:val="center"/>
        <w:rPr>
          <w:rStyle w:val="Forte"/>
          <w:rFonts w:ascii="Arial" w:hAnsi="Arial" w:cs="Arial"/>
          <w:color w:val="000080"/>
          <w:sz w:val="20"/>
          <w:szCs w:val="20"/>
        </w:rPr>
      </w:pPr>
    </w:p>
    <w:p w:rsidR="003352B2" w:rsidRDefault="003352B2" w:rsidP="00E848A6">
      <w:pPr>
        <w:pStyle w:val="NormalWeb"/>
        <w:spacing w:before="225" w:beforeAutospacing="0" w:after="225" w:afterAutospacing="0"/>
        <w:jc w:val="center"/>
        <w:rPr>
          <w:rStyle w:val="Forte"/>
          <w:rFonts w:ascii="Arial" w:hAnsi="Arial" w:cs="Arial"/>
          <w:color w:val="000080"/>
          <w:sz w:val="20"/>
          <w:szCs w:val="20"/>
        </w:rPr>
      </w:pPr>
    </w:p>
    <w:p w:rsidR="00E848A6" w:rsidRDefault="00E848A6" w:rsidP="00E848A6">
      <w:pPr>
        <w:pStyle w:val="NormalWeb"/>
        <w:spacing w:before="225" w:beforeAutospacing="0" w:after="225" w:afterAutospacing="0"/>
        <w:jc w:val="center"/>
        <w:rPr>
          <w:color w:val="000000"/>
          <w:sz w:val="27"/>
          <w:szCs w:val="27"/>
        </w:rPr>
      </w:pPr>
      <w:hyperlink r:id="rId9" w:history="1">
        <w:r>
          <w:rPr>
            <w:rStyle w:val="Hyperlink"/>
            <w:rFonts w:ascii="Arial" w:hAnsi="Arial" w:cs="Arial"/>
            <w:b/>
            <w:bCs/>
            <w:sz w:val="20"/>
            <w:szCs w:val="20"/>
          </w:rPr>
          <w:t>MEDIDA PROVISÓRIA Nº 795, DE 17 DE AGOSTO DE 2017.</w:t>
        </w:r>
      </w:hyperlink>
    </w:p>
    <w:tbl>
      <w:tblPr>
        <w:tblW w:w="5000" w:type="pct"/>
        <w:tblCellSpacing w:w="0" w:type="dxa"/>
        <w:tblCellMar>
          <w:left w:w="0" w:type="dxa"/>
          <w:right w:w="0" w:type="dxa"/>
        </w:tblCellMar>
        <w:tblLook w:val="04A0" w:firstRow="1" w:lastRow="0" w:firstColumn="1" w:lastColumn="0" w:noHBand="0" w:noVBand="1"/>
      </w:tblPr>
      <w:tblGrid>
        <w:gridCol w:w="4337"/>
        <w:gridCol w:w="4167"/>
      </w:tblGrid>
      <w:tr w:rsidR="00E848A6" w:rsidTr="00E848A6">
        <w:trPr>
          <w:tblCellSpacing w:w="0" w:type="dxa"/>
        </w:trPr>
        <w:tc>
          <w:tcPr>
            <w:tcW w:w="2550" w:type="pct"/>
            <w:vAlign w:val="center"/>
            <w:hideMark/>
          </w:tcPr>
          <w:p w:rsidR="00E848A6" w:rsidRDefault="00E848A6">
            <w:pPr>
              <w:rPr>
                <w:sz w:val="24"/>
                <w:szCs w:val="24"/>
              </w:rPr>
            </w:pPr>
            <w:hyperlink r:id="rId10" w:anchor="art10" w:history="1">
              <w:r>
                <w:rPr>
                  <w:rStyle w:val="Hyperlink"/>
                  <w:rFonts w:ascii="Arial" w:hAnsi="Arial" w:cs="Arial"/>
                </w:rPr>
                <w:t>Produção de efeito</w:t>
              </w:r>
            </w:hyperlink>
          </w:p>
          <w:p w:rsidR="00E848A6" w:rsidRDefault="00E848A6">
            <w:pPr>
              <w:pStyle w:val="NormalWeb"/>
            </w:pPr>
            <w:hyperlink r:id="rId11" w:history="1">
              <w:r>
                <w:rPr>
                  <w:rStyle w:val="Hyperlink"/>
                  <w:rFonts w:ascii="Arial" w:hAnsi="Arial" w:cs="Arial"/>
                  <w:sz w:val="20"/>
                  <w:szCs w:val="20"/>
                </w:rPr>
                <w:t>Exposição de motivos</w:t>
              </w:r>
            </w:hyperlink>
          </w:p>
        </w:tc>
        <w:tc>
          <w:tcPr>
            <w:tcW w:w="2450" w:type="pct"/>
            <w:vAlign w:val="center"/>
            <w:hideMark/>
          </w:tcPr>
          <w:p w:rsidR="00E848A6" w:rsidRDefault="00E848A6">
            <w:pPr>
              <w:pStyle w:val="NormalWeb"/>
            </w:pPr>
            <w:r>
              <w:rPr>
                <w:rFonts w:ascii="Arial" w:hAnsi="Arial" w:cs="Arial"/>
                <w:color w:val="800000"/>
                <w:sz w:val="20"/>
                <w:szCs w:val="20"/>
              </w:rPr>
              <w:t>Dispõe sobre o tratamento tributário das atividades de exploração e de desenvolvimento de campo de petróleo ou de gás natural, altera a Lei n</w:t>
            </w:r>
            <w:r>
              <w:rPr>
                <w:rFonts w:ascii="Arial" w:hAnsi="Arial" w:cs="Arial"/>
                <w:strike/>
                <w:color w:val="800000"/>
                <w:sz w:val="20"/>
                <w:szCs w:val="20"/>
              </w:rPr>
              <w:t>º</w:t>
            </w:r>
            <w:r>
              <w:rPr>
                <w:rFonts w:ascii="Arial" w:hAnsi="Arial" w:cs="Arial"/>
                <w:color w:val="800000"/>
                <w:sz w:val="20"/>
                <w:szCs w:val="20"/>
              </w:rPr>
              <w:t> 9.481, de 13 de agosto de 1997, e a Lei n</w:t>
            </w:r>
            <w:r>
              <w:rPr>
                <w:rFonts w:ascii="Arial" w:hAnsi="Arial" w:cs="Arial"/>
                <w:strike/>
                <w:color w:val="800000"/>
                <w:sz w:val="20"/>
                <w:szCs w:val="20"/>
              </w:rPr>
              <w:t>º</w:t>
            </w:r>
            <w:r>
              <w:rPr>
                <w:rFonts w:ascii="Arial" w:hAnsi="Arial" w:cs="Arial"/>
                <w:color w:val="800000"/>
                <w:sz w:val="20"/>
                <w:szCs w:val="20"/>
              </w:rPr>
              <w:t> 12.973, de 13 de maio de 2014, e institui regime tributário especial para as atividades de exploração, desenvolvimento e produção de petróleo, de gás natural e de outros hidrocarbonetos fluidos.</w:t>
            </w:r>
          </w:p>
        </w:tc>
      </w:tr>
    </w:tbl>
    <w:p w:rsidR="00E848A6" w:rsidRDefault="00E848A6" w:rsidP="00E848A6">
      <w:pPr>
        <w:pStyle w:val="Corpodetexto"/>
        <w:spacing w:before="300" w:beforeAutospacing="0" w:after="300" w:afterAutospacing="0"/>
        <w:ind w:firstLine="567"/>
        <w:jc w:val="both"/>
        <w:rPr>
          <w:rFonts w:ascii="Arial" w:hAnsi="Arial" w:cs="Arial"/>
          <w:color w:val="000000"/>
          <w:sz w:val="20"/>
          <w:szCs w:val="20"/>
        </w:rPr>
      </w:pPr>
      <w:r>
        <w:rPr>
          <w:rFonts w:ascii="Arial" w:hAnsi="Arial" w:cs="Arial"/>
          <w:b/>
          <w:bCs/>
          <w:color w:val="000000"/>
          <w:sz w:val="20"/>
          <w:szCs w:val="20"/>
        </w:rPr>
        <w:t>O PRESIDENTE DA REPÚBLICA</w:t>
      </w:r>
      <w:r>
        <w:rPr>
          <w:rFonts w:ascii="Arial" w:hAnsi="Arial" w:cs="Arial"/>
          <w:color w:val="000000"/>
          <w:sz w:val="20"/>
          <w:szCs w:val="20"/>
        </w:rPr>
        <w:t>, no uso da atribuição que lhe confere o art. 62 da Constituição, adota a seguinte Medida Provisória, com força de lei: </w:t>
      </w:r>
    </w:p>
    <w:p w:rsidR="00E848A6" w:rsidRDefault="00E848A6" w:rsidP="00E848A6">
      <w:pPr>
        <w:pStyle w:val="textbody"/>
        <w:spacing w:before="300" w:beforeAutospacing="0" w:after="300" w:afterAutospacing="0"/>
        <w:ind w:firstLine="567"/>
        <w:jc w:val="both"/>
        <w:rPr>
          <w:rFonts w:ascii="Arial" w:hAnsi="Arial" w:cs="Arial"/>
          <w:color w:val="000000"/>
          <w:sz w:val="20"/>
          <w:szCs w:val="20"/>
        </w:rPr>
      </w:pPr>
      <w:bookmarkStart w:id="1" w:name="art1"/>
      <w:bookmarkEnd w:id="1"/>
      <w:r>
        <w:rPr>
          <w:rFonts w:ascii="Arial" w:hAnsi="Arial" w:cs="Arial"/>
          <w:color w:val="000000"/>
          <w:sz w:val="20"/>
          <w:szCs w:val="20"/>
        </w:rPr>
        <w:t>Art. 1</w:t>
      </w:r>
      <w:r>
        <w:rPr>
          <w:rFonts w:ascii="Arial" w:hAnsi="Arial" w:cs="Arial"/>
          <w:strike/>
          <w:color w:val="000000"/>
          <w:sz w:val="20"/>
          <w:szCs w:val="20"/>
        </w:rPr>
        <w:t>º</w:t>
      </w:r>
      <w:r>
        <w:rPr>
          <w:rFonts w:ascii="Arial" w:hAnsi="Arial" w:cs="Arial"/>
          <w:color w:val="000000"/>
          <w:sz w:val="20"/>
          <w:szCs w:val="20"/>
        </w:rPr>
        <w:t>  Para fins de determinação do lucro real e da base de cálculo da Contribuição Social sobre o Lucro Líquido - CSLL, poderão ser integralmente deduzidas as importâncias aplicadas, em cada período de apuração, nas atividades de exploração e produção de jazidas de petróleo e de gás natural, definidas no </w:t>
      </w:r>
      <w:hyperlink r:id="rId12" w:anchor="art6" w:history="1">
        <w:r>
          <w:rPr>
            <w:rStyle w:val="Hyperlink"/>
            <w:rFonts w:ascii="Arial" w:hAnsi="Arial" w:cs="Arial"/>
            <w:sz w:val="20"/>
            <w:szCs w:val="20"/>
          </w:rPr>
          <w:t>art. 6</w:t>
        </w:r>
        <w:r>
          <w:rPr>
            <w:rStyle w:val="Hyperlink"/>
            <w:rFonts w:ascii="Arial" w:hAnsi="Arial" w:cs="Arial"/>
            <w:strike/>
            <w:sz w:val="20"/>
            <w:szCs w:val="20"/>
          </w:rPr>
          <w:t>º</w:t>
        </w:r>
        <w:r>
          <w:rPr>
            <w:rStyle w:val="Hyperlink"/>
            <w:rFonts w:ascii="Arial" w:hAnsi="Arial" w:cs="Arial"/>
            <w:sz w:val="20"/>
            <w:szCs w:val="20"/>
          </w:rPr>
          <w:t> da Lei n</w:t>
        </w:r>
        <w:r>
          <w:rPr>
            <w:rStyle w:val="Hyperlink"/>
            <w:rFonts w:ascii="Arial" w:hAnsi="Arial" w:cs="Arial"/>
            <w:strike/>
            <w:sz w:val="20"/>
            <w:szCs w:val="20"/>
          </w:rPr>
          <w:t>º</w:t>
        </w:r>
        <w:r>
          <w:rPr>
            <w:rStyle w:val="Hyperlink"/>
            <w:rFonts w:ascii="Arial" w:hAnsi="Arial" w:cs="Arial"/>
            <w:sz w:val="20"/>
            <w:szCs w:val="20"/>
          </w:rPr>
          <w:t> 9.478, de 6 de agosto de 1997</w:t>
        </w:r>
      </w:hyperlink>
      <w:r>
        <w:rPr>
          <w:rFonts w:ascii="Arial" w:hAnsi="Arial" w:cs="Arial"/>
          <w:color w:val="000000"/>
          <w:sz w:val="20"/>
          <w:szCs w:val="20"/>
        </w:rPr>
        <w:t>, observado o disposto no § 1</w:t>
      </w:r>
      <w:r>
        <w:rPr>
          <w:rFonts w:ascii="Arial" w:hAnsi="Arial" w:cs="Arial"/>
          <w:strike/>
          <w:color w:val="000000"/>
          <w:sz w:val="20"/>
          <w:szCs w:val="20"/>
        </w:rPr>
        <w:t>º</w:t>
      </w:r>
      <w:r>
        <w:rPr>
          <w:rFonts w:ascii="Arial" w:hAnsi="Arial" w:cs="Arial"/>
          <w:color w:val="000000"/>
          <w:sz w:val="20"/>
          <w:szCs w:val="20"/>
        </w:rPr>
        <w:t>.   </w:t>
      </w:r>
      <w:hyperlink r:id="rId13" w:anchor="art10" w:history="1">
        <w:r>
          <w:rPr>
            <w:rStyle w:val="Hyperlink"/>
            <w:rFonts w:ascii="Arial" w:hAnsi="Arial" w:cs="Arial"/>
            <w:sz w:val="20"/>
            <w:szCs w:val="20"/>
          </w:rPr>
          <w:t>Produção de efeito</w:t>
        </w:r>
      </w:hyperlink>
    </w:p>
    <w:p w:rsidR="00E848A6" w:rsidRDefault="00E848A6" w:rsidP="00E848A6">
      <w:pPr>
        <w:pStyle w:val="textbody"/>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1</w:t>
      </w:r>
      <w:r>
        <w:rPr>
          <w:rFonts w:ascii="Arial" w:hAnsi="Arial" w:cs="Arial"/>
          <w:strike/>
          <w:color w:val="000000"/>
          <w:sz w:val="20"/>
          <w:szCs w:val="20"/>
        </w:rPr>
        <w:t>º</w:t>
      </w:r>
      <w:r>
        <w:rPr>
          <w:rFonts w:ascii="Arial" w:hAnsi="Arial" w:cs="Arial"/>
          <w:color w:val="000000"/>
          <w:sz w:val="20"/>
          <w:szCs w:val="20"/>
        </w:rPr>
        <w:t>  A despesa de exaustão decorrente de ativo formado mediante gastos aplicados nas atividades de desenvolvimento para viabilizar a produção de campo de petróleo ou de gás natural é dedutível na apuração do lucro real e da base de cálculo da CSLL. </w:t>
      </w:r>
    </w:p>
    <w:p w:rsidR="00E848A6" w:rsidRDefault="00E848A6" w:rsidP="00E848A6">
      <w:pPr>
        <w:pStyle w:val="textbody"/>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2</w:t>
      </w:r>
      <w:r>
        <w:rPr>
          <w:rFonts w:ascii="Arial" w:hAnsi="Arial" w:cs="Arial"/>
          <w:strike/>
          <w:color w:val="000000"/>
          <w:sz w:val="20"/>
          <w:szCs w:val="20"/>
        </w:rPr>
        <w:t>º</w:t>
      </w:r>
      <w:r>
        <w:rPr>
          <w:rFonts w:ascii="Arial" w:hAnsi="Arial" w:cs="Arial"/>
          <w:color w:val="000000"/>
          <w:sz w:val="20"/>
          <w:szCs w:val="20"/>
        </w:rPr>
        <w:t>  Para fins de apuração do lucro real e da base de cálculo da CSLL, poderá ser considerada a exaustão acelerada dos ativos de que trata o § 1</w:t>
      </w:r>
      <w:r>
        <w:rPr>
          <w:rFonts w:ascii="Arial" w:hAnsi="Arial" w:cs="Arial"/>
          <w:strike/>
          <w:color w:val="000000"/>
          <w:sz w:val="20"/>
          <w:szCs w:val="20"/>
        </w:rPr>
        <w:t>º</w:t>
      </w:r>
      <w:r>
        <w:rPr>
          <w:rFonts w:ascii="Arial" w:hAnsi="Arial" w:cs="Arial"/>
          <w:color w:val="000000"/>
          <w:sz w:val="20"/>
          <w:szCs w:val="20"/>
        </w:rPr>
        <w:t> formados até 31 de dezembro de 2022, calculada mediante a aplicação da taxa de exaustão, determinada pelo método das unidades produzidas, multiplicada por dois inteiros e cinco décimos. </w:t>
      </w:r>
    </w:p>
    <w:p w:rsidR="00E848A6" w:rsidRDefault="00E848A6" w:rsidP="00E848A6">
      <w:pPr>
        <w:pStyle w:val="textbody"/>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3</w:t>
      </w:r>
      <w:r>
        <w:rPr>
          <w:rFonts w:ascii="Arial" w:hAnsi="Arial" w:cs="Arial"/>
          <w:strike/>
          <w:color w:val="000000"/>
          <w:sz w:val="20"/>
          <w:szCs w:val="20"/>
        </w:rPr>
        <w:t>º</w:t>
      </w:r>
      <w:r>
        <w:rPr>
          <w:rFonts w:ascii="Arial" w:hAnsi="Arial" w:cs="Arial"/>
          <w:color w:val="000000"/>
          <w:sz w:val="20"/>
          <w:szCs w:val="20"/>
        </w:rPr>
        <w:t>  A quota de exaustão acelerada de que trata o § 2</w:t>
      </w:r>
      <w:r>
        <w:rPr>
          <w:rFonts w:ascii="Arial" w:hAnsi="Arial" w:cs="Arial"/>
          <w:strike/>
          <w:color w:val="000000"/>
          <w:sz w:val="20"/>
          <w:szCs w:val="20"/>
        </w:rPr>
        <w:t>º</w:t>
      </w:r>
      <w:r>
        <w:rPr>
          <w:rFonts w:ascii="Arial" w:hAnsi="Arial" w:cs="Arial"/>
          <w:color w:val="000000"/>
          <w:sz w:val="20"/>
          <w:szCs w:val="20"/>
        </w:rPr>
        <w:t> será excluída do lucro líquido, e o total da exaustão acumulada, incluídas a normal e a acelerada, não poderá ultrapassar o custo do ativo. </w:t>
      </w:r>
    </w:p>
    <w:p w:rsidR="00E848A6" w:rsidRDefault="00E848A6" w:rsidP="00E848A6">
      <w:pPr>
        <w:pStyle w:val="textbody"/>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4</w:t>
      </w:r>
      <w:r>
        <w:rPr>
          <w:rFonts w:ascii="Arial" w:hAnsi="Arial" w:cs="Arial"/>
          <w:strike/>
          <w:color w:val="000000"/>
          <w:sz w:val="20"/>
          <w:szCs w:val="20"/>
        </w:rPr>
        <w:t>º</w:t>
      </w:r>
      <w:r>
        <w:rPr>
          <w:rFonts w:ascii="Arial" w:hAnsi="Arial" w:cs="Arial"/>
          <w:color w:val="000000"/>
          <w:sz w:val="20"/>
          <w:szCs w:val="20"/>
        </w:rPr>
        <w:t>  A partir do período de apuração em que for atingido o limite de que trata o § 3</w:t>
      </w:r>
      <w:r>
        <w:rPr>
          <w:rFonts w:ascii="Arial" w:hAnsi="Arial" w:cs="Arial"/>
          <w:strike/>
          <w:color w:val="000000"/>
          <w:sz w:val="20"/>
          <w:szCs w:val="20"/>
        </w:rPr>
        <w:t>º</w:t>
      </w:r>
      <w:r>
        <w:rPr>
          <w:rFonts w:ascii="Arial" w:hAnsi="Arial" w:cs="Arial"/>
          <w:color w:val="000000"/>
          <w:sz w:val="20"/>
          <w:szCs w:val="20"/>
        </w:rPr>
        <w:t>, o valor da exaustão normal, registrado na escrituração comercial, deverá ser adicionado ao lucro líquido para efeito de determinação do lucro real e da base de cálculo da CSLL. </w:t>
      </w:r>
    </w:p>
    <w:p w:rsidR="00E848A6" w:rsidRDefault="00E848A6" w:rsidP="00E848A6">
      <w:pPr>
        <w:pStyle w:val="textbody"/>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5</w:t>
      </w:r>
      <w:r>
        <w:rPr>
          <w:rFonts w:ascii="Arial" w:hAnsi="Arial" w:cs="Arial"/>
          <w:strike/>
          <w:color w:val="000000"/>
          <w:sz w:val="20"/>
          <w:szCs w:val="20"/>
        </w:rPr>
        <w:t>º</w:t>
      </w:r>
      <w:r>
        <w:rPr>
          <w:rFonts w:ascii="Arial" w:hAnsi="Arial" w:cs="Arial"/>
          <w:color w:val="000000"/>
          <w:sz w:val="20"/>
          <w:szCs w:val="20"/>
        </w:rPr>
        <w:t>  Quanto às máquinas, aos equipamentos e aos instrumentos facilitadores aplicados nas atividades de desenvolvimento da produção, a depreciação dedutível, para fins de determinação do lucro real e da base de cálculo da CSLL, deverá ser realizada de acordo com as taxas publicadas periodicamente pela Secretaria da Receita Federal do Brasil, para cada espécie de bem, em condições normais ou médias. </w:t>
      </w:r>
    </w:p>
    <w:p w:rsidR="00E848A6" w:rsidRDefault="00E848A6" w:rsidP="00E848A6">
      <w:pPr>
        <w:pStyle w:val="textbody"/>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lastRenderedPageBreak/>
        <w:t>§ 6</w:t>
      </w:r>
      <w:r>
        <w:rPr>
          <w:rFonts w:ascii="Arial" w:hAnsi="Arial" w:cs="Arial"/>
          <w:strike/>
          <w:color w:val="000000"/>
          <w:sz w:val="20"/>
          <w:szCs w:val="20"/>
        </w:rPr>
        <w:t>º</w:t>
      </w:r>
      <w:r>
        <w:rPr>
          <w:rFonts w:ascii="Arial" w:hAnsi="Arial" w:cs="Arial"/>
          <w:color w:val="000000"/>
          <w:sz w:val="20"/>
          <w:szCs w:val="20"/>
        </w:rPr>
        <w:t>  Sem prejuízo do disposto no § 5</w:t>
      </w:r>
      <w:r>
        <w:rPr>
          <w:rFonts w:ascii="Arial" w:hAnsi="Arial" w:cs="Arial"/>
          <w:strike/>
          <w:color w:val="000000"/>
          <w:sz w:val="20"/>
          <w:szCs w:val="20"/>
        </w:rPr>
        <w:t>º</w:t>
      </w:r>
      <w:r>
        <w:rPr>
          <w:rFonts w:ascii="Arial" w:hAnsi="Arial" w:cs="Arial"/>
          <w:color w:val="000000"/>
          <w:sz w:val="20"/>
          <w:szCs w:val="20"/>
        </w:rPr>
        <w:t>, fica assegurado ao contribuinte o direito de computar a quota efetivamente adequada às condições de depreciação  das suas máquinas, equipamentos e instrumentos facilitadores aplicados nas atividades de desenvolvimento da produção, desde que faça prova dessa adequação, quando adotar taxa diferente da publicada pela Secretaria da Receita Federal do Brasil. </w:t>
      </w:r>
    </w:p>
    <w:p w:rsidR="00E848A6" w:rsidRDefault="00E848A6" w:rsidP="00E848A6">
      <w:pPr>
        <w:pStyle w:val="textbody"/>
        <w:spacing w:before="300" w:beforeAutospacing="0" w:after="300" w:afterAutospacing="0"/>
        <w:ind w:firstLine="567"/>
        <w:jc w:val="both"/>
        <w:rPr>
          <w:rFonts w:ascii="Arial" w:hAnsi="Arial" w:cs="Arial"/>
          <w:color w:val="000000"/>
          <w:sz w:val="20"/>
          <w:szCs w:val="20"/>
        </w:rPr>
      </w:pPr>
      <w:bookmarkStart w:id="2" w:name="art2"/>
      <w:bookmarkEnd w:id="2"/>
      <w:r>
        <w:rPr>
          <w:rFonts w:ascii="Arial" w:hAnsi="Arial" w:cs="Arial"/>
          <w:color w:val="000000"/>
          <w:sz w:val="20"/>
          <w:szCs w:val="20"/>
        </w:rPr>
        <w:t>Art. 2</w:t>
      </w:r>
      <w:r>
        <w:rPr>
          <w:rFonts w:ascii="Arial" w:hAnsi="Arial" w:cs="Arial"/>
          <w:strike/>
          <w:color w:val="000000"/>
          <w:sz w:val="20"/>
          <w:szCs w:val="20"/>
        </w:rPr>
        <w:t>º</w:t>
      </w:r>
      <w:r>
        <w:rPr>
          <w:rFonts w:ascii="Arial" w:hAnsi="Arial" w:cs="Arial"/>
          <w:color w:val="000000"/>
          <w:sz w:val="20"/>
          <w:szCs w:val="20"/>
        </w:rPr>
        <w:t>  A </w:t>
      </w:r>
      <w:hyperlink r:id="rId14" w:history="1">
        <w:r>
          <w:rPr>
            <w:rStyle w:val="Hyperlink"/>
            <w:rFonts w:ascii="Arial" w:hAnsi="Arial" w:cs="Arial"/>
            <w:sz w:val="20"/>
            <w:szCs w:val="20"/>
          </w:rPr>
          <w:t>Lei n</w:t>
        </w:r>
        <w:r>
          <w:rPr>
            <w:rStyle w:val="Hyperlink"/>
            <w:rFonts w:ascii="Arial" w:hAnsi="Arial" w:cs="Arial"/>
            <w:strike/>
            <w:sz w:val="20"/>
            <w:szCs w:val="20"/>
          </w:rPr>
          <w:t>º</w:t>
        </w:r>
        <w:r>
          <w:rPr>
            <w:rStyle w:val="Hyperlink"/>
            <w:rFonts w:ascii="Arial" w:hAnsi="Arial" w:cs="Arial"/>
            <w:sz w:val="20"/>
            <w:szCs w:val="20"/>
          </w:rPr>
          <w:t> 9.481, de 13 de agosto de 1997</w:t>
        </w:r>
      </w:hyperlink>
      <w:r>
        <w:rPr>
          <w:rFonts w:ascii="Arial" w:hAnsi="Arial" w:cs="Arial"/>
          <w:color w:val="000000"/>
          <w:sz w:val="20"/>
          <w:szCs w:val="20"/>
        </w:rPr>
        <w:t>, passa a vigorar com as seguintes alterações:   </w:t>
      </w:r>
      <w:hyperlink r:id="rId15" w:anchor="art10" w:history="1">
        <w:r>
          <w:rPr>
            <w:rStyle w:val="Hyperlink"/>
            <w:rFonts w:ascii="Arial" w:hAnsi="Arial" w:cs="Arial"/>
            <w:sz w:val="20"/>
            <w:szCs w:val="20"/>
          </w:rPr>
          <w:t>Produção de efeito</w:t>
        </w:r>
      </w:hyperlink>
    </w:p>
    <w:p w:rsidR="00E848A6" w:rsidRDefault="00E848A6" w:rsidP="00E848A6">
      <w:pPr>
        <w:pStyle w:val="textbody"/>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“Art.1</w:t>
      </w:r>
      <w:r>
        <w:rPr>
          <w:rFonts w:ascii="Arial" w:hAnsi="Arial" w:cs="Arial"/>
          <w:strike/>
          <w:color w:val="000000"/>
          <w:sz w:val="20"/>
          <w:szCs w:val="20"/>
        </w:rPr>
        <w:t>º</w:t>
      </w:r>
      <w:r>
        <w:rPr>
          <w:rFonts w:ascii="Arial" w:hAnsi="Arial" w:cs="Arial"/>
          <w:color w:val="000000"/>
          <w:sz w:val="20"/>
          <w:szCs w:val="20"/>
        </w:rPr>
        <w:t>  ....................................................................</w:t>
      </w:r>
    </w:p>
    <w:p w:rsidR="00E848A6" w:rsidRDefault="00E848A6" w:rsidP="00E848A6">
      <w:pPr>
        <w:pStyle w:val="textbody"/>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w:t>
      </w:r>
    </w:p>
    <w:p w:rsidR="00E848A6" w:rsidRDefault="00E848A6" w:rsidP="00E848A6">
      <w:pPr>
        <w:pStyle w:val="textbody"/>
        <w:spacing w:before="300" w:beforeAutospacing="0" w:after="300" w:afterAutospacing="0"/>
        <w:ind w:firstLine="567"/>
        <w:jc w:val="both"/>
        <w:rPr>
          <w:rFonts w:ascii="Arial" w:hAnsi="Arial" w:cs="Arial"/>
          <w:color w:val="000000"/>
          <w:sz w:val="20"/>
          <w:szCs w:val="20"/>
        </w:rPr>
      </w:pPr>
      <w:hyperlink r:id="rId16" w:anchor="art1§2.." w:history="1">
        <w:r>
          <w:rPr>
            <w:rStyle w:val="Hyperlink"/>
            <w:rFonts w:ascii="Arial" w:hAnsi="Arial" w:cs="Arial"/>
            <w:sz w:val="20"/>
            <w:szCs w:val="20"/>
          </w:rPr>
          <w:t>§ 2º</w:t>
        </w:r>
      </w:hyperlink>
      <w:r>
        <w:rPr>
          <w:rFonts w:ascii="Arial" w:hAnsi="Arial" w:cs="Arial"/>
          <w:color w:val="000000"/>
          <w:sz w:val="20"/>
          <w:szCs w:val="20"/>
        </w:rPr>
        <w:t>  Para fins de aplicação do disposto no inciso I do </w:t>
      </w:r>
      <w:r>
        <w:rPr>
          <w:rFonts w:ascii="Arial" w:hAnsi="Arial" w:cs="Arial"/>
          <w:b/>
          <w:bCs/>
          <w:color w:val="000000"/>
          <w:sz w:val="20"/>
          <w:szCs w:val="20"/>
        </w:rPr>
        <w:t>caput</w:t>
      </w:r>
      <w:r>
        <w:rPr>
          <w:rFonts w:ascii="Arial" w:hAnsi="Arial" w:cs="Arial"/>
          <w:color w:val="000000"/>
          <w:sz w:val="20"/>
          <w:szCs w:val="20"/>
        </w:rPr>
        <w:t>, quando ocorrer execução simultânea de contrato de afretamento ou aluguel de embarcações marítimas e de contrato de prestação de serviço, relacionados à exploração e produção de petróleo ou gás natural, celebrados com pessoas jurídicas vinculadas entre si, a redução a zero por cento da alíquota do imposto sobre a renda na fonte fica limitada à parcela relativa ao afretamento ou aluguel, calculada mediante a aplicação, sobre o valor total dos contratos, dos seguintes percentuais:</w:t>
      </w:r>
    </w:p>
    <w:p w:rsidR="00E848A6" w:rsidRDefault="00E848A6" w:rsidP="00E848A6">
      <w:pPr>
        <w:pStyle w:val="textbody"/>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 - oitenta e cinco por cento, quanto às embarcações com sistemas flutuantes de produção ou armazenamento e descarga;</w:t>
      </w:r>
    </w:p>
    <w:p w:rsidR="00E848A6" w:rsidRDefault="00E848A6" w:rsidP="00E848A6">
      <w:pPr>
        <w:pStyle w:val="textbody"/>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II - oitenta por cento, quanto às embarcações com sistema do tipo sonda para perfuração, completação e manutenção de poços; e</w:t>
      </w:r>
    </w:p>
    <w:p w:rsidR="00E848A6" w:rsidRDefault="00E848A6" w:rsidP="00E848A6">
      <w:pPr>
        <w:pStyle w:val="textbody"/>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III - sessenta e cinco por cento, quanto aos demais tipos de embarcações.  </w:t>
      </w:r>
    </w:p>
    <w:p w:rsidR="00E848A6" w:rsidRDefault="00E848A6" w:rsidP="00E848A6">
      <w:pPr>
        <w:pStyle w:val="textbody"/>
        <w:spacing w:before="300" w:beforeAutospacing="0" w:after="300" w:afterAutospacing="0"/>
        <w:ind w:firstLine="567"/>
        <w:jc w:val="both"/>
        <w:rPr>
          <w:rFonts w:ascii="Arial" w:hAnsi="Arial" w:cs="Arial"/>
          <w:color w:val="000000"/>
          <w:sz w:val="20"/>
          <w:szCs w:val="20"/>
        </w:rPr>
      </w:pPr>
      <w:hyperlink r:id="rId17" w:anchor="art1§3." w:history="1">
        <w:r>
          <w:rPr>
            <w:rStyle w:val="Hyperlink"/>
            <w:rFonts w:ascii="Arial" w:hAnsi="Arial" w:cs="Arial"/>
            <w:sz w:val="20"/>
            <w:szCs w:val="20"/>
          </w:rPr>
          <w:t>§ 3º</w:t>
        </w:r>
      </w:hyperlink>
      <w:r>
        <w:rPr>
          <w:rFonts w:ascii="Arial" w:hAnsi="Arial" w:cs="Arial"/>
          <w:color w:val="000000"/>
          <w:sz w:val="20"/>
          <w:szCs w:val="20"/>
        </w:rPr>
        <w:t>  Para cálculo dos percentuais a que se referem os § 2</w:t>
      </w:r>
      <w:r>
        <w:rPr>
          <w:rFonts w:ascii="Arial" w:hAnsi="Arial" w:cs="Arial"/>
          <w:strike/>
          <w:color w:val="000000"/>
          <w:sz w:val="20"/>
          <w:szCs w:val="20"/>
        </w:rPr>
        <w:t>º</w:t>
      </w:r>
      <w:r>
        <w:rPr>
          <w:rFonts w:ascii="Arial" w:hAnsi="Arial" w:cs="Arial"/>
          <w:color w:val="000000"/>
          <w:sz w:val="20"/>
          <w:szCs w:val="20"/>
        </w:rPr>
        <w:t> e § 9</w:t>
      </w:r>
      <w:r>
        <w:rPr>
          <w:rFonts w:ascii="Arial" w:hAnsi="Arial" w:cs="Arial"/>
          <w:strike/>
          <w:color w:val="000000"/>
          <w:sz w:val="20"/>
          <w:szCs w:val="20"/>
        </w:rPr>
        <w:t>º</w:t>
      </w:r>
      <w:r>
        <w:rPr>
          <w:rFonts w:ascii="Arial" w:hAnsi="Arial" w:cs="Arial"/>
          <w:color w:val="000000"/>
          <w:sz w:val="20"/>
          <w:szCs w:val="20"/>
        </w:rPr>
        <w:t>, o contrato celebrado em moeda estrangeira deverá ter os valores contratados convertidos para a moeda nacional pela taxa de câmbio da moeda do país de origem, fixada para venda pelo Banco Central do Brasil, correspondente à data da apresentação da proposta pelo fornecedor, que é parte integrante do contrato. </w:t>
      </w:r>
    </w:p>
    <w:p w:rsidR="00E848A6" w:rsidRDefault="00E848A6" w:rsidP="00E848A6">
      <w:pPr>
        <w:pStyle w:val="textbody"/>
        <w:spacing w:before="300" w:beforeAutospacing="0" w:after="300" w:afterAutospacing="0"/>
        <w:ind w:firstLine="567"/>
        <w:jc w:val="both"/>
        <w:rPr>
          <w:rFonts w:ascii="Arial" w:hAnsi="Arial" w:cs="Arial"/>
          <w:color w:val="000000"/>
          <w:sz w:val="20"/>
          <w:szCs w:val="20"/>
        </w:rPr>
      </w:pPr>
      <w:hyperlink r:id="rId18" w:anchor="art1§4." w:history="1">
        <w:r>
          <w:rPr>
            <w:rStyle w:val="Hyperlink"/>
            <w:rFonts w:ascii="Arial" w:hAnsi="Arial" w:cs="Arial"/>
            <w:sz w:val="20"/>
            <w:szCs w:val="20"/>
          </w:rPr>
          <w:t>§ 4º</w:t>
        </w:r>
      </w:hyperlink>
      <w:r>
        <w:rPr>
          <w:rFonts w:ascii="Arial" w:hAnsi="Arial" w:cs="Arial"/>
          <w:color w:val="000000"/>
          <w:sz w:val="20"/>
          <w:szCs w:val="20"/>
        </w:rPr>
        <w:t>  Na hipótese de repactuação ou reajuste dos valores de quaisquer dos contratos, as novas condições deverão ser consideradas para fins de verificação do enquadramento do contrato de afretamento ou aluguel de embarcação marítima nos limites previstos nos § 2</w:t>
      </w:r>
      <w:r>
        <w:rPr>
          <w:rFonts w:ascii="Arial" w:hAnsi="Arial" w:cs="Arial"/>
          <w:strike/>
          <w:color w:val="000000"/>
          <w:sz w:val="20"/>
          <w:szCs w:val="20"/>
        </w:rPr>
        <w:t>º</w:t>
      </w:r>
      <w:r>
        <w:rPr>
          <w:rFonts w:ascii="Arial" w:hAnsi="Arial" w:cs="Arial"/>
          <w:color w:val="000000"/>
          <w:sz w:val="20"/>
          <w:szCs w:val="20"/>
        </w:rPr>
        <w:t> e § 9</w:t>
      </w:r>
      <w:r>
        <w:rPr>
          <w:rFonts w:ascii="Arial" w:hAnsi="Arial" w:cs="Arial"/>
          <w:strike/>
          <w:color w:val="000000"/>
          <w:sz w:val="20"/>
          <w:szCs w:val="20"/>
        </w:rPr>
        <w:t>º</w:t>
      </w:r>
      <w:r>
        <w:rPr>
          <w:rFonts w:ascii="Arial" w:hAnsi="Arial" w:cs="Arial"/>
          <w:color w:val="000000"/>
          <w:sz w:val="20"/>
          <w:szCs w:val="20"/>
        </w:rPr>
        <w:t>. </w:t>
      </w:r>
    </w:p>
    <w:p w:rsidR="00E848A6" w:rsidRDefault="00E848A6" w:rsidP="00E848A6">
      <w:pPr>
        <w:pStyle w:val="textbody"/>
        <w:spacing w:before="300" w:beforeAutospacing="0" w:after="300" w:afterAutospacing="0"/>
        <w:ind w:firstLine="567"/>
        <w:jc w:val="both"/>
        <w:rPr>
          <w:rFonts w:ascii="Arial" w:hAnsi="Arial" w:cs="Arial"/>
          <w:color w:val="000000"/>
          <w:sz w:val="20"/>
          <w:szCs w:val="20"/>
        </w:rPr>
      </w:pPr>
      <w:hyperlink r:id="rId19" w:anchor="art1§5." w:history="1">
        <w:r>
          <w:rPr>
            <w:rStyle w:val="Hyperlink"/>
            <w:rFonts w:ascii="Arial" w:hAnsi="Arial" w:cs="Arial"/>
            <w:sz w:val="20"/>
            <w:szCs w:val="20"/>
          </w:rPr>
          <w:t>§ 5º</w:t>
        </w:r>
      </w:hyperlink>
      <w:r>
        <w:rPr>
          <w:rFonts w:ascii="Arial" w:hAnsi="Arial" w:cs="Arial"/>
          <w:color w:val="000000"/>
          <w:sz w:val="20"/>
          <w:szCs w:val="20"/>
        </w:rPr>
        <w:t>  Para fins de verificação do enquadramento das remessas de afretamento ou aluguel de embarcação marítima nos limites previstos nos § 2</w:t>
      </w:r>
      <w:r>
        <w:rPr>
          <w:rFonts w:ascii="Arial" w:hAnsi="Arial" w:cs="Arial"/>
          <w:strike/>
          <w:color w:val="000000"/>
          <w:sz w:val="20"/>
          <w:szCs w:val="20"/>
        </w:rPr>
        <w:t>º</w:t>
      </w:r>
      <w:r>
        <w:rPr>
          <w:rFonts w:ascii="Arial" w:hAnsi="Arial" w:cs="Arial"/>
          <w:color w:val="000000"/>
          <w:sz w:val="20"/>
          <w:szCs w:val="20"/>
        </w:rPr>
        <w:t> e § 9</w:t>
      </w:r>
      <w:r>
        <w:rPr>
          <w:rFonts w:ascii="Arial" w:hAnsi="Arial" w:cs="Arial"/>
          <w:strike/>
          <w:color w:val="000000"/>
          <w:sz w:val="20"/>
          <w:szCs w:val="20"/>
        </w:rPr>
        <w:t>º</w:t>
      </w:r>
      <w:r>
        <w:rPr>
          <w:rFonts w:ascii="Arial" w:hAnsi="Arial" w:cs="Arial"/>
          <w:color w:val="000000"/>
          <w:sz w:val="20"/>
          <w:szCs w:val="20"/>
        </w:rPr>
        <w:t>, deverão ser desconsiderados os efeitos da variação cambial. </w:t>
      </w:r>
    </w:p>
    <w:p w:rsidR="00E848A6" w:rsidRDefault="00E848A6" w:rsidP="00E848A6">
      <w:pPr>
        <w:pStyle w:val="textbody"/>
        <w:spacing w:before="300" w:beforeAutospacing="0" w:after="300" w:afterAutospacing="0"/>
        <w:ind w:firstLine="567"/>
        <w:jc w:val="both"/>
        <w:rPr>
          <w:rFonts w:ascii="Arial" w:hAnsi="Arial" w:cs="Arial"/>
          <w:color w:val="000000"/>
          <w:sz w:val="20"/>
          <w:szCs w:val="20"/>
        </w:rPr>
      </w:pPr>
      <w:hyperlink r:id="rId20" w:anchor="art1§6." w:history="1">
        <w:r>
          <w:rPr>
            <w:rStyle w:val="Hyperlink"/>
            <w:rFonts w:ascii="Arial" w:hAnsi="Arial" w:cs="Arial"/>
            <w:sz w:val="20"/>
            <w:szCs w:val="20"/>
          </w:rPr>
          <w:t>§ 6º</w:t>
        </w:r>
      </w:hyperlink>
      <w:r>
        <w:rPr>
          <w:rFonts w:ascii="Arial" w:hAnsi="Arial" w:cs="Arial"/>
          <w:color w:val="000000"/>
          <w:sz w:val="20"/>
          <w:szCs w:val="20"/>
        </w:rPr>
        <w:t>  A parcela do contrato de afretamento ou aluguel de embarcação marítima que exceder os limites estabelecidos nos § 2</w:t>
      </w:r>
      <w:r>
        <w:rPr>
          <w:rFonts w:ascii="Arial" w:hAnsi="Arial" w:cs="Arial"/>
          <w:strike/>
          <w:color w:val="000000"/>
          <w:sz w:val="20"/>
          <w:szCs w:val="20"/>
        </w:rPr>
        <w:t>º</w:t>
      </w:r>
      <w:r>
        <w:rPr>
          <w:rFonts w:ascii="Arial" w:hAnsi="Arial" w:cs="Arial"/>
          <w:color w:val="000000"/>
          <w:sz w:val="20"/>
          <w:szCs w:val="20"/>
        </w:rPr>
        <w:t> e § 9</w:t>
      </w:r>
      <w:r>
        <w:rPr>
          <w:rFonts w:ascii="Arial" w:hAnsi="Arial" w:cs="Arial"/>
          <w:strike/>
          <w:color w:val="000000"/>
          <w:sz w:val="20"/>
          <w:szCs w:val="20"/>
        </w:rPr>
        <w:t>º</w:t>
      </w:r>
      <w:r>
        <w:rPr>
          <w:rFonts w:ascii="Arial" w:hAnsi="Arial" w:cs="Arial"/>
          <w:color w:val="000000"/>
          <w:sz w:val="20"/>
          <w:szCs w:val="20"/>
        </w:rPr>
        <w:t> sujeita-se à incidência do imposto sobre a renda na fonte à alíquota de quinze por cento, exceto nos casos em que a remessa seja destinada a país ou dependência com tributação favorecida ou em que o fretador, arrendante ou locador de embarcação marítima seja beneficiário de regime fiscal privilegiado, nos termos dos </w:t>
      </w:r>
      <w:hyperlink r:id="rId21" w:anchor="art24" w:history="1">
        <w:r>
          <w:rPr>
            <w:rStyle w:val="Hyperlink"/>
            <w:rFonts w:ascii="Arial" w:hAnsi="Arial" w:cs="Arial"/>
            <w:sz w:val="20"/>
            <w:szCs w:val="20"/>
          </w:rPr>
          <w:t>art. 24</w:t>
        </w:r>
      </w:hyperlink>
      <w:r>
        <w:rPr>
          <w:rFonts w:ascii="Arial" w:hAnsi="Arial" w:cs="Arial"/>
          <w:color w:val="000000"/>
          <w:sz w:val="20"/>
          <w:szCs w:val="20"/>
        </w:rPr>
        <w:t> e </w:t>
      </w:r>
      <w:hyperlink r:id="rId22" w:anchor="art24a" w:history="1">
        <w:r>
          <w:rPr>
            <w:rStyle w:val="Hyperlink"/>
            <w:rFonts w:ascii="Arial" w:hAnsi="Arial" w:cs="Arial"/>
            <w:sz w:val="20"/>
            <w:szCs w:val="20"/>
          </w:rPr>
          <w:t>art. 24-A da Lei n</w:t>
        </w:r>
        <w:r>
          <w:rPr>
            <w:rStyle w:val="Hyperlink"/>
            <w:rFonts w:ascii="Arial" w:hAnsi="Arial" w:cs="Arial"/>
            <w:strike/>
            <w:sz w:val="20"/>
            <w:szCs w:val="20"/>
          </w:rPr>
          <w:t>º</w:t>
        </w:r>
        <w:r>
          <w:rPr>
            <w:rStyle w:val="Hyperlink"/>
            <w:rFonts w:ascii="Arial" w:hAnsi="Arial" w:cs="Arial"/>
            <w:sz w:val="20"/>
            <w:szCs w:val="20"/>
          </w:rPr>
          <w:t> 9.430, de 27 de dezembro de 1996</w:t>
        </w:r>
      </w:hyperlink>
      <w:r>
        <w:rPr>
          <w:rFonts w:ascii="Arial" w:hAnsi="Arial" w:cs="Arial"/>
          <w:color w:val="000000"/>
          <w:sz w:val="20"/>
          <w:szCs w:val="20"/>
        </w:rPr>
        <w:t>, hipóteses em que a totalidade da remessa estará sujeita à incidência do imposto sobre a renda na fonte à alíquota de vinte e cinco por cento. </w:t>
      </w:r>
    </w:p>
    <w:p w:rsidR="00E848A6" w:rsidRDefault="00E848A6" w:rsidP="00E848A6">
      <w:pPr>
        <w:pStyle w:val="textbody"/>
        <w:spacing w:before="300" w:beforeAutospacing="0" w:after="300" w:afterAutospacing="0"/>
        <w:ind w:firstLine="567"/>
        <w:jc w:val="both"/>
        <w:rPr>
          <w:rFonts w:ascii="Arial" w:hAnsi="Arial" w:cs="Arial"/>
          <w:color w:val="000000"/>
          <w:sz w:val="20"/>
          <w:szCs w:val="20"/>
        </w:rPr>
      </w:pPr>
      <w:hyperlink r:id="rId23" w:anchor="art1§7." w:history="1">
        <w:r>
          <w:rPr>
            <w:rStyle w:val="Hyperlink"/>
            <w:rFonts w:ascii="Arial" w:hAnsi="Arial" w:cs="Arial"/>
            <w:sz w:val="20"/>
            <w:szCs w:val="20"/>
          </w:rPr>
          <w:t>§ 7º</w:t>
        </w:r>
      </w:hyperlink>
      <w:r>
        <w:rPr>
          <w:rFonts w:ascii="Arial" w:hAnsi="Arial" w:cs="Arial"/>
          <w:color w:val="000000"/>
          <w:sz w:val="20"/>
          <w:szCs w:val="20"/>
        </w:rPr>
        <w:t>  Para efeitos do disposto nos § 2</w:t>
      </w:r>
      <w:r>
        <w:rPr>
          <w:rFonts w:ascii="Arial" w:hAnsi="Arial" w:cs="Arial"/>
          <w:strike/>
          <w:color w:val="000000"/>
          <w:sz w:val="20"/>
          <w:szCs w:val="20"/>
        </w:rPr>
        <w:t>º</w:t>
      </w:r>
      <w:r>
        <w:rPr>
          <w:rFonts w:ascii="Arial" w:hAnsi="Arial" w:cs="Arial"/>
          <w:color w:val="000000"/>
          <w:sz w:val="20"/>
          <w:szCs w:val="20"/>
        </w:rPr>
        <w:t> e § 9</w:t>
      </w:r>
      <w:r>
        <w:rPr>
          <w:rFonts w:ascii="Arial" w:hAnsi="Arial" w:cs="Arial"/>
          <w:strike/>
          <w:color w:val="000000"/>
          <w:sz w:val="20"/>
          <w:szCs w:val="20"/>
        </w:rPr>
        <w:t>º</w:t>
      </w:r>
      <w:r>
        <w:rPr>
          <w:rFonts w:ascii="Arial" w:hAnsi="Arial" w:cs="Arial"/>
          <w:color w:val="000000"/>
          <w:sz w:val="20"/>
          <w:szCs w:val="20"/>
        </w:rPr>
        <w:t>, a pessoa jurídica fretadora, arrendadora ou locadora de embarcação marítima sediada no exterior será considerada vinculada à pessoa jurídica prestadora do serviço, quando:I - for sua matriz, filial ou sucursal;</w:t>
      </w:r>
    </w:p>
    <w:p w:rsidR="00E848A6" w:rsidRDefault="00E848A6" w:rsidP="00E848A6">
      <w:pPr>
        <w:pStyle w:val="textbody"/>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lastRenderedPageBreak/>
        <w:t>II - a participação societária no capital social de uma em relação à outra a caracterize como sua controladora ou coligada, na forma definida nos </w:t>
      </w:r>
      <w:hyperlink r:id="rId24" w:anchor="art243§1.." w:history="1">
        <w:r>
          <w:rPr>
            <w:rStyle w:val="Hyperlink"/>
            <w:rFonts w:ascii="Arial" w:hAnsi="Arial" w:cs="Arial"/>
            <w:sz w:val="20"/>
            <w:szCs w:val="20"/>
          </w:rPr>
          <w:t>§ 1º</w:t>
        </w:r>
      </w:hyperlink>
      <w:r>
        <w:rPr>
          <w:rFonts w:ascii="Arial" w:hAnsi="Arial" w:cs="Arial"/>
          <w:color w:val="000000"/>
          <w:sz w:val="20"/>
          <w:szCs w:val="20"/>
        </w:rPr>
        <w:t> e </w:t>
      </w:r>
      <w:hyperlink r:id="rId25" w:anchor="art243§2" w:history="1">
        <w:r>
          <w:rPr>
            <w:rStyle w:val="Hyperlink"/>
            <w:rFonts w:ascii="Arial" w:hAnsi="Arial" w:cs="Arial"/>
            <w:sz w:val="20"/>
            <w:szCs w:val="20"/>
          </w:rPr>
          <w:t>§ 2º do art. 243 da Lei n</w:t>
        </w:r>
        <w:r>
          <w:rPr>
            <w:rStyle w:val="Hyperlink"/>
            <w:rFonts w:ascii="Arial" w:hAnsi="Arial" w:cs="Arial"/>
            <w:strike/>
            <w:sz w:val="20"/>
            <w:szCs w:val="20"/>
          </w:rPr>
          <w:t>º</w:t>
        </w:r>
        <w:r>
          <w:rPr>
            <w:rStyle w:val="Hyperlink"/>
            <w:rFonts w:ascii="Arial" w:hAnsi="Arial" w:cs="Arial"/>
            <w:sz w:val="20"/>
            <w:szCs w:val="20"/>
          </w:rPr>
          <w:t> 6.404, de 15 de dezembro de 1976</w:t>
        </w:r>
      </w:hyperlink>
      <w:r>
        <w:rPr>
          <w:rFonts w:ascii="Arial" w:hAnsi="Arial" w:cs="Arial"/>
          <w:color w:val="000000"/>
          <w:sz w:val="20"/>
          <w:szCs w:val="20"/>
        </w:rPr>
        <w:t>;</w:t>
      </w:r>
    </w:p>
    <w:p w:rsidR="00E848A6" w:rsidRDefault="00E848A6" w:rsidP="00E848A6">
      <w:pPr>
        <w:pStyle w:val="textbody"/>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III - ambas estiverem sob controle societário ou administrativo comum ou quando pelo menos dez por cento do capital social de cada uma pertencer a uma mesma pessoa física ou jurídica;</w:t>
      </w:r>
    </w:p>
    <w:p w:rsidR="00E848A6" w:rsidRDefault="00E848A6" w:rsidP="00E848A6">
      <w:pPr>
        <w:pStyle w:val="textbody"/>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IV - em conjunto com a pessoa jurídica domiciliada no Brasil, tiver participação societária no capital social de uma terceira pessoa jurídica, desde que a soma das participações as caracterize como controladoras ou coligadas desta, na forma definida nos </w:t>
      </w:r>
      <w:hyperlink r:id="rId26" w:anchor="art243§1.." w:history="1">
        <w:r>
          <w:rPr>
            <w:rStyle w:val="Hyperlink"/>
            <w:rFonts w:ascii="Arial" w:hAnsi="Arial" w:cs="Arial"/>
            <w:sz w:val="20"/>
            <w:szCs w:val="20"/>
          </w:rPr>
          <w:t>§ 1º</w:t>
        </w:r>
      </w:hyperlink>
      <w:r>
        <w:rPr>
          <w:rFonts w:ascii="Arial" w:hAnsi="Arial" w:cs="Arial"/>
          <w:color w:val="000000"/>
          <w:sz w:val="20"/>
          <w:szCs w:val="20"/>
        </w:rPr>
        <w:t> e </w:t>
      </w:r>
      <w:hyperlink r:id="rId27" w:anchor="art243§2" w:history="1">
        <w:r>
          <w:rPr>
            <w:rStyle w:val="Hyperlink"/>
            <w:rFonts w:ascii="Arial" w:hAnsi="Arial" w:cs="Arial"/>
            <w:sz w:val="20"/>
            <w:szCs w:val="20"/>
          </w:rPr>
          <w:t>§ 2º do art. 243 da Lei nº 6.404, de 1976</w:t>
        </w:r>
      </w:hyperlink>
      <w:r>
        <w:rPr>
          <w:rFonts w:ascii="Arial" w:hAnsi="Arial" w:cs="Arial"/>
          <w:color w:val="000000"/>
          <w:sz w:val="20"/>
          <w:szCs w:val="20"/>
        </w:rPr>
        <w:t>; ou</w:t>
      </w:r>
    </w:p>
    <w:p w:rsidR="00E848A6" w:rsidRDefault="00E848A6" w:rsidP="00E848A6">
      <w:pPr>
        <w:pStyle w:val="textbody"/>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V - for sua associada, na forma de consórcio ou condomínio, conforme definido na legislação em vigor, em qualquer empreendimento. </w:t>
      </w:r>
    </w:p>
    <w:p w:rsidR="00E848A6" w:rsidRDefault="00E848A6" w:rsidP="00E848A6">
      <w:pPr>
        <w:pStyle w:val="textbody"/>
        <w:spacing w:before="300" w:beforeAutospacing="0" w:after="300" w:afterAutospacing="0"/>
        <w:ind w:firstLine="567"/>
        <w:jc w:val="both"/>
        <w:rPr>
          <w:rFonts w:ascii="Arial" w:hAnsi="Arial" w:cs="Arial"/>
          <w:color w:val="000000"/>
          <w:sz w:val="20"/>
          <w:szCs w:val="20"/>
        </w:rPr>
      </w:pPr>
      <w:hyperlink r:id="rId28" w:anchor="art1§8." w:history="1">
        <w:r>
          <w:rPr>
            <w:rStyle w:val="Hyperlink"/>
            <w:rFonts w:ascii="Arial" w:hAnsi="Arial" w:cs="Arial"/>
            <w:sz w:val="20"/>
            <w:szCs w:val="20"/>
          </w:rPr>
          <w:t>§ 8º</w:t>
        </w:r>
      </w:hyperlink>
      <w:r>
        <w:rPr>
          <w:rFonts w:ascii="Arial" w:hAnsi="Arial" w:cs="Arial"/>
          <w:color w:val="000000"/>
          <w:sz w:val="20"/>
          <w:szCs w:val="20"/>
        </w:rPr>
        <w:t>  Ato do Ministro de Estado da Fazenda poderá elevar em até dez pontos percentuais os limites de que tratam os § 2</w:t>
      </w:r>
      <w:r>
        <w:rPr>
          <w:rFonts w:ascii="Arial" w:hAnsi="Arial" w:cs="Arial"/>
          <w:strike/>
          <w:color w:val="000000"/>
          <w:sz w:val="20"/>
          <w:szCs w:val="20"/>
        </w:rPr>
        <w:t>º</w:t>
      </w:r>
      <w:r>
        <w:rPr>
          <w:rFonts w:ascii="Arial" w:hAnsi="Arial" w:cs="Arial"/>
          <w:color w:val="000000"/>
          <w:sz w:val="20"/>
          <w:szCs w:val="20"/>
        </w:rPr>
        <w:t> e § 9</w:t>
      </w:r>
      <w:r>
        <w:rPr>
          <w:rFonts w:ascii="Arial" w:hAnsi="Arial" w:cs="Arial"/>
          <w:strike/>
          <w:color w:val="000000"/>
          <w:sz w:val="20"/>
          <w:szCs w:val="20"/>
        </w:rPr>
        <w:t>º</w:t>
      </w:r>
      <w:r>
        <w:rPr>
          <w:rFonts w:ascii="Arial" w:hAnsi="Arial" w:cs="Arial"/>
          <w:color w:val="000000"/>
          <w:sz w:val="20"/>
          <w:szCs w:val="20"/>
        </w:rPr>
        <w:t>, com base em estudos econômicos. </w:t>
      </w:r>
    </w:p>
    <w:p w:rsidR="00E848A6" w:rsidRDefault="00E848A6" w:rsidP="00E848A6">
      <w:pPr>
        <w:pStyle w:val="textbody"/>
        <w:spacing w:before="300" w:beforeAutospacing="0" w:after="300" w:afterAutospacing="0"/>
        <w:ind w:firstLine="567"/>
        <w:jc w:val="both"/>
        <w:rPr>
          <w:rFonts w:ascii="Arial" w:hAnsi="Arial" w:cs="Arial"/>
          <w:color w:val="000000"/>
          <w:sz w:val="20"/>
          <w:szCs w:val="20"/>
        </w:rPr>
      </w:pPr>
      <w:hyperlink r:id="rId29" w:anchor="art1§9" w:history="1">
        <w:r>
          <w:rPr>
            <w:rStyle w:val="Hyperlink"/>
            <w:rFonts w:ascii="Arial" w:hAnsi="Arial" w:cs="Arial"/>
            <w:sz w:val="20"/>
            <w:szCs w:val="20"/>
          </w:rPr>
          <w:t>§ 9º</w:t>
        </w:r>
      </w:hyperlink>
      <w:r>
        <w:rPr>
          <w:rFonts w:ascii="Arial" w:hAnsi="Arial" w:cs="Arial"/>
          <w:color w:val="000000"/>
          <w:sz w:val="20"/>
          <w:szCs w:val="20"/>
        </w:rPr>
        <w:t>  A partir de 1</w:t>
      </w:r>
      <w:r>
        <w:rPr>
          <w:rFonts w:ascii="Arial" w:hAnsi="Arial" w:cs="Arial"/>
          <w:strike/>
          <w:color w:val="000000"/>
          <w:sz w:val="20"/>
          <w:szCs w:val="20"/>
        </w:rPr>
        <w:t>º</w:t>
      </w:r>
      <w:r>
        <w:rPr>
          <w:rFonts w:ascii="Arial" w:hAnsi="Arial" w:cs="Arial"/>
          <w:color w:val="000000"/>
          <w:sz w:val="20"/>
          <w:szCs w:val="20"/>
        </w:rPr>
        <w:t> de janeiro de 2018, a redução a zero por cento da alíquota do imposto sobre a renda na fonte, na hipótese prevista no § 2</w:t>
      </w:r>
      <w:r>
        <w:rPr>
          <w:rFonts w:ascii="Arial" w:hAnsi="Arial" w:cs="Arial"/>
          <w:strike/>
          <w:color w:val="000000"/>
          <w:sz w:val="20"/>
          <w:szCs w:val="20"/>
        </w:rPr>
        <w:t>º</w:t>
      </w:r>
      <w:r>
        <w:rPr>
          <w:rFonts w:ascii="Arial" w:hAnsi="Arial" w:cs="Arial"/>
          <w:color w:val="000000"/>
          <w:sz w:val="20"/>
          <w:szCs w:val="20"/>
        </w:rPr>
        <w:t>, fica limitada aos seguintes percentuais:</w:t>
      </w:r>
    </w:p>
    <w:p w:rsidR="00E848A6" w:rsidRDefault="00E848A6" w:rsidP="00E848A6">
      <w:pPr>
        <w:pStyle w:val="textbody"/>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 - setenta por cento, quanto às embarcações com sistemas flutuantes de produção ou armazenamento e descarga;</w:t>
      </w:r>
    </w:p>
    <w:p w:rsidR="00E848A6" w:rsidRDefault="00E848A6" w:rsidP="00E848A6">
      <w:pPr>
        <w:pStyle w:val="textbody"/>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II - sessenta e cinco por cento, quanto às embarcações com sistema do tipo sonda para perfuração, completação e manutenção de poços; e</w:t>
      </w:r>
    </w:p>
    <w:p w:rsidR="00E848A6" w:rsidRDefault="00E848A6" w:rsidP="00E848A6">
      <w:pPr>
        <w:pStyle w:val="textbody"/>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III - cinquenta por cento, quanto aos demais tipos de embarcações. </w:t>
      </w:r>
    </w:p>
    <w:p w:rsidR="00E848A6" w:rsidRDefault="00E848A6" w:rsidP="00E848A6">
      <w:pPr>
        <w:pStyle w:val="textbody"/>
        <w:spacing w:before="300" w:beforeAutospacing="0" w:after="300" w:afterAutospacing="0"/>
        <w:ind w:firstLine="567"/>
        <w:jc w:val="both"/>
        <w:rPr>
          <w:rFonts w:ascii="Arial" w:hAnsi="Arial" w:cs="Arial"/>
          <w:color w:val="000000"/>
          <w:sz w:val="20"/>
          <w:szCs w:val="20"/>
        </w:rPr>
      </w:pPr>
      <w:hyperlink r:id="rId30" w:anchor="art1§10" w:history="1">
        <w:r>
          <w:rPr>
            <w:rStyle w:val="Hyperlink"/>
            <w:rFonts w:ascii="Arial" w:hAnsi="Arial" w:cs="Arial"/>
            <w:sz w:val="20"/>
            <w:szCs w:val="20"/>
          </w:rPr>
          <w:t>§ 10</w:t>
        </w:r>
      </w:hyperlink>
      <w:r>
        <w:rPr>
          <w:rFonts w:ascii="Arial" w:hAnsi="Arial" w:cs="Arial"/>
          <w:color w:val="000000"/>
          <w:sz w:val="20"/>
          <w:szCs w:val="20"/>
        </w:rPr>
        <w:t>.  O disposto no § 9</w:t>
      </w:r>
      <w:r>
        <w:rPr>
          <w:rFonts w:ascii="Arial" w:hAnsi="Arial" w:cs="Arial"/>
          <w:strike/>
          <w:color w:val="000000"/>
          <w:sz w:val="20"/>
          <w:szCs w:val="20"/>
        </w:rPr>
        <w:t>º</w:t>
      </w:r>
      <w:r>
        <w:rPr>
          <w:rFonts w:ascii="Arial" w:hAnsi="Arial" w:cs="Arial"/>
          <w:color w:val="000000"/>
          <w:sz w:val="20"/>
          <w:szCs w:val="20"/>
        </w:rPr>
        <w:t> não se aplica às embarcações utilizadas na navegação de apoio marítimo, definida na </w:t>
      </w:r>
      <w:hyperlink r:id="rId31" w:history="1">
        <w:r>
          <w:rPr>
            <w:rStyle w:val="Hyperlink"/>
            <w:rFonts w:ascii="Arial" w:hAnsi="Arial" w:cs="Arial"/>
            <w:sz w:val="20"/>
            <w:szCs w:val="20"/>
          </w:rPr>
          <w:t>Lei n</w:t>
        </w:r>
        <w:r>
          <w:rPr>
            <w:rStyle w:val="Hyperlink"/>
            <w:rFonts w:ascii="Arial" w:hAnsi="Arial" w:cs="Arial"/>
            <w:strike/>
            <w:sz w:val="20"/>
            <w:szCs w:val="20"/>
          </w:rPr>
          <w:t>º</w:t>
        </w:r>
        <w:r>
          <w:rPr>
            <w:rStyle w:val="Hyperlink"/>
            <w:rFonts w:ascii="Arial" w:hAnsi="Arial" w:cs="Arial"/>
            <w:sz w:val="20"/>
            <w:szCs w:val="20"/>
          </w:rPr>
          <w:t> 9.432, de 8 de janeiro de 1997</w:t>
        </w:r>
      </w:hyperlink>
      <w:r>
        <w:rPr>
          <w:rFonts w:ascii="Arial" w:hAnsi="Arial" w:cs="Arial"/>
          <w:color w:val="000000"/>
          <w:sz w:val="20"/>
          <w:szCs w:val="20"/>
        </w:rPr>
        <w:t>. </w:t>
      </w:r>
    </w:p>
    <w:p w:rsidR="00E848A6" w:rsidRDefault="00E848A6" w:rsidP="00E848A6">
      <w:pPr>
        <w:pStyle w:val="textbody"/>
        <w:spacing w:before="300" w:beforeAutospacing="0" w:after="300" w:afterAutospacing="0"/>
        <w:ind w:firstLine="567"/>
        <w:jc w:val="both"/>
        <w:rPr>
          <w:rFonts w:ascii="Arial" w:hAnsi="Arial" w:cs="Arial"/>
          <w:color w:val="000000"/>
          <w:sz w:val="20"/>
          <w:szCs w:val="20"/>
        </w:rPr>
      </w:pPr>
      <w:hyperlink r:id="rId32" w:anchor="art1§11" w:history="1">
        <w:r>
          <w:rPr>
            <w:rStyle w:val="Hyperlink"/>
            <w:rFonts w:ascii="Arial" w:hAnsi="Arial" w:cs="Arial"/>
            <w:sz w:val="20"/>
            <w:szCs w:val="20"/>
          </w:rPr>
          <w:t>§ 11</w:t>
        </w:r>
      </w:hyperlink>
      <w:r>
        <w:rPr>
          <w:rFonts w:ascii="Arial" w:hAnsi="Arial" w:cs="Arial"/>
          <w:color w:val="000000"/>
          <w:sz w:val="20"/>
          <w:szCs w:val="20"/>
        </w:rPr>
        <w:t>.  Para fins de aplicação do disposto no inciso I do </w:t>
      </w:r>
      <w:r>
        <w:rPr>
          <w:rFonts w:ascii="Arial" w:hAnsi="Arial" w:cs="Arial"/>
          <w:b/>
          <w:bCs/>
          <w:color w:val="000000"/>
          <w:sz w:val="20"/>
          <w:szCs w:val="20"/>
        </w:rPr>
        <w:t>caput</w:t>
      </w:r>
      <w:r>
        <w:rPr>
          <w:rFonts w:ascii="Arial" w:hAnsi="Arial" w:cs="Arial"/>
          <w:color w:val="000000"/>
          <w:sz w:val="20"/>
          <w:szCs w:val="20"/>
        </w:rPr>
        <w:t>, quando ocorrer execução simultânea de contrato de afretamento ou aluguel de embarcações marítimas e de contrato de prestação de serviço relacionados às atividades de transporte, movimentação, transferência, armazenamento e regaseificação de gás natural liquefeito, celebrados entre pessoas jurídicas vinculadas entre si, a redução a zero por cento da alíquota do imposto de renda na fonte fica limitada à parcela relativa ao afretamento ou aluguel, calculada mediante a aplicação do percentual de sessenta por cento sobre o valor total dos contratos. </w:t>
      </w:r>
    </w:p>
    <w:p w:rsidR="00E848A6" w:rsidRDefault="00E848A6" w:rsidP="00E848A6">
      <w:pPr>
        <w:pStyle w:val="textbody"/>
        <w:spacing w:before="300" w:beforeAutospacing="0" w:after="300" w:afterAutospacing="0"/>
        <w:ind w:firstLine="567"/>
        <w:jc w:val="both"/>
        <w:rPr>
          <w:rFonts w:ascii="Arial" w:hAnsi="Arial" w:cs="Arial"/>
          <w:color w:val="000000"/>
          <w:sz w:val="20"/>
          <w:szCs w:val="20"/>
        </w:rPr>
      </w:pPr>
      <w:hyperlink r:id="rId33" w:anchor="art1§12" w:history="1">
        <w:r>
          <w:rPr>
            <w:rStyle w:val="Hyperlink"/>
            <w:rFonts w:ascii="Arial" w:hAnsi="Arial" w:cs="Arial"/>
            <w:sz w:val="20"/>
            <w:szCs w:val="20"/>
          </w:rPr>
          <w:t>§ 12</w:t>
        </w:r>
      </w:hyperlink>
      <w:r>
        <w:rPr>
          <w:rFonts w:ascii="Arial" w:hAnsi="Arial" w:cs="Arial"/>
          <w:color w:val="000000"/>
          <w:sz w:val="20"/>
          <w:szCs w:val="20"/>
        </w:rPr>
        <w:t>.  A aplicação dos percentuais estabelecidos nos § 2</w:t>
      </w:r>
      <w:r>
        <w:rPr>
          <w:rFonts w:ascii="Arial" w:hAnsi="Arial" w:cs="Arial"/>
          <w:strike/>
          <w:color w:val="000000"/>
          <w:sz w:val="20"/>
          <w:szCs w:val="20"/>
        </w:rPr>
        <w:t>º</w:t>
      </w:r>
      <w:r>
        <w:rPr>
          <w:rFonts w:ascii="Arial" w:hAnsi="Arial" w:cs="Arial"/>
          <w:color w:val="000000"/>
          <w:sz w:val="20"/>
          <w:szCs w:val="20"/>
        </w:rPr>
        <w:t> e § 9</w:t>
      </w:r>
      <w:r>
        <w:rPr>
          <w:rFonts w:ascii="Arial" w:hAnsi="Arial" w:cs="Arial"/>
          <w:strike/>
          <w:color w:val="000000"/>
          <w:sz w:val="20"/>
          <w:szCs w:val="20"/>
        </w:rPr>
        <w:t>º</w:t>
      </w:r>
      <w:r>
        <w:rPr>
          <w:rFonts w:ascii="Arial" w:hAnsi="Arial" w:cs="Arial"/>
          <w:color w:val="000000"/>
          <w:sz w:val="20"/>
          <w:szCs w:val="20"/>
        </w:rPr>
        <w:t> não acarreta a alteração da natureza e das condições do contrato de afretamento ou aluguel para fins de incidência da Contribuição de Intervenção de Domínio Econômico - CIDE de que trata a </w:t>
      </w:r>
      <w:hyperlink r:id="rId34" w:history="1">
        <w:r>
          <w:rPr>
            <w:rStyle w:val="Hyperlink"/>
            <w:rFonts w:ascii="Arial" w:hAnsi="Arial" w:cs="Arial"/>
            <w:sz w:val="20"/>
            <w:szCs w:val="20"/>
          </w:rPr>
          <w:t>Lei n</w:t>
        </w:r>
        <w:r>
          <w:rPr>
            <w:rStyle w:val="Hyperlink"/>
            <w:rFonts w:ascii="Arial" w:hAnsi="Arial" w:cs="Arial"/>
            <w:strike/>
            <w:sz w:val="20"/>
            <w:szCs w:val="20"/>
          </w:rPr>
          <w:t>º</w:t>
        </w:r>
        <w:r>
          <w:rPr>
            <w:rStyle w:val="Hyperlink"/>
            <w:rFonts w:ascii="Arial" w:hAnsi="Arial" w:cs="Arial"/>
            <w:sz w:val="20"/>
            <w:szCs w:val="20"/>
          </w:rPr>
          <w:t> 10.168, de 29 de dezembro de 2000</w:t>
        </w:r>
      </w:hyperlink>
      <w:r>
        <w:rPr>
          <w:rFonts w:ascii="Arial" w:hAnsi="Arial" w:cs="Arial"/>
          <w:color w:val="000000"/>
          <w:sz w:val="20"/>
          <w:szCs w:val="20"/>
        </w:rPr>
        <w:t>, e das Contribuições para os Programas de Integração Social e de Formação do Patrimônio do Servidor Público incidente na Importação de Produtos Estrangeiros ou Serviços - PIS/Pasep-Importação e da Contribuição Social para o Financiamento da Seguridade Social devida pelo Importador de Bens Estrangeiros ou Serviços do Exterior - Cofins-Importação, de que trata a </w:t>
      </w:r>
      <w:hyperlink r:id="rId35" w:history="1">
        <w:r>
          <w:rPr>
            <w:rStyle w:val="Hyperlink"/>
            <w:rFonts w:ascii="Arial" w:hAnsi="Arial" w:cs="Arial"/>
            <w:sz w:val="20"/>
            <w:szCs w:val="20"/>
          </w:rPr>
          <w:t>Lei n</w:t>
        </w:r>
        <w:r>
          <w:rPr>
            <w:rStyle w:val="Hyperlink"/>
            <w:rFonts w:ascii="Arial" w:hAnsi="Arial" w:cs="Arial"/>
            <w:strike/>
            <w:sz w:val="20"/>
            <w:szCs w:val="20"/>
          </w:rPr>
          <w:t>º</w:t>
        </w:r>
        <w:r>
          <w:rPr>
            <w:rStyle w:val="Hyperlink"/>
            <w:rFonts w:ascii="Arial" w:hAnsi="Arial" w:cs="Arial"/>
            <w:sz w:val="20"/>
            <w:szCs w:val="20"/>
          </w:rPr>
          <w:t> 10.865, de 30 de abril de 2004</w:t>
        </w:r>
      </w:hyperlink>
      <w:r>
        <w:rPr>
          <w:rFonts w:ascii="Arial" w:hAnsi="Arial" w:cs="Arial"/>
          <w:color w:val="000000"/>
          <w:sz w:val="20"/>
          <w:szCs w:val="20"/>
        </w:rPr>
        <w:t>.” (NR) </w:t>
      </w:r>
    </w:p>
    <w:p w:rsidR="00E848A6" w:rsidRDefault="00E848A6" w:rsidP="00E848A6">
      <w:pPr>
        <w:pStyle w:val="textbody"/>
        <w:spacing w:before="300" w:beforeAutospacing="0" w:after="300" w:afterAutospacing="0"/>
        <w:ind w:firstLine="567"/>
        <w:jc w:val="both"/>
        <w:rPr>
          <w:rFonts w:ascii="Arial" w:hAnsi="Arial" w:cs="Arial"/>
          <w:color w:val="000000"/>
          <w:sz w:val="20"/>
          <w:szCs w:val="20"/>
        </w:rPr>
      </w:pPr>
      <w:bookmarkStart w:id="3" w:name="art3"/>
      <w:bookmarkEnd w:id="3"/>
      <w:r>
        <w:rPr>
          <w:rFonts w:ascii="Arial" w:hAnsi="Arial" w:cs="Arial"/>
          <w:color w:val="000000"/>
          <w:sz w:val="20"/>
          <w:szCs w:val="20"/>
        </w:rPr>
        <w:t>Art. 3</w:t>
      </w:r>
      <w:r>
        <w:rPr>
          <w:rFonts w:ascii="Arial" w:hAnsi="Arial" w:cs="Arial"/>
          <w:strike/>
          <w:color w:val="000000"/>
          <w:sz w:val="20"/>
          <w:szCs w:val="20"/>
        </w:rPr>
        <w:t>º</w:t>
      </w:r>
      <w:r>
        <w:rPr>
          <w:rFonts w:ascii="Arial" w:hAnsi="Arial" w:cs="Arial"/>
          <w:color w:val="000000"/>
          <w:sz w:val="20"/>
          <w:szCs w:val="20"/>
        </w:rPr>
        <w:t>  Aos fatos geradores ocorridos até 31 de dezembro de 2014, aplica-se o disposto </w:t>
      </w:r>
      <w:hyperlink r:id="rId36" w:anchor="art1§2." w:history="1">
        <w:r>
          <w:rPr>
            <w:rStyle w:val="Hyperlink"/>
            <w:rFonts w:ascii="Arial" w:hAnsi="Arial" w:cs="Arial"/>
            <w:sz w:val="20"/>
            <w:szCs w:val="20"/>
          </w:rPr>
          <w:t>nos § 2º</w:t>
        </w:r>
      </w:hyperlink>
      <w:r>
        <w:rPr>
          <w:rFonts w:ascii="Arial" w:hAnsi="Arial" w:cs="Arial"/>
          <w:color w:val="000000"/>
          <w:sz w:val="20"/>
          <w:szCs w:val="20"/>
        </w:rPr>
        <w:t> e </w:t>
      </w:r>
      <w:hyperlink r:id="rId37" w:anchor="art1§12" w:history="1">
        <w:r>
          <w:rPr>
            <w:rStyle w:val="Hyperlink"/>
            <w:rFonts w:ascii="Arial" w:hAnsi="Arial" w:cs="Arial"/>
            <w:sz w:val="20"/>
            <w:szCs w:val="20"/>
          </w:rPr>
          <w:t>§ 12 do art. 1º da Lei nº 9.481, de 1997</w:t>
        </w:r>
      </w:hyperlink>
      <w:r>
        <w:rPr>
          <w:rFonts w:ascii="Arial" w:hAnsi="Arial" w:cs="Arial"/>
          <w:color w:val="000000"/>
          <w:sz w:val="20"/>
          <w:szCs w:val="20"/>
        </w:rPr>
        <w:t>, e a pessoa jurídica poderá recolher a diferença devida de imposto sobre a renda na fonte, acrescida de juros de mora, no mês de janeiro de 2018, com redução de cem por cento das multas de mora e de ofício. </w:t>
      </w:r>
    </w:p>
    <w:p w:rsidR="00E848A6" w:rsidRDefault="00E848A6" w:rsidP="00E848A6">
      <w:pPr>
        <w:pStyle w:val="textbody"/>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lastRenderedPageBreak/>
        <w:t>§ 1</w:t>
      </w:r>
      <w:r>
        <w:rPr>
          <w:rFonts w:ascii="Arial" w:hAnsi="Arial" w:cs="Arial"/>
          <w:strike/>
          <w:color w:val="000000"/>
          <w:sz w:val="20"/>
          <w:szCs w:val="20"/>
        </w:rPr>
        <w:t>º</w:t>
      </w:r>
      <w:r>
        <w:rPr>
          <w:rFonts w:ascii="Arial" w:hAnsi="Arial" w:cs="Arial"/>
          <w:color w:val="000000"/>
          <w:sz w:val="20"/>
          <w:szCs w:val="20"/>
        </w:rPr>
        <w:t>  Para fazer jus ao tratamento previsto no </w:t>
      </w:r>
      <w:r>
        <w:rPr>
          <w:rFonts w:ascii="Arial" w:hAnsi="Arial" w:cs="Arial"/>
          <w:b/>
          <w:bCs/>
          <w:color w:val="000000"/>
          <w:sz w:val="20"/>
          <w:szCs w:val="20"/>
        </w:rPr>
        <w:t>caput</w:t>
      </w:r>
      <w:r>
        <w:rPr>
          <w:rFonts w:ascii="Arial" w:hAnsi="Arial" w:cs="Arial"/>
          <w:color w:val="000000"/>
          <w:sz w:val="20"/>
          <w:szCs w:val="20"/>
        </w:rPr>
        <w:t>, a pessoa jurídica deverá comprovar a desistência expressa e irrevogável das ações administrativas e judiciais que tenham por objeto os débitos de que trata este artigo e renunciar a qualquer alegação de direito sobre a qual se fundem as referidas ações. </w:t>
      </w:r>
    </w:p>
    <w:p w:rsidR="00E848A6" w:rsidRDefault="00E848A6" w:rsidP="00E848A6">
      <w:pPr>
        <w:pStyle w:val="textbody"/>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2</w:t>
      </w:r>
      <w:r>
        <w:rPr>
          <w:rFonts w:ascii="Arial" w:hAnsi="Arial" w:cs="Arial"/>
          <w:strike/>
          <w:color w:val="000000"/>
          <w:sz w:val="20"/>
          <w:szCs w:val="20"/>
        </w:rPr>
        <w:t>º</w:t>
      </w:r>
      <w:r>
        <w:rPr>
          <w:rFonts w:ascii="Arial" w:hAnsi="Arial" w:cs="Arial"/>
          <w:color w:val="000000"/>
          <w:sz w:val="20"/>
          <w:szCs w:val="20"/>
        </w:rPr>
        <w:t>  A desistência de que trata o § 1</w:t>
      </w:r>
      <w:r>
        <w:rPr>
          <w:rFonts w:ascii="Arial" w:hAnsi="Arial" w:cs="Arial"/>
          <w:strike/>
          <w:color w:val="000000"/>
          <w:sz w:val="20"/>
          <w:szCs w:val="20"/>
        </w:rPr>
        <w:t>º</w:t>
      </w:r>
      <w:r>
        <w:rPr>
          <w:rFonts w:ascii="Arial" w:hAnsi="Arial" w:cs="Arial"/>
          <w:color w:val="000000"/>
          <w:sz w:val="20"/>
          <w:szCs w:val="20"/>
        </w:rPr>
        <w:t> poderá ser parcial, desde que o débito objeto da desistência seja passível de distinção dos demais débitos discutidos no processo administrativo ou judicial. </w:t>
      </w:r>
    </w:p>
    <w:p w:rsidR="00E848A6" w:rsidRDefault="00E848A6" w:rsidP="00E848A6">
      <w:pPr>
        <w:pStyle w:val="textbody"/>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3</w:t>
      </w:r>
      <w:r>
        <w:rPr>
          <w:rFonts w:ascii="Arial" w:hAnsi="Arial" w:cs="Arial"/>
          <w:strike/>
          <w:color w:val="000000"/>
          <w:sz w:val="20"/>
          <w:szCs w:val="20"/>
        </w:rPr>
        <w:t>º</w:t>
      </w:r>
      <w:r>
        <w:rPr>
          <w:rFonts w:ascii="Arial" w:hAnsi="Arial" w:cs="Arial"/>
          <w:color w:val="000000"/>
          <w:sz w:val="20"/>
          <w:szCs w:val="20"/>
        </w:rPr>
        <w:t>  É facultado o pagamento do débito consolidado de que trata o </w:t>
      </w:r>
      <w:r>
        <w:rPr>
          <w:rFonts w:ascii="Arial" w:hAnsi="Arial" w:cs="Arial"/>
          <w:b/>
          <w:bCs/>
          <w:color w:val="000000"/>
          <w:sz w:val="20"/>
          <w:szCs w:val="20"/>
        </w:rPr>
        <w:t>caput</w:t>
      </w:r>
      <w:r>
        <w:rPr>
          <w:rFonts w:ascii="Arial" w:hAnsi="Arial" w:cs="Arial"/>
          <w:color w:val="000000"/>
          <w:sz w:val="20"/>
          <w:szCs w:val="20"/>
        </w:rPr>
        <w:t> em até doze parcelas mensais, iguais e sucessivas, e a primeira parcela será vencível em 31 de janeiro de 2018 e as demais, no último dia útil dos meses subsequentes. </w:t>
      </w:r>
    </w:p>
    <w:p w:rsidR="00E848A6" w:rsidRDefault="00E848A6" w:rsidP="00E848A6">
      <w:pPr>
        <w:pStyle w:val="textbody"/>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4</w:t>
      </w:r>
      <w:r>
        <w:rPr>
          <w:rFonts w:ascii="Arial" w:hAnsi="Arial" w:cs="Arial"/>
          <w:strike/>
          <w:color w:val="000000"/>
          <w:sz w:val="20"/>
          <w:szCs w:val="20"/>
        </w:rPr>
        <w:t>º</w:t>
      </w:r>
      <w:r>
        <w:rPr>
          <w:rFonts w:ascii="Arial" w:hAnsi="Arial" w:cs="Arial"/>
          <w:color w:val="000000"/>
          <w:sz w:val="20"/>
          <w:szCs w:val="20"/>
        </w:rPr>
        <w:t>  As parcelas a que se refere o § 3</w:t>
      </w:r>
      <w:r>
        <w:rPr>
          <w:rFonts w:ascii="Arial" w:hAnsi="Arial" w:cs="Arial"/>
          <w:strike/>
          <w:color w:val="000000"/>
          <w:sz w:val="20"/>
          <w:szCs w:val="20"/>
        </w:rPr>
        <w:t>º</w:t>
      </w:r>
      <w:r>
        <w:rPr>
          <w:rFonts w:ascii="Arial" w:hAnsi="Arial" w:cs="Arial"/>
          <w:color w:val="000000"/>
          <w:sz w:val="20"/>
          <w:szCs w:val="20"/>
        </w:rPr>
        <w:t> serão acrescidas de juros equivalentes:</w:t>
      </w:r>
    </w:p>
    <w:p w:rsidR="00E848A6" w:rsidRDefault="00E848A6" w:rsidP="00E848A6">
      <w:pPr>
        <w:pStyle w:val="textbody"/>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 - à taxa referencial do Sistema Especial de Liquidação e Custódia - Selic para títulos federais, acumulada mensalmente, calculados a partir de 1</w:t>
      </w:r>
      <w:r>
        <w:rPr>
          <w:rFonts w:ascii="Arial" w:hAnsi="Arial" w:cs="Arial"/>
          <w:strike/>
          <w:color w:val="000000"/>
          <w:sz w:val="20"/>
          <w:szCs w:val="20"/>
        </w:rPr>
        <w:t>º</w:t>
      </w:r>
      <w:r>
        <w:rPr>
          <w:rFonts w:ascii="Arial" w:hAnsi="Arial" w:cs="Arial"/>
          <w:color w:val="000000"/>
          <w:sz w:val="20"/>
          <w:szCs w:val="20"/>
        </w:rPr>
        <w:t> de fevereiro de 2018 até o último dia do mês anterior ao do pagamento; e</w:t>
      </w:r>
    </w:p>
    <w:p w:rsidR="00E848A6" w:rsidRDefault="00E848A6" w:rsidP="00E848A6">
      <w:pPr>
        <w:pStyle w:val="textbody"/>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II - de um por cento, no mês do pagamento. </w:t>
      </w:r>
    </w:p>
    <w:p w:rsidR="00E848A6" w:rsidRDefault="00E848A6" w:rsidP="00E848A6">
      <w:pPr>
        <w:pStyle w:val="textbody"/>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5</w:t>
      </w:r>
      <w:r>
        <w:rPr>
          <w:rFonts w:ascii="Arial" w:hAnsi="Arial" w:cs="Arial"/>
          <w:strike/>
          <w:color w:val="000000"/>
          <w:sz w:val="20"/>
          <w:szCs w:val="20"/>
        </w:rPr>
        <w:t>º</w:t>
      </w:r>
      <w:r>
        <w:rPr>
          <w:rFonts w:ascii="Arial" w:hAnsi="Arial" w:cs="Arial"/>
          <w:color w:val="000000"/>
          <w:sz w:val="20"/>
          <w:szCs w:val="20"/>
        </w:rPr>
        <w:t>  Na hipótese de incorporação, de fusão ou de cisão ou de extinção da pessoa jurídica pelo encerramento da liquidação, as parcelas vincendas devem ser pagas até o último dia útil do mês subsequente ao do evento. </w:t>
      </w:r>
    </w:p>
    <w:p w:rsidR="00E848A6" w:rsidRDefault="00E848A6" w:rsidP="00E848A6">
      <w:pPr>
        <w:pStyle w:val="textbody"/>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6</w:t>
      </w:r>
      <w:r>
        <w:rPr>
          <w:rFonts w:ascii="Arial" w:hAnsi="Arial" w:cs="Arial"/>
          <w:strike/>
          <w:color w:val="000000"/>
          <w:sz w:val="20"/>
          <w:szCs w:val="20"/>
        </w:rPr>
        <w:t>º</w:t>
      </w:r>
      <w:r>
        <w:rPr>
          <w:rFonts w:ascii="Arial" w:hAnsi="Arial" w:cs="Arial"/>
          <w:color w:val="000000"/>
          <w:sz w:val="20"/>
          <w:szCs w:val="20"/>
        </w:rPr>
        <w:t>  A extinção da ação nos termos do disposto no § 1</w:t>
      </w:r>
      <w:r>
        <w:rPr>
          <w:rFonts w:ascii="Arial" w:hAnsi="Arial" w:cs="Arial"/>
          <w:strike/>
          <w:color w:val="000000"/>
          <w:sz w:val="20"/>
          <w:szCs w:val="20"/>
        </w:rPr>
        <w:t>º</w:t>
      </w:r>
      <w:r>
        <w:rPr>
          <w:rFonts w:ascii="Arial" w:hAnsi="Arial" w:cs="Arial"/>
          <w:color w:val="000000"/>
          <w:sz w:val="20"/>
          <w:szCs w:val="20"/>
        </w:rPr>
        <w:t> dispensa o pagamento de honorários advocatícios sucumbenciais. </w:t>
      </w:r>
    </w:p>
    <w:p w:rsidR="00E848A6" w:rsidRDefault="00E848A6" w:rsidP="00E848A6">
      <w:pPr>
        <w:pStyle w:val="textbody"/>
        <w:spacing w:before="300" w:beforeAutospacing="0" w:after="300" w:afterAutospacing="0"/>
        <w:ind w:firstLine="567"/>
        <w:jc w:val="both"/>
        <w:rPr>
          <w:rFonts w:ascii="Arial" w:hAnsi="Arial" w:cs="Arial"/>
          <w:color w:val="000000"/>
          <w:sz w:val="20"/>
          <w:szCs w:val="20"/>
        </w:rPr>
      </w:pPr>
      <w:bookmarkStart w:id="4" w:name="art4"/>
      <w:bookmarkEnd w:id="4"/>
      <w:r>
        <w:rPr>
          <w:rFonts w:ascii="Arial" w:hAnsi="Arial" w:cs="Arial"/>
          <w:color w:val="000000"/>
          <w:sz w:val="20"/>
          <w:szCs w:val="20"/>
        </w:rPr>
        <w:t>Art. 4</w:t>
      </w:r>
      <w:r>
        <w:rPr>
          <w:rFonts w:ascii="Arial" w:hAnsi="Arial" w:cs="Arial"/>
          <w:strike/>
          <w:color w:val="000000"/>
          <w:sz w:val="20"/>
          <w:szCs w:val="20"/>
        </w:rPr>
        <w:t>º</w:t>
      </w:r>
      <w:r>
        <w:rPr>
          <w:rFonts w:ascii="Arial" w:hAnsi="Arial" w:cs="Arial"/>
          <w:color w:val="000000"/>
          <w:sz w:val="20"/>
          <w:szCs w:val="20"/>
        </w:rPr>
        <w:t>  A </w:t>
      </w:r>
      <w:hyperlink r:id="rId38" w:history="1">
        <w:r>
          <w:rPr>
            <w:rStyle w:val="Hyperlink"/>
            <w:rFonts w:ascii="Arial" w:hAnsi="Arial" w:cs="Arial"/>
            <w:sz w:val="20"/>
            <w:szCs w:val="20"/>
          </w:rPr>
          <w:t>Lei n</w:t>
        </w:r>
        <w:r>
          <w:rPr>
            <w:rStyle w:val="Hyperlink"/>
            <w:rFonts w:ascii="Arial" w:hAnsi="Arial" w:cs="Arial"/>
            <w:strike/>
            <w:sz w:val="20"/>
            <w:szCs w:val="20"/>
          </w:rPr>
          <w:t>º</w:t>
        </w:r>
        <w:r>
          <w:rPr>
            <w:rStyle w:val="Hyperlink"/>
            <w:rFonts w:ascii="Arial" w:hAnsi="Arial" w:cs="Arial"/>
            <w:sz w:val="20"/>
            <w:szCs w:val="20"/>
          </w:rPr>
          <w:t> 12.973, de 13 de maio de 2014</w:t>
        </w:r>
      </w:hyperlink>
      <w:r>
        <w:rPr>
          <w:rFonts w:ascii="Arial" w:hAnsi="Arial" w:cs="Arial"/>
          <w:color w:val="000000"/>
          <w:sz w:val="20"/>
          <w:szCs w:val="20"/>
        </w:rPr>
        <w:t>, passa a vigorar com as seguintes alterações: </w:t>
      </w:r>
    </w:p>
    <w:p w:rsidR="00E848A6" w:rsidRDefault="00E848A6" w:rsidP="00E848A6">
      <w:pPr>
        <w:pStyle w:val="textbody"/>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w:t>
      </w:r>
      <w:r>
        <w:rPr>
          <w:rFonts w:ascii="Arial" w:hAnsi="Arial" w:cs="Arial"/>
          <w:color w:val="000000"/>
          <w:sz w:val="20"/>
          <w:szCs w:val="20"/>
          <w:lang w:val="pt-PT"/>
        </w:rPr>
        <w:t>Art. 77.  .................................................................</w:t>
      </w:r>
    </w:p>
    <w:p w:rsidR="00E848A6" w:rsidRDefault="00E848A6" w:rsidP="00E848A6">
      <w:pPr>
        <w:pStyle w:val="textbody"/>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w:t>
      </w:r>
    </w:p>
    <w:p w:rsidR="00E848A6" w:rsidRDefault="00E848A6" w:rsidP="00E848A6">
      <w:pPr>
        <w:pStyle w:val="textbody"/>
        <w:spacing w:before="300" w:beforeAutospacing="0" w:after="300" w:afterAutospacing="0"/>
        <w:ind w:firstLine="567"/>
        <w:jc w:val="both"/>
        <w:rPr>
          <w:rFonts w:ascii="Arial" w:hAnsi="Arial" w:cs="Arial"/>
          <w:color w:val="000000"/>
          <w:sz w:val="20"/>
          <w:szCs w:val="20"/>
        </w:rPr>
      </w:pPr>
      <w:hyperlink r:id="rId39" w:anchor="art77§3." w:history="1">
        <w:r>
          <w:rPr>
            <w:rStyle w:val="Hyperlink"/>
            <w:rFonts w:ascii="Arial" w:hAnsi="Arial" w:cs="Arial"/>
            <w:sz w:val="20"/>
            <w:szCs w:val="20"/>
          </w:rPr>
          <w:t>§ 3º</w:t>
        </w:r>
      </w:hyperlink>
      <w:r>
        <w:rPr>
          <w:rFonts w:ascii="Arial" w:hAnsi="Arial" w:cs="Arial"/>
          <w:color w:val="000000"/>
          <w:sz w:val="20"/>
          <w:szCs w:val="20"/>
        </w:rPr>
        <w:t>  Até 31 de dezembro de 2019, a parcela do lucro auferido no exterior, por controlada, direta ou indireta, ou coligada, correspondente às atividades de afretamento por tempo ou casco nu, arrendamento mercantil operacional, aluguel, empréstimo de bens ou prestação de serviços diretamente relacionados às fases de exploração e de produção de petróleo e gás natural, no território brasileiro, não será computada na determinação do lucro real e na base de cálculo da CSLL da pessoa jurídica controladora domiciliada no País.</w:t>
      </w:r>
    </w:p>
    <w:p w:rsidR="00E848A6" w:rsidRDefault="00E848A6" w:rsidP="00E848A6">
      <w:pPr>
        <w:pStyle w:val="textbody"/>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(NR) </w:t>
      </w:r>
    </w:p>
    <w:p w:rsidR="00E848A6" w:rsidRDefault="00E848A6" w:rsidP="00E848A6">
      <w:pPr>
        <w:pStyle w:val="textbody"/>
        <w:spacing w:before="300" w:beforeAutospacing="0" w:after="300" w:afterAutospacing="0"/>
        <w:ind w:firstLine="567"/>
        <w:jc w:val="both"/>
        <w:rPr>
          <w:rFonts w:ascii="Arial" w:hAnsi="Arial" w:cs="Arial"/>
          <w:color w:val="000000"/>
          <w:sz w:val="20"/>
          <w:szCs w:val="20"/>
        </w:rPr>
      </w:pPr>
      <w:bookmarkStart w:id="5" w:name="art5"/>
      <w:bookmarkEnd w:id="5"/>
      <w:r>
        <w:rPr>
          <w:rFonts w:ascii="Arial" w:hAnsi="Arial" w:cs="Arial"/>
          <w:color w:val="000000"/>
          <w:sz w:val="20"/>
          <w:szCs w:val="20"/>
        </w:rPr>
        <w:t>Art. 5</w:t>
      </w:r>
      <w:r>
        <w:rPr>
          <w:rFonts w:ascii="Arial" w:hAnsi="Arial" w:cs="Arial"/>
          <w:strike/>
          <w:color w:val="000000"/>
          <w:sz w:val="20"/>
          <w:szCs w:val="20"/>
        </w:rPr>
        <w:t>º</w:t>
      </w:r>
      <w:r>
        <w:rPr>
          <w:rFonts w:ascii="Arial" w:hAnsi="Arial" w:cs="Arial"/>
          <w:color w:val="000000"/>
          <w:sz w:val="20"/>
          <w:szCs w:val="20"/>
        </w:rPr>
        <w:t>  Fica instituído o regime especial de importação com suspensão do pagamento dos tributos federais de bens cuja permanência no País seja definitiva e destinados às atividades de exploração, desenvolvimento e produção de petróleo, de gás natural e de outros hidrocarbonetos fluidos, previstas na </w:t>
      </w:r>
      <w:hyperlink r:id="rId40" w:history="1">
        <w:r>
          <w:rPr>
            <w:rStyle w:val="Hyperlink"/>
            <w:rFonts w:ascii="Arial" w:hAnsi="Arial" w:cs="Arial"/>
            <w:sz w:val="20"/>
            <w:szCs w:val="20"/>
          </w:rPr>
          <w:t>Lei nº 9.478, de 1997</w:t>
        </w:r>
      </w:hyperlink>
      <w:r>
        <w:rPr>
          <w:rFonts w:ascii="Arial" w:hAnsi="Arial" w:cs="Arial"/>
          <w:color w:val="000000"/>
          <w:sz w:val="20"/>
          <w:szCs w:val="20"/>
        </w:rPr>
        <w:t>, na </w:t>
      </w:r>
      <w:hyperlink r:id="rId41" w:history="1">
        <w:r>
          <w:rPr>
            <w:rStyle w:val="Hyperlink"/>
            <w:rFonts w:ascii="Arial" w:hAnsi="Arial" w:cs="Arial"/>
            <w:sz w:val="20"/>
            <w:szCs w:val="20"/>
          </w:rPr>
          <w:t>Lei n</w:t>
        </w:r>
        <w:r>
          <w:rPr>
            <w:rStyle w:val="Hyperlink"/>
            <w:rFonts w:ascii="Arial" w:hAnsi="Arial" w:cs="Arial"/>
            <w:strike/>
            <w:sz w:val="20"/>
            <w:szCs w:val="20"/>
          </w:rPr>
          <w:t>º</w:t>
        </w:r>
        <w:r>
          <w:rPr>
            <w:rStyle w:val="Hyperlink"/>
            <w:rFonts w:ascii="Arial" w:hAnsi="Arial" w:cs="Arial"/>
            <w:sz w:val="20"/>
            <w:szCs w:val="20"/>
          </w:rPr>
          <w:t> 12.276, de 30 de junho de 2010</w:t>
        </w:r>
      </w:hyperlink>
      <w:r>
        <w:rPr>
          <w:rFonts w:ascii="Arial" w:hAnsi="Arial" w:cs="Arial"/>
          <w:color w:val="000000"/>
          <w:sz w:val="20"/>
          <w:szCs w:val="20"/>
        </w:rPr>
        <w:t>, e na </w:t>
      </w:r>
      <w:hyperlink r:id="rId42" w:history="1">
        <w:r>
          <w:rPr>
            <w:rStyle w:val="Hyperlink"/>
            <w:rFonts w:ascii="Arial" w:hAnsi="Arial" w:cs="Arial"/>
            <w:sz w:val="20"/>
            <w:szCs w:val="20"/>
          </w:rPr>
          <w:t>Lei n</w:t>
        </w:r>
        <w:r>
          <w:rPr>
            <w:rStyle w:val="Hyperlink"/>
            <w:rFonts w:ascii="Arial" w:hAnsi="Arial" w:cs="Arial"/>
            <w:strike/>
            <w:sz w:val="20"/>
            <w:szCs w:val="20"/>
          </w:rPr>
          <w:t>º</w:t>
        </w:r>
        <w:r>
          <w:rPr>
            <w:rStyle w:val="Hyperlink"/>
            <w:rFonts w:ascii="Arial" w:hAnsi="Arial" w:cs="Arial"/>
            <w:sz w:val="20"/>
            <w:szCs w:val="20"/>
          </w:rPr>
          <w:t> 12.351, de 22 de dezembro de 2010</w:t>
        </w:r>
      </w:hyperlink>
      <w:r>
        <w:rPr>
          <w:rFonts w:ascii="Arial" w:hAnsi="Arial" w:cs="Arial"/>
          <w:color w:val="000000"/>
          <w:sz w:val="20"/>
          <w:szCs w:val="20"/>
        </w:rPr>
        <w:t>.     </w:t>
      </w:r>
      <w:hyperlink r:id="rId43" w:anchor="art10" w:history="1">
        <w:r>
          <w:rPr>
            <w:rStyle w:val="Hyperlink"/>
            <w:rFonts w:ascii="Arial" w:hAnsi="Arial" w:cs="Arial"/>
            <w:sz w:val="20"/>
            <w:szCs w:val="20"/>
          </w:rPr>
          <w:t>Produção de efeito</w:t>
        </w:r>
      </w:hyperlink>
    </w:p>
    <w:p w:rsidR="00E848A6" w:rsidRDefault="00E848A6" w:rsidP="00E848A6">
      <w:pPr>
        <w:pStyle w:val="textbody"/>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1</w:t>
      </w:r>
      <w:r>
        <w:rPr>
          <w:rFonts w:ascii="Arial" w:hAnsi="Arial" w:cs="Arial"/>
          <w:strike/>
          <w:color w:val="000000"/>
          <w:sz w:val="20"/>
          <w:szCs w:val="20"/>
        </w:rPr>
        <w:t>º</w:t>
      </w:r>
      <w:r>
        <w:rPr>
          <w:rFonts w:ascii="Arial" w:hAnsi="Arial" w:cs="Arial"/>
          <w:color w:val="000000"/>
          <w:sz w:val="20"/>
          <w:szCs w:val="20"/>
        </w:rPr>
        <w:t>  A suspensão de que trata o </w:t>
      </w:r>
      <w:r>
        <w:rPr>
          <w:rFonts w:ascii="Arial" w:hAnsi="Arial" w:cs="Arial"/>
          <w:b/>
          <w:bCs/>
          <w:color w:val="000000"/>
          <w:sz w:val="20"/>
          <w:szCs w:val="20"/>
        </w:rPr>
        <w:t>caput</w:t>
      </w:r>
      <w:r>
        <w:rPr>
          <w:rFonts w:ascii="Arial" w:hAnsi="Arial" w:cs="Arial"/>
          <w:color w:val="000000"/>
          <w:sz w:val="20"/>
          <w:szCs w:val="20"/>
        </w:rPr>
        <w:t> aplica-se aos seguintes tributos:   </w:t>
      </w:r>
      <w:hyperlink r:id="rId44" w:anchor="art10" w:history="1">
        <w:r>
          <w:rPr>
            <w:rStyle w:val="Hyperlink"/>
            <w:rFonts w:ascii="Arial" w:hAnsi="Arial" w:cs="Arial"/>
            <w:sz w:val="20"/>
            <w:szCs w:val="20"/>
          </w:rPr>
          <w:t>Produção de efeito</w:t>
        </w:r>
      </w:hyperlink>
    </w:p>
    <w:p w:rsidR="00E848A6" w:rsidRDefault="00E848A6" w:rsidP="00E848A6">
      <w:pPr>
        <w:pStyle w:val="textbody"/>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 - Imposto de Importação;</w:t>
      </w:r>
    </w:p>
    <w:p w:rsidR="00E848A6" w:rsidRDefault="00E848A6" w:rsidP="00E848A6">
      <w:pPr>
        <w:pStyle w:val="textbody"/>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II - Imposto sobre Produtos Industrializados - IPI;</w:t>
      </w:r>
    </w:p>
    <w:p w:rsidR="00E848A6" w:rsidRDefault="00E848A6" w:rsidP="00E848A6">
      <w:pPr>
        <w:pStyle w:val="textbody"/>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lastRenderedPageBreak/>
        <w:t>III - Contribuição para o PIS/Pasep-Importação; e</w:t>
      </w:r>
    </w:p>
    <w:p w:rsidR="00E848A6" w:rsidRDefault="00E848A6" w:rsidP="00E848A6">
      <w:pPr>
        <w:pStyle w:val="textbody"/>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IV - Cofins-Importação. </w:t>
      </w:r>
    </w:p>
    <w:p w:rsidR="00E848A6" w:rsidRDefault="00E848A6" w:rsidP="00E848A6">
      <w:pPr>
        <w:pStyle w:val="textbody"/>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2</w:t>
      </w:r>
      <w:r>
        <w:rPr>
          <w:rFonts w:ascii="Arial" w:hAnsi="Arial" w:cs="Arial"/>
          <w:strike/>
          <w:color w:val="000000"/>
          <w:sz w:val="20"/>
          <w:szCs w:val="20"/>
        </w:rPr>
        <w:t>º</w:t>
      </w:r>
      <w:r>
        <w:rPr>
          <w:rFonts w:ascii="Arial" w:hAnsi="Arial" w:cs="Arial"/>
          <w:color w:val="000000"/>
          <w:sz w:val="20"/>
          <w:szCs w:val="20"/>
        </w:rPr>
        <w:t>  O disposto no </w:t>
      </w:r>
      <w:r>
        <w:rPr>
          <w:rFonts w:ascii="Arial" w:hAnsi="Arial" w:cs="Arial"/>
          <w:b/>
          <w:bCs/>
          <w:color w:val="000000"/>
          <w:sz w:val="20"/>
          <w:szCs w:val="20"/>
        </w:rPr>
        <w:t>caput</w:t>
      </w:r>
      <w:r>
        <w:rPr>
          <w:rFonts w:ascii="Arial" w:hAnsi="Arial" w:cs="Arial"/>
          <w:color w:val="000000"/>
          <w:sz w:val="20"/>
          <w:szCs w:val="20"/>
        </w:rPr>
        <w:t> aplica-se somente aos bens constantes de relação específica elaborada pela Secretaria da Receita Federal do Brasil.   </w:t>
      </w:r>
      <w:hyperlink r:id="rId45" w:anchor="art10" w:history="1">
        <w:r>
          <w:rPr>
            <w:rStyle w:val="Hyperlink"/>
            <w:rFonts w:ascii="Arial" w:hAnsi="Arial" w:cs="Arial"/>
            <w:sz w:val="20"/>
            <w:szCs w:val="20"/>
          </w:rPr>
          <w:t>Produção de efeito</w:t>
        </w:r>
      </w:hyperlink>
    </w:p>
    <w:p w:rsidR="00E848A6" w:rsidRDefault="00E848A6" w:rsidP="00E848A6">
      <w:pPr>
        <w:pStyle w:val="textbody"/>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3</w:t>
      </w:r>
      <w:r>
        <w:rPr>
          <w:rFonts w:ascii="Arial" w:hAnsi="Arial" w:cs="Arial"/>
          <w:strike/>
          <w:color w:val="000000"/>
          <w:sz w:val="20"/>
          <w:szCs w:val="20"/>
        </w:rPr>
        <w:t>º</w:t>
      </w:r>
      <w:r>
        <w:rPr>
          <w:rFonts w:ascii="Arial" w:hAnsi="Arial" w:cs="Arial"/>
          <w:color w:val="000000"/>
          <w:sz w:val="20"/>
          <w:szCs w:val="20"/>
        </w:rPr>
        <w:t>  A suspensão do pagamento do Imposto de Importação e do IPI de que trata este artigo converte-se em isenção após decorridos cinco anos, contados da data de registro da declaração de importação.  </w:t>
      </w:r>
      <w:hyperlink r:id="rId46" w:anchor="art10" w:history="1">
        <w:r>
          <w:rPr>
            <w:rStyle w:val="Hyperlink"/>
            <w:rFonts w:ascii="Arial" w:hAnsi="Arial" w:cs="Arial"/>
            <w:sz w:val="20"/>
            <w:szCs w:val="20"/>
          </w:rPr>
          <w:t>Produção de efeito</w:t>
        </w:r>
      </w:hyperlink>
    </w:p>
    <w:p w:rsidR="00E848A6" w:rsidRDefault="00E848A6" w:rsidP="00E848A6">
      <w:pPr>
        <w:pStyle w:val="textbody"/>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4</w:t>
      </w:r>
      <w:r>
        <w:rPr>
          <w:rFonts w:ascii="Arial" w:hAnsi="Arial" w:cs="Arial"/>
          <w:strike/>
          <w:color w:val="000000"/>
          <w:sz w:val="20"/>
          <w:szCs w:val="20"/>
        </w:rPr>
        <w:t>º</w:t>
      </w:r>
      <w:r>
        <w:rPr>
          <w:rFonts w:ascii="Arial" w:hAnsi="Arial" w:cs="Arial"/>
          <w:color w:val="000000"/>
          <w:sz w:val="20"/>
          <w:szCs w:val="20"/>
        </w:rPr>
        <w:t>  A suspensão do pagamento da Contribuição para o PIS/Pasep-Importação e da Cofins-Importação de que trata este artigo converte-se em alíquota de zero por cento após decorridos cinco anos, contados da data de registro da declaração de importação.  </w:t>
      </w:r>
      <w:hyperlink r:id="rId47" w:anchor="art10" w:history="1">
        <w:r>
          <w:rPr>
            <w:rStyle w:val="Hyperlink"/>
            <w:rFonts w:ascii="Arial" w:hAnsi="Arial" w:cs="Arial"/>
            <w:sz w:val="20"/>
            <w:szCs w:val="20"/>
          </w:rPr>
          <w:t>Produção de efeito</w:t>
        </w:r>
      </w:hyperlink>
    </w:p>
    <w:p w:rsidR="00E848A6" w:rsidRDefault="00E848A6" w:rsidP="00E848A6">
      <w:pPr>
        <w:pStyle w:val="textbody"/>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5</w:t>
      </w:r>
      <w:r>
        <w:rPr>
          <w:rFonts w:ascii="Arial" w:hAnsi="Arial" w:cs="Arial"/>
          <w:strike/>
          <w:color w:val="000000"/>
          <w:sz w:val="20"/>
          <w:szCs w:val="20"/>
        </w:rPr>
        <w:t>º</w:t>
      </w:r>
      <w:r>
        <w:rPr>
          <w:rFonts w:ascii="Arial" w:hAnsi="Arial" w:cs="Arial"/>
          <w:color w:val="000000"/>
          <w:sz w:val="20"/>
          <w:szCs w:val="20"/>
        </w:rPr>
        <w:t>  O beneficiário que realizar importação com suspensão do pagamento dos tributos a que se refere o § 1</w:t>
      </w:r>
      <w:r>
        <w:rPr>
          <w:rFonts w:ascii="Arial" w:hAnsi="Arial" w:cs="Arial"/>
          <w:strike/>
          <w:color w:val="000000"/>
          <w:sz w:val="20"/>
          <w:szCs w:val="20"/>
        </w:rPr>
        <w:t>º</w:t>
      </w:r>
      <w:r>
        <w:rPr>
          <w:rFonts w:ascii="Arial" w:hAnsi="Arial" w:cs="Arial"/>
          <w:color w:val="000000"/>
          <w:sz w:val="20"/>
          <w:szCs w:val="20"/>
        </w:rPr>
        <w:t> e não destinar o bem na forma do </w:t>
      </w:r>
      <w:r>
        <w:rPr>
          <w:rFonts w:ascii="Arial" w:hAnsi="Arial" w:cs="Arial"/>
          <w:b/>
          <w:bCs/>
          <w:color w:val="000000"/>
          <w:sz w:val="20"/>
          <w:szCs w:val="20"/>
        </w:rPr>
        <w:t>caput</w:t>
      </w:r>
      <w:r>
        <w:rPr>
          <w:rFonts w:ascii="Arial" w:hAnsi="Arial" w:cs="Arial"/>
          <w:color w:val="000000"/>
          <w:sz w:val="20"/>
          <w:szCs w:val="20"/>
        </w:rPr>
        <w:t> no prazo de três anos, contado da data de registro da declaração de importação, fica obrigado a recolher os tributos não pagos em decorrência da suspensão usufruída, acrescidos de juros e multa de mora, nos termos da legislação específica, calculados a partir da data de ocorrência dos respectivos fatos geradores.   </w:t>
      </w:r>
      <w:hyperlink r:id="rId48" w:anchor="art10" w:history="1">
        <w:r>
          <w:rPr>
            <w:rStyle w:val="Hyperlink"/>
            <w:rFonts w:ascii="Arial" w:hAnsi="Arial" w:cs="Arial"/>
            <w:sz w:val="20"/>
            <w:szCs w:val="20"/>
          </w:rPr>
          <w:t>Produção de efeito</w:t>
        </w:r>
      </w:hyperlink>
    </w:p>
    <w:p w:rsidR="00E848A6" w:rsidRDefault="00E848A6" w:rsidP="00E848A6">
      <w:pPr>
        <w:pStyle w:val="textbody"/>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6</w:t>
      </w:r>
      <w:r>
        <w:rPr>
          <w:rFonts w:ascii="Arial" w:hAnsi="Arial" w:cs="Arial"/>
          <w:strike/>
          <w:color w:val="000000"/>
          <w:sz w:val="20"/>
          <w:szCs w:val="20"/>
        </w:rPr>
        <w:t>º</w:t>
      </w:r>
      <w:r>
        <w:rPr>
          <w:rFonts w:ascii="Arial" w:hAnsi="Arial" w:cs="Arial"/>
          <w:color w:val="000000"/>
          <w:sz w:val="20"/>
          <w:szCs w:val="20"/>
        </w:rPr>
        <w:t>  A Secretaria da Receita Federal do Brasil poderá, excepcionalmente, ampliar o prazo de que trata o § 5</w:t>
      </w:r>
      <w:r>
        <w:rPr>
          <w:rFonts w:ascii="Arial" w:hAnsi="Arial" w:cs="Arial"/>
          <w:strike/>
          <w:color w:val="000000"/>
          <w:sz w:val="20"/>
          <w:szCs w:val="20"/>
        </w:rPr>
        <w:t>º</w:t>
      </w:r>
      <w:r>
        <w:rPr>
          <w:rFonts w:ascii="Arial" w:hAnsi="Arial" w:cs="Arial"/>
          <w:color w:val="000000"/>
          <w:sz w:val="20"/>
          <w:szCs w:val="20"/>
        </w:rPr>
        <w:t> em até doze meses.   </w:t>
      </w:r>
      <w:hyperlink r:id="rId49" w:anchor="art10" w:history="1">
        <w:r>
          <w:rPr>
            <w:rStyle w:val="Hyperlink"/>
            <w:rFonts w:ascii="Arial" w:hAnsi="Arial" w:cs="Arial"/>
            <w:sz w:val="20"/>
            <w:szCs w:val="20"/>
          </w:rPr>
          <w:t>Produção de efeito</w:t>
        </w:r>
      </w:hyperlink>
    </w:p>
    <w:p w:rsidR="00E848A6" w:rsidRDefault="00E848A6" w:rsidP="00E848A6">
      <w:pPr>
        <w:pStyle w:val="textbody"/>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7</w:t>
      </w:r>
      <w:r>
        <w:rPr>
          <w:rFonts w:ascii="Arial" w:hAnsi="Arial" w:cs="Arial"/>
          <w:strike/>
          <w:color w:val="000000"/>
          <w:sz w:val="20"/>
          <w:szCs w:val="20"/>
        </w:rPr>
        <w:t>º</w:t>
      </w:r>
      <w:r>
        <w:rPr>
          <w:rFonts w:ascii="Arial" w:hAnsi="Arial" w:cs="Arial"/>
          <w:color w:val="000000"/>
          <w:sz w:val="20"/>
          <w:szCs w:val="20"/>
        </w:rPr>
        <w:t>  O disposto neste artigo será regulamentado em ato do Poder Executivo federal, incluída a forma de habilitação ao regime especial. </w:t>
      </w:r>
    </w:p>
    <w:p w:rsidR="00E848A6" w:rsidRDefault="00E848A6" w:rsidP="00E848A6">
      <w:pPr>
        <w:pStyle w:val="textbody"/>
        <w:spacing w:before="300" w:beforeAutospacing="0" w:after="300" w:afterAutospacing="0"/>
        <w:ind w:firstLine="567"/>
        <w:jc w:val="both"/>
        <w:rPr>
          <w:rFonts w:ascii="Arial" w:hAnsi="Arial" w:cs="Arial"/>
          <w:color w:val="000000"/>
          <w:sz w:val="20"/>
          <w:szCs w:val="20"/>
        </w:rPr>
      </w:pPr>
      <w:bookmarkStart w:id="6" w:name="art6"/>
      <w:bookmarkEnd w:id="6"/>
      <w:r>
        <w:rPr>
          <w:rFonts w:ascii="Arial" w:hAnsi="Arial" w:cs="Arial"/>
          <w:color w:val="000000"/>
          <w:sz w:val="20"/>
          <w:szCs w:val="20"/>
        </w:rPr>
        <w:t>Art. 6</w:t>
      </w:r>
      <w:r>
        <w:rPr>
          <w:rFonts w:ascii="Arial" w:hAnsi="Arial" w:cs="Arial"/>
          <w:strike/>
          <w:color w:val="000000"/>
          <w:sz w:val="20"/>
          <w:szCs w:val="20"/>
        </w:rPr>
        <w:t>º</w:t>
      </w:r>
      <w:r>
        <w:rPr>
          <w:rFonts w:ascii="Arial" w:hAnsi="Arial" w:cs="Arial"/>
          <w:color w:val="000000"/>
          <w:sz w:val="20"/>
          <w:szCs w:val="20"/>
        </w:rPr>
        <w:t>  Fica suspenso o pagamento de tributos federais na importação ou na aquisição no mercado interno de matérias-primas, produtos intermediários e materiais de embalagem para serem utilizados integralmente no processo produtivo de produto final destinado às atividades de trata o </w:t>
      </w:r>
      <w:r>
        <w:rPr>
          <w:rFonts w:ascii="Arial" w:hAnsi="Arial" w:cs="Arial"/>
          <w:b/>
          <w:bCs/>
          <w:color w:val="000000"/>
          <w:sz w:val="20"/>
          <w:szCs w:val="20"/>
        </w:rPr>
        <w:t>caput</w:t>
      </w:r>
      <w:r>
        <w:rPr>
          <w:rFonts w:ascii="Arial" w:hAnsi="Arial" w:cs="Arial"/>
          <w:color w:val="000000"/>
          <w:sz w:val="20"/>
          <w:szCs w:val="20"/>
        </w:rPr>
        <w:t> do art. 5</w:t>
      </w:r>
      <w:r>
        <w:rPr>
          <w:rFonts w:ascii="Arial" w:hAnsi="Arial" w:cs="Arial"/>
          <w:strike/>
          <w:color w:val="000000"/>
          <w:sz w:val="20"/>
          <w:szCs w:val="20"/>
        </w:rPr>
        <w:t>º</w:t>
      </w:r>
      <w:r>
        <w:rPr>
          <w:rFonts w:ascii="Arial" w:hAnsi="Arial" w:cs="Arial"/>
          <w:color w:val="000000"/>
          <w:sz w:val="20"/>
          <w:szCs w:val="20"/>
        </w:rPr>
        <w:t>.   </w:t>
      </w:r>
      <w:hyperlink r:id="rId50" w:anchor="art10" w:history="1">
        <w:r>
          <w:rPr>
            <w:rStyle w:val="Hyperlink"/>
            <w:rFonts w:ascii="Arial" w:hAnsi="Arial" w:cs="Arial"/>
            <w:sz w:val="20"/>
            <w:szCs w:val="20"/>
          </w:rPr>
          <w:t>Produção de efeito</w:t>
        </w:r>
      </w:hyperlink>
    </w:p>
    <w:p w:rsidR="00E848A6" w:rsidRDefault="00E848A6" w:rsidP="00E848A6">
      <w:pPr>
        <w:pStyle w:val="textbody"/>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1</w:t>
      </w:r>
      <w:r>
        <w:rPr>
          <w:rFonts w:ascii="Arial" w:hAnsi="Arial" w:cs="Arial"/>
          <w:strike/>
          <w:color w:val="000000"/>
          <w:sz w:val="20"/>
          <w:szCs w:val="20"/>
        </w:rPr>
        <w:t>º</w:t>
      </w:r>
      <w:r>
        <w:rPr>
          <w:rFonts w:ascii="Arial" w:hAnsi="Arial" w:cs="Arial"/>
          <w:color w:val="000000"/>
          <w:sz w:val="20"/>
          <w:szCs w:val="20"/>
        </w:rPr>
        <w:t>  O disposto no </w:t>
      </w:r>
      <w:r>
        <w:rPr>
          <w:rFonts w:ascii="Arial" w:hAnsi="Arial" w:cs="Arial"/>
          <w:b/>
          <w:bCs/>
          <w:color w:val="000000"/>
          <w:sz w:val="20"/>
          <w:szCs w:val="20"/>
        </w:rPr>
        <w:t>caput</w:t>
      </w:r>
      <w:r>
        <w:rPr>
          <w:rFonts w:ascii="Arial" w:hAnsi="Arial" w:cs="Arial"/>
          <w:color w:val="000000"/>
          <w:sz w:val="20"/>
          <w:szCs w:val="20"/>
        </w:rPr>
        <w:t> aplica-se aos seguintes tributos:  </w:t>
      </w:r>
      <w:hyperlink r:id="rId51" w:anchor="art10" w:history="1">
        <w:r>
          <w:rPr>
            <w:rStyle w:val="Hyperlink"/>
            <w:rFonts w:ascii="Arial" w:hAnsi="Arial" w:cs="Arial"/>
            <w:sz w:val="20"/>
            <w:szCs w:val="20"/>
          </w:rPr>
          <w:t>Produção de efeito</w:t>
        </w:r>
      </w:hyperlink>
    </w:p>
    <w:p w:rsidR="00E848A6" w:rsidRDefault="00E848A6" w:rsidP="00E848A6">
      <w:pPr>
        <w:pStyle w:val="textbody"/>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 - Imposto de Importação;</w:t>
      </w:r>
    </w:p>
    <w:p w:rsidR="00E848A6" w:rsidRDefault="00E848A6" w:rsidP="00E848A6">
      <w:pPr>
        <w:pStyle w:val="textbody"/>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lang w:val="pt-PT"/>
        </w:rPr>
        <w:t>II - </w:t>
      </w:r>
      <w:r>
        <w:rPr>
          <w:rFonts w:ascii="Arial" w:hAnsi="Arial" w:cs="Arial"/>
          <w:color w:val="000000"/>
          <w:sz w:val="20"/>
          <w:szCs w:val="20"/>
        </w:rPr>
        <w:t>IPI</w:t>
      </w:r>
      <w:r>
        <w:rPr>
          <w:rFonts w:ascii="Arial" w:hAnsi="Arial" w:cs="Arial"/>
          <w:color w:val="000000"/>
          <w:sz w:val="20"/>
          <w:szCs w:val="20"/>
          <w:lang w:val="pt-PT"/>
        </w:rPr>
        <w:t>;</w:t>
      </w:r>
    </w:p>
    <w:p w:rsidR="00E848A6" w:rsidRDefault="00E848A6" w:rsidP="00E848A6">
      <w:pPr>
        <w:pStyle w:val="textbody"/>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III - Contribuição para o PIS/Pasep-Importação;</w:t>
      </w:r>
    </w:p>
    <w:p w:rsidR="00E848A6" w:rsidRDefault="00E848A6" w:rsidP="00E848A6">
      <w:pPr>
        <w:pStyle w:val="textbody"/>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IV - Cofins-Importação;</w:t>
      </w:r>
    </w:p>
    <w:p w:rsidR="00E848A6" w:rsidRDefault="00E848A6" w:rsidP="00E848A6">
      <w:pPr>
        <w:pStyle w:val="textbody"/>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V - Contribuição para o PIS/Pasep; e</w:t>
      </w:r>
    </w:p>
    <w:p w:rsidR="00E848A6" w:rsidRDefault="00E848A6" w:rsidP="00E848A6">
      <w:pPr>
        <w:pStyle w:val="textbody"/>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VI - Cofins. </w:t>
      </w:r>
    </w:p>
    <w:p w:rsidR="00E848A6" w:rsidRDefault="00E848A6" w:rsidP="00E848A6">
      <w:pPr>
        <w:pStyle w:val="textbody"/>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2</w:t>
      </w:r>
      <w:r>
        <w:rPr>
          <w:rFonts w:ascii="Arial" w:hAnsi="Arial" w:cs="Arial"/>
          <w:strike/>
          <w:color w:val="000000"/>
          <w:sz w:val="20"/>
          <w:szCs w:val="20"/>
        </w:rPr>
        <w:t>º</w:t>
      </w:r>
      <w:r>
        <w:rPr>
          <w:rFonts w:ascii="Arial" w:hAnsi="Arial" w:cs="Arial"/>
          <w:color w:val="000000"/>
          <w:sz w:val="20"/>
          <w:szCs w:val="20"/>
        </w:rPr>
        <w:t>  Na importação ou na aquisição de bens no mercado interno, por empresas denominadas fabricantes-intermediários, para a industrialização de produto intermediário a ser diretamente fornecido a empresas que os utilizem no processo produtivo de que trata o </w:t>
      </w:r>
      <w:r>
        <w:rPr>
          <w:rFonts w:ascii="Arial" w:hAnsi="Arial" w:cs="Arial"/>
          <w:b/>
          <w:bCs/>
          <w:color w:val="000000"/>
          <w:sz w:val="20"/>
          <w:szCs w:val="20"/>
        </w:rPr>
        <w:t>caput</w:t>
      </w:r>
      <w:r>
        <w:rPr>
          <w:rFonts w:ascii="Arial" w:hAnsi="Arial" w:cs="Arial"/>
          <w:color w:val="000000"/>
          <w:sz w:val="20"/>
          <w:szCs w:val="20"/>
        </w:rPr>
        <w:t>, fica, conforme o caso, suspenso o pagamento:  </w:t>
      </w:r>
      <w:hyperlink r:id="rId52" w:anchor="art10" w:history="1">
        <w:r>
          <w:rPr>
            <w:rStyle w:val="Hyperlink"/>
            <w:rFonts w:ascii="Arial" w:hAnsi="Arial" w:cs="Arial"/>
            <w:sz w:val="20"/>
            <w:szCs w:val="20"/>
          </w:rPr>
          <w:t>Produção de efeito</w:t>
        </w:r>
      </w:hyperlink>
    </w:p>
    <w:p w:rsidR="00E848A6" w:rsidRDefault="00E848A6" w:rsidP="00E848A6">
      <w:pPr>
        <w:pStyle w:val="textbody"/>
        <w:spacing w:before="300" w:beforeAutospacing="0" w:after="300" w:afterAutospacing="0"/>
        <w:ind w:firstLine="567"/>
        <w:jc w:val="both"/>
        <w:rPr>
          <w:rFonts w:ascii="Arial" w:hAnsi="Arial" w:cs="Arial"/>
          <w:color w:val="000000"/>
          <w:sz w:val="20"/>
          <w:szCs w:val="20"/>
        </w:rPr>
      </w:pPr>
      <w:r>
        <w:rPr>
          <w:rFonts w:ascii="Arial" w:hAnsi="Arial" w:cs="Arial"/>
          <w:color w:val="000000"/>
          <w:spacing w:val="-4"/>
          <w:sz w:val="20"/>
          <w:szCs w:val="20"/>
        </w:rPr>
        <w:t>I - dos tributos federais incidentes na importação, a que se referem os incisos I a IV do § 1</w:t>
      </w:r>
      <w:r>
        <w:rPr>
          <w:rFonts w:ascii="Arial" w:hAnsi="Arial" w:cs="Arial"/>
          <w:strike/>
          <w:color w:val="000000"/>
          <w:spacing w:val="-4"/>
          <w:sz w:val="20"/>
          <w:szCs w:val="20"/>
        </w:rPr>
        <w:t>º</w:t>
      </w:r>
      <w:r>
        <w:rPr>
          <w:rFonts w:ascii="Arial" w:hAnsi="Arial" w:cs="Arial"/>
          <w:color w:val="000000"/>
          <w:spacing w:val="-4"/>
          <w:sz w:val="20"/>
          <w:szCs w:val="20"/>
        </w:rPr>
        <w:t>; ou</w:t>
      </w:r>
    </w:p>
    <w:p w:rsidR="00E848A6" w:rsidRDefault="00E848A6" w:rsidP="00E848A6">
      <w:pPr>
        <w:pStyle w:val="textbody"/>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lastRenderedPageBreak/>
        <w:t>II - dos tributos federais a que se referem os incisos II, V e VI do § 1</w:t>
      </w:r>
      <w:r>
        <w:rPr>
          <w:rFonts w:ascii="Arial" w:hAnsi="Arial" w:cs="Arial"/>
          <w:strike/>
          <w:color w:val="000000"/>
          <w:sz w:val="20"/>
          <w:szCs w:val="20"/>
        </w:rPr>
        <w:t>º</w:t>
      </w:r>
      <w:r>
        <w:rPr>
          <w:rFonts w:ascii="Arial" w:hAnsi="Arial" w:cs="Arial"/>
          <w:color w:val="000000"/>
          <w:sz w:val="20"/>
          <w:szCs w:val="20"/>
        </w:rPr>
        <w:t>. </w:t>
      </w:r>
    </w:p>
    <w:p w:rsidR="00E848A6" w:rsidRDefault="00E848A6" w:rsidP="00E848A6">
      <w:pPr>
        <w:pStyle w:val="textbody"/>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3</w:t>
      </w:r>
      <w:r>
        <w:rPr>
          <w:rFonts w:ascii="Arial" w:hAnsi="Arial" w:cs="Arial"/>
          <w:strike/>
          <w:color w:val="000000"/>
          <w:sz w:val="20"/>
          <w:szCs w:val="20"/>
        </w:rPr>
        <w:t>º</w:t>
      </w:r>
      <w:r>
        <w:rPr>
          <w:rFonts w:ascii="Arial" w:hAnsi="Arial" w:cs="Arial"/>
          <w:color w:val="000000"/>
          <w:sz w:val="20"/>
          <w:szCs w:val="20"/>
        </w:rPr>
        <w:t>  Efetivada a destinação do produto final, a suspensão de que trata o </w:t>
      </w:r>
      <w:r>
        <w:rPr>
          <w:rFonts w:ascii="Arial" w:hAnsi="Arial" w:cs="Arial"/>
          <w:b/>
          <w:bCs/>
          <w:color w:val="000000"/>
          <w:sz w:val="20"/>
          <w:szCs w:val="20"/>
        </w:rPr>
        <w:t>caput</w:t>
      </w:r>
      <w:r>
        <w:rPr>
          <w:rFonts w:ascii="Arial" w:hAnsi="Arial" w:cs="Arial"/>
          <w:color w:val="000000"/>
          <w:sz w:val="20"/>
          <w:szCs w:val="20"/>
        </w:rPr>
        <w:t> e o § 2</w:t>
      </w:r>
      <w:r>
        <w:rPr>
          <w:rFonts w:ascii="Arial" w:hAnsi="Arial" w:cs="Arial"/>
          <w:strike/>
          <w:color w:val="000000"/>
          <w:sz w:val="20"/>
          <w:szCs w:val="20"/>
        </w:rPr>
        <w:t>º</w:t>
      </w:r>
      <w:r>
        <w:rPr>
          <w:rFonts w:ascii="Arial" w:hAnsi="Arial" w:cs="Arial"/>
          <w:color w:val="000000"/>
          <w:sz w:val="20"/>
          <w:szCs w:val="20"/>
        </w:rPr>
        <w:t> converte-se em:  </w:t>
      </w:r>
      <w:hyperlink r:id="rId53" w:anchor="art10" w:history="1">
        <w:r>
          <w:rPr>
            <w:rStyle w:val="Hyperlink"/>
            <w:rFonts w:ascii="Arial" w:hAnsi="Arial" w:cs="Arial"/>
            <w:sz w:val="20"/>
            <w:szCs w:val="20"/>
          </w:rPr>
          <w:t>Produção de efeito</w:t>
        </w:r>
      </w:hyperlink>
    </w:p>
    <w:p w:rsidR="00E848A6" w:rsidRDefault="00E848A6" w:rsidP="00E848A6">
      <w:pPr>
        <w:pStyle w:val="textbody"/>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 - alíquota de zero por cento, quanto à Contribuição para o PIS/Pasep, à Cofins, à Contribuição para o PIS/Pasep-Importação e à Cofins-Importação; e</w:t>
      </w:r>
    </w:p>
    <w:p w:rsidR="00E848A6" w:rsidRDefault="00E848A6" w:rsidP="00E848A6">
      <w:pPr>
        <w:pStyle w:val="textbody"/>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II - isenção, quanto ao Imposto de Importação e ao IPI. </w:t>
      </w:r>
    </w:p>
    <w:p w:rsidR="00E848A6" w:rsidRDefault="00E848A6" w:rsidP="00E848A6">
      <w:pPr>
        <w:pStyle w:val="textbody"/>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4</w:t>
      </w:r>
      <w:r>
        <w:rPr>
          <w:rFonts w:ascii="Arial" w:hAnsi="Arial" w:cs="Arial"/>
          <w:strike/>
          <w:color w:val="000000"/>
          <w:sz w:val="20"/>
          <w:szCs w:val="20"/>
        </w:rPr>
        <w:t>º</w:t>
      </w:r>
      <w:r>
        <w:rPr>
          <w:rFonts w:ascii="Arial" w:hAnsi="Arial" w:cs="Arial"/>
          <w:color w:val="000000"/>
          <w:sz w:val="20"/>
          <w:szCs w:val="20"/>
        </w:rPr>
        <w:t>  O prazo de suspensão do pagamento dos tributos federais pela aplicação do regime especial será de até um ano, prorrogável por período não superior, no total, a cinco anos, observada a regulamentação editada pela Secretaria da Receita Federal do Brasil.   </w:t>
      </w:r>
      <w:hyperlink r:id="rId54" w:anchor="art10" w:history="1">
        <w:r>
          <w:rPr>
            <w:rStyle w:val="Hyperlink"/>
            <w:rFonts w:ascii="Arial" w:hAnsi="Arial" w:cs="Arial"/>
            <w:sz w:val="20"/>
            <w:szCs w:val="20"/>
          </w:rPr>
          <w:t>Produção de efeito</w:t>
        </w:r>
      </w:hyperlink>
    </w:p>
    <w:p w:rsidR="00E848A6" w:rsidRDefault="00E848A6" w:rsidP="00E848A6">
      <w:pPr>
        <w:pStyle w:val="textbody"/>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5</w:t>
      </w:r>
      <w:r>
        <w:rPr>
          <w:rFonts w:ascii="Arial" w:hAnsi="Arial" w:cs="Arial"/>
          <w:strike/>
          <w:color w:val="000000"/>
          <w:sz w:val="20"/>
          <w:szCs w:val="20"/>
        </w:rPr>
        <w:t>º</w:t>
      </w:r>
      <w:r>
        <w:rPr>
          <w:rFonts w:ascii="Arial" w:hAnsi="Arial" w:cs="Arial"/>
          <w:color w:val="000000"/>
          <w:sz w:val="20"/>
          <w:szCs w:val="20"/>
        </w:rPr>
        <w:t>  Excepcionalmente, em casos justificados, o prazo de que trata o § 4</w:t>
      </w:r>
      <w:r>
        <w:rPr>
          <w:rFonts w:ascii="Arial" w:hAnsi="Arial" w:cs="Arial"/>
          <w:strike/>
          <w:color w:val="000000"/>
          <w:sz w:val="20"/>
          <w:szCs w:val="20"/>
        </w:rPr>
        <w:t>º</w:t>
      </w:r>
      <w:r>
        <w:rPr>
          <w:rFonts w:ascii="Arial" w:hAnsi="Arial" w:cs="Arial"/>
          <w:color w:val="000000"/>
          <w:sz w:val="20"/>
          <w:szCs w:val="20"/>
        </w:rPr>
        <w:t> poderá ser prorrogado por período superior a cinco anos, observada a regulamentação editada pela Secretaria da Receita Federal do Brasil.   </w:t>
      </w:r>
      <w:hyperlink r:id="rId55" w:anchor="art10" w:history="1">
        <w:r>
          <w:rPr>
            <w:rStyle w:val="Hyperlink"/>
            <w:rFonts w:ascii="Arial" w:hAnsi="Arial" w:cs="Arial"/>
            <w:sz w:val="20"/>
            <w:szCs w:val="20"/>
          </w:rPr>
          <w:t>Produção de efeito</w:t>
        </w:r>
      </w:hyperlink>
    </w:p>
    <w:p w:rsidR="00E848A6" w:rsidRDefault="00E848A6" w:rsidP="00E848A6">
      <w:pPr>
        <w:pStyle w:val="textbody"/>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6</w:t>
      </w:r>
      <w:r>
        <w:rPr>
          <w:rFonts w:ascii="Arial" w:hAnsi="Arial" w:cs="Arial"/>
          <w:strike/>
          <w:color w:val="000000"/>
          <w:sz w:val="20"/>
          <w:szCs w:val="20"/>
        </w:rPr>
        <w:t>º</w:t>
      </w:r>
      <w:r>
        <w:rPr>
          <w:rFonts w:ascii="Arial" w:hAnsi="Arial" w:cs="Arial"/>
          <w:color w:val="000000"/>
          <w:sz w:val="20"/>
          <w:szCs w:val="20"/>
        </w:rPr>
        <w:t>  As matérias-primas, produtos intermediários e materiais de embalagem que, no todo ou em parte, deixarem de ser empregados no processo produtivo do produto final de que trata o </w:t>
      </w:r>
      <w:r>
        <w:rPr>
          <w:rFonts w:ascii="Arial" w:hAnsi="Arial" w:cs="Arial"/>
          <w:b/>
          <w:bCs/>
          <w:color w:val="000000"/>
          <w:sz w:val="20"/>
          <w:szCs w:val="20"/>
        </w:rPr>
        <w:t>caput</w:t>
      </w:r>
      <w:r>
        <w:rPr>
          <w:rFonts w:ascii="Arial" w:hAnsi="Arial" w:cs="Arial"/>
          <w:color w:val="000000"/>
          <w:sz w:val="20"/>
          <w:szCs w:val="20"/>
        </w:rPr>
        <w:t>, ou que forem empregados em desacordo com o referido processo, ficam sujeitos aos seguintes procedimentos:  </w:t>
      </w:r>
      <w:hyperlink r:id="rId56" w:anchor="art10" w:history="1">
        <w:r>
          <w:rPr>
            <w:rStyle w:val="Hyperlink"/>
            <w:rFonts w:ascii="Arial" w:hAnsi="Arial" w:cs="Arial"/>
            <w:sz w:val="20"/>
            <w:szCs w:val="20"/>
          </w:rPr>
          <w:t>Produção de efeito</w:t>
        </w:r>
      </w:hyperlink>
    </w:p>
    <w:p w:rsidR="00E848A6" w:rsidRDefault="00E848A6" w:rsidP="00E848A6">
      <w:pPr>
        <w:pStyle w:val="textbody"/>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 - exportação;</w:t>
      </w:r>
    </w:p>
    <w:p w:rsidR="00E848A6" w:rsidRDefault="00E848A6" w:rsidP="00E848A6">
      <w:pPr>
        <w:pStyle w:val="textbody"/>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II - transferência para outro regime especial;</w:t>
      </w:r>
    </w:p>
    <w:p w:rsidR="00E848A6" w:rsidRDefault="00E848A6" w:rsidP="00E848A6">
      <w:pPr>
        <w:pStyle w:val="textbody"/>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III - destruição, sob controle aduaneiro, às expensas do interessado; ou</w:t>
      </w:r>
    </w:p>
    <w:p w:rsidR="00E848A6" w:rsidRDefault="00E848A6" w:rsidP="00E848A6">
      <w:pPr>
        <w:pStyle w:val="textbody"/>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IV - destinação para o mercado interno, com o pagamento dos tributos suspensos e dos acréscimos legais devidos. </w:t>
      </w:r>
    </w:p>
    <w:p w:rsidR="00E848A6" w:rsidRDefault="00E848A6" w:rsidP="00E848A6">
      <w:pPr>
        <w:pStyle w:val="textbody"/>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7</w:t>
      </w:r>
      <w:r>
        <w:rPr>
          <w:rFonts w:ascii="Arial" w:hAnsi="Arial" w:cs="Arial"/>
          <w:strike/>
          <w:color w:val="000000"/>
          <w:sz w:val="20"/>
          <w:szCs w:val="20"/>
        </w:rPr>
        <w:t>º</w:t>
      </w:r>
      <w:r>
        <w:rPr>
          <w:rFonts w:ascii="Arial" w:hAnsi="Arial" w:cs="Arial"/>
          <w:color w:val="000000"/>
          <w:sz w:val="20"/>
          <w:szCs w:val="20"/>
        </w:rPr>
        <w:t>  Na hipótese de não ser efetuado o recolhimento na forma do inciso IV do § 6</w:t>
      </w:r>
      <w:r>
        <w:rPr>
          <w:rFonts w:ascii="Arial" w:hAnsi="Arial" w:cs="Arial"/>
          <w:strike/>
          <w:color w:val="000000"/>
          <w:sz w:val="20"/>
          <w:szCs w:val="20"/>
        </w:rPr>
        <w:t>º</w:t>
      </w:r>
      <w:r>
        <w:rPr>
          <w:rFonts w:ascii="Arial" w:hAnsi="Arial" w:cs="Arial"/>
          <w:color w:val="000000"/>
          <w:sz w:val="20"/>
          <w:szCs w:val="20"/>
        </w:rPr>
        <w:t>, caberá lançamento de ofício, com aplicação dos juros e da multa de que trata o </w:t>
      </w:r>
      <w:hyperlink r:id="rId57" w:anchor="art44." w:history="1">
        <w:r>
          <w:rPr>
            <w:rStyle w:val="Hyperlink"/>
            <w:rFonts w:ascii="Arial" w:hAnsi="Arial" w:cs="Arial"/>
            <w:sz w:val="20"/>
            <w:szCs w:val="20"/>
          </w:rPr>
          <w:t>art. 44 da Lei n</w:t>
        </w:r>
        <w:r>
          <w:rPr>
            <w:rStyle w:val="Hyperlink"/>
            <w:rFonts w:ascii="Arial" w:hAnsi="Arial" w:cs="Arial"/>
            <w:strike/>
            <w:sz w:val="20"/>
            <w:szCs w:val="20"/>
          </w:rPr>
          <w:t>º</w:t>
        </w:r>
        <w:r>
          <w:rPr>
            <w:rStyle w:val="Hyperlink"/>
            <w:rFonts w:ascii="Arial" w:hAnsi="Arial" w:cs="Arial"/>
            <w:sz w:val="20"/>
            <w:szCs w:val="20"/>
          </w:rPr>
          <w:t> 9.430, de 27 de dezembro de 1996</w:t>
        </w:r>
      </w:hyperlink>
      <w:r>
        <w:rPr>
          <w:rFonts w:ascii="Arial" w:hAnsi="Arial" w:cs="Arial"/>
          <w:color w:val="000000"/>
          <w:sz w:val="20"/>
          <w:szCs w:val="20"/>
        </w:rPr>
        <w:t>.   </w:t>
      </w:r>
      <w:hyperlink r:id="rId58" w:anchor="art10" w:history="1">
        <w:r>
          <w:rPr>
            <w:rStyle w:val="Hyperlink"/>
            <w:rFonts w:ascii="Arial" w:hAnsi="Arial" w:cs="Arial"/>
            <w:sz w:val="20"/>
            <w:szCs w:val="20"/>
          </w:rPr>
          <w:t>Produção de efeito</w:t>
        </w:r>
      </w:hyperlink>
    </w:p>
    <w:p w:rsidR="00E848A6" w:rsidRDefault="00E848A6" w:rsidP="00E848A6">
      <w:pPr>
        <w:pStyle w:val="textbody"/>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8</w:t>
      </w:r>
      <w:r>
        <w:rPr>
          <w:rFonts w:ascii="Arial" w:hAnsi="Arial" w:cs="Arial"/>
          <w:strike/>
          <w:color w:val="000000"/>
          <w:sz w:val="20"/>
          <w:szCs w:val="20"/>
        </w:rPr>
        <w:t>º</w:t>
      </w:r>
      <w:r>
        <w:rPr>
          <w:rFonts w:ascii="Arial" w:hAnsi="Arial" w:cs="Arial"/>
          <w:color w:val="000000"/>
          <w:sz w:val="20"/>
          <w:szCs w:val="20"/>
        </w:rPr>
        <w:t>  A aquisição do produto final de que trata este artigo será realizada com suspensão do pagamento da Contribuição para o PIS/Pasep, da Cofins e do IPI.    </w:t>
      </w:r>
      <w:hyperlink r:id="rId59" w:anchor="art10" w:history="1">
        <w:r>
          <w:rPr>
            <w:rStyle w:val="Hyperlink"/>
            <w:rFonts w:ascii="Arial" w:hAnsi="Arial" w:cs="Arial"/>
            <w:sz w:val="20"/>
            <w:szCs w:val="20"/>
          </w:rPr>
          <w:t>Produção de efeito</w:t>
        </w:r>
      </w:hyperlink>
    </w:p>
    <w:p w:rsidR="00E848A6" w:rsidRDefault="00E848A6" w:rsidP="00E848A6">
      <w:pPr>
        <w:pStyle w:val="textbody"/>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9</w:t>
      </w:r>
      <w:r>
        <w:rPr>
          <w:rFonts w:ascii="Arial" w:hAnsi="Arial" w:cs="Arial"/>
          <w:strike/>
          <w:color w:val="000000"/>
          <w:sz w:val="20"/>
          <w:szCs w:val="20"/>
        </w:rPr>
        <w:t>º</w:t>
      </w:r>
      <w:r>
        <w:rPr>
          <w:rFonts w:ascii="Arial" w:hAnsi="Arial" w:cs="Arial"/>
          <w:color w:val="000000"/>
          <w:sz w:val="20"/>
          <w:szCs w:val="20"/>
        </w:rPr>
        <w:t>  Efetivada a destinação do produto final, a suspensão de que trata o § 8</w:t>
      </w:r>
      <w:r>
        <w:rPr>
          <w:rFonts w:ascii="Arial" w:hAnsi="Arial" w:cs="Arial"/>
          <w:strike/>
          <w:color w:val="000000"/>
          <w:sz w:val="20"/>
          <w:szCs w:val="20"/>
        </w:rPr>
        <w:t>º</w:t>
      </w:r>
      <w:r>
        <w:rPr>
          <w:rFonts w:ascii="Arial" w:hAnsi="Arial" w:cs="Arial"/>
          <w:color w:val="000000"/>
          <w:sz w:val="20"/>
          <w:szCs w:val="20"/>
        </w:rPr>
        <w:t> converte-se em:   </w:t>
      </w:r>
      <w:hyperlink r:id="rId60" w:anchor="art10" w:history="1">
        <w:r>
          <w:rPr>
            <w:rStyle w:val="Hyperlink"/>
            <w:rFonts w:ascii="Arial" w:hAnsi="Arial" w:cs="Arial"/>
            <w:sz w:val="20"/>
            <w:szCs w:val="20"/>
          </w:rPr>
          <w:t>Produção de efeito</w:t>
        </w:r>
      </w:hyperlink>
    </w:p>
    <w:p w:rsidR="00E848A6" w:rsidRDefault="00E848A6" w:rsidP="00E848A6">
      <w:pPr>
        <w:pStyle w:val="textbody"/>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 - alíquota de zero por cento, quanto à Contribuição para o PIS/Pasep e à Cofins; e</w:t>
      </w:r>
    </w:p>
    <w:p w:rsidR="00E848A6" w:rsidRDefault="00E848A6" w:rsidP="00E848A6">
      <w:pPr>
        <w:pStyle w:val="textbody"/>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II - isenção, quanto ao IPI. </w:t>
      </w:r>
    </w:p>
    <w:p w:rsidR="00E848A6" w:rsidRDefault="00E848A6" w:rsidP="00E848A6">
      <w:pPr>
        <w:pStyle w:val="textbody"/>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10.  O disposto neste artigo será regulamentado em ato do Poder Executivo federal. </w:t>
      </w:r>
    </w:p>
    <w:p w:rsidR="00E848A6" w:rsidRDefault="00E848A6" w:rsidP="00E848A6">
      <w:pPr>
        <w:spacing w:before="300" w:after="300"/>
        <w:ind w:firstLine="567"/>
        <w:rPr>
          <w:rFonts w:ascii="Arial" w:hAnsi="Arial" w:cs="Arial"/>
          <w:color w:val="000000"/>
        </w:rPr>
      </w:pPr>
      <w:bookmarkStart w:id="7" w:name="art7"/>
      <w:bookmarkEnd w:id="7"/>
      <w:r>
        <w:rPr>
          <w:rFonts w:ascii="Arial" w:hAnsi="Arial" w:cs="Arial"/>
          <w:color w:val="000000"/>
        </w:rPr>
        <w:t>Art. 7</w:t>
      </w:r>
      <w:r>
        <w:rPr>
          <w:rFonts w:ascii="Arial" w:hAnsi="Arial" w:cs="Arial"/>
          <w:strike/>
          <w:color w:val="000000"/>
        </w:rPr>
        <w:t>º</w:t>
      </w:r>
      <w:r>
        <w:rPr>
          <w:rFonts w:ascii="Arial" w:hAnsi="Arial" w:cs="Arial"/>
          <w:color w:val="000000"/>
        </w:rPr>
        <w:t>  As suspensões de tributos previstas no art. 5</w:t>
      </w:r>
      <w:r>
        <w:rPr>
          <w:rFonts w:ascii="Arial" w:hAnsi="Arial" w:cs="Arial"/>
          <w:strike/>
          <w:color w:val="000000"/>
        </w:rPr>
        <w:t>º</w:t>
      </w:r>
      <w:r>
        <w:rPr>
          <w:rFonts w:ascii="Arial" w:hAnsi="Arial" w:cs="Arial"/>
          <w:color w:val="000000"/>
        </w:rPr>
        <w:t> e no art. 6</w:t>
      </w:r>
      <w:r>
        <w:rPr>
          <w:rFonts w:ascii="Arial" w:hAnsi="Arial" w:cs="Arial"/>
          <w:strike/>
          <w:color w:val="000000"/>
        </w:rPr>
        <w:t>º</w:t>
      </w:r>
      <w:r>
        <w:rPr>
          <w:rFonts w:ascii="Arial" w:hAnsi="Arial" w:cs="Arial"/>
          <w:color w:val="000000"/>
        </w:rPr>
        <w:t> somente se aplicarão aos fatos geradores ocorridos até 31 de julho de 2022, sem prejuízo da posterior exigibilidade das obrigações estabelecidas nos referidos artigos. </w:t>
      </w:r>
    </w:p>
    <w:p w:rsidR="00E848A6" w:rsidRDefault="00E848A6" w:rsidP="00E848A6">
      <w:pPr>
        <w:pStyle w:val="textbody"/>
        <w:spacing w:before="300" w:beforeAutospacing="0" w:after="300" w:afterAutospacing="0"/>
        <w:ind w:firstLine="567"/>
        <w:jc w:val="both"/>
        <w:rPr>
          <w:rFonts w:ascii="Arial" w:hAnsi="Arial" w:cs="Arial"/>
          <w:color w:val="000000"/>
          <w:sz w:val="20"/>
          <w:szCs w:val="20"/>
        </w:rPr>
      </w:pPr>
      <w:bookmarkStart w:id="8" w:name="art8"/>
      <w:bookmarkEnd w:id="8"/>
      <w:r>
        <w:rPr>
          <w:rFonts w:ascii="Arial" w:hAnsi="Arial" w:cs="Arial"/>
          <w:color w:val="000000"/>
          <w:sz w:val="20"/>
          <w:szCs w:val="20"/>
          <w:lang w:val="pt-PT"/>
        </w:rPr>
        <w:lastRenderedPageBreak/>
        <w:t>Art. 8</w:t>
      </w:r>
      <w:r>
        <w:rPr>
          <w:rFonts w:ascii="Arial" w:hAnsi="Arial" w:cs="Arial"/>
          <w:strike/>
          <w:color w:val="000000"/>
          <w:sz w:val="20"/>
          <w:szCs w:val="20"/>
          <w:lang w:val="pt-PT"/>
        </w:rPr>
        <w:t>º</w:t>
      </w:r>
      <w:r>
        <w:rPr>
          <w:rFonts w:ascii="Arial" w:hAnsi="Arial" w:cs="Arial"/>
          <w:color w:val="000000"/>
          <w:sz w:val="20"/>
          <w:szCs w:val="20"/>
          <w:lang w:val="pt-PT"/>
        </w:rPr>
        <w:t>  A </w:t>
      </w:r>
      <w:r>
        <w:rPr>
          <w:rFonts w:ascii="Arial" w:hAnsi="Arial" w:cs="Arial"/>
          <w:color w:val="000000"/>
          <w:sz w:val="20"/>
          <w:szCs w:val="20"/>
        </w:rPr>
        <w:t>Secretaria da Receita Federal do Brasil</w:t>
      </w:r>
      <w:r>
        <w:rPr>
          <w:rFonts w:ascii="Arial" w:hAnsi="Arial" w:cs="Arial"/>
          <w:color w:val="000000"/>
          <w:sz w:val="20"/>
          <w:szCs w:val="20"/>
          <w:lang w:val="pt-PT"/>
        </w:rPr>
        <w:t> editará, no âmbito de suas competências, os atos necessários à execução dos procedimentos de que trata esta Medida Provisória, em especial quanto à opção e ao parcelamento previstos no </w:t>
      </w:r>
      <w:r>
        <w:rPr>
          <w:rFonts w:ascii="Arial" w:hAnsi="Arial" w:cs="Arial"/>
          <w:b/>
          <w:bCs/>
          <w:color w:val="000000"/>
          <w:sz w:val="20"/>
          <w:szCs w:val="20"/>
          <w:lang w:val="pt-PT"/>
        </w:rPr>
        <w:t>caput</w:t>
      </w:r>
      <w:r>
        <w:rPr>
          <w:rFonts w:ascii="Arial" w:hAnsi="Arial" w:cs="Arial"/>
          <w:color w:val="000000"/>
          <w:sz w:val="20"/>
          <w:szCs w:val="20"/>
          <w:lang w:val="pt-PT"/>
        </w:rPr>
        <w:t> e no § 3</w:t>
      </w:r>
      <w:r>
        <w:rPr>
          <w:rFonts w:ascii="Arial" w:hAnsi="Arial" w:cs="Arial"/>
          <w:strike/>
          <w:color w:val="000000"/>
          <w:sz w:val="20"/>
          <w:szCs w:val="20"/>
          <w:lang w:val="pt-PT"/>
        </w:rPr>
        <w:t>º</w:t>
      </w:r>
      <w:r>
        <w:rPr>
          <w:rFonts w:ascii="Arial" w:hAnsi="Arial" w:cs="Arial"/>
          <w:color w:val="000000"/>
          <w:sz w:val="20"/>
          <w:szCs w:val="20"/>
          <w:lang w:val="pt-PT"/>
        </w:rPr>
        <w:t> do art. 3</w:t>
      </w:r>
      <w:r>
        <w:rPr>
          <w:rFonts w:ascii="Arial" w:hAnsi="Arial" w:cs="Arial"/>
          <w:strike/>
          <w:color w:val="000000"/>
          <w:sz w:val="20"/>
          <w:szCs w:val="20"/>
          <w:lang w:val="pt-PT"/>
        </w:rPr>
        <w:t>º</w:t>
      </w:r>
      <w:r>
        <w:rPr>
          <w:rFonts w:ascii="Arial" w:hAnsi="Arial" w:cs="Arial"/>
          <w:color w:val="000000"/>
          <w:sz w:val="20"/>
          <w:szCs w:val="20"/>
          <w:lang w:val="pt-PT"/>
        </w:rPr>
        <w:t>, respectivamente.</w:t>
      </w:r>
      <w:r>
        <w:rPr>
          <w:rFonts w:ascii="Arial" w:hAnsi="Arial" w:cs="Arial"/>
          <w:color w:val="000000"/>
          <w:sz w:val="20"/>
          <w:szCs w:val="20"/>
        </w:rPr>
        <w:t> </w:t>
      </w:r>
    </w:p>
    <w:p w:rsidR="00E848A6" w:rsidRDefault="00E848A6" w:rsidP="00E848A6">
      <w:pPr>
        <w:pStyle w:val="textbody"/>
        <w:spacing w:before="300" w:beforeAutospacing="0" w:after="300" w:afterAutospacing="0"/>
        <w:ind w:firstLine="567"/>
        <w:jc w:val="both"/>
        <w:rPr>
          <w:rFonts w:ascii="Arial" w:hAnsi="Arial" w:cs="Arial"/>
          <w:color w:val="000000"/>
          <w:sz w:val="20"/>
          <w:szCs w:val="20"/>
        </w:rPr>
      </w:pPr>
      <w:bookmarkStart w:id="9" w:name="art9"/>
      <w:bookmarkEnd w:id="9"/>
      <w:r>
        <w:rPr>
          <w:rFonts w:ascii="Arial" w:hAnsi="Arial" w:cs="Arial"/>
          <w:color w:val="000000"/>
          <w:sz w:val="20"/>
          <w:szCs w:val="20"/>
        </w:rPr>
        <w:t>Art. 9</w:t>
      </w:r>
      <w:r>
        <w:rPr>
          <w:rFonts w:ascii="Arial" w:hAnsi="Arial" w:cs="Arial"/>
          <w:strike/>
          <w:color w:val="000000"/>
          <w:sz w:val="20"/>
          <w:szCs w:val="20"/>
        </w:rPr>
        <w:t>º</w:t>
      </w:r>
      <w:r>
        <w:rPr>
          <w:rFonts w:ascii="Arial" w:hAnsi="Arial" w:cs="Arial"/>
          <w:color w:val="000000"/>
          <w:sz w:val="20"/>
          <w:szCs w:val="20"/>
        </w:rPr>
        <w:t>  O Poder Executivo federal, com vistas ao cumprimento do disposto no </w:t>
      </w:r>
      <w:hyperlink r:id="rId61" w:anchor="art5ii" w:history="1">
        <w:r>
          <w:rPr>
            <w:rStyle w:val="Hyperlink"/>
            <w:rFonts w:ascii="Arial" w:hAnsi="Arial" w:cs="Arial"/>
            <w:sz w:val="20"/>
            <w:szCs w:val="20"/>
          </w:rPr>
          <w:t>inciso II do caput do art. 5º</w:t>
        </w:r>
      </w:hyperlink>
      <w:r>
        <w:rPr>
          <w:rFonts w:ascii="Arial" w:hAnsi="Arial" w:cs="Arial"/>
          <w:color w:val="000000"/>
          <w:sz w:val="20"/>
          <w:szCs w:val="20"/>
        </w:rPr>
        <w:t> e no </w:t>
      </w:r>
      <w:hyperlink r:id="rId62" w:anchor="art14" w:history="1">
        <w:r>
          <w:rPr>
            <w:rStyle w:val="Hyperlink"/>
            <w:rFonts w:ascii="Arial" w:hAnsi="Arial" w:cs="Arial"/>
            <w:sz w:val="20"/>
            <w:szCs w:val="20"/>
          </w:rPr>
          <w:t>art. 14 da Lei Complementar n</w:t>
        </w:r>
        <w:r>
          <w:rPr>
            <w:rStyle w:val="Hyperlink"/>
            <w:rFonts w:ascii="Arial" w:hAnsi="Arial" w:cs="Arial"/>
            <w:strike/>
            <w:sz w:val="20"/>
            <w:szCs w:val="20"/>
          </w:rPr>
          <w:t>º</w:t>
        </w:r>
        <w:r>
          <w:rPr>
            <w:rStyle w:val="Hyperlink"/>
            <w:rFonts w:ascii="Arial" w:hAnsi="Arial" w:cs="Arial"/>
            <w:sz w:val="20"/>
            <w:szCs w:val="20"/>
          </w:rPr>
          <w:t> 101, de 4 de maio de 2000</w:t>
        </w:r>
      </w:hyperlink>
      <w:r>
        <w:rPr>
          <w:rFonts w:ascii="Arial" w:hAnsi="Arial" w:cs="Arial"/>
          <w:color w:val="000000"/>
          <w:sz w:val="20"/>
          <w:szCs w:val="20"/>
        </w:rPr>
        <w:t> - Lei de Responsabilidade Fiscal, incluirá o montante da renúncia fiscal decorrente da aplicação do disposto nos § 2</w:t>
      </w:r>
      <w:r>
        <w:rPr>
          <w:rFonts w:ascii="Arial" w:hAnsi="Arial" w:cs="Arial"/>
          <w:strike/>
          <w:color w:val="000000"/>
          <w:sz w:val="20"/>
          <w:szCs w:val="20"/>
        </w:rPr>
        <w:t>º</w:t>
      </w:r>
      <w:r>
        <w:rPr>
          <w:rFonts w:ascii="Arial" w:hAnsi="Arial" w:cs="Arial"/>
          <w:color w:val="000000"/>
          <w:sz w:val="20"/>
          <w:szCs w:val="20"/>
        </w:rPr>
        <w:t> a § 4</w:t>
      </w:r>
      <w:r>
        <w:rPr>
          <w:rFonts w:ascii="Arial" w:hAnsi="Arial" w:cs="Arial"/>
          <w:strike/>
          <w:color w:val="000000"/>
          <w:sz w:val="20"/>
          <w:szCs w:val="20"/>
        </w:rPr>
        <w:t>º</w:t>
      </w:r>
      <w:r>
        <w:rPr>
          <w:rFonts w:ascii="Arial" w:hAnsi="Arial" w:cs="Arial"/>
          <w:color w:val="000000"/>
          <w:sz w:val="20"/>
          <w:szCs w:val="20"/>
        </w:rPr>
        <w:t> do art. 1</w:t>
      </w:r>
      <w:r>
        <w:rPr>
          <w:rFonts w:ascii="Arial" w:hAnsi="Arial" w:cs="Arial"/>
          <w:strike/>
          <w:color w:val="000000"/>
          <w:sz w:val="20"/>
          <w:szCs w:val="20"/>
        </w:rPr>
        <w:t>º</w:t>
      </w:r>
      <w:r>
        <w:rPr>
          <w:rFonts w:ascii="Arial" w:hAnsi="Arial" w:cs="Arial"/>
          <w:color w:val="000000"/>
          <w:sz w:val="20"/>
          <w:szCs w:val="20"/>
        </w:rPr>
        <w:t>, e nos art. 3</w:t>
      </w:r>
      <w:r>
        <w:rPr>
          <w:rFonts w:ascii="Arial" w:hAnsi="Arial" w:cs="Arial"/>
          <w:strike/>
          <w:color w:val="000000"/>
          <w:sz w:val="20"/>
          <w:szCs w:val="20"/>
        </w:rPr>
        <w:t>º</w:t>
      </w:r>
      <w:r>
        <w:rPr>
          <w:rFonts w:ascii="Arial" w:hAnsi="Arial" w:cs="Arial"/>
          <w:color w:val="000000"/>
          <w:sz w:val="20"/>
          <w:szCs w:val="20"/>
        </w:rPr>
        <w:t>, art. 5</w:t>
      </w:r>
      <w:r>
        <w:rPr>
          <w:rFonts w:ascii="Arial" w:hAnsi="Arial" w:cs="Arial"/>
          <w:strike/>
          <w:color w:val="000000"/>
          <w:sz w:val="20"/>
          <w:szCs w:val="20"/>
        </w:rPr>
        <w:t>º</w:t>
      </w:r>
      <w:r>
        <w:rPr>
          <w:rFonts w:ascii="Arial" w:hAnsi="Arial" w:cs="Arial"/>
          <w:color w:val="000000"/>
          <w:sz w:val="20"/>
          <w:szCs w:val="20"/>
        </w:rPr>
        <w:t> e art. 6</w:t>
      </w:r>
      <w:r>
        <w:rPr>
          <w:rFonts w:ascii="Arial" w:hAnsi="Arial" w:cs="Arial"/>
          <w:strike/>
          <w:color w:val="000000"/>
          <w:sz w:val="20"/>
          <w:szCs w:val="20"/>
        </w:rPr>
        <w:t>º</w:t>
      </w:r>
      <w:r>
        <w:rPr>
          <w:rFonts w:ascii="Arial" w:hAnsi="Arial" w:cs="Arial"/>
          <w:color w:val="000000"/>
          <w:sz w:val="20"/>
          <w:szCs w:val="20"/>
        </w:rPr>
        <w:t> desta Medida Provisória no demonstrativo a que se refere o </w:t>
      </w:r>
      <w:hyperlink r:id="rId63" w:anchor="art165§6" w:history="1">
        <w:r>
          <w:rPr>
            <w:rStyle w:val="Hyperlink"/>
            <w:rFonts w:ascii="Arial" w:hAnsi="Arial" w:cs="Arial"/>
            <w:sz w:val="20"/>
            <w:szCs w:val="20"/>
          </w:rPr>
          <w:t>§ 6</w:t>
        </w:r>
        <w:r>
          <w:rPr>
            <w:rStyle w:val="Hyperlink"/>
            <w:rFonts w:ascii="Arial" w:hAnsi="Arial" w:cs="Arial"/>
            <w:strike/>
            <w:sz w:val="20"/>
            <w:szCs w:val="20"/>
          </w:rPr>
          <w:t>º</w:t>
        </w:r>
        <w:r>
          <w:rPr>
            <w:rStyle w:val="Hyperlink"/>
            <w:rFonts w:ascii="Arial" w:hAnsi="Arial" w:cs="Arial"/>
            <w:sz w:val="20"/>
            <w:szCs w:val="20"/>
          </w:rPr>
          <w:t> do art. 165 da Constituição</w:t>
        </w:r>
      </w:hyperlink>
      <w:r>
        <w:rPr>
          <w:rFonts w:ascii="Arial" w:hAnsi="Arial" w:cs="Arial"/>
          <w:color w:val="000000"/>
          <w:sz w:val="20"/>
          <w:szCs w:val="20"/>
        </w:rPr>
        <w:t> que acompanhar o projeto de lei orçamentária anual e fará constar das propostas orçamentárias subsequentes os valores relativos à referida renúncia. </w:t>
      </w:r>
    </w:p>
    <w:p w:rsidR="00E848A6" w:rsidRDefault="00E848A6" w:rsidP="00E848A6">
      <w:pPr>
        <w:pStyle w:val="textbody"/>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Parágrafo único.  Os benefícios fiscais constantes nos § 2</w:t>
      </w:r>
      <w:r>
        <w:rPr>
          <w:rFonts w:ascii="Arial" w:hAnsi="Arial" w:cs="Arial"/>
          <w:strike/>
          <w:color w:val="000000"/>
          <w:sz w:val="20"/>
          <w:szCs w:val="20"/>
        </w:rPr>
        <w:t>º</w:t>
      </w:r>
      <w:r>
        <w:rPr>
          <w:rFonts w:ascii="Arial" w:hAnsi="Arial" w:cs="Arial"/>
          <w:color w:val="000000"/>
          <w:sz w:val="20"/>
          <w:szCs w:val="20"/>
        </w:rPr>
        <w:t> a § 4</w:t>
      </w:r>
      <w:r>
        <w:rPr>
          <w:rFonts w:ascii="Arial" w:hAnsi="Arial" w:cs="Arial"/>
          <w:strike/>
          <w:color w:val="000000"/>
          <w:sz w:val="20"/>
          <w:szCs w:val="20"/>
        </w:rPr>
        <w:t>º</w:t>
      </w:r>
      <w:r>
        <w:rPr>
          <w:rFonts w:ascii="Arial" w:hAnsi="Arial" w:cs="Arial"/>
          <w:color w:val="000000"/>
          <w:sz w:val="20"/>
          <w:szCs w:val="20"/>
        </w:rPr>
        <w:t> do art. 1</w:t>
      </w:r>
      <w:r>
        <w:rPr>
          <w:rFonts w:ascii="Arial" w:hAnsi="Arial" w:cs="Arial"/>
          <w:strike/>
          <w:color w:val="000000"/>
          <w:sz w:val="20"/>
          <w:szCs w:val="20"/>
        </w:rPr>
        <w:t>º</w:t>
      </w:r>
      <w:r>
        <w:rPr>
          <w:rFonts w:ascii="Arial" w:hAnsi="Arial" w:cs="Arial"/>
          <w:color w:val="000000"/>
          <w:sz w:val="20"/>
          <w:szCs w:val="20"/>
        </w:rPr>
        <w:t> e nos art. 3</w:t>
      </w:r>
      <w:r>
        <w:rPr>
          <w:rFonts w:ascii="Arial" w:hAnsi="Arial" w:cs="Arial"/>
          <w:strike/>
          <w:color w:val="000000"/>
          <w:sz w:val="20"/>
          <w:szCs w:val="20"/>
        </w:rPr>
        <w:t>º</w:t>
      </w:r>
      <w:r>
        <w:rPr>
          <w:rFonts w:ascii="Arial" w:hAnsi="Arial" w:cs="Arial"/>
          <w:color w:val="000000"/>
          <w:sz w:val="20"/>
          <w:szCs w:val="20"/>
        </w:rPr>
        <w:t>, art. 5</w:t>
      </w:r>
      <w:r>
        <w:rPr>
          <w:rFonts w:ascii="Arial" w:hAnsi="Arial" w:cs="Arial"/>
          <w:strike/>
          <w:color w:val="000000"/>
          <w:sz w:val="20"/>
          <w:szCs w:val="20"/>
        </w:rPr>
        <w:t>º</w:t>
      </w:r>
      <w:r>
        <w:rPr>
          <w:rFonts w:ascii="Arial" w:hAnsi="Arial" w:cs="Arial"/>
          <w:color w:val="000000"/>
          <w:sz w:val="20"/>
          <w:szCs w:val="20"/>
        </w:rPr>
        <w:t> e art. 6</w:t>
      </w:r>
      <w:r>
        <w:rPr>
          <w:rFonts w:ascii="Arial" w:hAnsi="Arial" w:cs="Arial"/>
          <w:strike/>
          <w:color w:val="000000"/>
          <w:sz w:val="20"/>
          <w:szCs w:val="20"/>
        </w:rPr>
        <w:t>º</w:t>
      </w:r>
      <w:r>
        <w:rPr>
          <w:rFonts w:ascii="Arial" w:hAnsi="Arial" w:cs="Arial"/>
          <w:color w:val="000000"/>
          <w:sz w:val="20"/>
          <w:szCs w:val="20"/>
        </w:rPr>
        <w:t> somente serão concedidos se atendido o disposto no </w:t>
      </w:r>
      <w:r>
        <w:rPr>
          <w:rFonts w:ascii="Arial" w:hAnsi="Arial" w:cs="Arial"/>
          <w:b/>
          <w:bCs/>
          <w:color w:val="000000"/>
          <w:sz w:val="20"/>
          <w:szCs w:val="20"/>
        </w:rPr>
        <w:t>caput</w:t>
      </w:r>
      <w:r>
        <w:rPr>
          <w:rFonts w:ascii="Arial" w:hAnsi="Arial" w:cs="Arial"/>
          <w:color w:val="000000"/>
          <w:sz w:val="20"/>
          <w:szCs w:val="20"/>
        </w:rPr>
        <w:t>, inclusive com a demonstração pelo Poder Executivo federal de que a renúncia foi considerada na estimativa de receita da lei orçamentária anual, na forma do </w:t>
      </w:r>
      <w:hyperlink r:id="rId64" w:anchor="art12" w:history="1">
        <w:r>
          <w:rPr>
            <w:rStyle w:val="Hyperlink"/>
            <w:rFonts w:ascii="Arial" w:hAnsi="Arial" w:cs="Arial"/>
            <w:sz w:val="20"/>
            <w:szCs w:val="20"/>
          </w:rPr>
          <w:t>art. 12 da Lei Complementar nº 101, de 2000 </w:t>
        </w:r>
      </w:hyperlink>
      <w:r>
        <w:rPr>
          <w:rFonts w:ascii="Arial" w:hAnsi="Arial" w:cs="Arial"/>
          <w:color w:val="000000"/>
          <w:sz w:val="20"/>
          <w:szCs w:val="20"/>
        </w:rPr>
        <w:t>- Lei de Responsabilidade Fiscal, e de que não afetará as metas de resultados fiscais previstas no anexo próprio da lei de diretrizes orçamentárias. </w:t>
      </w:r>
    </w:p>
    <w:p w:rsidR="00E848A6" w:rsidRDefault="00E848A6" w:rsidP="00E848A6">
      <w:pPr>
        <w:pStyle w:val="textbody"/>
        <w:spacing w:before="300" w:beforeAutospacing="0" w:after="300" w:afterAutospacing="0"/>
        <w:ind w:firstLine="567"/>
        <w:jc w:val="both"/>
        <w:rPr>
          <w:rFonts w:ascii="Arial" w:hAnsi="Arial" w:cs="Arial"/>
          <w:color w:val="000000"/>
          <w:sz w:val="20"/>
          <w:szCs w:val="20"/>
        </w:rPr>
      </w:pPr>
      <w:bookmarkStart w:id="10" w:name="art10"/>
      <w:bookmarkEnd w:id="10"/>
      <w:r>
        <w:rPr>
          <w:rFonts w:ascii="Arial" w:hAnsi="Arial" w:cs="Arial"/>
          <w:color w:val="000000"/>
          <w:sz w:val="20"/>
          <w:szCs w:val="20"/>
        </w:rPr>
        <w:t>Art. 10.  Esta Medida Provisória entra em vigor na data de sua publicação, produzindo efeitos:</w:t>
      </w:r>
    </w:p>
    <w:p w:rsidR="00E848A6" w:rsidRDefault="00E848A6" w:rsidP="00E848A6">
      <w:pPr>
        <w:pStyle w:val="textbody"/>
        <w:spacing w:before="300" w:beforeAutospacing="0" w:after="300" w:afterAutospacing="0"/>
        <w:ind w:firstLine="570"/>
        <w:jc w:val="both"/>
        <w:rPr>
          <w:rFonts w:ascii="Arial" w:hAnsi="Arial" w:cs="Arial"/>
          <w:color w:val="000000"/>
          <w:sz w:val="20"/>
          <w:szCs w:val="20"/>
        </w:rPr>
      </w:pPr>
      <w:r>
        <w:rPr>
          <w:rFonts w:ascii="Arial" w:hAnsi="Arial" w:cs="Arial"/>
          <w:color w:val="000000"/>
          <w:sz w:val="20"/>
          <w:szCs w:val="20"/>
        </w:rPr>
        <w:t>I - a partir de 1</w:t>
      </w:r>
      <w:r>
        <w:rPr>
          <w:rFonts w:ascii="Arial" w:hAnsi="Arial" w:cs="Arial"/>
          <w:strike/>
          <w:color w:val="000000"/>
          <w:sz w:val="20"/>
          <w:szCs w:val="20"/>
        </w:rPr>
        <w:t>º</w:t>
      </w:r>
      <w:r>
        <w:rPr>
          <w:rFonts w:ascii="Arial" w:hAnsi="Arial" w:cs="Arial"/>
          <w:color w:val="000000"/>
          <w:sz w:val="20"/>
          <w:szCs w:val="20"/>
        </w:rPr>
        <w:t> de janeiro de 2018, quanto:</w:t>
      </w:r>
    </w:p>
    <w:p w:rsidR="00E848A6" w:rsidRDefault="00E848A6" w:rsidP="00E848A6">
      <w:pPr>
        <w:pStyle w:val="textbody"/>
        <w:spacing w:before="300" w:beforeAutospacing="0" w:after="300" w:afterAutospacing="0"/>
        <w:ind w:firstLine="570"/>
        <w:jc w:val="both"/>
        <w:rPr>
          <w:rFonts w:ascii="Arial" w:hAnsi="Arial" w:cs="Arial"/>
          <w:color w:val="000000"/>
          <w:sz w:val="20"/>
          <w:szCs w:val="20"/>
        </w:rPr>
      </w:pPr>
      <w:r>
        <w:rPr>
          <w:rFonts w:ascii="Arial" w:hAnsi="Arial" w:cs="Arial"/>
          <w:color w:val="000000"/>
          <w:sz w:val="20"/>
          <w:szCs w:val="20"/>
        </w:rPr>
        <w:t>a) ao art. 1</w:t>
      </w:r>
      <w:r>
        <w:rPr>
          <w:rFonts w:ascii="Arial" w:hAnsi="Arial" w:cs="Arial"/>
          <w:strike/>
          <w:color w:val="000000"/>
          <w:sz w:val="20"/>
          <w:szCs w:val="20"/>
        </w:rPr>
        <w:t>º</w:t>
      </w:r>
      <w:r>
        <w:rPr>
          <w:rFonts w:ascii="Arial" w:hAnsi="Arial" w:cs="Arial"/>
          <w:color w:val="000000"/>
          <w:sz w:val="20"/>
          <w:szCs w:val="20"/>
        </w:rPr>
        <w:t> e art. 2</w:t>
      </w:r>
      <w:r>
        <w:rPr>
          <w:rFonts w:ascii="Arial" w:hAnsi="Arial" w:cs="Arial"/>
          <w:strike/>
          <w:color w:val="000000"/>
          <w:sz w:val="20"/>
          <w:szCs w:val="20"/>
        </w:rPr>
        <w:t>º</w:t>
      </w:r>
      <w:r>
        <w:rPr>
          <w:rFonts w:ascii="Arial" w:hAnsi="Arial" w:cs="Arial"/>
          <w:color w:val="000000"/>
          <w:sz w:val="20"/>
          <w:szCs w:val="20"/>
        </w:rPr>
        <w:t>;</w:t>
      </w:r>
    </w:p>
    <w:p w:rsidR="00E848A6" w:rsidRDefault="00E848A6" w:rsidP="00E848A6">
      <w:pPr>
        <w:pStyle w:val="textbody"/>
        <w:spacing w:before="300" w:beforeAutospacing="0" w:after="300" w:afterAutospacing="0"/>
        <w:ind w:firstLine="570"/>
        <w:jc w:val="both"/>
        <w:rPr>
          <w:rFonts w:ascii="Arial" w:hAnsi="Arial" w:cs="Arial"/>
          <w:color w:val="000000"/>
          <w:sz w:val="20"/>
          <w:szCs w:val="20"/>
        </w:rPr>
      </w:pPr>
      <w:r>
        <w:rPr>
          <w:rFonts w:ascii="Arial" w:hAnsi="Arial" w:cs="Arial"/>
          <w:color w:val="000000"/>
          <w:sz w:val="20"/>
          <w:szCs w:val="20"/>
        </w:rPr>
        <w:t>b) ao art. 5</w:t>
      </w:r>
      <w:r>
        <w:rPr>
          <w:rFonts w:ascii="Arial" w:hAnsi="Arial" w:cs="Arial"/>
          <w:strike/>
          <w:color w:val="000000"/>
          <w:sz w:val="20"/>
          <w:szCs w:val="20"/>
        </w:rPr>
        <w:t>º</w:t>
      </w:r>
      <w:r>
        <w:rPr>
          <w:rFonts w:ascii="Arial" w:hAnsi="Arial" w:cs="Arial"/>
          <w:color w:val="000000"/>
          <w:sz w:val="20"/>
          <w:szCs w:val="20"/>
        </w:rPr>
        <w:t>, </w:t>
      </w:r>
      <w:r>
        <w:rPr>
          <w:rFonts w:ascii="Arial" w:hAnsi="Arial" w:cs="Arial"/>
          <w:b/>
          <w:bCs/>
          <w:color w:val="000000"/>
          <w:sz w:val="20"/>
          <w:szCs w:val="20"/>
        </w:rPr>
        <w:t>caput</w:t>
      </w:r>
      <w:r>
        <w:rPr>
          <w:rFonts w:ascii="Arial" w:hAnsi="Arial" w:cs="Arial"/>
          <w:color w:val="000000"/>
          <w:sz w:val="20"/>
          <w:szCs w:val="20"/>
        </w:rPr>
        <w:t> e § 1</w:t>
      </w:r>
      <w:r>
        <w:rPr>
          <w:rFonts w:ascii="Arial" w:hAnsi="Arial" w:cs="Arial"/>
          <w:strike/>
          <w:color w:val="000000"/>
          <w:sz w:val="20"/>
          <w:szCs w:val="20"/>
        </w:rPr>
        <w:t>º</w:t>
      </w:r>
      <w:r>
        <w:rPr>
          <w:rFonts w:ascii="Arial" w:hAnsi="Arial" w:cs="Arial"/>
          <w:color w:val="000000"/>
          <w:sz w:val="20"/>
          <w:szCs w:val="20"/>
        </w:rPr>
        <w:t> a § 6</w:t>
      </w:r>
      <w:r>
        <w:rPr>
          <w:rFonts w:ascii="Arial" w:hAnsi="Arial" w:cs="Arial"/>
          <w:strike/>
          <w:color w:val="000000"/>
          <w:sz w:val="20"/>
          <w:szCs w:val="20"/>
        </w:rPr>
        <w:t>º</w:t>
      </w:r>
      <w:r>
        <w:rPr>
          <w:rFonts w:ascii="Arial" w:hAnsi="Arial" w:cs="Arial"/>
          <w:color w:val="000000"/>
          <w:sz w:val="20"/>
          <w:szCs w:val="20"/>
        </w:rPr>
        <w:t>; e</w:t>
      </w:r>
    </w:p>
    <w:p w:rsidR="00E848A6" w:rsidRDefault="00E848A6" w:rsidP="00E848A6">
      <w:pPr>
        <w:pStyle w:val="textbody"/>
        <w:spacing w:before="300" w:beforeAutospacing="0" w:after="300" w:afterAutospacing="0"/>
        <w:ind w:firstLine="570"/>
        <w:jc w:val="both"/>
        <w:rPr>
          <w:rFonts w:ascii="Arial" w:hAnsi="Arial" w:cs="Arial"/>
          <w:color w:val="000000"/>
          <w:sz w:val="20"/>
          <w:szCs w:val="20"/>
        </w:rPr>
      </w:pPr>
      <w:r>
        <w:rPr>
          <w:rFonts w:ascii="Arial" w:hAnsi="Arial" w:cs="Arial"/>
          <w:color w:val="000000"/>
          <w:sz w:val="20"/>
          <w:szCs w:val="20"/>
        </w:rPr>
        <w:t>c) ao art. 6</w:t>
      </w:r>
      <w:r>
        <w:rPr>
          <w:rFonts w:ascii="Arial" w:hAnsi="Arial" w:cs="Arial"/>
          <w:strike/>
          <w:color w:val="000000"/>
          <w:sz w:val="20"/>
          <w:szCs w:val="20"/>
        </w:rPr>
        <w:t>º</w:t>
      </w:r>
      <w:r>
        <w:rPr>
          <w:rFonts w:ascii="Arial" w:hAnsi="Arial" w:cs="Arial"/>
          <w:color w:val="000000"/>
          <w:sz w:val="20"/>
          <w:szCs w:val="20"/>
        </w:rPr>
        <w:t>, </w:t>
      </w:r>
      <w:r>
        <w:rPr>
          <w:rFonts w:ascii="Arial" w:hAnsi="Arial" w:cs="Arial"/>
          <w:b/>
          <w:bCs/>
          <w:color w:val="000000"/>
          <w:sz w:val="20"/>
          <w:szCs w:val="20"/>
        </w:rPr>
        <w:t>caput</w:t>
      </w:r>
      <w:r>
        <w:rPr>
          <w:rFonts w:ascii="Arial" w:hAnsi="Arial" w:cs="Arial"/>
          <w:color w:val="000000"/>
          <w:sz w:val="20"/>
          <w:szCs w:val="20"/>
        </w:rPr>
        <w:t> e § 1</w:t>
      </w:r>
      <w:r>
        <w:rPr>
          <w:rFonts w:ascii="Arial" w:hAnsi="Arial" w:cs="Arial"/>
          <w:strike/>
          <w:color w:val="000000"/>
          <w:sz w:val="20"/>
          <w:szCs w:val="20"/>
        </w:rPr>
        <w:t>º</w:t>
      </w:r>
      <w:r>
        <w:rPr>
          <w:rFonts w:ascii="Arial" w:hAnsi="Arial" w:cs="Arial"/>
          <w:color w:val="000000"/>
          <w:sz w:val="20"/>
          <w:szCs w:val="20"/>
        </w:rPr>
        <w:t> a § 9</w:t>
      </w:r>
      <w:r>
        <w:rPr>
          <w:rFonts w:ascii="Arial" w:hAnsi="Arial" w:cs="Arial"/>
          <w:strike/>
          <w:color w:val="000000"/>
          <w:sz w:val="20"/>
          <w:szCs w:val="20"/>
        </w:rPr>
        <w:t>º</w:t>
      </w:r>
      <w:r>
        <w:rPr>
          <w:rFonts w:ascii="Arial" w:hAnsi="Arial" w:cs="Arial"/>
          <w:color w:val="000000"/>
          <w:sz w:val="20"/>
          <w:szCs w:val="20"/>
        </w:rPr>
        <w:t>; e</w:t>
      </w:r>
    </w:p>
    <w:p w:rsidR="00E848A6" w:rsidRDefault="00E848A6" w:rsidP="00E848A6">
      <w:pPr>
        <w:pStyle w:val="textbody"/>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II - a partir da data de sua publicação, quanto aos demais dispositivos. </w:t>
      </w:r>
    </w:p>
    <w:p w:rsidR="00E848A6" w:rsidRDefault="00E848A6" w:rsidP="00E848A6">
      <w:pPr>
        <w:pStyle w:val="textbody"/>
        <w:spacing w:before="300" w:beforeAutospacing="0" w:after="300" w:afterAutospacing="0"/>
        <w:ind w:firstLine="567"/>
        <w:jc w:val="both"/>
        <w:rPr>
          <w:rFonts w:ascii="Arial" w:hAnsi="Arial" w:cs="Arial"/>
          <w:color w:val="000000"/>
          <w:sz w:val="20"/>
          <w:szCs w:val="20"/>
        </w:rPr>
      </w:pPr>
      <w:bookmarkStart w:id="11" w:name="art11"/>
      <w:bookmarkEnd w:id="11"/>
      <w:r>
        <w:rPr>
          <w:rFonts w:ascii="Arial" w:hAnsi="Arial" w:cs="Arial"/>
          <w:color w:val="000000"/>
          <w:sz w:val="20"/>
          <w:szCs w:val="20"/>
        </w:rPr>
        <w:t>Art. 11.  Fica revogado o </w:t>
      </w:r>
      <w:hyperlink r:id="rId65" w:anchor="art12" w:history="1">
        <w:r>
          <w:rPr>
            <w:rStyle w:val="Hyperlink"/>
            <w:rFonts w:ascii="Arial" w:hAnsi="Arial" w:cs="Arial"/>
            <w:sz w:val="20"/>
            <w:szCs w:val="20"/>
          </w:rPr>
          <w:t>art. 12 do Decreto-Lei n</w:t>
        </w:r>
        <w:r>
          <w:rPr>
            <w:rStyle w:val="Hyperlink"/>
            <w:rFonts w:ascii="Arial" w:hAnsi="Arial" w:cs="Arial"/>
            <w:strike/>
            <w:sz w:val="20"/>
            <w:szCs w:val="20"/>
          </w:rPr>
          <w:t>º</w:t>
        </w:r>
        <w:r>
          <w:rPr>
            <w:rStyle w:val="Hyperlink"/>
            <w:rFonts w:ascii="Arial" w:hAnsi="Arial" w:cs="Arial"/>
            <w:sz w:val="20"/>
            <w:szCs w:val="20"/>
          </w:rPr>
          <w:t> 62, de 21 de novembro de 1966</w:t>
        </w:r>
      </w:hyperlink>
      <w:r>
        <w:rPr>
          <w:rFonts w:ascii="Arial" w:hAnsi="Arial" w:cs="Arial"/>
          <w:color w:val="000000"/>
          <w:sz w:val="20"/>
          <w:szCs w:val="20"/>
        </w:rPr>
        <w:t>. </w:t>
      </w:r>
    </w:p>
    <w:p w:rsidR="00E848A6" w:rsidRDefault="00E848A6" w:rsidP="00E848A6">
      <w:pPr>
        <w:spacing w:before="300" w:after="300"/>
        <w:ind w:firstLine="567"/>
        <w:rPr>
          <w:rFonts w:ascii="Arial" w:hAnsi="Arial" w:cs="Arial"/>
          <w:color w:val="000000"/>
        </w:rPr>
      </w:pPr>
      <w:r>
        <w:rPr>
          <w:rFonts w:ascii="Arial" w:hAnsi="Arial" w:cs="Arial"/>
          <w:color w:val="000000"/>
        </w:rPr>
        <w:t>Brasília, 17 de agosto de 2017; 196</w:t>
      </w:r>
      <w:r>
        <w:rPr>
          <w:rFonts w:ascii="Arial" w:hAnsi="Arial" w:cs="Arial"/>
          <w:strike/>
          <w:color w:val="000000"/>
        </w:rPr>
        <w:t>º</w:t>
      </w:r>
      <w:r>
        <w:rPr>
          <w:rFonts w:ascii="Arial" w:hAnsi="Arial" w:cs="Arial"/>
          <w:color w:val="000000"/>
        </w:rPr>
        <w:t> da Independência e 129</w:t>
      </w:r>
      <w:r>
        <w:rPr>
          <w:rFonts w:ascii="Arial" w:hAnsi="Arial" w:cs="Arial"/>
          <w:strike/>
          <w:color w:val="000000"/>
        </w:rPr>
        <w:t>º</w:t>
      </w:r>
      <w:r>
        <w:rPr>
          <w:rFonts w:ascii="Arial" w:hAnsi="Arial" w:cs="Arial"/>
          <w:color w:val="000000"/>
        </w:rPr>
        <w:t> da República. </w:t>
      </w:r>
    </w:p>
    <w:p w:rsidR="00E848A6" w:rsidRDefault="00E848A6" w:rsidP="00E848A6">
      <w:pPr>
        <w:spacing w:before="100" w:beforeAutospacing="1" w:after="80"/>
        <w:rPr>
          <w:rFonts w:ascii="Arial" w:hAnsi="Arial" w:cs="Arial"/>
          <w:color w:val="000000"/>
        </w:rPr>
      </w:pPr>
      <w:r>
        <w:rPr>
          <w:rFonts w:ascii="Arial" w:hAnsi="Arial" w:cs="Arial"/>
          <w:color w:val="000000"/>
        </w:rPr>
        <w:t>MICHEL TEMER</w:t>
      </w:r>
      <w:r>
        <w:rPr>
          <w:rFonts w:ascii="Arial" w:hAnsi="Arial" w:cs="Arial"/>
          <w:color w:val="000000"/>
        </w:rPr>
        <w:br/>
      </w:r>
      <w:r>
        <w:rPr>
          <w:rFonts w:ascii="Arial" w:hAnsi="Arial" w:cs="Arial"/>
          <w:i/>
          <w:iCs/>
          <w:color w:val="000000"/>
        </w:rPr>
        <w:t>Henrique Meirelles</w:t>
      </w:r>
    </w:p>
    <w:p w:rsidR="00E848A6" w:rsidRDefault="00E848A6" w:rsidP="00E848A6">
      <w:pPr>
        <w:pStyle w:val="NormalWeb"/>
        <w:spacing w:before="300" w:beforeAutospacing="0" w:after="300" w:afterAutospacing="0"/>
        <w:rPr>
          <w:rFonts w:ascii="Arial" w:hAnsi="Arial" w:cs="Arial"/>
          <w:color w:val="000000"/>
          <w:sz w:val="20"/>
          <w:szCs w:val="20"/>
        </w:rPr>
      </w:pPr>
      <w:r>
        <w:rPr>
          <w:rFonts w:ascii="Arial" w:hAnsi="Arial" w:cs="Arial"/>
          <w:color w:val="FF0000"/>
          <w:sz w:val="20"/>
          <w:szCs w:val="20"/>
        </w:rPr>
        <w:t>Este texto não substitui o publicado no DOU de 18.8.2017 e </w:t>
      </w:r>
      <w:hyperlink r:id="rId66" w:history="1">
        <w:r>
          <w:rPr>
            <w:rStyle w:val="Hyperlink"/>
            <w:rFonts w:ascii="Arial" w:hAnsi="Arial" w:cs="Arial"/>
            <w:color w:val="FF0000"/>
            <w:sz w:val="20"/>
            <w:szCs w:val="20"/>
          </w:rPr>
          <w:t>republicada em 21.8.2017</w:t>
        </w:r>
      </w:hyperlink>
    </w:p>
    <w:p w:rsidR="00E848A6" w:rsidRDefault="00E848A6" w:rsidP="00E848A6">
      <w:pPr>
        <w:pStyle w:val="NormalWeb"/>
        <w:spacing w:before="300" w:beforeAutospacing="0" w:after="300" w:afterAutospacing="0"/>
        <w:jc w:val="center"/>
        <w:rPr>
          <w:color w:val="000000"/>
          <w:sz w:val="27"/>
          <w:szCs w:val="27"/>
        </w:rPr>
      </w:pPr>
      <w:hyperlink r:id="rId67" w:history="1">
        <w:r>
          <w:rPr>
            <w:rStyle w:val="Hyperlink"/>
            <w:rFonts w:ascii="Arial" w:hAnsi="Arial" w:cs="Arial"/>
            <w:b/>
            <w:bCs/>
            <w:color w:val="000080"/>
          </w:rPr>
          <w:t>DECRETO Nº 9.128, DE 17 DE AGOSTO DE 2017</w:t>
        </w:r>
      </w:hyperlink>
    </w:p>
    <w:tbl>
      <w:tblPr>
        <w:tblW w:w="5000" w:type="pct"/>
        <w:tblCellSpacing w:w="0" w:type="dxa"/>
        <w:tblCellMar>
          <w:left w:w="0" w:type="dxa"/>
          <w:right w:w="0" w:type="dxa"/>
        </w:tblCellMar>
        <w:tblLook w:val="04A0" w:firstRow="1" w:lastRow="0" w:firstColumn="1" w:lastColumn="0" w:noHBand="0" w:noVBand="1"/>
      </w:tblPr>
      <w:tblGrid>
        <w:gridCol w:w="4337"/>
        <w:gridCol w:w="4167"/>
      </w:tblGrid>
      <w:tr w:rsidR="00E848A6" w:rsidTr="00E848A6">
        <w:trPr>
          <w:tblCellSpacing w:w="0" w:type="dxa"/>
        </w:trPr>
        <w:tc>
          <w:tcPr>
            <w:tcW w:w="2550" w:type="pct"/>
            <w:vAlign w:val="center"/>
            <w:hideMark/>
          </w:tcPr>
          <w:p w:rsidR="00E848A6" w:rsidRDefault="00E848A6">
            <w:pPr>
              <w:rPr>
                <w:sz w:val="24"/>
                <w:szCs w:val="24"/>
              </w:rPr>
            </w:pPr>
            <w:hyperlink r:id="rId68" w:anchor="art3" w:history="1">
              <w:r>
                <w:rPr>
                  <w:rStyle w:val="Hyperlink"/>
                  <w:rFonts w:ascii="Arial" w:hAnsi="Arial" w:cs="Arial"/>
                </w:rPr>
                <w:t>Produção de efeito</w:t>
              </w:r>
            </w:hyperlink>
          </w:p>
        </w:tc>
        <w:tc>
          <w:tcPr>
            <w:tcW w:w="2450" w:type="pct"/>
            <w:vAlign w:val="center"/>
            <w:hideMark/>
          </w:tcPr>
          <w:p w:rsidR="00E848A6" w:rsidRDefault="00E848A6">
            <w:pPr>
              <w:pStyle w:val="NormalWeb"/>
            </w:pPr>
            <w:r>
              <w:rPr>
                <w:rFonts w:ascii="Arial" w:hAnsi="Arial" w:cs="Arial"/>
                <w:color w:val="800000"/>
                <w:sz w:val="20"/>
                <w:szCs w:val="20"/>
              </w:rPr>
              <w:t>Altera o Decreto n</w:t>
            </w:r>
            <w:r>
              <w:rPr>
                <w:rFonts w:ascii="Arial" w:hAnsi="Arial" w:cs="Arial"/>
                <w:strike/>
                <w:color w:val="800000"/>
                <w:sz w:val="20"/>
                <w:szCs w:val="20"/>
              </w:rPr>
              <w:t>º</w:t>
            </w:r>
            <w:r>
              <w:rPr>
                <w:rFonts w:ascii="Arial" w:hAnsi="Arial" w:cs="Arial"/>
                <w:color w:val="800000"/>
                <w:sz w:val="20"/>
                <w:szCs w:val="20"/>
              </w:rPr>
              <w:t> 6.759, de 5 de fevereiro de 2009, que regulamenta a administração das atividades aduaneiras, e a fiscalização, o controle e a tributação das operações de comércio exterior.</w:t>
            </w:r>
          </w:p>
        </w:tc>
      </w:tr>
    </w:tbl>
    <w:p w:rsidR="00E848A6" w:rsidRDefault="00E848A6" w:rsidP="00E848A6">
      <w:pPr>
        <w:pStyle w:val="textbody"/>
        <w:spacing w:before="300" w:beforeAutospacing="0" w:after="300" w:afterAutospacing="0"/>
        <w:ind w:firstLine="567"/>
        <w:jc w:val="both"/>
        <w:rPr>
          <w:rFonts w:ascii="Arial" w:hAnsi="Arial" w:cs="Arial"/>
          <w:color w:val="000000"/>
          <w:sz w:val="20"/>
          <w:szCs w:val="20"/>
        </w:rPr>
      </w:pPr>
      <w:r>
        <w:rPr>
          <w:rFonts w:ascii="Arial" w:hAnsi="Arial" w:cs="Arial"/>
          <w:b/>
          <w:bCs/>
          <w:color w:val="000000"/>
          <w:sz w:val="20"/>
          <w:szCs w:val="20"/>
          <w:lang w:val="pt-PT"/>
        </w:rPr>
        <w:t>O PRESIDENTE DA REPÚBLICA</w:t>
      </w:r>
      <w:r>
        <w:rPr>
          <w:rFonts w:ascii="Arial" w:hAnsi="Arial" w:cs="Arial"/>
          <w:color w:val="000000"/>
          <w:sz w:val="20"/>
          <w:szCs w:val="20"/>
        </w:rPr>
        <w:t>, no uso da atribuição que lhe confere o art. 84, </w:t>
      </w:r>
      <w:r>
        <w:rPr>
          <w:rFonts w:ascii="Arial" w:hAnsi="Arial" w:cs="Arial"/>
          <w:b/>
          <w:bCs/>
          <w:color w:val="000000"/>
          <w:sz w:val="20"/>
          <w:szCs w:val="20"/>
        </w:rPr>
        <w:t>caput</w:t>
      </w:r>
      <w:r>
        <w:rPr>
          <w:rFonts w:ascii="Arial" w:hAnsi="Arial" w:cs="Arial"/>
          <w:color w:val="000000"/>
          <w:sz w:val="20"/>
          <w:szCs w:val="20"/>
        </w:rPr>
        <w:t>, inciso IV, da Constituição, e tendo em vista o disposto no art. 93 do Decreto-Lei n</w:t>
      </w:r>
      <w:r>
        <w:rPr>
          <w:rFonts w:ascii="Arial" w:hAnsi="Arial" w:cs="Arial"/>
          <w:strike/>
          <w:color w:val="000000"/>
          <w:sz w:val="20"/>
          <w:szCs w:val="20"/>
        </w:rPr>
        <w:t>º</w:t>
      </w:r>
      <w:r>
        <w:rPr>
          <w:rFonts w:ascii="Arial" w:hAnsi="Arial" w:cs="Arial"/>
          <w:color w:val="000000"/>
          <w:sz w:val="20"/>
          <w:szCs w:val="20"/>
        </w:rPr>
        <w:t> 37, de 18 de novembro de 1966, na Lei n</w:t>
      </w:r>
      <w:r>
        <w:rPr>
          <w:rFonts w:ascii="Arial" w:hAnsi="Arial" w:cs="Arial"/>
          <w:strike/>
          <w:color w:val="000000"/>
          <w:sz w:val="20"/>
          <w:szCs w:val="20"/>
        </w:rPr>
        <w:t>º</w:t>
      </w:r>
      <w:r>
        <w:rPr>
          <w:rFonts w:ascii="Arial" w:hAnsi="Arial" w:cs="Arial"/>
          <w:color w:val="000000"/>
          <w:sz w:val="20"/>
          <w:szCs w:val="20"/>
        </w:rPr>
        <w:t> 9.478, de 6 de agosto de 1997, e nos art. 12 a art.14 da Lei n</w:t>
      </w:r>
      <w:r>
        <w:rPr>
          <w:rFonts w:ascii="Arial" w:hAnsi="Arial" w:cs="Arial"/>
          <w:strike/>
          <w:color w:val="000000"/>
          <w:sz w:val="20"/>
          <w:szCs w:val="20"/>
        </w:rPr>
        <w:t>º</w:t>
      </w:r>
      <w:r>
        <w:rPr>
          <w:rFonts w:ascii="Arial" w:hAnsi="Arial" w:cs="Arial"/>
          <w:color w:val="000000"/>
          <w:sz w:val="20"/>
          <w:szCs w:val="20"/>
        </w:rPr>
        <w:t> 11.945, de 4 de junho de 2009, </w:t>
      </w:r>
    </w:p>
    <w:p w:rsidR="00E848A6" w:rsidRDefault="00E848A6" w:rsidP="00E848A6">
      <w:pPr>
        <w:pStyle w:val="textbody"/>
        <w:spacing w:before="300" w:beforeAutospacing="0" w:after="300" w:afterAutospacing="0"/>
        <w:ind w:firstLine="567"/>
        <w:jc w:val="both"/>
        <w:rPr>
          <w:rFonts w:ascii="Arial" w:hAnsi="Arial" w:cs="Arial"/>
          <w:color w:val="000000"/>
          <w:sz w:val="20"/>
          <w:szCs w:val="20"/>
        </w:rPr>
      </w:pPr>
      <w:r>
        <w:rPr>
          <w:rFonts w:ascii="Arial" w:hAnsi="Arial" w:cs="Arial"/>
          <w:b/>
          <w:bCs/>
          <w:color w:val="000000"/>
          <w:sz w:val="20"/>
          <w:szCs w:val="20"/>
        </w:rPr>
        <w:lastRenderedPageBreak/>
        <w:t>DECRETA:</w:t>
      </w:r>
      <w:r>
        <w:rPr>
          <w:rFonts w:ascii="Arial" w:hAnsi="Arial" w:cs="Arial"/>
          <w:color w:val="000000"/>
          <w:sz w:val="20"/>
          <w:szCs w:val="20"/>
        </w:rPr>
        <w:t> </w:t>
      </w:r>
    </w:p>
    <w:p w:rsidR="00E848A6" w:rsidRDefault="00E848A6" w:rsidP="00E848A6">
      <w:pPr>
        <w:pStyle w:val="textbody"/>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Art. 1</w:t>
      </w:r>
      <w:r>
        <w:rPr>
          <w:rFonts w:ascii="Arial" w:hAnsi="Arial" w:cs="Arial"/>
          <w:strike/>
          <w:color w:val="000000"/>
          <w:sz w:val="20"/>
          <w:szCs w:val="20"/>
        </w:rPr>
        <w:t>º</w:t>
      </w:r>
      <w:r>
        <w:rPr>
          <w:rFonts w:ascii="Arial" w:hAnsi="Arial" w:cs="Arial"/>
          <w:color w:val="000000"/>
          <w:sz w:val="20"/>
          <w:szCs w:val="20"/>
        </w:rPr>
        <w:t>  O </w:t>
      </w:r>
      <w:hyperlink r:id="rId69" w:history="1">
        <w:r>
          <w:rPr>
            <w:rStyle w:val="Hyperlink"/>
            <w:rFonts w:ascii="Arial" w:hAnsi="Arial" w:cs="Arial"/>
            <w:sz w:val="20"/>
            <w:szCs w:val="20"/>
          </w:rPr>
          <w:t>Decreto n</w:t>
        </w:r>
        <w:r>
          <w:rPr>
            <w:rStyle w:val="Hyperlink"/>
            <w:rFonts w:ascii="Arial" w:hAnsi="Arial" w:cs="Arial"/>
            <w:strike/>
            <w:sz w:val="20"/>
            <w:szCs w:val="20"/>
          </w:rPr>
          <w:t>º</w:t>
        </w:r>
        <w:r>
          <w:rPr>
            <w:rStyle w:val="Hyperlink"/>
            <w:rFonts w:ascii="Arial" w:hAnsi="Arial" w:cs="Arial"/>
            <w:sz w:val="20"/>
            <w:szCs w:val="20"/>
          </w:rPr>
          <w:t> 6.759, de 5 de fevereiro de 2009</w:t>
        </w:r>
      </w:hyperlink>
      <w:r>
        <w:rPr>
          <w:rFonts w:ascii="Arial" w:hAnsi="Arial" w:cs="Arial"/>
          <w:color w:val="000000"/>
          <w:sz w:val="20"/>
          <w:szCs w:val="20"/>
        </w:rPr>
        <w:t>, passa a vigorar com as seguintes alterações: </w:t>
      </w:r>
    </w:p>
    <w:p w:rsidR="00E848A6" w:rsidRDefault="00E848A6" w:rsidP="00E848A6">
      <w:pPr>
        <w:pStyle w:val="textbody"/>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w:t>
      </w:r>
      <w:r>
        <w:rPr>
          <w:rFonts w:ascii="Arial" w:hAnsi="Arial" w:cs="Arial"/>
          <w:color w:val="000000"/>
          <w:sz w:val="20"/>
          <w:szCs w:val="20"/>
          <w:lang w:val="pt-PT"/>
        </w:rPr>
        <w:t>Art. 376.  .............................................................</w:t>
      </w:r>
    </w:p>
    <w:p w:rsidR="00E848A6" w:rsidRDefault="00E848A6" w:rsidP="00E848A6">
      <w:pPr>
        <w:pStyle w:val="textbody"/>
        <w:spacing w:before="300" w:beforeAutospacing="0" w:after="300" w:afterAutospacing="0"/>
        <w:ind w:firstLine="567"/>
        <w:jc w:val="both"/>
        <w:rPr>
          <w:rFonts w:ascii="Arial" w:hAnsi="Arial" w:cs="Arial"/>
          <w:color w:val="000000"/>
          <w:sz w:val="20"/>
          <w:szCs w:val="20"/>
        </w:rPr>
      </w:pPr>
      <w:hyperlink r:id="rId70" w:anchor="art376i." w:history="1">
        <w:r>
          <w:rPr>
            <w:rStyle w:val="Hyperlink"/>
            <w:rFonts w:ascii="Arial" w:hAnsi="Arial" w:cs="Arial"/>
            <w:sz w:val="20"/>
            <w:szCs w:val="20"/>
          </w:rPr>
          <w:t>I - </w:t>
        </w:r>
      </w:hyperlink>
      <w:r>
        <w:rPr>
          <w:rFonts w:ascii="Arial" w:hAnsi="Arial" w:cs="Arial"/>
          <w:color w:val="000000"/>
          <w:sz w:val="20"/>
          <w:szCs w:val="20"/>
        </w:rPr>
        <w:t>até 31 de dezembro de 2040:</w:t>
      </w:r>
    </w:p>
    <w:p w:rsidR="00E848A6" w:rsidRDefault="00E848A6" w:rsidP="00E848A6">
      <w:pPr>
        <w:pStyle w:val="textbody"/>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a) aos bens destinados às atividades de exploração, desenvolvimento e produção de petróleo e de gás natural, cuja permanência no País seja de natureza temporária, constantes da relação a que se refere o § 1</w:t>
      </w:r>
      <w:r>
        <w:rPr>
          <w:rFonts w:ascii="Arial" w:hAnsi="Arial" w:cs="Arial"/>
          <w:strike/>
          <w:color w:val="000000"/>
          <w:sz w:val="20"/>
          <w:szCs w:val="20"/>
        </w:rPr>
        <w:t>º</w:t>
      </w:r>
      <w:r>
        <w:rPr>
          <w:rFonts w:ascii="Arial" w:hAnsi="Arial" w:cs="Arial"/>
          <w:color w:val="000000"/>
          <w:sz w:val="20"/>
          <w:szCs w:val="20"/>
        </w:rPr>
        <w:t> do art. 458; e</w:t>
      </w:r>
    </w:p>
    <w:p w:rsidR="00E848A6" w:rsidRDefault="00E848A6" w:rsidP="00E848A6">
      <w:pPr>
        <w:pStyle w:val="textbody"/>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(NR) </w:t>
      </w:r>
    </w:p>
    <w:p w:rsidR="00E848A6" w:rsidRDefault="00E848A6" w:rsidP="00E848A6">
      <w:pPr>
        <w:pStyle w:val="textbody"/>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w:t>
      </w:r>
      <w:r>
        <w:rPr>
          <w:rFonts w:ascii="Arial" w:hAnsi="Arial" w:cs="Arial"/>
          <w:color w:val="000000"/>
          <w:sz w:val="20"/>
          <w:szCs w:val="20"/>
          <w:lang w:val="pt-PT"/>
        </w:rPr>
        <w:t>Art. 458.  ..............................................................</w:t>
      </w:r>
    </w:p>
    <w:p w:rsidR="00E848A6" w:rsidRDefault="00E848A6" w:rsidP="00E848A6">
      <w:pPr>
        <w:pStyle w:val="textbody"/>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w:t>
      </w:r>
    </w:p>
    <w:p w:rsidR="00E848A6" w:rsidRDefault="00E848A6" w:rsidP="00E848A6">
      <w:pPr>
        <w:pStyle w:val="textbody"/>
        <w:spacing w:before="300" w:beforeAutospacing="0" w:after="300" w:afterAutospacing="0"/>
        <w:ind w:firstLine="567"/>
        <w:jc w:val="both"/>
        <w:rPr>
          <w:rFonts w:ascii="Arial" w:hAnsi="Arial" w:cs="Arial"/>
          <w:color w:val="000000"/>
          <w:sz w:val="20"/>
          <w:szCs w:val="20"/>
        </w:rPr>
      </w:pPr>
      <w:hyperlink r:id="rId71" w:anchor="art458ii." w:history="1">
        <w:r>
          <w:rPr>
            <w:rStyle w:val="Hyperlink"/>
            <w:rFonts w:ascii="Arial" w:hAnsi="Arial" w:cs="Arial"/>
            <w:sz w:val="20"/>
            <w:szCs w:val="20"/>
          </w:rPr>
          <w:t>II - </w:t>
        </w:r>
      </w:hyperlink>
      <w:r>
        <w:rPr>
          <w:rFonts w:ascii="Arial" w:hAnsi="Arial" w:cs="Arial"/>
          <w:color w:val="000000"/>
          <w:sz w:val="20"/>
          <w:szCs w:val="20"/>
        </w:rPr>
        <w:t>exportação, sem que tenha ocorrido sua saída do território aduaneiro, de partes e peças de reposição destinadas aos bens referidos nos § 1</w:t>
      </w:r>
      <w:r>
        <w:rPr>
          <w:rFonts w:ascii="Arial" w:hAnsi="Arial" w:cs="Arial"/>
          <w:strike/>
          <w:color w:val="000000"/>
          <w:sz w:val="20"/>
          <w:szCs w:val="20"/>
        </w:rPr>
        <w:t>º</w:t>
      </w:r>
      <w:r>
        <w:rPr>
          <w:rFonts w:ascii="Arial" w:hAnsi="Arial" w:cs="Arial"/>
          <w:color w:val="000000"/>
          <w:sz w:val="20"/>
          <w:szCs w:val="20"/>
        </w:rPr>
        <w:t> e § 2</w:t>
      </w:r>
      <w:r>
        <w:rPr>
          <w:rFonts w:ascii="Arial" w:hAnsi="Arial" w:cs="Arial"/>
          <w:strike/>
          <w:color w:val="000000"/>
          <w:sz w:val="20"/>
          <w:szCs w:val="20"/>
        </w:rPr>
        <w:t>º</w:t>
      </w:r>
      <w:r>
        <w:rPr>
          <w:rFonts w:ascii="Arial" w:hAnsi="Arial" w:cs="Arial"/>
          <w:color w:val="000000"/>
          <w:sz w:val="20"/>
          <w:szCs w:val="20"/>
        </w:rPr>
        <w:t>, já admitidos no regime aduaneiro especial de admissão temporária;</w:t>
      </w:r>
    </w:p>
    <w:p w:rsidR="00E848A6" w:rsidRDefault="00E848A6" w:rsidP="00E848A6">
      <w:pPr>
        <w:pStyle w:val="textbody"/>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III - importação, sob o regime de </w:t>
      </w:r>
      <w:r>
        <w:rPr>
          <w:rFonts w:ascii="Arial" w:hAnsi="Arial" w:cs="Arial"/>
          <w:b/>
          <w:bCs/>
          <w:color w:val="000000"/>
          <w:sz w:val="20"/>
          <w:szCs w:val="20"/>
        </w:rPr>
        <w:t>drawback</w:t>
      </w:r>
      <w:r>
        <w:rPr>
          <w:rFonts w:ascii="Arial" w:hAnsi="Arial" w:cs="Arial"/>
          <w:color w:val="000000"/>
          <w:sz w:val="20"/>
          <w:szCs w:val="20"/>
        </w:rPr>
        <w:t>, na modalidade de suspensão, de matérias-primas, produtos semielaborados ou acabados e de partes ou peças, utilizados na fabricação dos bens referidos nos § 1</w:t>
      </w:r>
      <w:r>
        <w:rPr>
          <w:rFonts w:ascii="Arial" w:hAnsi="Arial" w:cs="Arial"/>
          <w:strike/>
          <w:color w:val="000000"/>
          <w:sz w:val="20"/>
          <w:szCs w:val="20"/>
        </w:rPr>
        <w:t>º</w:t>
      </w:r>
      <w:r>
        <w:rPr>
          <w:rFonts w:ascii="Arial" w:hAnsi="Arial" w:cs="Arial"/>
          <w:color w:val="000000"/>
          <w:sz w:val="20"/>
          <w:szCs w:val="20"/>
        </w:rPr>
        <w:t> e § 2</w:t>
      </w:r>
      <w:r>
        <w:rPr>
          <w:rFonts w:ascii="Arial" w:hAnsi="Arial" w:cs="Arial"/>
          <w:strike/>
          <w:color w:val="000000"/>
          <w:sz w:val="20"/>
          <w:szCs w:val="20"/>
        </w:rPr>
        <w:t>º</w:t>
      </w:r>
      <w:r>
        <w:rPr>
          <w:rFonts w:ascii="Arial" w:hAnsi="Arial" w:cs="Arial"/>
          <w:color w:val="000000"/>
          <w:sz w:val="20"/>
          <w:szCs w:val="20"/>
        </w:rPr>
        <w:t>, e posterior comprovação do adimplemento das obrigações decorrentes da aplicação desse regime mediante a exportação referida nos incisos I ou II; e</w:t>
      </w:r>
    </w:p>
    <w:p w:rsidR="00E848A6" w:rsidRDefault="00E848A6" w:rsidP="00E848A6">
      <w:pPr>
        <w:pStyle w:val="textbody"/>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IV - importação de bens para permanência definitiva no País com suspensão do pagamento dos tributos federais incidentes na importação. </w:t>
      </w:r>
    </w:p>
    <w:p w:rsidR="00E848A6" w:rsidRDefault="00E848A6" w:rsidP="00E848A6">
      <w:pPr>
        <w:pStyle w:val="textbody"/>
        <w:spacing w:before="300" w:beforeAutospacing="0" w:after="300" w:afterAutospacing="0"/>
        <w:ind w:firstLine="567"/>
        <w:jc w:val="both"/>
        <w:rPr>
          <w:rFonts w:ascii="Arial" w:hAnsi="Arial" w:cs="Arial"/>
          <w:color w:val="000000"/>
          <w:sz w:val="20"/>
          <w:szCs w:val="20"/>
        </w:rPr>
      </w:pPr>
      <w:hyperlink r:id="rId72" w:anchor="art458§1." w:history="1">
        <w:r>
          <w:rPr>
            <w:rStyle w:val="Hyperlink"/>
            <w:rFonts w:ascii="Arial" w:hAnsi="Arial" w:cs="Arial"/>
            <w:sz w:val="20"/>
            <w:szCs w:val="20"/>
          </w:rPr>
          <w:t>§ 1º  </w:t>
        </w:r>
      </w:hyperlink>
      <w:r>
        <w:rPr>
          <w:rFonts w:ascii="Arial" w:hAnsi="Arial" w:cs="Arial"/>
          <w:color w:val="000000"/>
          <w:sz w:val="20"/>
          <w:szCs w:val="20"/>
        </w:rPr>
        <w:t>Os bens aos quais se pode aplicar o regime de admissão temporária previsto no inciso I do </w:t>
      </w:r>
      <w:r>
        <w:rPr>
          <w:rFonts w:ascii="Arial" w:hAnsi="Arial" w:cs="Arial"/>
          <w:b/>
          <w:bCs/>
          <w:color w:val="000000"/>
          <w:sz w:val="20"/>
          <w:szCs w:val="20"/>
        </w:rPr>
        <w:t>caput</w:t>
      </w:r>
      <w:r>
        <w:rPr>
          <w:rFonts w:ascii="Arial" w:hAnsi="Arial" w:cs="Arial"/>
          <w:color w:val="000000"/>
          <w:sz w:val="20"/>
          <w:szCs w:val="20"/>
        </w:rPr>
        <w:t> são aqueles constantes de relação elaborada pela Secretaria da Receita Federal do Brasil. </w:t>
      </w:r>
    </w:p>
    <w:p w:rsidR="00E848A6" w:rsidRDefault="00E848A6" w:rsidP="00E848A6">
      <w:pPr>
        <w:pStyle w:val="textbody"/>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2</w:t>
      </w:r>
      <w:r>
        <w:rPr>
          <w:rFonts w:ascii="Arial" w:hAnsi="Arial" w:cs="Arial"/>
          <w:strike/>
          <w:color w:val="000000"/>
          <w:sz w:val="20"/>
          <w:szCs w:val="20"/>
        </w:rPr>
        <w:t>º</w:t>
      </w:r>
      <w:r>
        <w:rPr>
          <w:rFonts w:ascii="Arial" w:hAnsi="Arial" w:cs="Arial"/>
          <w:color w:val="000000"/>
          <w:sz w:val="20"/>
          <w:szCs w:val="20"/>
        </w:rPr>
        <w:t>  O tratamento aduaneiro poderá ser aplicado, ainda, aos aparelhos e a outras partes e peças a serem incorporadas aos bens referidos no § 1</w:t>
      </w:r>
      <w:r>
        <w:rPr>
          <w:rFonts w:ascii="Arial" w:hAnsi="Arial" w:cs="Arial"/>
          <w:strike/>
          <w:color w:val="000000"/>
          <w:sz w:val="20"/>
          <w:szCs w:val="20"/>
        </w:rPr>
        <w:t>º</w:t>
      </w:r>
      <w:r>
        <w:rPr>
          <w:rFonts w:ascii="Arial" w:hAnsi="Arial" w:cs="Arial"/>
          <w:color w:val="000000"/>
          <w:sz w:val="20"/>
          <w:szCs w:val="20"/>
        </w:rPr>
        <w:t> para garantir sua operacionalidade, e às ferramentas utilizadas na manutenção desses bens, nos termos estabelecidos pela Secretaria da Receita Federal do Brasil.</w:t>
      </w:r>
    </w:p>
    <w:p w:rsidR="00E848A6" w:rsidRDefault="00E848A6" w:rsidP="00E848A6">
      <w:pPr>
        <w:pStyle w:val="textbody"/>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 </w:t>
      </w:r>
    </w:p>
    <w:p w:rsidR="00E848A6" w:rsidRDefault="00E848A6" w:rsidP="00E848A6">
      <w:pPr>
        <w:pStyle w:val="textbody"/>
        <w:spacing w:before="300" w:beforeAutospacing="0" w:after="300" w:afterAutospacing="0"/>
        <w:ind w:firstLine="567"/>
        <w:jc w:val="both"/>
        <w:rPr>
          <w:rFonts w:ascii="Arial" w:hAnsi="Arial" w:cs="Arial"/>
          <w:color w:val="000000"/>
          <w:sz w:val="20"/>
          <w:szCs w:val="20"/>
        </w:rPr>
      </w:pPr>
      <w:hyperlink r:id="rId73" w:anchor="art458§8" w:history="1">
        <w:r>
          <w:rPr>
            <w:rStyle w:val="Hyperlink"/>
            <w:rFonts w:ascii="Arial" w:hAnsi="Arial" w:cs="Arial"/>
            <w:sz w:val="20"/>
            <w:szCs w:val="20"/>
          </w:rPr>
          <w:t>§ 8</w:t>
        </w:r>
        <w:r>
          <w:rPr>
            <w:rStyle w:val="Hyperlink"/>
            <w:rFonts w:ascii="Arial" w:hAnsi="Arial" w:cs="Arial"/>
            <w:strike/>
            <w:sz w:val="20"/>
            <w:szCs w:val="20"/>
          </w:rPr>
          <w:t>º</w:t>
        </w:r>
        <w:r>
          <w:rPr>
            <w:rStyle w:val="Hyperlink"/>
            <w:rFonts w:ascii="Arial" w:hAnsi="Arial" w:cs="Arial"/>
            <w:sz w:val="20"/>
            <w:szCs w:val="20"/>
          </w:rPr>
          <w:t>  </w:t>
        </w:r>
      </w:hyperlink>
      <w:r>
        <w:rPr>
          <w:rFonts w:ascii="Arial" w:hAnsi="Arial" w:cs="Arial"/>
          <w:color w:val="000000"/>
          <w:sz w:val="20"/>
          <w:szCs w:val="20"/>
        </w:rPr>
        <w:t>O disposto no inciso IV do </w:t>
      </w:r>
      <w:r>
        <w:rPr>
          <w:rFonts w:ascii="Arial" w:hAnsi="Arial" w:cs="Arial"/>
          <w:b/>
          <w:bCs/>
          <w:color w:val="000000"/>
          <w:sz w:val="20"/>
          <w:szCs w:val="20"/>
        </w:rPr>
        <w:t>caput</w:t>
      </w:r>
      <w:r>
        <w:rPr>
          <w:rFonts w:ascii="Arial" w:hAnsi="Arial" w:cs="Arial"/>
          <w:color w:val="000000"/>
          <w:sz w:val="20"/>
          <w:szCs w:val="20"/>
        </w:rPr>
        <w:t> aplica-se aos bens:</w:t>
      </w:r>
    </w:p>
    <w:p w:rsidR="00E848A6" w:rsidRDefault="00E848A6" w:rsidP="00E848A6">
      <w:pPr>
        <w:pStyle w:val="textbody"/>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 - constantes de relação específica elaborada pela Secretaria da Receita Federal do Brasil; e</w:t>
      </w:r>
    </w:p>
    <w:p w:rsidR="00E848A6" w:rsidRDefault="00E848A6" w:rsidP="00E848A6">
      <w:pPr>
        <w:pStyle w:val="textbody"/>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II - referidos nos § 1</w:t>
      </w:r>
      <w:r>
        <w:rPr>
          <w:rFonts w:ascii="Arial" w:hAnsi="Arial" w:cs="Arial"/>
          <w:strike/>
          <w:color w:val="000000"/>
          <w:sz w:val="20"/>
          <w:szCs w:val="20"/>
        </w:rPr>
        <w:t>º</w:t>
      </w:r>
      <w:r>
        <w:rPr>
          <w:rFonts w:ascii="Arial" w:hAnsi="Arial" w:cs="Arial"/>
          <w:color w:val="000000"/>
          <w:sz w:val="20"/>
          <w:szCs w:val="20"/>
        </w:rPr>
        <w:t> e § 2</w:t>
      </w:r>
      <w:r>
        <w:rPr>
          <w:rFonts w:ascii="Arial" w:hAnsi="Arial" w:cs="Arial"/>
          <w:strike/>
          <w:color w:val="000000"/>
          <w:sz w:val="20"/>
          <w:szCs w:val="20"/>
        </w:rPr>
        <w:t>º</w:t>
      </w:r>
      <w:r>
        <w:rPr>
          <w:rFonts w:ascii="Arial" w:hAnsi="Arial" w:cs="Arial"/>
          <w:color w:val="000000"/>
          <w:sz w:val="20"/>
          <w:szCs w:val="20"/>
        </w:rPr>
        <w:t>, alternativamente ao regime de admissão temporária para utilização econômica de que trata o art. 376.” (NR) </w:t>
      </w:r>
    </w:p>
    <w:p w:rsidR="00E848A6" w:rsidRDefault="00E848A6" w:rsidP="00E848A6">
      <w:pPr>
        <w:pStyle w:val="textbody"/>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Art. 2</w:t>
      </w:r>
      <w:r>
        <w:rPr>
          <w:rFonts w:ascii="Arial" w:hAnsi="Arial" w:cs="Arial"/>
          <w:strike/>
          <w:color w:val="000000"/>
          <w:sz w:val="20"/>
          <w:szCs w:val="20"/>
        </w:rPr>
        <w:t>º</w:t>
      </w:r>
      <w:r>
        <w:rPr>
          <w:rFonts w:ascii="Arial" w:hAnsi="Arial" w:cs="Arial"/>
          <w:color w:val="000000"/>
          <w:sz w:val="20"/>
          <w:szCs w:val="20"/>
        </w:rPr>
        <w:t>  Os bens admitidos até 31 de dezembro de 2017 no regime aduaneiro especial de exportação e de importação de bens destinados às atividades de pesquisa e de lavra das jazidas de petróleo e de gás natural - Repetro, de que trata o </w:t>
      </w:r>
      <w:hyperlink r:id="rId74" w:anchor="art458" w:history="1">
        <w:r>
          <w:rPr>
            <w:rStyle w:val="Hyperlink"/>
            <w:rFonts w:ascii="Arial" w:hAnsi="Arial" w:cs="Arial"/>
            <w:sz w:val="20"/>
            <w:szCs w:val="20"/>
          </w:rPr>
          <w:t>art. 458 do Decreto n</w:t>
        </w:r>
        <w:r>
          <w:rPr>
            <w:rStyle w:val="Hyperlink"/>
            <w:rFonts w:ascii="Arial" w:hAnsi="Arial" w:cs="Arial"/>
            <w:strike/>
            <w:sz w:val="20"/>
            <w:szCs w:val="20"/>
          </w:rPr>
          <w:t>º</w:t>
        </w:r>
        <w:r>
          <w:rPr>
            <w:rStyle w:val="Hyperlink"/>
            <w:rFonts w:ascii="Arial" w:hAnsi="Arial" w:cs="Arial"/>
            <w:sz w:val="20"/>
            <w:szCs w:val="20"/>
          </w:rPr>
          <w:t> 6.759, de 2009</w:t>
        </w:r>
      </w:hyperlink>
      <w:r>
        <w:rPr>
          <w:rFonts w:ascii="Arial" w:hAnsi="Arial" w:cs="Arial"/>
          <w:color w:val="000000"/>
          <w:sz w:val="20"/>
          <w:szCs w:val="20"/>
        </w:rPr>
        <w:t>, permanecem sujeitos, até o prazo final de concessão do regime, às regras vigentes anteriormente à data de publicação deste Decreto. </w:t>
      </w:r>
    </w:p>
    <w:p w:rsidR="00E848A6" w:rsidRDefault="00E848A6" w:rsidP="00E848A6">
      <w:pPr>
        <w:pStyle w:val="textbody"/>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lastRenderedPageBreak/>
        <w:t>Parágrafo único.  Opcionalmente, na forma disciplinada pela Secretaria da Receita Federal do Brasil, os bens de que trata o </w:t>
      </w:r>
      <w:r>
        <w:rPr>
          <w:rFonts w:ascii="Arial" w:hAnsi="Arial" w:cs="Arial"/>
          <w:b/>
          <w:bCs/>
          <w:color w:val="000000"/>
          <w:sz w:val="20"/>
          <w:szCs w:val="20"/>
        </w:rPr>
        <w:t>caput</w:t>
      </w:r>
      <w:r>
        <w:rPr>
          <w:rFonts w:ascii="Arial" w:hAnsi="Arial" w:cs="Arial"/>
          <w:color w:val="000000"/>
          <w:sz w:val="20"/>
          <w:szCs w:val="20"/>
        </w:rPr>
        <w:t> poderão, entre 1</w:t>
      </w:r>
      <w:r>
        <w:rPr>
          <w:rFonts w:ascii="Arial" w:hAnsi="Arial" w:cs="Arial"/>
          <w:strike/>
          <w:color w:val="000000"/>
          <w:sz w:val="20"/>
          <w:szCs w:val="20"/>
        </w:rPr>
        <w:t>º</w:t>
      </w:r>
      <w:r>
        <w:rPr>
          <w:rFonts w:ascii="Arial" w:hAnsi="Arial" w:cs="Arial"/>
          <w:color w:val="000000"/>
          <w:sz w:val="20"/>
          <w:szCs w:val="20"/>
        </w:rPr>
        <w:t> de janeiro e 31 de dezembro de 2018, migrar para as novas regras do Repetro dispostas neste Decreto. </w:t>
      </w:r>
    </w:p>
    <w:p w:rsidR="00E848A6" w:rsidRDefault="00E848A6" w:rsidP="00E848A6">
      <w:pPr>
        <w:pStyle w:val="textbody"/>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Art. 3</w:t>
      </w:r>
      <w:r>
        <w:rPr>
          <w:rFonts w:ascii="Arial" w:hAnsi="Arial" w:cs="Arial"/>
          <w:strike/>
          <w:color w:val="000000"/>
          <w:sz w:val="20"/>
          <w:szCs w:val="20"/>
        </w:rPr>
        <w:t>º</w:t>
      </w:r>
      <w:r>
        <w:rPr>
          <w:rFonts w:ascii="Arial" w:hAnsi="Arial" w:cs="Arial"/>
          <w:color w:val="000000"/>
          <w:sz w:val="20"/>
          <w:szCs w:val="20"/>
        </w:rPr>
        <w:t>  Este Decreto entra em vigor na data de sua publicação, produzindo efeitos a partir de 1</w:t>
      </w:r>
      <w:r>
        <w:rPr>
          <w:rFonts w:ascii="Arial" w:hAnsi="Arial" w:cs="Arial"/>
          <w:strike/>
          <w:color w:val="000000"/>
          <w:sz w:val="20"/>
          <w:szCs w:val="20"/>
        </w:rPr>
        <w:t>º</w:t>
      </w:r>
      <w:r>
        <w:rPr>
          <w:rFonts w:ascii="Arial" w:hAnsi="Arial" w:cs="Arial"/>
          <w:color w:val="000000"/>
          <w:sz w:val="20"/>
          <w:szCs w:val="20"/>
        </w:rPr>
        <w:t> de janeiro de 2018. </w:t>
      </w:r>
    </w:p>
    <w:p w:rsidR="00E848A6" w:rsidRDefault="00E848A6" w:rsidP="00E848A6">
      <w:pPr>
        <w:pStyle w:val="preformattedtext"/>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t>Brasília, 17 de agosto de 2017; 196</w:t>
      </w:r>
      <w:r>
        <w:rPr>
          <w:rFonts w:ascii="Arial" w:hAnsi="Arial" w:cs="Arial"/>
          <w:strike/>
          <w:color w:val="000000"/>
          <w:sz w:val="20"/>
          <w:szCs w:val="20"/>
        </w:rPr>
        <w:t>º</w:t>
      </w:r>
      <w:r>
        <w:rPr>
          <w:rFonts w:ascii="Arial" w:hAnsi="Arial" w:cs="Arial"/>
          <w:color w:val="000000"/>
          <w:sz w:val="20"/>
          <w:szCs w:val="20"/>
        </w:rPr>
        <w:t> da Independência e 129</w:t>
      </w:r>
      <w:r>
        <w:rPr>
          <w:rFonts w:ascii="Arial" w:hAnsi="Arial" w:cs="Arial"/>
          <w:strike/>
          <w:color w:val="000000"/>
          <w:sz w:val="20"/>
          <w:szCs w:val="20"/>
        </w:rPr>
        <w:t>º</w:t>
      </w:r>
      <w:r>
        <w:rPr>
          <w:rFonts w:ascii="Arial" w:hAnsi="Arial" w:cs="Arial"/>
          <w:color w:val="000000"/>
          <w:sz w:val="20"/>
          <w:szCs w:val="20"/>
        </w:rPr>
        <w:t> da República.</w:t>
      </w:r>
    </w:p>
    <w:p w:rsidR="00E848A6" w:rsidRDefault="00E848A6" w:rsidP="00E848A6">
      <w:pPr>
        <w:pStyle w:val="textbody"/>
        <w:spacing w:after="0" w:afterAutospacing="0"/>
        <w:jc w:val="both"/>
        <w:rPr>
          <w:rFonts w:ascii="Arial" w:hAnsi="Arial" w:cs="Arial"/>
          <w:color w:val="000000"/>
          <w:sz w:val="20"/>
          <w:szCs w:val="20"/>
        </w:rPr>
      </w:pPr>
      <w:r>
        <w:rPr>
          <w:rFonts w:ascii="Arial" w:hAnsi="Arial" w:cs="Arial"/>
          <w:color w:val="000000"/>
          <w:sz w:val="20"/>
          <w:szCs w:val="20"/>
        </w:rPr>
        <w:t>MICHEL TEMER</w:t>
      </w:r>
      <w:r>
        <w:rPr>
          <w:rFonts w:ascii="Arial" w:hAnsi="Arial" w:cs="Arial"/>
          <w:color w:val="000000"/>
          <w:sz w:val="20"/>
          <w:szCs w:val="20"/>
        </w:rPr>
        <w:br/>
      </w:r>
      <w:r>
        <w:rPr>
          <w:rFonts w:ascii="Arial" w:hAnsi="Arial" w:cs="Arial"/>
          <w:i/>
          <w:iCs/>
          <w:color w:val="000000"/>
          <w:sz w:val="20"/>
          <w:szCs w:val="20"/>
        </w:rPr>
        <w:t>Henrique Meirelles</w:t>
      </w:r>
      <w:r>
        <w:rPr>
          <w:rFonts w:ascii="Arial" w:hAnsi="Arial" w:cs="Arial"/>
          <w:color w:val="000000"/>
          <w:sz w:val="20"/>
          <w:szCs w:val="20"/>
        </w:rPr>
        <w:t> </w:t>
      </w:r>
    </w:p>
    <w:p w:rsidR="00E848A6" w:rsidRDefault="00E848A6" w:rsidP="00E848A6">
      <w:pPr>
        <w:pStyle w:val="NormalWeb"/>
        <w:spacing w:after="0" w:afterAutospacing="0"/>
        <w:jc w:val="both"/>
        <w:rPr>
          <w:rFonts w:ascii="Arial" w:hAnsi="Arial" w:cs="Arial"/>
          <w:color w:val="000000"/>
          <w:sz w:val="20"/>
          <w:szCs w:val="20"/>
        </w:rPr>
      </w:pPr>
      <w:r>
        <w:rPr>
          <w:rFonts w:ascii="Arial" w:hAnsi="Arial" w:cs="Arial"/>
          <w:color w:val="FF0000"/>
          <w:sz w:val="20"/>
          <w:szCs w:val="20"/>
        </w:rPr>
        <w:t>Este texto não substitui o publicado no DOU de 18.8.2017.</w:t>
      </w:r>
    </w:p>
    <w:p w:rsidR="00E848A6" w:rsidRDefault="00E848A6" w:rsidP="00E848A6">
      <w:pPr>
        <w:spacing w:before="100" w:beforeAutospacing="1" w:after="100" w:afterAutospacing="1"/>
        <w:ind w:right="-162"/>
        <w:jc w:val="center"/>
        <w:rPr>
          <w:rFonts w:ascii="Times New Roman" w:hAnsi="Times New Roman" w:cs="Times New Roman"/>
          <w:color w:val="000000"/>
          <w:sz w:val="27"/>
          <w:szCs w:val="27"/>
        </w:rPr>
      </w:pPr>
      <w:r>
        <w:rPr>
          <w:rFonts w:ascii="Arial" w:hAnsi="Arial" w:cs="Arial"/>
          <w:color w:val="000000"/>
        </w:rPr>
        <w:t> </w:t>
      </w:r>
      <w:r>
        <w:rPr>
          <w:rFonts w:ascii="Arial" w:hAnsi="Arial" w:cs="Arial"/>
          <w:color w:val="FF0000"/>
        </w:rPr>
        <w:t>*</w:t>
      </w:r>
    </w:p>
    <w:p w:rsidR="00E848A6" w:rsidRDefault="00E848A6" w:rsidP="00E848A6">
      <w:pPr>
        <w:pStyle w:val="NormalWeb"/>
        <w:jc w:val="center"/>
        <w:rPr>
          <w:color w:val="000000"/>
          <w:sz w:val="27"/>
          <w:szCs w:val="27"/>
        </w:rPr>
      </w:pPr>
      <w:r>
        <w:rPr>
          <w:color w:val="000000"/>
          <w:sz w:val="27"/>
          <w:szCs w:val="27"/>
        </w:rPr>
        <w:t> </w:t>
      </w:r>
    </w:p>
    <w:p w:rsidR="00E848A6" w:rsidRDefault="00E848A6" w:rsidP="00E848A6">
      <w:pPr>
        <w:pStyle w:val="NormalWeb"/>
        <w:jc w:val="center"/>
        <w:rPr>
          <w:color w:val="000000"/>
          <w:sz w:val="27"/>
          <w:szCs w:val="27"/>
        </w:rPr>
      </w:pPr>
      <w:r>
        <w:rPr>
          <w:color w:val="000000"/>
          <w:sz w:val="27"/>
          <w:szCs w:val="27"/>
        </w:rPr>
        <w:t> </w:t>
      </w:r>
    </w:p>
    <w:p w:rsidR="00E848A6" w:rsidRDefault="00E848A6" w:rsidP="00E848A6">
      <w:pPr>
        <w:pStyle w:val="NormalWeb"/>
        <w:jc w:val="center"/>
        <w:rPr>
          <w:color w:val="000000"/>
          <w:sz w:val="27"/>
          <w:szCs w:val="27"/>
        </w:rPr>
      </w:pPr>
      <w:r>
        <w:rPr>
          <w:color w:val="000000"/>
          <w:sz w:val="27"/>
          <w:szCs w:val="27"/>
        </w:rPr>
        <w:t> </w:t>
      </w:r>
    </w:p>
    <w:p w:rsidR="00E848A6" w:rsidRDefault="00E848A6" w:rsidP="00E848A6">
      <w:pPr>
        <w:pStyle w:val="NormalWeb"/>
        <w:jc w:val="center"/>
        <w:rPr>
          <w:color w:val="000000"/>
          <w:sz w:val="27"/>
          <w:szCs w:val="27"/>
        </w:rPr>
      </w:pPr>
      <w:r>
        <w:rPr>
          <w:color w:val="000000"/>
          <w:sz w:val="27"/>
          <w:szCs w:val="27"/>
        </w:rPr>
        <w:t> </w:t>
      </w:r>
    </w:p>
    <w:p w:rsidR="00E848A6" w:rsidRDefault="00E848A6" w:rsidP="00E848A6">
      <w:pPr>
        <w:pStyle w:val="NormalWeb"/>
        <w:jc w:val="center"/>
        <w:rPr>
          <w:color w:val="000000"/>
          <w:sz w:val="27"/>
          <w:szCs w:val="27"/>
        </w:rPr>
      </w:pPr>
      <w:r>
        <w:rPr>
          <w:color w:val="000000"/>
          <w:sz w:val="27"/>
          <w:szCs w:val="27"/>
        </w:rPr>
        <w:t> </w:t>
      </w:r>
    </w:p>
    <w:p w:rsidR="00E848A6" w:rsidRDefault="00E848A6" w:rsidP="00726405">
      <w:pPr>
        <w:pStyle w:val="NormalWeb"/>
        <w:jc w:val="center"/>
        <w:rPr>
          <w:rFonts w:asciiTheme="minorHAnsi" w:hAnsiTheme="minorHAnsi"/>
          <w:b/>
          <w:sz w:val="48"/>
          <w:szCs w:val="48"/>
        </w:rPr>
      </w:pPr>
    </w:p>
    <w:sectPr w:rsidR="00E848A6" w:rsidSect="002B4FD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07A2" w:rsidRDefault="004807A2" w:rsidP="00E77E5D">
      <w:pPr>
        <w:spacing w:after="0" w:line="240" w:lineRule="auto"/>
      </w:pPr>
      <w:r>
        <w:separator/>
      </w:r>
    </w:p>
  </w:endnote>
  <w:endnote w:type="continuationSeparator" w:id="0">
    <w:p w:rsidR="004807A2" w:rsidRDefault="004807A2" w:rsidP="00E77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07A2" w:rsidRDefault="004807A2" w:rsidP="00E77E5D">
      <w:pPr>
        <w:spacing w:after="0" w:line="240" w:lineRule="auto"/>
      </w:pPr>
      <w:r>
        <w:separator/>
      </w:r>
    </w:p>
  </w:footnote>
  <w:footnote w:type="continuationSeparator" w:id="0">
    <w:p w:rsidR="004807A2" w:rsidRDefault="004807A2" w:rsidP="00E77E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81182"/>
    <w:multiLevelType w:val="multilevel"/>
    <w:tmpl w:val="BC28F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450384"/>
    <w:multiLevelType w:val="multilevel"/>
    <w:tmpl w:val="3DEAA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7E67D1"/>
    <w:multiLevelType w:val="multilevel"/>
    <w:tmpl w:val="F828B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EC134F"/>
    <w:multiLevelType w:val="multilevel"/>
    <w:tmpl w:val="E8966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8016FA"/>
    <w:multiLevelType w:val="multilevel"/>
    <w:tmpl w:val="7638D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A60DC3"/>
    <w:multiLevelType w:val="multilevel"/>
    <w:tmpl w:val="46D6D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7135E8A"/>
    <w:multiLevelType w:val="multilevel"/>
    <w:tmpl w:val="41EC4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9963421"/>
    <w:multiLevelType w:val="multilevel"/>
    <w:tmpl w:val="33663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DFC093D"/>
    <w:multiLevelType w:val="multilevel"/>
    <w:tmpl w:val="58B0C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1020A95"/>
    <w:multiLevelType w:val="multilevel"/>
    <w:tmpl w:val="4C56F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2D5E67"/>
    <w:multiLevelType w:val="multilevel"/>
    <w:tmpl w:val="B4802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8A904A1"/>
    <w:multiLevelType w:val="multilevel"/>
    <w:tmpl w:val="94EA7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C1552B0"/>
    <w:multiLevelType w:val="multilevel"/>
    <w:tmpl w:val="C0529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E0C3DBC"/>
    <w:multiLevelType w:val="multilevel"/>
    <w:tmpl w:val="3B2A2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46B1D88"/>
    <w:multiLevelType w:val="multilevel"/>
    <w:tmpl w:val="2E168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9FD616E"/>
    <w:multiLevelType w:val="multilevel"/>
    <w:tmpl w:val="E7D46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DB5061F"/>
    <w:multiLevelType w:val="multilevel"/>
    <w:tmpl w:val="2A6CF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E366D05"/>
    <w:multiLevelType w:val="multilevel"/>
    <w:tmpl w:val="3D94B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FE73AD2"/>
    <w:multiLevelType w:val="multilevel"/>
    <w:tmpl w:val="7A70B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0734E1E"/>
    <w:multiLevelType w:val="multilevel"/>
    <w:tmpl w:val="3EEA1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12E4C4E"/>
    <w:multiLevelType w:val="multilevel"/>
    <w:tmpl w:val="47A62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3AC70FE"/>
    <w:multiLevelType w:val="multilevel"/>
    <w:tmpl w:val="FFB67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28C1057"/>
    <w:multiLevelType w:val="multilevel"/>
    <w:tmpl w:val="FEFCB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3117D02"/>
    <w:multiLevelType w:val="multilevel"/>
    <w:tmpl w:val="F54E6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39B19DC"/>
    <w:multiLevelType w:val="multilevel"/>
    <w:tmpl w:val="85E64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619330A"/>
    <w:multiLevelType w:val="multilevel"/>
    <w:tmpl w:val="9432A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8405A86"/>
    <w:multiLevelType w:val="multilevel"/>
    <w:tmpl w:val="3E547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1901435"/>
    <w:multiLevelType w:val="multilevel"/>
    <w:tmpl w:val="DFEE4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52D2B01"/>
    <w:multiLevelType w:val="multilevel"/>
    <w:tmpl w:val="F51CD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81B3196"/>
    <w:multiLevelType w:val="multilevel"/>
    <w:tmpl w:val="1D14F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EDA00ED"/>
    <w:multiLevelType w:val="multilevel"/>
    <w:tmpl w:val="84BE0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EF500CD"/>
    <w:multiLevelType w:val="multilevel"/>
    <w:tmpl w:val="BDE81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11F03F9"/>
    <w:multiLevelType w:val="multilevel"/>
    <w:tmpl w:val="53F8B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2422248"/>
    <w:multiLevelType w:val="multilevel"/>
    <w:tmpl w:val="C8C4B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41779EA"/>
    <w:multiLevelType w:val="multilevel"/>
    <w:tmpl w:val="A1085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57548A0"/>
    <w:multiLevelType w:val="multilevel"/>
    <w:tmpl w:val="D16E0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C7C67D1"/>
    <w:multiLevelType w:val="multilevel"/>
    <w:tmpl w:val="0B74B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E240151"/>
    <w:multiLevelType w:val="multilevel"/>
    <w:tmpl w:val="6EC85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2"/>
  </w:num>
  <w:num w:numId="3">
    <w:abstractNumId w:val="26"/>
  </w:num>
  <w:num w:numId="4">
    <w:abstractNumId w:val="2"/>
  </w:num>
  <w:num w:numId="5">
    <w:abstractNumId w:val="28"/>
  </w:num>
  <w:num w:numId="6">
    <w:abstractNumId w:val="1"/>
  </w:num>
  <w:num w:numId="7">
    <w:abstractNumId w:val="16"/>
  </w:num>
  <w:num w:numId="8">
    <w:abstractNumId w:val="37"/>
  </w:num>
  <w:num w:numId="9">
    <w:abstractNumId w:val="20"/>
  </w:num>
  <w:num w:numId="10">
    <w:abstractNumId w:val="29"/>
  </w:num>
  <w:num w:numId="11">
    <w:abstractNumId w:val="19"/>
  </w:num>
  <w:num w:numId="12">
    <w:abstractNumId w:val="30"/>
  </w:num>
  <w:num w:numId="13">
    <w:abstractNumId w:val="31"/>
  </w:num>
  <w:num w:numId="14">
    <w:abstractNumId w:val="3"/>
  </w:num>
  <w:num w:numId="15">
    <w:abstractNumId w:val="36"/>
  </w:num>
  <w:num w:numId="16">
    <w:abstractNumId w:val="23"/>
  </w:num>
  <w:num w:numId="17">
    <w:abstractNumId w:val="24"/>
  </w:num>
  <w:num w:numId="18">
    <w:abstractNumId w:val="6"/>
  </w:num>
  <w:num w:numId="19">
    <w:abstractNumId w:val="9"/>
  </w:num>
  <w:num w:numId="20">
    <w:abstractNumId w:val="32"/>
  </w:num>
  <w:num w:numId="21">
    <w:abstractNumId w:val="7"/>
  </w:num>
  <w:num w:numId="22">
    <w:abstractNumId w:val="4"/>
  </w:num>
  <w:num w:numId="23">
    <w:abstractNumId w:val="14"/>
  </w:num>
  <w:num w:numId="24">
    <w:abstractNumId w:val="15"/>
  </w:num>
  <w:num w:numId="25">
    <w:abstractNumId w:val="34"/>
  </w:num>
  <w:num w:numId="26">
    <w:abstractNumId w:val="17"/>
  </w:num>
  <w:num w:numId="27">
    <w:abstractNumId w:val="11"/>
  </w:num>
  <w:num w:numId="28">
    <w:abstractNumId w:val="35"/>
  </w:num>
  <w:num w:numId="29">
    <w:abstractNumId w:val="8"/>
  </w:num>
  <w:num w:numId="30">
    <w:abstractNumId w:val="13"/>
  </w:num>
  <w:num w:numId="31">
    <w:abstractNumId w:val="33"/>
  </w:num>
  <w:num w:numId="32">
    <w:abstractNumId w:val="27"/>
  </w:num>
  <w:num w:numId="33">
    <w:abstractNumId w:val="0"/>
  </w:num>
  <w:num w:numId="34">
    <w:abstractNumId w:val="21"/>
  </w:num>
  <w:num w:numId="35">
    <w:abstractNumId w:val="10"/>
  </w:num>
  <w:num w:numId="36">
    <w:abstractNumId w:val="25"/>
  </w:num>
  <w:num w:numId="37">
    <w:abstractNumId w:val="18"/>
  </w:num>
  <w:num w:numId="38">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es-MX" w:vendorID="64" w:dllVersion="0" w:nlCheck="1" w:checkStyle="1"/>
  <w:activeWritingStyle w:appName="MSWord" w:lang="en-US" w:vendorID="64" w:dllVersion="0" w:nlCheck="1" w:checkStyle="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82B"/>
    <w:rsid w:val="00000317"/>
    <w:rsid w:val="0000105E"/>
    <w:rsid w:val="00001BE7"/>
    <w:rsid w:val="00002A6F"/>
    <w:rsid w:val="00004789"/>
    <w:rsid w:val="00004B15"/>
    <w:rsid w:val="00004BCF"/>
    <w:rsid w:val="0000512F"/>
    <w:rsid w:val="00005B29"/>
    <w:rsid w:val="0001108A"/>
    <w:rsid w:val="0001251A"/>
    <w:rsid w:val="00012B21"/>
    <w:rsid w:val="00013811"/>
    <w:rsid w:val="000144E5"/>
    <w:rsid w:val="00015C20"/>
    <w:rsid w:val="00016135"/>
    <w:rsid w:val="0001678C"/>
    <w:rsid w:val="00017BD3"/>
    <w:rsid w:val="000203AF"/>
    <w:rsid w:val="00020866"/>
    <w:rsid w:val="00021331"/>
    <w:rsid w:val="0002231C"/>
    <w:rsid w:val="00024F20"/>
    <w:rsid w:val="00025327"/>
    <w:rsid w:val="000279B6"/>
    <w:rsid w:val="00032A4E"/>
    <w:rsid w:val="00032A63"/>
    <w:rsid w:val="00032C06"/>
    <w:rsid w:val="00032D55"/>
    <w:rsid w:val="000337A1"/>
    <w:rsid w:val="00033DD1"/>
    <w:rsid w:val="00034693"/>
    <w:rsid w:val="0003514E"/>
    <w:rsid w:val="0003602A"/>
    <w:rsid w:val="000362C3"/>
    <w:rsid w:val="00036369"/>
    <w:rsid w:val="00036AC2"/>
    <w:rsid w:val="00037CD7"/>
    <w:rsid w:val="00040905"/>
    <w:rsid w:val="00040EBB"/>
    <w:rsid w:val="00040FAE"/>
    <w:rsid w:val="000415A8"/>
    <w:rsid w:val="00041749"/>
    <w:rsid w:val="00043507"/>
    <w:rsid w:val="00044473"/>
    <w:rsid w:val="000448D8"/>
    <w:rsid w:val="00045A2C"/>
    <w:rsid w:val="00045A2D"/>
    <w:rsid w:val="000474D8"/>
    <w:rsid w:val="0005055A"/>
    <w:rsid w:val="000506ED"/>
    <w:rsid w:val="000523D1"/>
    <w:rsid w:val="00052AD0"/>
    <w:rsid w:val="00052CDE"/>
    <w:rsid w:val="00052F74"/>
    <w:rsid w:val="00053802"/>
    <w:rsid w:val="00053AEB"/>
    <w:rsid w:val="000541B0"/>
    <w:rsid w:val="00054642"/>
    <w:rsid w:val="00055BC7"/>
    <w:rsid w:val="00057293"/>
    <w:rsid w:val="000609C4"/>
    <w:rsid w:val="00060A8A"/>
    <w:rsid w:val="0006174F"/>
    <w:rsid w:val="00062EF5"/>
    <w:rsid w:val="00063CF9"/>
    <w:rsid w:val="00063E47"/>
    <w:rsid w:val="00064790"/>
    <w:rsid w:val="00064A50"/>
    <w:rsid w:val="000663F4"/>
    <w:rsid w:val="0006700F"/>
    <w:rsid w:val="00067A26"/>
    <w:rsid w:val="00067ECA"/>
    <w:rsid w:val="000718DC"/>
    <w:rsid w:val="00071DA3"/>
    <w:rsid w:val="00072BA9"/>
    <w:rsid w:val="000730BD"/>
    <w:rsid w:val="000734A7"/>
    <w:rsid w:val="00074D10"/>
    <w:rsid w:val="0007536D"/>
    <w:rsid w:val="0007602A"/>
    <w:rsid w:val="00076260"/>
    <w:rsid w:val="000764E4"/>
    <w:rsid w:val="00077512"/>
    <w:rsid w:val="0008024D"/>
    <w:rsid w:val="00081751"/>
    <w:rsid w:val="00082335"/>
    <w:rsid w:val="00084017"/>
    <w:rsid w:val="000841D6"/>
    <w:rsid w:val="000845B0"/>
    <w:rsid w:val="0008464F"/>
    <w:rsid w:val="00084661"/>
    <w:rsid w:val="00084AC0"/>
    <w:rsid w:val="00084C63"/>
    <w:rsid w:val="00085E93"/>
    <w:rsid w:val="000860BD"/>
    <w:rsid w:val="00086921"/>
    <w:rsid w:val="000870A4"/>
    <w:rsid w:val="00087D51"/>
    <w:rsid w:val="00092580"/>
    <w:rsid w:val="00092806"/>
    <w:rsid w:val="00092914"/>
    <w:rsid w:val="00092AB0"/>
    <w:rsid w:val="00092C45"/>
    <w:rsid w:val="00092CBB"/>
    <w:rsid w:val="00092E14"/>
    <w:rsid w:val="00093063"/>
    <w:rsid w:val="000939E0"/>
    <w:rsid w:val="00093BAB"/>
    <w:rsid w:val="00093BC6"/>
    <w:rsid w:val="00093F5D"/>
    <w:rsid w:val="00096A85"/>
    <w:rsid w:val="000A04EC"/>
    <w:rsid w:val="000A0AE7"/>
    <w:rsid w:val="000A14E9"/>
    <w:rsid w:val="000A1F43"/>
    <w:rsid w:val="000A2521"/>
    <w:rsid w:val="000A2C01"/>
    <w:rsid w:val="000A30E8"/>
    <w:rsid w:val="000A3E7D"/>
    <w:rsid w:val="000A5272"/>
    <w:rsid w:val="000A76CD"/>
    <w:rsid w:val="000A7F83"/>
    <w:rsid w:val="000B0FA7"/>
    <w:rsid w:val="000B2991"/>
    <w:rsid w:val="000B44EA"/>
    <w:rsid w:val="000B4CBB"/>
    <w:rsid w:val="000B4F81"/>
    <w:rsid w:val="000B5BC9"/>
    <w:rsid w:val="000B5E24"/>
    <w:rsid w:val="000B624D"/>
    <w:rsid w:val="000B67C2"/>
    <w:rsid w:val="000B6D6E"/>
    <w:rsid w:val="000B716C"/>
    <w:rsid w:val="000B75A7"/>
    <w:rsid w:val="000B7968"/>
    <w:rsid w:val="000B7F42"/>
    <w:rsid w:val="000C09E0"/>
    <w:rsid w:val="000C0F3C"/>
    <w:rsid w:val="000C186B"/>
    <w:rsid w:val="000C1A71"/>
    <w:rsid w:val="000C3908"/>
    <w:rsid w:val="000C3C4F"/>
    <w:rsid w:val="000C4CC8"/>
    <w:rsid w:val="000C5924"/>
    <w:rsid w:val="000C5931"/>
    <w:rsid w:val="000C60C3"/>
    <w:rsid w:val="000C6EBF"/>
    <w:rsid w:val="000C70CA"/>
    <w:rsid w:val="000C7A6B"/>
    <w:rsid w:val="000C7B8F"/>
    <w:rsid w:val="000D08A1"/>
    <w:rsid w:val="000D0C75"/>
    <w:rsid w:val="000D0D83"/>
    <w:rsid w:val="000D0E09"/>
    <w:rsid w:val="000D187E"/>
    <w:rsid w:val="000D34EE"/>
    <w:rsid w:val="000D3884"/>
    <w:rsid w:val="000D3DD1"/>
    <w:rsid w:val="000D41A3"/>
    <w:rsid w:val="000D45E8"/>
    <w:rsid w:val="000D48AF"/>
    <w:rsid w:val="000D5A17"/>
    <w:rsid w:val="000D644C"/>
    <w:rsid w:val="000D663A"/>
    <w:rsid w:val="000D703A"/>
    <w:rsid w:val="000D7E64"/>
    <w:rsid w:val="000E066C"/>
    <w:rsid w:val="000E06A5"/>
    <w:rsid w:val="000E0ABC"/>
    <w:rsid w:val="000E10BA"/>
    <w:rsid w:val="000E1A13"/>
    <w:rsid w:val="000E54B7"/>
    <w:rsid w:val="000F0372"/>
    <w:rsid w:val="000F15E8"/>
    <w:rsid w:val="000F2086"/>
    <w:rsid w:val="000F31CC"/>
    <w:rsid w:val="000F3505"/>
    <w:rsid w:val="000F3DEC"/>
    <w:rsid w:val="000F6050"/>
    <w:rsid w:val="000F63E2"/>
    <w:rsid w:val="000F6DC7"/>
    <w:rsid w:val="000F73EF"/>
    <w:rsid w:val="000F7526"/>
    <w:rsid w:val="000F7E0F"/>
    <w:rsid w:val="001001BA"/>
    <w:rsid w:val="001004F6"/>
    <w:rsid w:val="001013A2"/>
    <w:rsid w:val="00101AA7"/>
    <w:rsid w:val="00102F1F"/>
    <w:rsid w:val="00103657"/>
    <w:rsid w:val="00104306"/>
    <w:rsid w:val="00105E4A"/>
    <w:rsid w:val="001064E9"/>
    <w:rsid w:val="00106DFC"/>
    <w:rsid w:val="001106FB"/>
    <w:rsid w:val="00110D23"/>
    <w:rsid w:val="00110F17"/>
    <w:rsid w:val="0011215E"/>
    <w:rsid w:val="00112C0D"/>
    <w:rsid w:val="00115623"/>
    <w:rsid w:val="00115FC2"/>
    <w:rsid w:val="001163E7"/>
    <w:rsid w:val="00116ABE"/>
    <w:rsid w:val="00116D88"/>
    <w:rsid w:val="0011735B"/>
    <w:rsid w:val="00117BF8"/>
    <w:rsid w:val="001216DD"/>
    <w:rsid w:val="00121BBC"/>
    <w:rsid w:val="001231BD"/>
    <w:rsid w:val="00123218"/>
    <w:rsid w:val="00124993"/>
    <w:rsid w:val="00124BDC"/>
    <w:rsid w:val="0013004C"/>
    <w:rsid w:val="00130430"/>
    <w:rsid w:val="0013063D"/>
    <w:rsid w:val="00130B81"/>
    <w:rsid w:val="001310D7"/>
    <w:rsid w:val="001313B8"/>
    <w:rsid w:val="001316AC"/>
    <w:rsid w:val="0013199D"/>
    <w:rsid w:val="00133293"/>
    <w:rsid w:val="00133F1F"/>
    <w:rsid w:val="00134392"/>
    <w:rsid w:val="00134720"/>
    <w:rsid w:val="00135242"/>
    <w:rsid w:val="00136685"/>
    <w:rsid w:val="00136EEC"/>
    <w:rsid w:val="0013735D"/>
    <w:rsid w:val="001375C0"/>
    <w:rsid w:val="001379C5"/>
    <w:rsid w:val="00137CCE"/>
    <w:rsid w:val="00140C62"/>
    <w:rsid w:val="001416D5"/>
    <w:rsid w:val="00142624"/>
    <w:rsid w:val="00142ED8"/>
    <w:rsid w:val="001434D6"/>
    <w:rsid w:val="001443B1"/>
    <w:rsid w:val="00144814"/>
    <w:rsid w:val="00146851"/>
    <w:rsid w:val="00147919"/>
    <w:rsid w:val="00151811"/>
    <w:rsid w:val="00153E3A"/>
    <w:rsid w:val="001544EE"/>
    <w:rsid w:val="001552AD"/>
    <w:rsid w:val="00155681"/>
    <w:rsid w:val="0015568D"/>
    <w:rsid w:val="00156D41"/>
    <w:rsid w:val="001570D6"/>
    <w:rsid w:val="00157345"/>
    <w:rsid w:val="0016014A"/>
    <w:rsid w:val="0016074C"/>
    <w:rsid w:val="0016093F"/>
    <w:rsid w:val="0016149B"/>
    <w:rsid w:val="001616F5"/>
    <w:rsid w:val="00161C2A"/>
    <w:rsid w:val="001622FA"/>
    <w:rsid w:val="00162BF3"/>
    <w:rsid w:val="00162E78"/>
    <w:rsid w:val="00164BD0"/>
    <w:rsid w:val="00166BF2"/>
    <w:rsid w:val="0016736F"/>
    <w:rsid w:val="001701B7"/>
    <w:rsid w:val="00170787"/>
    <w:rsid w:val="00171255"/>
    <w:rsid w:val="00171629"/>
    <w:rsid w:val="00171D0D"/>
    <w:rsid w:val="00173125"/>
    <w:rsid w:val="0017342B"/>
    <w:rsid w:val="00173ECF"/>
    <w:rsid w:val="00176D40"/>
    <w:rsid w:val="001801FD"/>
    <w:rsid w:val="0018073E"/>
    <w:rsid w:val="00180816"/>
    <w:rsid w:val="001816A5"/>
    <w:rsid w:val="00182DAA"/>
    <w:rsid w:val="0018381C"/>
    <w:rsid w:val="00184CCD"/>
    <w:rsid w:val="00185DD5"/>
    <w:rsid w:val="00186CE3"/>
    <w:rsid w:val="00190AB6"/>
    <w:rsid w:val="00190C12"/>
    <w:rsid w:val="00190C56"/>
    <w:rsid w:val="0019341A"/>
    <w:rsid w:val="00194327"/>
    <w:rsid w:val="001949CA"/>
    <w:rsid w:val="00194F54"/>
    <w:rsid w:val="00196031"/>
    <w:rsid w:val="00197EB5"/>
    <w:rsid w:val="001A12AF"/>
    <w:rsid w:val="001A17CA"/>
    <w:rsid w:val="001A1E86"/>
    <w:rsid w:val="001A2ECA"/>
    <w:rsid w:val="001A3A9A"/>
    <w:rsid w:val="001A531B"/>
    <w:rsid w:val="001A596F"/>
    <w:rsid w:val="001A59EA"/>
    <w:rsid w:val="001A5C8E"/>
    <w:rsid w:val="001A6EC5"/>
    <w:rsid w:val="001A7D75"/>
    <w:rsid w:val="001B0920"/>
    <w:rsid w:val="001B108E"/>
    <w:rsid w:val="001B2A0B"/>
    <w:rsid w:val="001B3167"/>
    <w:rsid w:val="001B4E18"/>
    <w:rsid w:val="001B682F"/>
    <w:rsid w:val="001C02A2"/>
    <w:rsid w:val="001C0DE4"/>
    <w:rsid w:val="001C15CD"/>
    <w:rsid w:val="001C1AD3"/>
    <w:rsid w:val="001C25F3"/>
    <w:rsid w:val="001C2EB2"/>
    <w:rsid w:val="001C38B8"/>
    <w:rsid w:val="001C4A99"/>
    <w:rsid w:val="001C4B7B"/>
    <w:rsid w:val="001C4C10"/>
    <w:rsid w:val="001C54D1"/>
    <w:rsid w:val="001C604D"/>
    <w:rsid w:val="001C7324"/>
    <w:rsid w:val="001C7A4C"/>
    <w:rsid w:val="001D0B33"/>
    <w:rsid w:val="001D1EB9"/>
    <w:rsid w:val="001D1F40"/>
    <w:rsid w:val="001D2712"/>
    <w:rsid w:val="001D28D2"/>
    <w:rsid w:val="001D3981"/>
    <w:rsid w:val="001D3D48"/>
    <w:rsid w:val="001D3F1F"/>
    <w:rsid w:val="001D4272"/>
    <w:rsid w:val="001D4324"/>
    <w:rsid w:val="001D4EBB"/>
    <w:rsid w:val="001D4F6A"/>
    <w:rsid w:val="001D575E"/>
    <w:rsid w:val="001D612F"/>
    <w:rsid w:val="001D6A97"/>
    <w:rsid w:val="001D7850"/>
    <w:rsid w:val="001E0B61"/>
    <w:rsid w:val="001E0B9C"/>
    <w:rsid w:val="001E17C6"/>
    <w:rsid w:val="001E1CF3"/>
    <w:rsid w:val="001E3D29"/>
    <w:rsid w:val="001E4B67"/>
    <w:rsid w:val="001E6F87"/>
    <w:rsid w:val="001E6FB6"/>
    <w:rsid w:val="001E79CA"/>
    <w:rsid w:val="001E7CA4"/>
    <w:rsid w:val="001E7D99"/>
    <w:rsid w:val="001F0D36"/>
    <w:rsid w:val="001F17FE"/>
    <w:rsid w:val="001F2EFA"/>
    <w:rsid w:val="001F2F17"/>
    <w:rsid w:val="001F32C7"/>
    <w:rsid w:val="001F33AF"/>
    <w:rsid w:val="001F43FB"/>
    <w:rsid w:val="001F46D7"/>
    <w:rsid w:val="001F52DB"/>
    <w:rsid w:val="001F57CA"/>
    <w:rsid w:val="001F5813"/>
    <w:rsid w:val="001F583F"/>
    <w:rsid w:val="001F7895"/>
    <w:rsid w:val="001F7B61"/>
    <w:rsid w:val="0020033C"/>
    <w:rsid w:val="002006C0"/>
    <w:rsid w:val="00200EF5"/>
    <w:rsid w:val="00201B54"/>
    <w:rsid w:val="0020241B"/>
    <w:rsid w:val="00203122"/>
    <w:rsid w:val="00203447"/>
    <w:rsid w:val="002040BF"/>
    <w:rsid w:val="002041D2"/>
    <w:rsid w:val="002043F1"/>
    <w:rsid w:val="00204463"/>
    <w:rsid w:val="0020471B"/>
    <w:rsid w:val="00204B85"/>
    <w:rsid w:val="00205706"/>
    <w:rsid w:val="00206C80"/>
    <w:rsid w:val="002100E1"/>
    <w:rsid w:val="002108C9"/>
    <w:rsid w:val="002109A4"/>
    <w:rsid w:val="00210E56"/>
    <w:rsid w:val="00210EAD"/>
    <w:rsid w:val="00211ACF"/>
    <w:rsid w:val="00212554"/>
    <w:rsid w:val="00212991"/>
    <w:rsid w:val="00212B40"/>
    <w:rsid w:val="00213759"/>
    <w:rsid w:val="002139DC"/>
    <w:rsid w:val="00214657"/>
    <w:rsid w:val="00214E39"/>
    <w:rsid w:val="00214FA4"/>
    <w:rsid w:val="002158BF"/>
    <w:rsid w:val="00215AD7"/>
    <w:rsid w:val="002171FA"/>
    <w:rsid w:val="00217D34"/>
    <w:rsid w:val="00220050"/>
    <w:rsid w:val="00220589"/>
    <w:rsid w:val="002214EB"/>
    <w:rsid w:val="002218EB"/>
    <w:rsid w:val="0022190F"/>
    <w:rsid w:val="00221D25"/>
    <w:rsid w:val="00221DB1"/>
    <w:rsid w:val="00221E1C"/>
    <w:rsid w:val="00222586"/>
    <w:rsid w:val="00222AA1"/>
    <w:rsid w:val="00223FA9"/>
    <w:rsid w:val="002247CC"/>
    <w:rsid w:val="00224EDF"/>
    <w:rsid w:val="00225884"/>
    <w:rsid w:val="0022604D"/>
    <w:rsid w:val="00226122"/>
    <w:rsid w:val="00227D20"/>
    <w:rsid w:val="002305C1"/>
    <w:rsid w:val="002316E4"/>
    <w:rsid w:val="002320D7"/>
    <w:rsid w:val="00233511"/>
    <w:rsid w:val="00234CCF"/>
    <w:rsid w:val="00234E59"/>
    <w:rsid w:val="00234F27"/>
    <w:rsid w:val="00236AC7"/>
    <w:rsid w:val="002370CF"/>
    <w:rsid w:val="00240F16"/>
    <w:rsid w:val="002417EC"/>
    <w:rsid w:val="00241D5A"/>
    <w:rsid w:val="00244402"/>
    <w:rsid w:val="0024504D"/>
    <w:rsid w:val="00245A55"/>
    <w:rsid w:val="00246304"/>
    <w:rsid w:val="0024649A"/>
    <w:rsid w:val="00246D01"/>
    <w:rsid w:val="00246E49"/>
    <w:rsid w:val="00247116"/>
    <w:rsid w:val="00250756"/>
    <w:rsid w:val="00250AB8"/>
    <w:rsid w:val="00250FCB"/>
    <w:rsid w:val="00251B08"/>
    <w:rsid w:val="00252835"/>
    <w:rsid w:val="002528C1"/>
    <w:rsid w:val="00252B68"/>
    <w:rsid w:val="00252C49"/>
    <w:rsid w:val="00252D77"/>
    <w:rsid w:val="00253560"/>
    <w:rsid w:val="00253DA5"/>
    <w:rsid w:val="00253DB9"/>
    <w:rsid w:val="0025401E"/>
    <w:rsid w:val="00254DFE"/>
    <w:rsid w:val="00255414"/>
    <w:rsid w:val="002617EC"/>
    <w:rsid w:val="00262A23"/>
    <w:rsid w:val="00263F01"/>
    <w:rsid w:val="002643F8"/>
    <w:rsid w:val="002648AB"/>
    <w:rsid w:val="002659FB"/>
    <w:rsid w:val="0026685B"/>
    <w:rsid w:val="00266F6D"/>
    <w:rsid w:val="002673B0"/>
    <w:rsid w:val="00267E55"/>
    <w:rsid w:val="0027031D"/>
    <w:rsid w:val="00270634"/>
    <w:rsid w:val="00270DF3"/>
    <w:rsid w:val="00271848"/>
    <w:rsid w:val="00274884"/>
    <w:rsid w:val="00275136"/>
    <w:rsid w:val="00276901"/>
    <w:rsid w:val="00277146"/>
    <w:rsid w:val="00277FCC"/>
    <w:rsid w:val="00280099"/>
    <w:rsid w:val="002809DA"/>
    <w:rsid w:val="00282307"/>
    <w:rsid w:val="00282507"/>
    <w:rsid w:val="0028267B"/>
    <w:rsid w:val="00282704"/>
    <w:rsid w:val="00282BFC"/>
    <w:rsid w:val="00282DD1"/>
    <w:rsid w:val="002838B0"/>
    <w:rsid w:val="00284FDA"/>
    <w:rsid w:val="00285C89"/>
    <w:rsid w:val="002860D7"/>
    <w:rsid w:val="00286A80"/>
    <w:rsid w:val="002875DE"/>
    <w:rsid w:val="00287674"/>
    <w:rsid w:val="002900DA"/>
    <w:rsid w:val="00290581"/>
    <w:rsid w:val="00290C88"/>
    <w:rsid w:val="00291E31"/>
    <w:rsid w:val="00292153"/>
    <w:rsid w:val="0029246F"/>
    <w:rsid w:val="00292B13"/>
    <w:rsid w:val="00293334"/>
    <w:rsid w:val="00293967"/>
    <w:rsid w:val="00294DD9"/>
    <w:rsid w:val="00294F87"/>
    <w:rsid w:val="002A0E40"/>
    <w:rsid w:val="002A1437"/>
    <w:rsid w:val="002A2371"/>
    <w:rsid w:val="002A25DD"/>
    <w:rsid w:val="002A2F11"/>
    <w:rsid w:val="002A34EC"/>
    <w:rsid w:val="002A4552"/>
    <w:rsid w:val="002A52DE"/>
    <w:rsid w:val="002A6A9A"/>
    <w:rsid w:val="002A6B8B"/>
    <w:rsid w:val="002A6F2A"/>
    <w:rsid w:val="002A7750"/>
    <w:rsid w:val="002A7BD3"/>
    <w:rsid w:val="002B12A8"/>
    <w:rsid w:val="002B13E0"/>
    <w:rsid w:val="002B2423"/>
    <w:rsid w:val="002B2F0B"/>
    <w:rsid w:val="002B30E0"/>
    <w:rsid w:val="002B3644"/>
    <w:rsid w:val="002B3CB5"/>
    <w:rsid w:val="002B4AF3"/>
    <w:rsid w:val="002B4FD3"/>
    <w:rsid w:val="002B511C"/>
    <w:rsid w:val="002B5A98"/>
    <w:rsid w:val="002B5C1E"/>
    <w:rsid w:val="002B7D2F"/>
    <w:rsid w:val="002B7F96"/>
    <w:rsid w:val="002C028C"/>
    <w:rsid w:val="002C0597"/>
    <w:rsid w:val="002C20EC"/>
    <w:rsid w:val="002C219E"/>
    <w:rsid w:val="002C3678"/>
    <w:rsid w:val="002C478D"/>
    <w:rsid w:val="002C4FDA"/>
    <w:rsid w:val="002C5364"/>
    <w:rsid w:val="002C55B3"/>
    <w:rsid w:val="002C6CE6"/>
    <w:rsid w:val="002C7361"/>
    <w:rsid w:val="002C7AD3"/>
    <w:rsid w:val="002C7AD5"/>
    <w:rsid w:val="002C7EB2"/>
    <w:rsid w:val="002D02C7"/>
    <w:rsid w:val="002D0B1B"/>
    <w:rsid w:val="002D0EC6"/>
    <w:rsid w:val="002D1A54"/>
    <w:rsid w:val="002D32DB"/>
    <w:rsid w:val="002D344A"/>
    <w:rsid w:val="002D346F"/>
    <w:rsid w:val="002D4DF3"/>
    <w:rsid w:val="002D4E58"/>
    <w:rsid w:val="002D4EDB"/>
    <w:rsid w:val="002D5E2D"/>
    <w:rsid w:val="002D6B66"/>
    <w:rsid w:val="002D6BED"/>
    <w:rsid w:val="002D7422"/>
    <w:rsid w:val="002D7C8C"/>
    <w:rsid w:val="002D7D1B"/>
    <w:rsid w:val="002E0C49"/>
    <w:rsid w:val="002E0E32"/>
    <w:rsid w:val="002E2758"/>
    <w:rsid w:val="002E319E"/>
    <w:rsid w:val="002E3FC3"/>
    <w:rsid w:val="002E4316"/>
    <w:rsid w:val="002E4968"/>
    <w:rsid w:val="002E4D1C"/>
    <w:rsid w:val="002E541E"/>
    <w:rsid w:val="002E594E"/>
    <w:rsid w:val="002E745F"/>
    <w:rsid w:val="002E793A"/>
    <w:rsid w:val="002F03F9"/>
    <w:rsid w:val="002F2AE4"/>
    <w:rsid w:val="002F2F70"/>
    <w:rsid w:val="002F36EE"/>
    <w:rsid w:val="002F3842"/>
    <w:rsid w:val="002F3AC2"/>
    <w:rsid w:val="002F3D75"/>
    <w:rsid w:val="002F44DE"/>
    <w:rsid w:val="002F4AAC"/>
    <w:rsid w:val="002F5214"/>
    <w:rsid w:val="002F605E"/>
    <w:rsid w:val="002F6528"/>
    <w:rsid w:val="002F655E"/>
    <w:rsid w:val="00300469"/>
    <w:rsid w:val="003016AF"/>
    <w:rsid w:val="00303BB0"/>
    <w:rsid w:val="00304134"/>
    <w:rsid w:val="003044A0"/>
    <w:rsid w:val="0030464F"/>
    <w:rsid w:val="0030563E"/>
    <w:rsid w:val="00305A00"/>
    <w:rsid w:val="00305C35"/>
    <w:rsid w:val="003063A7"/>
    <w:rsid w:val="0030681A"/>
    <w:rsid w:val="00306A27"/>
    <w:rsid w:val="00307690"/>
    <w:rsid w:val="00307896"/>
    <w:rsid w:val="00307D10"/>
    <w:rsid w:val="00310D92"/>
    <w:rsid w:val="003122C3"/>
    <w:rsid w:val="003122DB"/>
    <w:rsid w:val="00312351"/>
    <w:rsid w:val="00313E93"/>
    <w:rsid w:val="0031567B"/>
    <w:rsid w:val="00316733"/>
    <w:rsid w:val="0031729D"/>
    <w:rsid w:val="00320083"/>
    <w:rsid w:val="00320320"/>
    <w:rsid w:val="0032259C"/>
    <w:rsid w:val="00322AA6"/>
    <w:rsid w:val="00324036"/>
    <w:rsid w:val="00324B83"/>
    <w:rsid w:val="00324BE0"/>
    <w:rsid w:val="00324C72"/>
    <w:rsid w:val="003268E6"/>
    <w:rsid w:val="00326DB4"/>
    <w:rsid w:val="00330AC3"/>
    <w:rsid w:val="003311E0"/>
    <w:rsid w:val="00332016"/>
    <w:rsid w:val="003322DC"/>
    <w:rsid w:val="003325F3"/>
    <w:rsid w:val="00332C50"/>
    <w:rsid w:val="00332E27"/>
    <w:rsid w:val="003336D2"/>
    <w:rsid w:val="00333F25"/>
    <w:rsid w:val="0033424E"/>
    <w:rsid w:val="00334532"/>
    <w:rsid w:val="00334F4E"/>
    <w:rsid w:val="003352B2"/>
    <w:rsid w:val="00335839"/>
    <w:rsid w:val="00335CEA"/>
    <w:rsid w:val="003372B7"/>
    <w:rsid w:val="00337610"/>
    <w:rsid w:val="0034090F"/>
    <w:rsid w:val="003418C1"/>
    <w:rsid w:val="00343908"/>
    <w:rsid w:val="00345886"/>
    <w:rsid w:val="00345D7F"/>
    <w:rsid w:val="003462F4"/>
    <w:rsid w:val="00346902"/>
    <w:rsid w:val="003478CA"/>
    <w:rsid w:val="0035049C"/>
    <w:rsid w:val="0035135C"/>
    <w:rsid w:val="00351728"/>
    <w:rsid w:val="00352036"/>
    <w:rsid w:val="00352795"/>
    <w:rsid w:val="0035562A"/>
    <w:rsid w:val="0035562C"/>
    <w:rsid w:val="00355861"/>
    <w:rsid w:val="0035593B"/>
    <w:rsid w:val="003566C6"/>
    <w:rsid w:val="00356ACB"/>
    <w:rsid w:val="00356C2B"/>
    <w:rsid w:val="00357080"/>
    <w:rsid w:val="00357206"/>
    <w:rsid w:val="003609C5"/>
    <w:rsid w:val="003613AA"/>
    <w:rsid w:val="00364B89"/>
    <w:rsid w:val="0036599F"/>
    <w:rsid w:val="00365A55"/>
    <w:rsid w:val="00365AD8"/>
    <w:rsid w:val="003666EF"/>
    <w:rsid w:val="003678E4"/>
    <w:rsid w:val="00370D7C"/>
    <w:rsid w:val="0037113A"/>
    <w:rsid w:val="00371B12"/>
    <w:rsid w:val="00374E64"/>
    <w:rsid w:val="003770AC"/>
    <w:rsid w:val="00380973"/>
    <w:rsid w:val="003810FE"/>
    <w:rsid w:val="00381CBB"/>
    <w:rsid w:val="003838C1"/>
    <w:rsid w:val="003840E8"/>
    <w:rsid w:val="00384916"/>
    <w:rsid w:val="00385658"/>
    <w:rsid w:val="003858D7"/>
    <w:rsid w:val="00385A7B"/>
    <w:rsid w:val="00385B74"/>
    <w:rsid w:val="00385F93"/>
    <w:rsid w:val="00386FAF"/>
    <w:rsid w:val="003905B0"/>
    <w:rsid w:val="00390639"/>
    <w:rsid w:val="00391E4C"/>
    <w:rsid w:val="00392E39"/>
    <w:rsid w:val="00393A54"/>
    <w:rsid w:val="00394B6D"/>
    <w:rsid w:val="00396741"/>
    <w:rsid w:val="00396E6B"/>
    <w:rsid w:val="00397F80"/>
    <w:rsid w:val="003A0992"/>
    <w:rsid w:val="003A0DA1"/>
    <w:rsid w:val="003A0F15"/>
    <w:rsid w:val="003A19EF"/>
    <w:rsid w:val="003A25F7"/>
    <w:rsid w:val="003A27EF"/>
    <w:rsid w:val="003A2FBE"/>
    <w:rsid w:val="003A43D3"/>
    <w:rsid w:val="003A499C"/>
    <w:rsid w:val="003A5594"/>
    <w:rsid w:val="003A5D33"/>
    <w:rsid w:val="003A5E2E"/>
    <w:rsid w:val="003A5F6A"/>
    <w:rsid w:val="003A6458"/>
    <w:rsid w:val="003A6C68"/>
    <w:rsid w:val="003A722F"/>
    <w:rsid w:val="003A7E6C"/>
    <w:rsid w:val="003B0282"/>
    <w:rsid w:val="003B12CF"/>
    <w:rsid w:val="003B21EA"/>
    <w:rsid w:val="003B2592"/>
    <w:rsid w:val="003B26A4"/>
    <w:rsid w:val="003B33E3"/>
    <w:rsid w:val="003B347A"/>
    <w:rsid w:val="003B53FC"/>
    <w:rsid w:val="003B6337"/>
    <w:rsid w:val="003B7376"/>
    <w:rsid w:val="003B7614"/>
    <w:rsid w:val="003C09B2"/>
    <w:rsid w:val="003C0C85"/>
    <w:rsid w:val="003C1F05"/>
    <w:rsid w:val="003C2147"/>
    <w:rsid w:val="003C5329"/>
    <w:rsid w:val="003C5A05"/>
    <w:rsid w:val="003C6AD6"/>
    <w:rsid w:val="003C6BC1"/>
    <w:rsid w:val="003C72BF"/>
    <w:rsid w:val="003D10AB"/>
    <w:rsid w:val="003D1898"/>
    <w:rsid w:val="003D2400"/>
    <w:rsid w:val="003D6C40"/>
    <w:rsid w:val="003D6DF7"/>
    <w:rsid w:val="003D7291"/>
    <w:rsid w:val="003E0068"/>
    <w:rsid w:val="003E141A"/>
    <w:rsid w:val="003E171C"/>
    <w:rsid w:val="003E1B94"/>
    <w:rsid w:val="003E3038"/>
    <w:rsid w:val="003E31B5"/>
    <w:rsid w:val="003E3436"/>
    <w:rsid w:val="003E3746"/>
    <w:rsid w:val="003E3C62"/>
    <w:rsid w:val="003E3C83"/>
    <w:rsid w:val="003E3F49"/>
    <w:rsid w:val="003E4484"/>
    <w:rsid w:val="003E5006"/>
    <w:rsid w:val="003E536C"/>
    <w:rsid w:val="003E6E8B"/>
    <w:rsid w:val="003E6EAC"/>
    <w:rsid w:val="003E6F11"/>
    <w:rsid w:val="003F0583"/>
    <w:rsid w:val="003F0E20"/>
    <w:rsid w:val="003F1C00"/>
    <w:rsid w:val="003F30E5"/>
    <w:rsid w:val="003F3437"/>
    <w:rsid w:val="003F41B0"/>
    <w:rsid w:val="003F47C1"/>
    <w:rsid w:val="003F4971"/>
    <w:rsid w:val="003F4C73"/>
    <w:rsid w:val="003F55E7"/>
    <w:rsid w:val="003F5A7B"/>
    <w:rsid w:val="003F5B82"/>
    <w:rsid w:val="003F6103"/>
    <w:rsid w:val="003F6B0A"/>
    <w:rsid w:val="003F7E9F"/>
    <w:rsid w:val="00401683"/>
    <w:rsid w:val="00401804"/>
    <w:rsid w:val="004018E6"/>
    <w:rsid w:val="00402CDA"/>
    <w:rsid w:val="004036A4"/>
    <w:rsid w:val="00404039"/>
    <w:rsid w:val="004052EF"/>
    <w:rsid w:val="00407DE0"/>
    <w:rsid w:val="00411CC3"/>
    <w:rsid w:val="00411E04"/>
    <w:rsid w:val="0041222C"/>
    <w:rsid w:val="004123E0"/>
    <w:rsid w:val="0041325E"/>
    <w:rsid w:val="004144EC"/>
    <w:rsid w:val="004146C0"/>
    <w:rsid w:val="004153B1"/>
    <w:rsid w:val="00415EBB"/>
    <w:rsid w:val="004166DD"/>
    <w:rsid w:val="004177A5"/>
    <w:rsid w:val="00420FD3"/>
    <w:rsid w:val="00422937"/>
    <w:rsid w:val="00422E09"/>
    <w:rsid w:val="004233E2"/>
    <w:rsid w:val="004237C9"/>
    <w:rsid w:val="00423D86"/>
    <w:rsid w:val="004242AB"/>
    <w:rsid w:val="004248B5"/>
    <w:rsid w:val="0042493E"/>
    <w:rsid w:val="00424AA4"/>
    <w:rsid w:val="004258CC"/>
    <w:rsid w:val="0042607E"/>
    <w:rsid w:val="004267E0"/>
    <w:rsid w:val="00427821"/>
    <w:rsid w:val="004303DE"/>
    <w:rsid w:val="00431C52"/>
    <w:rsid w:val="004321CA"/>
    <w:rsid w:val="00432566"/>
    <w:rsid w:val="00432E37"/>
    <w:rsid w:val="004343F9"/>
    <w:rsid w:val="00436045"/>
    <w:rsid w:val="00436335"/>
    <w:rsid w:val="0043640F"/>
    <w:rsid w:val="00437AA0"/>
    <w:rsid w:val="00437F74"/>
    <w:rsid w:val="00442F34"/>
    <w:rsid w:val="00442FD7"/>
    <w:rsid w:val="0044454E"/>
    <w:rsid w:val="00444CE3"/>
    <w:rsid w:val="00447F01"/>
    <w:rsid w:val="00450106"/>
    <w:rsid w:val="004503E0"/>
    <w:rsid w:val="00451A7D"/>
    <w:rsid w:val="00452AF7"/>
    <w:rsid w:val="00454548"/>
    <w:rsid w:val="004548EE"/>
    <w:rsid w:val="004553D1"/>
    <w:rsid w:val="00455CE4"/>
    <w:rsid w:val="00456416"/>
    <w:rsid w:val="0045644F"/>
    <w:rsid w:val="004569F8"/>
    <w:rsid w:val="00461130"/>
    <w:rsid w:val="00461362"/>
    <w:rsid w:val="00461A63"/>
    <w:rsid w:val="00461ABF"/>
    <w:rsid w:val="00461BC9"/>
    <w:rsid w:val="00463688"/>
    <w:rsid w:val="004638EE"/>
    <w:rsid w:val="00464721"/>
    <w:rsid w:val="00465039"/>
    <w:rsid w:val="00465238"/>
    <w:rsid w:val="004653AB"/>
    <w:rsid w:val="00465B15"/>
    <w:rsid w:val="0047067A"/>
    <w:rsid w:val="004712ED"/>
    <w:rsid w:val="0047180A"/>
    <w:rsid w:val="00472305"/>
    <w:rsid w:val="004731AB"/>
    <w:rsid w:val="00473B3E"/>
    <w:rsid w:val="00474B8E"/>
    <w:rsid w:val="00475A52"/>
    <w:rsid w:val="004775E0"/>
    <w:rsid w:val="004807A2"/>
    <w:rsid w:val="00480E8C"/>
    <w:rsid w:val="00480E92"/>
    <w:rsid w:val="00483B41"/>
    <w:rsid w:val="00485869"/>
    <w:rsid w:val="00486228"/>
    <w:rsid w:val="004904E9"/>
    <w:rsid w:val="00490DAA"/>
    <w:rsid w:val="0049295B"/>
    <w:rsid w:val="00492BC5"/>
    <w:rsid w:val="00492DE4"/>
    <w:rsid w:val="0049447C"/>
    <w:rsid w:val="00494C8F"/>
    <w:rsid w:val="00495F34"/>
    <w:rsid w:val="004967BC"/>
    <w:rsid w:val="0049721A"/>
    <w:rsid w:val="004976FD"/>
    <w:rsid w:val="004A0620"/>
    <w:rsid w:val="004A143A"/>
    <w:rsid w:val="004A1667"/>
    <w:rsid w:val="004A1BB7"/>
    <w:rsid w:val="004A1F51"/>
    <w:rsid w:val="004A408F"/>
    <w:rsid w:val="004A410A"/>
    <w:rsid w:val="004A4745"/>
    <w:rsid w:val="004A5AE8"/>
    <w:rsid w:val="004A635E"/>
    <w:rsid w:val="004A6DDE"/>
    <w:rsid w:val="004A6EC7"/>
    <w:rsid w:val="004B01B8"/>
    <w:rsid w:val="004B086B"/>
    <w:rsid w:val="004B15E1"/>
    <w:rsid w:val="004B196B"/>
    <w:rsid w:val="004B2B2E"/>
    <w:rsid w:val="004B2D83"/>
    <w:rsid w:val="004B300B"/>
    <w:rsid w:val="004B3054"/>
    <w:rsid w:val="004B3E54"/>
    <w:rsid w:val="004B5E1D"/>
    <w:rsid w:val="004B66F0"/>
    <w:rsid w:val="004C0E2E"/>
    <w:rsid w:val="004C27C8"/>
    <w:rsid w:val="004C2B45"/>
    <w:rsid w:val="004C37CD"/>
    <w:rsid w:val="004C3F67"/>
    <w:rsid w:val="004C4923"/>
    <w:rsid w:val="004C583E"/>
    <w:rsid w:val="004C5C17"/>
    <w:rsid w:val="004C66B2"/>
    <w:rsid w:val="004C6AB1"/>
    <w:rsid w:val="004C6BD0"/>
    <w:rsid w:val="004C6D55"/>
    <w:rsid w:val="004D0D0D"/>
    <w:rsid w:val="004D0D9E"/>
    <w:rsid w:val="004D1170"/>
    <w:rsid w:val="004D2664"/>
    <w:rsid w:val="004D2B1B"/>
    <w:rsid w:val="004D3449"/>
    <w:rsid w:val="004D413B"/>
    <w:rsid w:val="004D46E8"/>
    <w:rsid w:val="004D47BF"/>
    <w:rsid w:val="004D50FC"/>
    <w:rsid w:val="004D5D82"/>
    <w:rsid w:val="004D6C9F"/>
    <w:rsid w:val="004D70D8"/>
    <w:rsid w:val="004E064C"/>
    <w:rsid w:val="004E0702"/>
    <w:rsid w:val="004E1612"/>
    <w:rsid w:val="004E279F"/>
    <w:rsid w:val="004E28D5"/>
    <w:rsid w:val="004E2BBA"/>
    <w:rsid w:val="004E5D1C"/>
    <w:rsid w:val="004E5F41"/>
    <w:rsid w:val="004E6B9B"/>
    <w:rsid w:val="004E7C56"/>
    <w:rsid w:val="004F241D"/>
    <w:rsid w:val="004F2E28"/>
    <w:rsid w:val="004F4234"/>
    <w:rsid w:val="004F4E7E"/>
    <w:rsid w:val="004F4F21"/>
    <w:rsid w:val="004F50DC"/>
    <w:rsid w:val="004F5EA7"/>
    <w:rsid w:val="004F7761"/>
    <w:rsid w:val="005006C5"/>
    <w:rsid w:val="00502F12"/>
    <w:rsid w:val="0050310A"/>
    <w:rsid w:val="00503727"/>
    <w:rsid w:val="00505221"/>
    <w:rsid w:val="005057CA"/>
    <w:rsid w:val="00505DA6"/>
    <w:rsid w:val="00507A2D"/>
    <w:rsid w:val="00511509"/>
    <w:rsid w:val="0051211B"/>
    <w:rsid w:val="005126ED"/>
    <w:rsid w:val="00512A8C"/>
    <w:rsid w:val="005143BF"/>
    <w:rsid w:val="00515F36"/>
    <w:rsid w:val="005163DA"/>
    <w:rsid w:val="0052057D"/>
    <w:rsid w:val="00520A94"/>
    <w:rsid w:val="00522707"/>
    <w:rsid w:val="00522A64"/>
    <w:rsid w:val="00522B04"/>
    <w:rsid w:val="00525021"/>
    <w:rsid w:val="00525730"/>
    <w:rsid w:val="00525A0D"/>
    <w:rsid w:val="0052623F"/>
    <w:rsid w:val="005262D1"/>
    <w:rsid w:val="00527255"/>
    <w:rsid w:val="00531014"/>
    <w:rsid w:val="00531CF3"/>
    <w:rsid w:val="00532C1F"/>
    <w:rsid w:val="0053318C"/>
    <w:rsid w:val="0053414E"/>
    <w:rsid w:val="00535B88"/>
    <w:rsid w:val="0053692C"/>
    <w:rsid w:val="0053731D"/>
    <w:rsid w:val="00537E6C"/>
    <w:rsid w:val="00540798"/>
    <w:rsid w:val="00541FA4"/>
    <w:rsid w:val="005426E5"/>
    <w:rsid w:val="005428A9"/>
    <w:rsid w:val="00545475"/>
    <w:rsid w:val="0054573D"/>
    <w:rsid w:val="005457A6"/>
    <w:rsid w:val="00546559"/>
    <w:rsid w:val="005476CB"/>
    <w:rsid w:val="00551B07"/>
    <w:rsid w:val="00552969"/>
    <w:rsid w:val="00553BED"/>
    <w:rsid w:val="00554710"/>
    <w:rsid w:val="00555562"/>
    <w:rsid w:val="00556199"/>
    <w:rsid w:val="0055689F"/>
    <w:rsid w:val="0055692E"/>
    <w:rsid w:val="005603AE"/>
    <w:rsid w:val="0056104D"/>
    <w:rsid w:val="0056107A"/>
    <w:rsid w:val="005618A2"/>
    <w:rsid w:val="00561CB2"/>
    <w:rsid w:val="00561EE1"/>
    <w:rsid w:val="005629A2"/>
    <w:rsid w:val="00562B09"/>
    <w:rsid w:val="005642D9"/>
    <w:rsid w:val="00564567"/>
    <w:rsid w:val="00564C3C"/>
    <w:rsid w:val="00564CD8"/>
    <w:rsid w:val="005665E4"/>
    <w:rsid w:val="00566B56"/>
    <w:rsid w:val="00567201"/>
    <w:rsid w:val="005679AF"/>
    <w:rsid w:val="00570A1F"/>
    <w:rsid w:val="0057101D"/>
    <w:rsid w:val="00571392"/>
    <w:rsid w:val="00571646"/>
    <w:rsid w:val="0057272A"/>
    <w:rsid w:val="00572D5E"/>
    <w:rsid w:val="00574F37"/>
    <w:rsid w:val="005763E2"/>
    <w:rsid w:val="00576603"/>
    <w:rsid w:val="00576E56"/>
    <w:rsid w:val="005777BD"/>
    <w:rsid w:val="005779AF"/>
    <w:rsid w:val="00577C40"/>
    <w:rsid w:val="005802A6"/>
    <w:rsid w:val="00581D13"/>
    <w:rsid w:val="00582DD5"/>
    <w:rsid w:val="00583F23"/>
    <w:rsid w:val="0058420B"/>
    <w:rsid w:val="00584922"/>
    <w:rsid w:val="00586E43"/>
    <w:rsid w:val="0058732F"/>
    <w:rsid w:val="00587889"/>
    <w:rsid w:val="005901C4"/>
    <w:rsid w:val="00590636"/>
    <w:rsid w:val="0059090B"/>
    <w:rsid w:val="00590A8D"/>
    <w:rsid w:val="00590FEC"/>
    <w:rsid w:val="00591083"/>
    <w:rsid w:val="00591471"/>
    <w:rsid w:val="0059156E"/>
    <w:rsid w:val="00592AFA"/>
    <w:rsid w:val="005932D7"/>
    <w:rsid w:val="0059368D"/>
    <w:rsid w:val="00593893"/>
    <w:rsid w:val="00594C68"/>
    <w:rsid w:val="0059580B"/>
    <w:rsid w:val="00595C70"/>
    <w:rsid w:val="005967FB"/>
    <w:rsid w:val="005979FF"/>
    <w:rsid w:val="00597D5F"/>
    <w:rsid w:val="005A235B"/>
    <w:rsid w:val="005A3EA5"/>
    <w:rsid w:val="005A42FB"/>
    <w:rsid w:val="005A465A"/>
    <w:rsid w:val="005A4A48"/>
    <w:rsid w:val="005A4F1C"/>
    <w:rsid w:val="005A5FE8"/>
    <w:rsid w:val="005A7B62"/>
    <w:rsid w:val="005A7D2D"/>
    <w:rsid w:val="005B01A0"/>
    <w:rsid w:val="005B128D"/>
    <w:rsid w:val="005B1372"/>
    <w:rsid w:val="005B1EB5"/>
    <w:rsid w:val="005B3449"/>
    <w:rsid w:val="005B3D7B"/>
    <w:rsid w:val="005B51CE"/>
    <w:rsid w:val="005B5E30"/>
    <w:rsid w:val="005B62B4"/>
    <w:rsid w:val="005B66E0"/>
    <w:rsid w:val="005B67E4"/>
    <w:rsid w:val="005B7355"/>
    <w:rsid w:val="005B77B1"/>
    <w:rsid w:val="005C047E"/>
    <w:rsid w:val="005C0805"/>
    <w:rsid w:val="005C15B6"/>
    <w:rsid w:val="005C20E8"/>
    <w:rsid w:val="005C2B9F"/>
    <w:rsid w:val="005C31D9"/>
    <w:rsid w:val="005C32E1"/>
    <w:rsid w:val="005C332A"/>
    <w:rsid w:val="005C35C2"/>
    <w:rsid w:val="005C3CEB"/>
    <w:rsid w:val="005C50AA"/>
    <w:rsid w:val="005C5167"/>
    <w:rsid w:val="005C5242"/>
    <w:rsid w:val="005C5AF0"/>
    <w:rsid w:val="005C64AC"/>
    <w:rsid w:val="005C76DA"/>
    <w:rsid w:val="005D005A"/>
    <w:rsid w:val="005D02B3"/>
    <w:rsid w:val="005D12FA"/>
    <w:rsid w:val="005D19FF"/>
    <w:rsid w:val="005D1AF9"/>
    <w:rsid w:val="005D290B"/>
    <w:rsid w:val="005D47B9"/>
    <w:rsid w:val="005D4ED4"/>
    <w:rsid w:val="005D5994"/>
    <w:rsid w:val="005D7239"/>
    <w:rsid w:val="005D7A09"/>
    <w:rsid w:val="005E010B"/>
    <w:rsid w:val="005E065F"/>
    <w:rsid w:val="005E0825"/>
    <w:rsid w:val="005E0A2C"/>
    <w:rsid w:val="005E14EE"/>
    <w:rsid w:val="005E15A0"/>
    <w:rsid w:val="005E17E0"/>
    <w:rsid w:val="005E27F7"/>
    <w:rsid w:val="005E2909"/>
    <w:rsid w:val="005E2FEB"/>
    <w:rsid w:val="005E318C"/>
    <w:rsid w:val="005E32A8"/>
    <w:rsid w:val="005E4342"/>
    <w:rsid w:val="005E518B"/>
    <w:rsid w:val="005E567D"/>
    <w:rsid w:val="005E5B6C"/>
    <w:rsid w:val="005E6F69"/>
    <w:rsid w:val="005E7066"/>
    <w:rsid w:val="005E7F79"/>
    <w:rsid w:val="005F061F"/>
    <w:rsid w:val="005F23C7"/>
    <w:rsid w:val="005F3C2E"/>
    <w:rsid w:val="005F3D17"/>
    <w:rsid w:val="005F42DF"/>
    <w:rsid w:val="005F4471"/>
    <w:rsid w:val="005F5E0B"/>
    <w:rsid w:val="005F61A1"/>
    <w:rsid w:val="005F79D2"/>
    <w:rsid w:val="00601485"/>
    <w:rsid w:val="00601647"/>
    <w:rsid w:val="00602BB1"/>
    <w:rsid w:val="00602CC8"/>
    <w:rsid w:val="006032DA"/>
    <w:rsid w:val="00605B3C"/>
    <w:rsid w:val="006069CF"/>
    <w:rsid w:val="00606C6D"/>
    <w:rsid w:val="00607C54"/>
    <w:rsid w:val="006110A0"/>
    <w:rsid w:val="006112C3"/>
    <w:rsid w:val="00612486"/>
    <w:rsid w:val="00614A69"/>
    <w:rsid w:val="00614E44"/>
    <w:rsid w:val="00615543"/>
    <w:rsid w:val="00616D0E"/>
    <w:rsid w:val="006173C5"/>
    <w:rsid w:val="00617D40"/>
    <w:rsid w:val="006207A3"/>
    <w:rsid w:val="00621609"/>
    <w:rsid w:val="0062209F"/>
    <w:rsid w:val="006234D0"/>
    <w:rsid w:val="006235B3"/>
    <w:rsid w:val="00623B77"/>
    <w:rsid w:val="00624687"/>
    <w:rsid w:val="00625CFD"/>
    <w:rsid w:val="00626860"/>
    <w:rsid w:val="006302E7"/>
    <w:rsid w:val="006313B9"/>
    <w:rsid w:val="00631B68"/>
    <w:rsid w:val="00631CC9"/>
    <w:rsid w:val="0063210C"/>
    <w:rsid w:val="00632672"/>
    <w:rsid w:val="00632955"/>
    <w:rsid w:val="00632ACF"/>
    <w:rsid w:val="00632C0E"/>
    <w:rsid w:val="006338EB"/>
    <w:rsid w:val="00633BDB"/>
    <w:rsid w:val="00634576"/>
    <w:rsid w:val="00635DFC"/>
    <w:rsid w:val="006413EF"/>
    <w:rsid w:val="006427BA"/>
    <w:rsid w:val="00642862"/>
    <w:rsid w:val="00642FA0"/>
    <w:rsid w:val="00646054"/>
    <w:rsid w:val="00646220"/>
    <w:rsid w:val="0064640E"/>
    <w:rsid w:val="00647994"/>
    <w:rsid w:val="006479BB"/>
    <w:rsid w:val="006515E1"/>
    <w:rsid w:val="00651FCB"/>
    <w:rsid w:val="00652715"/>
    <w:rsid w:val="0065340F"/>
    <w:rsid w:val="006535AA"/>
    <w:rsid w:val="00653DCF"/>
    <w:rsid w:val="00654212"/>
    <w:rsid w:val="00654865"/>
    <w:rsid w:val="00654A76"/>
    <w:rsid w:val="00656817"/>
    <w:rsid w:val="0065684D"/>
    <w:rsid w:val="00657372"/>
    <w:rsid w:val="00657433"/>
    <w:rsid w:val="0066325C"/>
    <w:rsid w:val="00663669"/>
    <w:rsid w:val="00663FF8"/>
    <w:rsid w:val="00664652"/>
    <w:rsid w:val="00664BDE"/>
    <w:rsid w:val="00664D45"/>
    <w:rsid w:val="0066524E"/>
    <w:rsid w:val="0066599F"/>
    <w:rsid w:val="006659D8"/>
    <w:rsid w:val="0066628F"/>
    <w:rsid w:val="006664A7"/>
    <w:rsid w:val="00666C74"/>
    <w:rsid w:val="00666D5C"/>
    <w:rsid w:val="00667741"/>
    <w:rsid w:val="00667BBB"/>
    <w:rsid w:val="0067059A"/>
    <w:rsid w:val="00670A32"/>
    <w:rsid w:val="00670AE7"/>
    <w:rsid w:val="0067197E"/>
    <w:rsid w:val="0067338D"/>
    <w:rsid w:val="006769B9"/>
    <w:rsid w:val="00676CDD"/>
    <w:rsid w:val="0067753F"/>
    <w:rsid w:val="00681746"/>
    <w:rsid w:val="00681BC9"/>
    <w:rsid w:val="00684974"/>
    <w:rsid w:val="006852B8"/>
    <w:rsid w:val="0068637E"/>
    <w:rsid w:val="006873F8"/>
    <w:rsid w:val="006876E4"/>
    <w:rsid w:val="00687FE2"/>
    <w:rsid w:val="00691E1A"/>
    <w:rsid w:val="00693422"/>
    <w:rsid w:val="00693B2A"/>
    <w:rsid w:val="00694E17"/>
    <w:rsid w:val="00694FF8"/>
    <w:rsid w:val="00695284"/>
    <w:rsid w:val="00696AA0"/>
    <w:rsid w:val="00696D08"/>
    <w:rsid w:val="00697904"/>
    <w:rsid w:val="006A12F8"/>
    <w:rsid w:val="006A13CA"/>
    <w:rsid w:val="006A1A93"/>
    <w:rsid w:val="006A1DB2"/>
    <w:rsid w:val="006A573E"/>
    <w:rsid w:val="006B00D8"/>
    <w:rsid w:val="006B1B59"/>
    <w:rsid w:val="006B1C80"/>
    <w:rsid w:val="006B4916"/>
    <w:rsid w:val="006B553A"/>
    <w:rsid w:val="006B5638"/>
    <w:rsid w:val="006B5FFC"/>
    <w:rsid w:val="006B699A"/>
    <w:rsid w:val="006B766D"/>
    <w:rsid w:val="006B76F5"/>
    <w:rsid w:val="006C04CF"/>
    <w:rsid w:val="006C191A"/>
    <w:rsid w:val="006C1A4A"/>
    <w:rsid w:val="006C2640"/>
    <w:rsid w:val="006C3251"/>
    <w:rsid w:val="006C445D"/>
    <w:rsid w:val="006C46BD"/>
    <w:rsid w:val="006C4746"/>
    <w:rsid w:val="006C637E"/>
    <w:rsid w:val="006C6418"/>
    <w:rsid w:val="006C7E0C"/>
    <w:rsid w:val="006D1552"/>
    <w:rsid w:val="006D1B5F"/>
    <w:rsid w:val="006D2384"/>
    <w:rsid w:val="006D2A3F"/>
    <w:rsid w:val="006D3904"/>
    <w:rsid w:val="006D4574"/>
    <w:rsid w:val="006D4806"/>
    <w:rsid w:val="006D4E8B"/>
    <w:rsid w:val="006D549E"/>
    <w:rsid w:val="006D68E6"/>
    <w:rsid w:val="006D6D17"/>
    <w:rsid w:val="006D6E42"/>
    <w:rsid w:val="006D78C5"/>
    <w:rsid w:val="006D7CEE"/>
    <w:rsid w:val="006E0C82"/>
    <w:rsid w:val="006E1A4E"/>
    <w:rsid w:val="006E1BC2"/>
    <w:rsid w:val="006E2102"/>
    <w:rsid w:val="006E2ADF"/>
    <w:rsid w:val="006E3100"/>
    <w:rsid w:val="006E3E2D"/>
    <w:rsid w:val="006E5082"/>
    <w:rsid w:val="006E5359"/>
    <w:rsid w:val="006E6ADD"/>
    <w:rsid w:val="006F03D2"/>
    <w:rsid w:val="006F0627"/>
    <w:rsid w:val="006F08DE"/>
    <w:rsid w:val="006F0F79"/>
    <w:rsid w:val="006F15E8"/>
    <w:rsid w:val="006F1867"/>
    <w:rsid w:val="006F27A1"/>
    <w:rsid w:val="006F2BBF"/>
    <w:rsid w:val="006F2BDB"/>
    <w:rsid w:val="006F4F20"/>
    <w:rsid w:val="006F4F3F"/>
    <w:rsid w:val="006F5C35"/>
    <w:rsid w:val="006F5CF0"/>
    <w:rsid w:val="006F6166"/>
    <w:rsid w:val="006F6C73"/>
    <w:rsid w:val="006F7178"/>
    <w:rsid w:val="006F724D"/>
    <w:rsid w:val="006F79B4"/>
    <w:rsid w:val="007034A4"/>
    <w:rsid w:val="00703BA9"/>
    <w:rsid w:val="0070524A"/>
    <w:rsid w:val="007058C1"/>
    <w:rsid w:val="00705C63"/>
    <w:rsid w:val="007062DB"/>
    <w:rsid w:val="00706D4F"/>
    <w:rsid w:val="0070737B"/>
    <w:rsid w:val="007075FC"/>
    <w:rsid w:val="0070792F"/>
    <w:rsid w:val="00710BA0"/>
    <w:rsid w:val="00710D82"/>
    <w:rsid w:val="00711BD5"/>
    <w:rsid w:val="00712F1C"/>
    <w:rsid w:val="00713673"/>
    <w:rsid w:val="0072010E"/>
    <w:rsid w:val="00720A3F"/>
    <w:rsid w:val="007213C7"/>
    <w:rsid w:val="00721583"/>
    <w:rsid w:val="00723A12"/>
    <w:rsid w:val="00723CC9"/>
    <w:rsid w:val="00724CC6"/>
    <w:rsid w:val="0072559A"/>
    <w:rsid w:val="00726405"/>
    <w:rsid w:val="0072642B"/>
    <w:rsid w:val="00726F92"/>
    <w:rsid w:val="00727B9E"/>
    <w:rsid w:val="00731FC1"/>
    <w:rsid w:val="007324B2"/>
    <w:rsid w:val="00732596"/>
    <w:rsid w:val="007331B9"/>
    <w:rsid w:val="00734FAE"/>
    <w:rsid w:val="00735140"/>
    <w:rsid w:val="00735381"/>
    <w:rsid w:val="00735772"/>
    <w:rsid w:val="00736224"/>
    <w:rsid w:val="0073691A"/>
    <w:rsid w:val="007401BE"/>
    <w:rsid w:val="00740860"/>
    <w:rsid w:val="00740990"/>
    <w:rsid w:val="00740D85"/>
    <w:rsid w:val="007425E7"/>
    <w:rsid w:val="007429DE"/>
    <w:rsid w:val="00742A5D"/>
    <w:rsid w:val="00743926"/>
    <w:rsid w:val="00743983"/>
    <w:rsid w:val="0074493A"/>
    <w:rsid w:val="00744DF0"/>
    <w:rsid w:val="007453A7"/>
    <w:rsid w:val="007455A1"/>
    <w:rsid w:val="007505F3"/>
    <w:rsid w:val="00750D99"/>
    <w:rsid w:val="00750FCA"/>
    <w:rsid w:val="00751806"/>
    <w:rsid w:val="00751849"/>
    <w:rsid w:val="007519B5"/>
    <w:rsid w:val="00751B9A"/>
    <w:rsid w:val="007536D6"/>
    <w:rsid w:val="00755AE8"/>
    <w:rsid w:val="007569D4"/>
    <w:rsid w:val="00757DBF"/>
    <w:rsid w:val="007601A4"/>
    <w:rsid w:val="007627AC"/>
    <w:rsid w:val="00762810"/>
    <w:rsid w:val="00763AA4"/>
    <w:rsid w:val="00763E2A"/>
    <w:rsid w:val="0076478B"/>
    <w:rsid w:val="0077079C"/>
    <w:rsid w:val="00771F8E"/>
    <w:rsid w:val="00773505"/>
    <w:rsid w:val="007737B9"/>
    <w:rsid w:val="00773A87"/>
    <w:rsid w:val="007744E5"/>
    <w:rsid w:val="00774D17"/>
    <w:rsid w:val="00774DB0"/>
    <w:rsid w:val="00775057"/>
    <w:rsid w:val="007751C8"/>
    <w:rsid w:val="0077531E"/>
    <w:rsid w:val="00776931"/>
    <w:rsid w:val="00777827"/>
    <w:rsid w:val="007800EB"/>
    <w:rsid w:val="00782109"/>
    <w:rsid w:val="00782BDB"/>
    <w:rsid w:val="00782E52"/>
    <w:rsid w:val="007856AF"/>
    <w:rsid w:val="0078701E"/>
    <w:rsid w:val="007874B1"/>
    <w:rsid w:val="007878CF"/>
    <w:rsid w:val="00791551"/>
    <w:rsid w:val="007915C5"/>
    <w:rsid w:val="00792A5F"/>
    <w:rsid w:val="00793600"/>
    <w:rsid w:val="00794EBA"/>
    <w:rsid w:val="0079566D"/>
    <w:rsid w:val="0079647D"/>
    <w:rsid w:val="00796559"/>
    <w:rsid w:val="00796F40"/>
    <w:rsid w:val="00797FEE"/>
    <w:rsid w:val="007A095C"/>
    <w:rsid w:val="007A0C28"/>
    <w:rsid w:val="007A13A6"/>
    <w:rsid w:val="007A16B7"/>
    <w:rsid w:val="007A2163"/>
    <w:rsid w:val="007A2180"/>
    <w:rsid w:val="007A2254"/>
    <w:rsid w:val="007A25B1"/>
    <w:rsid w:val="007A2B46"/>
    <w:rsid w:val="007A2FAD"/>
    <w:rsid w:val="007A3BE8"/>
    <w:rsid w:val="007A3D8C"/>
    <w:rsid w:val="007A47D9"/>
    <w:rsid w:val="007A5036"/>
    <w:rsid w:val="007A653A"/>
    <w:rsid w:val="007A7238"/>
    <w:rsid w:val="007B0947"/>
    <w:rsid w:val="007B16A5"/>
    <w:rsid w:val="007B1867"/>
    <w:rsid w:val="007B265E"/>
    <w:rsid w:val="007B2ED6"/>
    <w:rsid w:val="007B3700"/>
    <w:rsid w:val="007B4142"/>
    <w:rsid w:val="007B42B4"/>
    <w:rsid w:val="007B4F46"/>
    <w:rsid w:val="007B58C9"/>
    <w:rsid w:val="007B5C6E"/>
    <w:rsid w:val="007B6297"/>
    <w:rsid w:val="007C0D91"/>
    <w:rsid w:val="007C127E"/>
    <w:rsid w:val="007C14D1"/>
    <w:rsid w:val="007C5C10"/>
    <w:rsid w:val="007C6012"/>
    <w:rsid w:val="007C73F4"/>
    <w:rsid w:val="007C74E3"/>
    <w:rsid w:val="007C7FAF"/>
    <w:rsid w:val="007D0095"/>
    <w:rsid w:val="007D040B"/>
    <w:rsid w:val="007D08E5"/>
    <w:rsid w:val="007D1396"/>
    <w:rsid w:val="007D1517"/>
    <w:rsid w:val="007D27CD"/>
    <w:rsid w:val="007D2C5F"/>
    <w:rsid w:val="007D313B"/>
    <w:rsid w:val="007D50BF"/>
    <w:rsid w:val="007D5440"/>
    <w:rsid w:val="007D55D4"/>
    <w:rsid w:val="007D60B0"/>
    <w:rsid w:val="007D709C"/>
    <w:rsid w:val="007D7238"/>
    <w:rsid w:val="007E08B7"/>
    <w:rsid w:val="007E1867"/>
    <w:rsid w:val="007E18D1"/>
    <w:rsid w:val="007E2C23"/>
    <w:rsid w:val="007E38DD"/>
    <w:rsid w:val="007E3C16"/>
    <w:rsid w:val="007E402F"/>
    <w:rsid w:val="007E4110"/>
    <w:rsid w:val="007E4A52"/>
    <w:rsid w:val="007E5023"/>
    <w:rsid w:val="007E541B"/>
    <w:rsid w:val="007E5454"/>
    <w:rsid w:val="007E5AA8"/>
    <w:rsid w:val="007E6566"/>
    <w:rsid w:val="007E72CF"/>
    <w:rsid w:val="007E7B94"/>
    <w:rsid w:val="007F0FEA"/>
    <w:rsid w:val="007F1407"/>
    <w:rsid w:val="007F1576"/>
    <w:rsid w:val="007F16EE"/>
    <w:rsid w:val="007F1881"/>
    <w:rsid w:val="007F1C30"/>
    <w:rsid w:val="007F2217"/>
    <w:rsid w:val="007F2603"/>
    <w:rsid w:val="007F297E"/>
    <w:rsid w:val="007F29C7"/>
    <w:rsid w:val="007F2BDA"/>
    <w:rsid w:val="007F2F55"/>
    <w:rsid w:val="007F4714"/>
    <w:rsid w:val="007F513C"/>
    <w:rsid w:val="007F6C3F"/>
    <w:rsid w:val="007F7AF7"/>
    <w:rsid w:val="007F7BC2"/>
    <w:rsid w:val="008004A2"/>
    <w:rsid w:val="00800BAB"/>
    <w:rsid w:val="0080277C"/>
    <w:rsid w:val="00802F16"/>
    <w:rsid w:val="00804A48"/>
    <w:rsid w:val="00804ABE"/>
    <w:rsid w:val="00804C43"/>
    <w:rsid w:val="008057CB"/>
    <w:rsid w:val="008059AD"/>
    <w:rsid w:val="00805F94"/>
    <w:rsid w:val="008075B5"/>
    <w:rsid w:val="00807745"/>
    <w:rsid w:val="00807D03"/>
    <w:rsid w:val="00810856"/>
    <w:rsid w:val="00812355"/>
    <w:rsid w:val="00812AF8"/>
    <w:rsid w:val="008145B1"/>
    <w:rsid w:val="0081468F"/>
    <w:rsid w:val="00815D2E"/>
    <w:rsid w:val="00817A20"/>
    <w:rsid w:val="008202F6"/>
    <w:rsid w:val="00820642"/>
    <w:rsid w:val="008207A6"/>
    <w:rsid w:val="0082089F"/>
    <w:rsid w:val="008223C3"/>
    <w:rsid w:val="00822733"/>
    <w:rsid w:val="00823069"/>
    <w:rsid w:val="008230BB"/>
    <w:rsid w:val="0083071F"/>
    <w:rsid w:val="00830DA3"/>
    <w:rsid w:val="00830FB9"/>
    <w:rsid w:val="00831786"/>
    <w:rsid w:val="00831FBB"/>
    <w:rsid w:val="008335E2"/>
    <w:rsid w:val="0083402B"/>
    <w:rsid w:val="00836188"/>
    <w:rsid w:val="0083678F"/>
    <w:rsid w:val="00836B12"/>
    <w:rsid w:val="00837798"/>
    <w:rsid w:val="008400B8"/>
    <w:rsid w:val="008418E4"/>
    <w:rsid w:val="0084332D"/>
    <w:rsid w:val="00843B54"/>
    <w:rsid w:val="00843CD0"/>
    <w:rsid w:val="00843D59"/>
    <w:rsid w:val="00843E22"/>
    <w:rsid w:val="008458B2"/>
    <w:rsid w:val="00846994"/>
    <w:rsid w:val="00846B46"/>
    <w:rsid w:val="00847B9C"/>
    <w:rsid w:val="00851469"/>
    <w:rsid w:val="00851CA0"/>
    <w:rsid w:val="00852209"/>
    <w:rsid w:val="008524E9"/>
    <w:rsid w:val="008530EA"/>
    <w:rsid w:val="00856541"/>
    <w:rsid w:val="00856C28"/>
    <w:rsid w:val="00856E29"/>
    <w:rsid w:val="008576A5"/>
    <w:rsid w:val="0085786F"/>
    <w:rsid w:val="008605BE"/>
    <w:rsid w:val="00860636"/>
    <w:rsid w:val="00860901"/>
    <w:rsid w:val="00860ED9"/>
    <w:rsid w:val="00864819"/>
    <w:rsid w:val="00864FF6"/>
    <w:rsid w:val="00865829"/>
    <w:rsid w:val="00865CA1"/>
    <w:rsid w:val="0086689E"/>
    <w:rsid w:val="00870D7B"/>
    <w:rsid w:val="008712CE"/>
    <w:rsid w:val="0087156F"/>
    <w:rsid w:val="0087317C"/>
    <w:rsid w:val="00874622"/>
    <w:rsid w:val="00874BA5"/>
    <w:rsid w:val="00874D91"/>
    <w:rsid w:val="00874E81"/>
    <w:rsid w:val="008753EA"/>
    <w:rsid w:val="008769BC"/>
    <w:rsid w:val="008769BF"/>
    <w:rsid w:val="00877F13"/>
    <w:rsid w:val="008806CD"/>
    <w:rsid w:val="0088189E"/>
    <w:rsid w:val="00881A9F"/>
    <w:rsid w:val="00883376"/>
    <w:rsid w:val="008841B6"/>
    <w:rsid w:val="00884216"/>
    <w:rsid w:val="008844AF"/>
    <w:rsid w:val="0088469F"/>
    <w:rsid w:val="00884AEC"/>
    <w:rsid w:val="00884B91"/>
    <w:rsid w:val="00885B59"/>
    <w:rsid w:val="0088674B"/>
    <w:rsid w:val="00890CA3"/>
    <w:rsid w:val="0089122F"/>
    <w:rsid w:val="0089305A"/>
    <w:rsid w:val="00893E9E"/>
    <w:rsid w:val="008941FF"/>
    <w:rsid w:val="00895147"/>
    <w:rsid w:val="00895192"/>
    <w:rsid w:val="008A0FCE"/>
    <w:rsid w:val="008A306C"/>
    <w:rsid w:val="008A3366"/>
    <w:rsid w:val="008A3EF4"/>
    <w:rsid w:val="008A4C07"/>
    <w:rsid w:val="008B1391"/>
    <w:rsid w:val="008B13DD"/>
    <w:rsid w:val="008B154D"/>
    <w:rsid w:val="008B251E"/>
    <w:rsid w:val="008B4B6C"/>
    <w:rsid w:val="008B56A2"/>
    <w:rsid w:val="008B5B61"/>
    <w:rsid w:val="008B6C3D"/>
    <w:rsid w:val="008B721C"/>
    <w:rsid w:val="008B782B"/>
    <w:rsid w:val="008B7D25"/>
    <w:rsid w:val="008C03A8"/>
    <w:rsid w:val="008C23A3"/>
    <w:rsid w:val="008C491F"/>
    <w:rsid w:val="008C4D96"/>
    <w:rsid w:val="008C5566"/>
    <w:rsid w:val="008C56A8"/>
    <w:rsid w:val="008C56DE"/>
    <w:rsid w:val="008C63F3"/>
    <w:rsid w:val="008C6CFB"/>
    <w:rsid w:val="008C78FD"/>
    <w:rsid w:val="008C7E63"/>
    <w:rsid w:val="008D20E8"/>
    <w:rsid w:val="008D210C"/>
    <w:rsid w:val="008D23D8"/>
    <w:rsid w:val="008D28E5"/>
    <w:rsid w:val="008D2A06"/>
    <w:rsid w:val="008D3976"/>
    <w:rsid w:val="008D3B5E"/>
    <w:rsid w:val="008D3E75"/>
    <w:rsid w:val="008D465D"/>
    <w:rsid w:val="008D46E9"/>
    <w:rsid w:val="008D4A50"/>
    <w:rsid w:val="008D4C8B"/>
    <w:rsid w:val="008D5AD7"/>
    <w:rsid w:val="008D6561"/>
    <w:rsid w:val="008D729B"/>
    <w:rsid w:val="008D7B98"/>
    <w:rsid w:val="008E04FA"/>
    <w:rsid w:val="008E19F0"/>
    <w:rsid w:val="008E2363"/>
    <w:rsid w:val="008E277D"/>
    <w:rsid w:val="008E3363"/>
    <w:rsid w:val="008E33C1"/>
    <w:rsid w:val="008E3473"/>
    <w:rsid w:val="008E4038"/>
    <w:rsid w:val="008E6C8F"/>
    <w:rsid w:val="008E78F6"/>
    <w:rsid w:val="008E7C08"/>
    <w:rsid w:val="008F011B"/>
    <w:rsid w:val="008F046A"/>
    <w:rsid w:val="008F0708"/>
    <w:rsid w:val="008F0B44"/>
    <w:rsid w:val="008F1C0D"/>
    <w:rsid w:val="008F3CFD"/>
    <w:rsid w:val="008F3DC7"/>
    <w:rsid w:val="008F3E47"/>
    <w:rsid w:val="008F408A"/>
    <w:rsid w:val="008F42ED"/>
    <w:rsid w:val="008F55F1"/>
    <w:rsid w:val="008F61A5"/>
    <w:rsid w:val="008F6BCD"/>
    <w:rsid w:val="008F6EB0"/>
    <w:rsid w:val="00901C13"/>
    <w:rsid w:val="00901E8F"/>
    <w:rsid w:val="009037FE"/>
    <w:rsid w:val="00903991"/>
    <w:rsid w:val="00903F42"/>
    <w:rsid w:val="00905102"/>
    <w:rsid w:val="009066F9"/>
    <w:rsid w:val="009068CE"/>
    <w:rsid w:val="0090696A"/>
    <w:rsid w:val="00906DC4"/>
    <w:rsid w:val="0091042D"/>
    <w:rsid w:val="00910A12"/>
    <w:rsid w:val="0091160F"/>
    <w:rsid w:val="0091188B"/>
    <w:rsid w:val="00912514"/>
    <w:rsid w:val="0091293B"/>
    <w:rsid w:val="00913D4F"/>
    <w:rsid w:val="00914863"/>
    <w:rsid w:val="00915D49"/>
    <w:rsid w:val="009168FD"/>
    <w:rsid w:val="0091691B"/>
    <w:rsid w:val="0091714E"/>
    <w:rsid w:val="009171A6"/>
    <w:rsid w:val="0091754B"/>
    <w:rsid w:val="009177A5"/>
    <w:rsid w:val="00917E2B"/>
    <w:rsid w:val="00917EA7"/>
    <w:rsid w:val="00923208"/>
    <w:rsid w:val="00923305"/>
    <w:rsid w:val="00924F2F"/>
    <w:rsid w:val="009256D7"/>
    <w:rsid w:val="0092596D"/>
    <w:rsid w:val="009261DB"/>
    <w:rsid w:val="009302B2"/>
    <w:rsid w:val="009303BD"/>
    <w:rsid w:val="009303D4"/>
    <w:rsid w:val="00930A51"/>
    <w:rsid w:val="0093137A"/>
    <w:rsid w:val="009314C0"/>
    <w:rsid w:val="009317E5"/>
    <w:rsid w:val="00931DF4"/>
    <w:rsid w:val="00932040"/>
    <w:rsid w:val="00932875"/>
    <w:rsid w:val="0093489B"/>
    <w:rsid w:val="00935293"/>
    <w:rsid w:val="00935F63"/>
    <w:rsid w:val="00937773"/>
    <w:rsid w:val="00937C8A"/>
    <w:rsid w:val="00937EC3"/>
    <w:rsid w:val="00940072"/>
    <w:rsid w:val="00940492"/>
    <w:rsid w:val="00940C40"/>
    <w:rsid w:val="009418D7"/>
    <w:rsid w:val="00941D51"/>
    <w:rsid w:val="0094259C"/>
    <w:rsid w:val="0094402E"/>
    <w:rsid w:val="00945D20"/>
    <w:rsid w:val="00947512"/>
    <w:rsid w:val="00950DC6"/>
    <w:rsid w:val="00952474"/>
    <w:rsid w:val="00952D62"/>
    <w:rsid w:val="00953420"/>
    <w:rsid w:val="00954170"/>
    <w:rsid w:val="009542A1"/>
    <w:rsid w:val="009546F0"/>
    <w:rsid w:val="00954B7C"/>
    <w:rsid w:val="00954D3B"/>
    <w:rsid w:val="00956742"/>
    <w:rsid w:val="00957234"/>
    <w:rsid w:val="00960358"/>
    <w:rsid w:val="009620BB"/>
    <w:rsid w:val="00962B23"/>
    <w:rsid w:val="00964EA0"/>
    <w:rsid w:val="00966056"/>
    <w:rsid w:val="00966895"/>
    <w:rsid w:val="0097186B"/>
    <w:rsid w:val="00974E88"/>
    <w:rsid w:val="0097501F"/>
    <w:rsid w:val="00977629"/>
    <w:rsid w:val="00977FF0"/>
    <w:rsid w:val="0098012A"/>
    <w:rsid w:val="00980640"/>
    <w:rsid w:val="00981223"/>
    <w:rsid w:val="00981671"/>
    <w:rsid w:val="009818C5"/>
    <w:rsid w:val="00981BD1"/>
    <w:rsid w:val="00983573"/>
    <w:rsid w:val="009838D4"/>
    <w:rsid w:val="00983BDE"/>
    <w:rsid w:val="009840B4"/>
    <w:rsid w:val="00984590"/>
    <w:rsid w:val="00984694"/>
    <w:rsid w:val="00984F1D"/>
    <w:rsid w:val="0098519A"/>
    <w:rsid w:val="00986121"/>
    <w:rsid w:val="0098757D"/>
    <w:rsid w:val="00990638"/>
    <w:rsid w:val="00990679"/>
    <w:rsid w:val="0099135C"/>
    <w:rsid w:val="00991B34"/>
    <w:rsid w:val="00991B7F"/>
    <w:rsid w:val="00992F62"/>
    <w:rsid w:val="00993486"/>
    <w:rsid w:val="009938DE"/>
    <w:rsid w:val="00993D08"/>
    <w:rsid w:val="00994880"/>
    <w:rsid w:val="00994A9C"/>
    <w:rsid w:val="009961D6"/>
    <w:rsid w:val="00996824"/>
    <w:rsid w:val="00997209"/>
    <w:rsid w:val="00997314"/>
    <w:rsid w:val="00997EB4"/>
    <w:rsid w:val="009A07DE"/>
    <w:rsid w:val="009A0990"/>
    <w:rsid w:val="009A1843"/>
    <w:rsid w:val="009A1973"/>
    <w:rsid w:val="009A2213"/>
    <w:rsid w:val="009A4990"/>
    <w:rsid w:val="009A53CA"/>
    <w:rsid w:val="009A553D"/>
    <w:rsid w:val="009A7DFA"/>
    <w:rsid w:val="009B0585"/>
    <w:rsid w:val="009B13CC"/>
    <w:rsid w:val="009B14CB"/>
    <w:rsid w:val="009B1762"/>
    <w:rsid w:val="009B288D"/>
    <w:rsid w:val="009B28B0"/>
    <w:rsid w:val="009B3063"/>
    <w:rsid w:val="009B34BE"/>
    <w:rsid w:val="009B41A2"/>
    <w:rsid w:val="009B65ED"/>
    <w:rsid w:val="009B6DBA"/>
    <w:rsid w:val="009C0245"/>
    <w:rsid w:val="009C0E49"/>
    <w:rsid w:val="009C1899"/>
    <w:rsid w:val="009C255D"/>
    <w:rsid w:val="009C40FC"/>
    <w:rsid w:val="009C5527"/>
    <w:rsid w:val="009C5E41"/>
    <w:rsid w:val="009C5E89"/>
    <w:rsid w:val="009C62C8"/>
    <w:rsid w:val="009C67D9"/>
    <w:rsid w:val="009C67DB"/>
    <w:rsid w:val="009C78D3"/>
    <w:rsid w:val="009C7E75"/>
    <w:rsid w:val="009D0009"/>
    <w:rsid w:val="009D0986"/>
    <w:rsid w:val="009D0A58"/>
    <w:rsid w:val="009D0C71"/>
    <w:rsid w:val="009D17F7"/>
    <w:rsid w:val="009D1B4A"/>
    <w:rsid w:val="009D38B1"/>
    <w:rsid w:val="009D5826"/>
    <w:rsid w:val="009D590D"/>
    <w:rsid w:val="009D61F2"/>
    <w:rsid w:val="009D695E"/>
    <w:rsid w:val="009D72FF"/>
    <w:rsid w:val="009E262D"/>
    <w:rsid w:val="009E321D"/>
    <w:rsid w:val="009E415A"/>
    <w:rsid w:val="009E4737"/>
    <w:rsid w:val="009E4FEC"/>
    <w:rsid w:val="009E56C9"/>
    <w:rsid w:val="009E6BB0"/>
    <w:rsid w:val="009E7A61"/>
    <w:rsid w:val="009F096E"/>
    <w:rsid w:val="009F0D74"/>
    <w:rsid w:val="009F1184"/>
    <w:rsid w:val="009F135C"/>
    <w:rsid w:val="009F1C4F"/>
    <w:rsid w:val="009F2024"/>
    <w:rsid w:val="009F27EE"/>
    <w:rsid w:val="009F463D"/>
    <w:rsid w:val="009F7620"/>
    <w:rsid w:val="009F7DE6"/>
    <w:rsid w:val="00A019FF"/>
    <w:rsid w:val="00A02F8C"/>
    <w:rsid w:val="00A032A7"/>
    <w:rsid w:val="00A03F33"/>
    <w:rsid w:val="00A043AE"/>
    <w:rsid w:val="00A04A43"/>
    <w:rsid w:val="00A06A6D"/>
    <w:rsid w:val="00A0782B"/>
    <w:rsid w:val="00A07DC1"/>
    <w:rsid w:val="00A10ED5"/>
    <w:rsid w:val="00A11270"/>
    <w:rsid w:val="00A114A6"/>
    <w:rsid w:val="00A11700"/>
    <w:rsid w:val="00A11E8B"/>
    <w:rsid w:val="00A126AF"/>
    <w:rsid w:val="00A12850"/>
    <w:rsid w:val="00A12A36"/>
    <w:rsid w:val="00A13605"/>
    <w:rsid w:val="00A13B3B"/>
    <w:rsid w:val="00A13F28"/>
    <w:rsid w:val="00A15853"/>
    <w:rsid w:val="00A1693D"/>
    <w:rsid w:val="00A176AC"/>
    <w:rsid w:val="00A20B7B"/>
    <w:rsid w:val="00A2115C"/>
    <w:rsid w:val="00A21219"/>
    <w:rsid w:val="00A219CB"/>
    <w:rsid w:val="00A22BFE"/>
    <w:rsid w:val="00A236D8"/>
    <w:rsid w:val="00A23AC0"/>
    <w:rsid w:val="00A24135"/>
    <w:rsid w:val="00A244D2"/>
    <w:rsid w:val="00A2483B"/>
    <w:rsid w:val="00A24BBF"/>
    <w:rsid w:val="00A267D0"/>
    <w:rsid w:val="00A270E9"/>
    <w:rsid w:val="00A2715B"/>
    <w:rsid w:val="00A3007D"/>
    <w:rsid w:val="00A308F1"/>
    <w:rsid w:val="00A312D1"/>
    <w:rsid w:val="00A31372"/>
    <w:rsid w:val="00A316CD"/>
    <w:rsid w:val="00A3180B"/>
    <w:rsid w:val="00A330D0"/>
    <w:rsid w:val="00A338F3"/>
    <w:rsid w:val="00A33BB0"/>
    <w:rsid w:val="00A34604"/>
    <w:rsid w:val="00A35073"/>
    <w:rsid w:val="00A35445"/>
    <w:rsid w:val="00A361C7"/>
    <w:rsid w:val="00A3648D"/>
    <w:rsid w:val="00A37664"/>
    <w:rsid w:val="00A40910"/>
    <w:rsid w:val="00A410A3"/>
    <w:rsid w:val="00A42D1B"/>
    <w:rsid w:val="00A44BD0"/>
    <w:rsid w:val="00A44C9F"/>
    <w:rsid w:val="00A45060"/>
    <w:rsid w:val="00A45991"/>
    <w:rsid w:val="00A45EAF"/>
    <w:rsid w:val="00A46D81"/>
    <w:rsid w:val="00A50658"/>
    <w:rsid w:val="00A52383"/>
    <w:rsid w:val="00A52BD0"/>
    <w:rsid w:val="00A52DCD"/>
    <w:rsid w:val="00A52F85"/>
    <w:rsid w:val="00A534F3"/>
    <w:rsid w:val="00A538D3"/>
    <w:rsid w:val="00A5429C"/>
    <w:rsid w:val="00A561E1"/>
    <w:rsid w:val="00A5626F"/>
    <w:rsid w:val="00A57AC0"/>
    <w:rsid w:val="00A604F2"/>
    <w:rsid w:val="00A6168C"/>
    <w:rsid w:val="00A61CE6"/>
    <w:rsid w:val="00A63BD8"/>
    <w:rsid w:val="00A64BB8"/>
    <w:rsid w:val="00A64C41"/>
    <w:rsid w:val="00A651FC"/>
    <w:rsid w:val="00A66682"/>
    <w:rsid w:val="00A669CE"/>
    <w:rsid w:val="00A66AD4"/>
    <w:rsid w:val="00A6736E"/>
    <w:rsid w:val="00A708D0"/>
    <w:rsid w:val="00A72342"/>
    <w:rsid w:val="00A72C88"/>
    <w:rsid w:val="00A73C77"/>
    <w:rsid w:val="00A74874"/>
    <w:rsid w:val="00A74B15"/>
    <w:rsid w:val="00A7554D"/>
    <w:rsid w:val="00A75EDC"/>
    <w:rsid w:val="00A75F55"/>
    <w:rsid w:val="00A76FF1"/>
    <w:rsid w:val="00A76FFA"/>
    <w:rsid w:val="00A8022F"/>
    <w:rsid w:val="00A80CE9"/>
    <w:rsid w:val="00A87311"/>
    <w:rsid w:val="00A903DA"/>
    <w:rsid w:val="00A90481"/>
    <w:rsid w:val="00A90886"/>
    <w:rsid w:val="00A92EED"/>
    <w:rsid w:val="00A93727"/>
    <w:rsid w:val="00A94E92"/>
    <w:rsid w:val="00A962A2"/>
    <w:rsid w:val="00A967B7"/>
    <w:rsid w:val="00AA2271"/>
    <w:rsid w:val="00AA315A"/>
    <w:rsid w:val="00AA4D4E"/>
    <w:rsid w:val="00AB13CB"/>
    <w:rsid w:val="00AB1E9E"/>
    <w:rsid w:val="00AB27BA"/>
    <w:rsid w:val="00AB315F"/>
    <w:rsid w:val="00AB4553"/>
    <w:rsid w:val="00AB5BC7"/>
    <w:rsid w:val="00AB6538"/>
    <w:rsid w:val="00AB6888"/>
    <w:rsid w:val="00AB6AA9"/>
    <w:rsid w:val="00AB740D"/>
    <w:rsid w:val="00AB77C7"/>
    <w:rsid w:val="00AB7985"/>
    <w:rsid w:val="00AC198E"/>
    <w:rsid w:val="00AC2114"/>
    <w:rsid w:val="00AC251C"/>
    <w:rsid w:val="00AC2809"/>
    <w:rsid w:val="00AC287E"/>
    <w:rsid w:val="00AC2D16"/>
    <w:rsid w:val="00AC3752"/>
    <w:rsid w:val="00AC43CE"/>
    <w:rsid w:val="00AC49A3"/>
    <w:rsid w:val="00AC5A79"/>
    <w:rsid w:val="00AC5CDE"/>
    <w:rsid w:val="00AC6A84"/>
    <w:rsid w:val="00AC6AF9"/>
    <w:rsid w:val="00AD12D5"/>
    <w:rsid w:val="00AD1CD8"/>
    <w:rsid w:val="00AD2E05"/>
    <w:rsid w:val="00AD341F"/>
    <w:rsid w:val="00AD35D5"/>
    <w:rsid w:val="00AD3DC4"/>
    <w:rsid w:val="00AD453F"/>
    <w:rsid w:val="00AD45A4"/>
    <w:rsid w:val="00AD6262"/>
    <w:rsid w:val="00AD77CC"/>
    <w:rsid w:val="00AE009C"/>
    <w:rsid w:val="00AE13E7"/>
    <w:rsid w:val="00AE2493"/>
    <w:rsid w:val="00AE2AC1"/>
    <w:rsid w:val="00AE2EB5"/>
    <w:rsid w:val="00AE3162"/>
    <w:rsid w:val="00AE417F"/>
    <w:rsid w:val="00AE4322"/>
    <w:rsid w:val="00AE5BE8"/>
    <w:rsid w:val="00AE66B1"/>
    <w:rsid w:val="00AE72A2"/>
    <w:rsid w:val="00AE7EAB"/>
    <w:rsid w:val="00AF05FD"/>
    <w:rsid w:val="00AF1074"/>
    <w:rsid w:val="00AF33E1"/>
    <w:rsid w:val="00AF3E8D"/>
    <w:rsid w:val="00AF43E7"/>
    <w:rsid w:val="00AF4ADB"/>
    <w:rsid w:val="00AF4CA7"/>
    <w:rsid w:val="00AF54B7"/>
    <w:rsid w:val="00AF749A"/>
    <w:rsid w:val="00AF7A69"/>
    <w:rsid w:val="00AF7FDB"/>
    <w:rsid w:val="00B00C43"/>
    <w:rsid w:val="00B016E9"/>
    <w:rsid w:val="00B01F39"/>
    <w:rsid w:val="00B01F44"/>
    <w:rsid w:val="00B02B1B"/>
    <w:rsid w:val="00B03979"/>
    <w:rsid w:val="00B04979"/>
    <w:rsid w:val="00B04BB9"/>
    <w:rsid w:val="00B05579"/>
    <w:rsid w:val="00B05885"/>
    <w:rsid w:val="00B06839"/>
    <w:rsid w:val="00B06A48"/>
    <w:rsid w:val="00B06CC0"/>
    <w:rsid w:val="00B10879"/>
    <w:rsid w:val="00B10A20"/>
    <w:rsid w:val="00B11D0B"/>
    <w:rsid w:val="00B1265D"/>
    <w:rsid w:val="00B12E17"/>
    <w:rsid w:val="00B12E54"/>
    <w:rsid w:val="00B13260"/>
    <w:rsid w:val="00B1389B"/>
    <w:rsid w:val="00B143E8"/>
    <w:rsid w:val="00B1464B"/>
    <w:rsid w:val="00B15B38"/>
    <w:rsid w:val="00B16287"/>
    <w:rsid w:val="00B202C2"/>
    <w:rsid w:val="00B2040A"/>
    <w:rsid w:val="00B20476"/>
    <w:rsid w:val="00B21AA2"/>
    <w:rsid w:val="00B21D7B"/>
    <w:rsid w:val="00B23353"/>
    <w:rsid w:val="00B256F3"/>
    <w:rsid w:val="00B26451"/>
    <w:rsid w:val="00B26BA5"/>
    <w:rsid w:val="00B26D47"/>
    <w:rsid w:val="00B27A28"/>
    <w:rsid w:val="00B27BF4"/>
    <w:rsid w:val="00B30919"/>
    <w:rsid w:val="00B30DA5"/>
    <w:rsid w:val="00B30E11"/>
    <w:rsid w:val="00B31BC3"/>
    <w:rsid w:val="00B326B9"/>
    <w:rsid w:val="00B32C18"/>
    <w:rsid w:val="00B32DFA"/>
    <w:rsid w:val="00B33FC7"/>
    <w:rsid w:val="00B340B7"/>
    <w:rsid w:val="00B345E2"/>
    <w:rsid w:val="00B35CD3"/>
    <w:rsid w:val="00B364DE"/>
    <w:rsid w:val="00B36A30"/>
    <w:rsid w:val="00B36AA2"/>
    <w:rsid w:val="00B37AB9"/>
    <w:rsid w:val="00B40E44"/>
    <w:rsid w:val="00B417EE"/>
    <w:rsid w:val="00B422A3"/>
    <w:rsid w:val="00B43159"/>
    <w:rsid w:val="00B43AE7"/>
    <w:rsid w:val="00B44365"/>
    <w:rsid w:val="00B447F5"/>
    <w:rsid w:val="00B44BD5"/>
    <w:rsid w:val="00B453A2"/>
    <w:rsid w:val="00B4576C"/>
    <w:rsid w:val="00B45934"/>
    <w:rsid w:val="00B45ED0"/>
    <w:rsid w:val="00B4786E"/>
    <w:rsid w:val="00B479C2"/>
    <w:rsid w:val="00B508F6"/>
    <w:rsid w:val="00B50A1C"/>
    <w:rsid w:val="00B50C41"/>
    <w:rsid w:val="00B50DD9"/>
    <w:rsid w:val="00B51354"/>
    <w:rsid w:val="00B5176B"/>
    <w:rsid w:val="00B5312B"/>
    <w:rsid w:val="00B56DF1"/>
    <w:rsid w:val="00B571BC"/>
    <w:rsid w:val="00B57FD0"/>
    <w:rsid w:val="00B602DF"/>
    <w:rsid w:val="00B61681"/>
    <w:rsid w:val="00B6171A"/>
    <w:rsid w:val="00B61A3D"/>
    <w:rsid w:val="00B62056"/>
    <w:rsid w:val="00B628F5"/>
    <w:rsid w:val="00B6629B"/>
    <w:rsid w:val="00B668C1"/>
    <w:rsid w:val="00B66A85"/>
    <w:rsid w:val="00B7086C"/>
    <w:rsid w:val="00B70CFB"/>
    <w:rsid w:val="00B71336"/>
    <w:rsid w:val="00B729F9"/>
    <w:rsid w:val="00B73302"/>
    <w:rsid w:val="00B73974"/>
    <w:rsid w:val="00B754B9"/>
    <w:rsid w:val="00B75B66"/>
    <w:rsid w:val="00B75C9D"/>
    <w:rsid w:val="00B760B6"/>
    <w:rsid w:val="00B766F0"/>
    <w:rsid w:val="00B77CEB"/>
    <w:rsid w:val="00B80647"/>
    <w:rsid w:val="00B807A2"/>
    <w:rsid w:val="00B81C65"/>
    <w:rsid w:val="00B81D25"/>
    <w:rsid w:val="00B821C1"/>
    <w:rsid w:val="00B831B9"/>
    <w:rsid w:val="00B83DED"/>
    <w:rsid w:val="00B83EDB"/>
    <w:rsid w:val="00B85403"/>
    <w:rsid w:val="00B85D16"/>
    <w:rsid w:val="00B8671B"/>
    <w:rsid w:val="00B86C06"/>
    <w:rsid w:val="00B9053A"/>
    <w:rsid w:val="00B90BFB"/>
    <w:rsid w:val="00B90E00"/>
    <w:rsid w:val="00B92063"/>
    <w:rsid w:val="00B92CDF"/>
    <w:rsid w:val="00B92D6C"/>
    <w:rsid w:val="00B945F5"/>
    <w:rsid w:val="00B94C68"/>
    <w:rsid w:val="00B9525D"/>
    <w:rsid w:val="00B95F50"/>
    <w:rsid w:val="00B9694A"/>
    <w:rsid w:val="00BA0BD0"/>
    <w:rsid w:val="00BA1107"/>
    <w:rsid w:val="00BA27CC"/>
    <w:rsid w:val="00BA3C10"/>
    <w:rsid w:val="00BA3FC5"/>
    <w:rsid w:val="00BA4955"/>
    <w:rsid w:val="00BA628A"/>
    <w:rsid w:val="00BA64DD"/>
    <w:rsid w:val="00BA6550"/>
    <w:rsid w:val="00BA702F"/>
    <w:rsid w:val="00BA7782"/>
    <w:rsid w:val="00BA7BFC"/>
    <w:rsid w:val="00BB0999"/>
    <w:rsid w:val="00BB3BDB"/>
    <w:rsid w:val="00BB3F15"/>
    <w:rsid w:val="00BB48E0"/>
    <w:rsid w:val="00BB5A1B"/>
    <w:rsid w:val="00BB5D4D"/>
    <w:rsid w:val="00BB5E65"/>
    <w:rsid w:val="00BB732D"/>
    <w:rsid w:val="00BC063F"/>
    <w:rsid w:val="00BC15E8"/>
    <w:rsid w:val="00BC1CBF"/>
    <w:rsid w:val="00BC23E3"/>
    <w:rsid w:val="00BC2D55"/>
    <w:rsid w:val="00BC3844"/>
    <w:rsid w:val="00BC3D02"/>
    <w:rsid w:val="00BC4319"/>
    <w:rsid w:val="00BC4606"/>
    <w:rsid w:val="00BC4836"/>
    <w:rsid w:val="00BC4C61"/>
    <w:rsid w:val="00BC4EF7"/>
    <w:rsid w:val="00BC4F83"/>
    <w:rsid w:val="00BC5510"/>
    <w:rsid w:val="00BC56C5"/>
    <w:rsid w:val="00BC5EF4"/>
    <w:rsid w:val="00BC712A"/>
    <w:rsid w:val="00BD0631"/>
    <w:rsid w:val="00BD06D2"/>
    <w:rsid w:val="00BD094F"/>
    <w:rsid w:val="00BD1A7B"/>
    <w:rsid w:val="00BD295A"/>
    <w:rsid w:val="00BD2994"/>
    <w:rsid w:val="00BD3384"/>
    <w:rsid w:val="00BD3461"/>
    <w:rsid w:val="00BD3BC4"/>
    <w:rsid w:val="00BD4328"/>
    <w:rsid w:val="00BD47A6"/>
    <w:rsid w:val="00BD4915"/>
    <w:rsid w:val="00BD4CA1"/>
    <w:rsid w:val="00BD511D"/>
    <w:rsid w:val="00BD56E0"/>
    <w:rsid w:val="00BD5840"/>
    <w:rsid w:val="00BD59AC"/>
    <w:rsid w:val="00BD6B48"/>
    <w:rsid w:val="00BD7028"/>
    <w:rsid w:val="00BD768B"/>
    <w:rsid w:val="00BD7C54"/>
    <w:rsid w:val="00BE0110"/>
    <w:rsid w:val="00BE2059"/>
    <w:rsid w:val="00BE2069"/>
    <w:rsid w:val="00BE2809"/>
    <w:rsid w:val="00BE362B"/>
    <w:rsid w:val="00BE3A9F"/>
    <w:rsid w:val="00BE44DC"/>
    <w:rsid w:val="00BE464C"/>
    <w:rsid w:val="00BE4C8B"/>
    <w:rsid w:val="00BE4FE9"/>
    <w:rsid w:val="00BE533A"/>
    <w:rsid w:val="00BE5457"/>
    <w:rsid w:val="00BE6A01"/>
    <w:rsid w:val="00BE742A"/>
    <w:rsid w:val="00BE7564"/>
    <w:rsid w:val="00BE7D25"/>
    <w:rsid w:val="00BE7F33"/>
    <w:rsid w:val="00BF09A9"/>
    <w:rsid w:val="00BF18AE"/>
    <w:rsid w:val="00BF21AB"/>
    <w:rsid w:val="00BF431B"/>
    <w:rsid w:val="00BF5E04"/>
    <w:rsid w:val="00BF6E72"/>
    <w:rsid w:val="00BF71CB"/>
    <w:rsid w:val="00BF73E8"/>
    <w:rsid w:val="00BF77DE"/>
    <w:rsid w:val="00C00DDE"/>
    <w:rsid w:val="00C00DFB"/>
    <w:rsid w:val="00C02559"/>
    <w:rsid w:val="00C03382"/>
    <w:rsid w:val="00C03B5C"/>
    <w:rsid w:val="00C03B65"/>
    <w:rsid w:val="00C03C57"/>
    <w:rsid w:val="00C03E5A"/>
    <w:rsid w:val="00C0493E"/>
    <w:rsid w:val="00C04BB2"/>
    <w:rsid w:val="00C04DAE"/>
    <w:rsid w:val="00C05317"/>
    <w:rsid w:val="00C054E0"/>
    <w:rsid w:val="00C070CC"/>
    <w:rsid w:val="00C10020"/>
    <w:rsid w:val="00C103F9"/>
    <w:rsid w:val="00C10883"/>
    <w:rsid w:val="00C10FF3"/>
    <w:rsid w:val="00C11846"/>
    <w:rsid w:val="00C11FAD"/>
    <w:rsid w:val="00C1227F"/>
    <w:rsid w:val="00C1260C"/>
    <w:rsid w:val="00C12D17"/>
    <w:rsid w:val="00C133E1"/>
    <w:rsid w:val="00C135BA"/>
    <w:rsid w:val="00C13752"/>
    <w:rsid w:val="00C14BA8"/>
    <w:rsid w:val="00C14BFE"/>
    <w:rsid w:val="00C17E5C"/>
    <w:rsid w:val="00C21EFF"/>
    <w:rsid w:val="00C246B8"/>
    <w:rsid w:val="00C26DD2"/>
    <w:rsid w:val="00C279D2"/>
    <w:rsid w:val="00C27D74"/>
    <w:rsid w:val="00C321D8"/>
    <w:rsid w:val="00C32754"/>
    <w:rsid w:val="00C32C1D"/>
    <w:rsid w:val="00C32CA2"/>
    <w:rsid w:val="00C32CB5"/>
    <w:rsid w:val="00C32DE6"/>
    <w:rsid w:val="00C34492"/>
    <w:rsid w:val="00C34887"/>
    <w:rsid w:val="00C34BC3"/>
    <w:rsid w:val="00C3518B"/>
    <w:rsid w:val="00C35BF7"/>
    <w:rsid w:val="00C35FD8"/>
    <w:rsid w:val="00C362E4"/>
    <w:rsid w:val="00C36364"/>
    <w:rsid w:val="00C3682B"/>
    <w:rsid w:val="00C36B7A"/>
    <w:rsid w:val="00C36D38"/>
    <w:rsid w:val="00C3758C"/>
    <w:rsid w:val="00C37E61"/>
    <w:rsid w:val="00C40AE0"/>
    <w:rsid w:val="00C40BDB"/>
    <w:rsid w:val="00C421BF"/>
    <w:rsid w:val="00C42520"/>
    <w:rsid w:val="00C4252B"/>
    <w:rsid w:val="00C43826"/>
    <w:rsid w:val="00C4459C"/>
    <w:rsid w:val="00C45286"/>
    <w:rsid w:val="00C45C48"/>
    <w:rsid w:val="00C469DD"/>
    <w:rsid w:val="00C46C89"/>
    <w:rsid w:val="00C47030"/>
    <w:rsid w:val="00C47FBE"/>
    <w:rsid w:val="00C501B9"/>
    <w:rsid w:val="00C50541"/>
    <w:rsid w:val="00C50E3D"/>
    <w:rsid w:val="00C51FD4"/>
    <w:rsid w:val="00C5262A"/>
    <w:rsid w:val="00C5269C"/>
    <w:rsid w:val="00C52E26"/>
    <w:rsid w:val="00C533E3"/>
    <w:rsid w:val="00C539E8"/>
    <w:rsid w:val="00C53FF7"/>
    <w:rsid w:val="00C541BA"/>
    <w:rsid w:val="00C54A70"/>
    <w:rsid w:val="00C54E89"/>
    <w:rsid w:val="00C55D60"/>
    <w:rsid w:val="00C56640"/>
    <w:rsid w:val="00C5666E"/>
    <w:rsid w:val="00C57DD2"/>
    <w:rsid w:val="00C6033B"/>
    <w:rsid w:val="00C60728"/>
    <w:rsid w:val="00C60E9D"/>
    <w:rsid w:val="00C61892"/>
    <w:rsid w:val="00C6200E"/>
    <w:rsid w:val="00C6208B"/>
    <w:rsid w:val="00C6593A"/>
    <w:rsid w:val="00C66F27"/>
    <w:rsid w:val="00C71A87"/>
    <w:rsid w:val="00C71CA6"/>
    <w:rsid w:val="00C74468"/>
    <w:rsid w:val="00C74592"/>
    <w:rsid w:val="00C761AD"/>
    <w:rsid w:val="00C76398"/>
    <w:rsid w:val="00C76AFB"/>
    <w:rsid w:val="00C76DB1"/>
    <w:rsid w:val="00C77BE9"/>
    <w:rsid w:val="00C805CF"/>
    <w:rsid w:val="00C80663"/>
    <w:rsid w:val="00C81401"/>
    <w:rsid w:val="00C820E3"/>
    <w:rsid w:val="00C82BD1"/>
    <w:rsid w:val="00C838C4"/>
    <w:rsid w:val="00C84A1C"/>
    <w:rsid w:val="00C8758E"/>
    <w:rsid w:val="00C90460"/>
    <w:rsid w:val="00C90B6E"/>
    <w:rsid w:val="00C91BAD"/>
    <w:rsid w:val="00C91C1C"/>
    <w:rsid w:val="00C93855"/>
    <w:rsid w:val="00C93A99"/>
    <w:rsid w:val="00C948C4"/>
    <w:rsid w:val="00C94C17"/>
    <w:rsid w:val="00C95059"/>
    <w:rsid w:val="00C95978"/>
    <w:rsid w:val="00C96CAD"/>
    <w:rsid w:val="00C97A84"/>
    <w:rsid w:val="00C97B42"/>
    <w:rsid w:val="00C97F32"/>
    <w:rsid w:val="00CA0E71"/>
    <w:rsid w:val="00CA113E"/>
    <w:rsid w:val="00CA1695"/>
    <w:rsid w:val="00CA1F84"/>
    <w:rsid w:val="00CA2871"/>
    <w:rsid w:val="00CA31CB"/>
    <w:rsid w:val="00CA5929"/>
    <w:rsid w:val="00CA6D93"/>
    <w:rsid w:val="00CA721D"/>
    <w:rsid w:val="00CA73B3"/>
    <w:rsid w:val="00CB0D0E"/>
    <w:rsid w:val="00CB0D73"/>
    <w:rsid w:val="00CB0DA1"/>
    <w:rsid w:val="00CB114E"/>
    <w:rsid w:val="00CB1302"/>
    <w:rsid w:val="00CB216C"/>
    <w:rsid w:val="00CB28F7"/>
    <w:rsid w:val="00CB2986"/>
    <w:rsid w:val="00CB2E55"/>
    <w:rsid w:val="00CB2FE1"/>
    <w:rsid w:val="00CB36D5"/>
    <w:rsid w:val="00CB4FB0"/>
    <w:rsid w:val="00CB6C24"/>
    <w:rsid w:val="00CB70AC"/>
    <w:rsid w:val="00CB7859"/>
    <w:rsid w:val="00CC0547"/>
    <w:rsid w:val="00CC0F28"/>
    <w:rsid w:val="00CC38F0"/>
    <w:rsid w:val="00CC42A2"/>
    <w:rsid w:val="00CC5263"/>
    <w:rsid w:val="00CC59FA"/>
    <w:rsid w:val="00CC7630"/>
    <w:rsid w:val="00CD00D3"/>
    <w:rsid w:val="00CD09CC"/>
    <w:rsid w:val="00CD0BBF"/>
    <w:rsid w:val="00CD0DC7"/>
    <w:rsid w:val="00CD1935"/>
    <w:rsid w:val="00CD2043"/>
    <w:rsid w:val="00CD2423"/>
    <w:rsid w:val="00CD2F06"/>
    <w:rsid w:val="00CD306C"/>
    <w:rsid w:val="00CD36F1"/>
    <w:rsid w:val="00CD4497"/>
    <w:rsid w:val="00CD73EA"/>
    <w:rsid w:val="00CD78C9"/>
    <w:rsid w:val="00CE0515"/>
    <w:rsid w:val="00CE080A"/>
    <w:rsid w:val="00CE11AC"/>
    <w:rsid w:val="00CE17C0"/>
    <w:rsid w:val="00CE21D8"/>
    <w:rsid w:val="00CE3176"/>
    <w:rsid w:val="00CE32F8"/>
    <w:rsid w:val="00CE401C"/>
    <w:rsid w:val="00CE5C84"/>
    <w:rsid w:val="00CE70FB"/>
    <w:rsid w:val="00CE7726"/>
    <w:rsid w:val="00CE77FE"/>
    <w:rsid w:val="00CF03B4"/>
    <w:rsid w:val="00CF0605"/>
    <w:rsid w:val="00CF13F7"/>
    <w:rsid w:val="00CF16B2"/>
    <w:rsid w:val="00CF2C56"/>
    <w:rsid w:val="00CF3786"/>
    <w:rsid w:val="00CF48FB"/>
    <w:rsid w:val="00CF548E"/>
    <w:rsid w:val="00CF5AF7"/>
    <w:rsid w:val="00CF6060"/>
    <w:rsid w:val="00D017F6"/>
    <w:rsid w:val="00D01BAC"/>
    <w:rsid w:val="00D02882"/>
    <w:rsid w:val="00D02E31"/>
    <w:rsid w:val="00D03429"/>
    <w:rsid w:val="00D05E95"/>
    <w:rsid w:val="00D06D7A"/>
    <w:rsid w:val="00D06EBA"/>
    <w:rsid w:val="00D07160"/>
    <w:rsid w:val="00D11658"/>
    <w:rsid w:val="00D11BB4"/>
    <w:rsid w:val="00D14B00"/>
    <w:rsid w:val="00D16CF7"/>
    <w:rsid w:val="00D16DD8"/>
    <w:rsid w:val="00D17540"/>
    <w:rsid w:val="00D17B4F"/>
    <w:rsid w:val="00D17D61"/>
    <w:rsid w:val="00D17F2C"/>
    <w:rsid w:val="00D202B9"/>
    <w:rsid w:val="00D203A5"/>
    <w:rsid w:val="00D215F4"/>
    <w:rsid w:val="00D22A1C"/>
    <w:rsid w:val="00D2328B"/>
    <w:rsid w:val="00D25894"/>
    <w:rsid w:val="00D265CC"/>
    <w:rsid w:val="00D2677B"/>
    <w:rsid w:val="00D26CCC"/>
    <w:rsid w:val="00D26CF7"/>
    <w:rsid w:val="00D2725D"/>
    <w:rsid w:val="00D27B22"/>
    <w:rsid w:val="00D30618"/>
    <w:rsid w:val="00D31BCB"/>
    <w:rsid w:val="00D32320"/>
    <w:rsid w:val="00D324DB"/>
    <w:rsid w:val="00D3368B"/>
    <w:rsid w:val="00D33B65"/>
    <w:rsid w:val="00D34CF3"/>
    <w:rsid w:val="00D3660D"/>
    <w:rsid w:val="00D36CB5"/>
    <w:rsid w:val="00D37714"/>
    <w:rsid w:val="00D42302"/>
    <w:rsid w:val="00D42522"/>
    <w:rsid w:val="00D437D6"/>
    <w:rsid w:val="00D43A70"/>
    <w:rsid w:val="00D43F84"/>
    <w:rsid w:val="00D451A1"/>
    <w:rsid w:val="00D4602D"/>
    <w:rsid w:val="00D460F2"/>
    <w:rsid w:val="00D46459"/>
    <w:rsid w:val="00D46AA4"/>
    <w:rsid w:val="00D47F58"/>
    <w:rsid w:val="00D5017D"/>
    <w:rsid w:val="00D50BB6"/>
    <w:rsid w:val="00D50FD3"/>
    <w:rsid w:val="00D5130C"/>
    <w:rsid w:val="00D53A8D"/>
    <w:rsid w:val="00D53D2D"/>
    <w:rsid w:val="00D54768"/>
    <w:rsid w:val="00D55D5C"/>
    <w:rsid w:val="00D5739C"/>
    <w:rsid w:val="00D57536"/>
    <w:rsid w:val="00D57A1D"/>
    <w:rsid w:val="00D60D5B"/>
    <w:rsid w:val="00D61A5C"/>
    <w:rsid w:val="00D61E09"/>
    <w:rsid w:val="00D61E83"/>
    <w:rsid w:val="00D61E9B"/>
    <w:rsid w:val="00D623CA"/>
    <w:rsid w:val="00D633B9"/>
    <w:rsid w:val="00D63461"/>
    <w:rsid w:val="00D6393A"/>
    <w:rsid w:val="00D642BE"/>
    <w:rsid w:val="00D64B9D"/>
    <w:rsid w:val="00D65C39"/>
    <w:rsid w:val="00D65F5E"/>
    <w:rsid w:val="00D67A5D"/>
    <w:rsid w:val="00D67BAD"/>
    <w:rsid w:val="00D7025F"/>
    <w:rsid w:val="00D70C1C"/>
    <w:rsid w:val="00D70EC6"/>
    <w:rsid w:val="00D730F5"/>
    <w:rsid w:val="00D74117"/>
    <w:rsid w:val="00D747C5"/>
    <w:rsid w:val="00D75525"/>
    <w:rsid w:val="00D75A1D"/>
    <w:rsid w:val="00D77F72"/>
    <w:rsid w:val="00D80047"/>
    <w:rsid w:val="00D808C9"/>
    <w:rsid w:val="00D81173"/>
    <w:rsid w:val="00D8183F"/>
    <w:rsid w:val="00D8295A"/>
    <w:rsid w:val="00D82E77"/>
    <w:rsid w:val="00D83C1E"/>
    <w:rsid w:val="00D844CF"/>
    <w:rsid w:val="00D84762"/>
    <w:rsid w:val="00D85165"/>
    <w:rsid w:val="00D85835"/>
    <w:rsid w:val="00D86ADB"/>
    <w:rsid w:val="00D87F2E"/>
    <w:rsid w:val="00D924E6"/>
    <w:rsid w:val="00D92965"/>
    <w:rsid w:val="00D9450C"/>
    <w:rsid w:val="00D94A84"/>
    <w:rsid w:val="00D95125"/>
    <w:rsid w:val="00D96688"/>
    <w:rsid w:val="00D97126"/>
    <w:rsid w:val="00D97235"/>
    <w:rsid w:val="00D97A21"/>
    <w:rsid w:val="00D97D78"/>
    <w:rsid w:val="00DA036B"/>
    <w:rsid w:val="00DA078F"/>
    <w:rsid w:val="00DA0A87"/>
    <w:rsid w:val="00DA0DB3"/>
    <w:rsid w:val="00DA0DCF"/>
    <w:rsid w:val="00DA1896"/>
    <w:rsid w:val="00DA1BAB"/>
    <w:rsid w:val="00DA2213"/>
    <w:rsid w:val="00DA237E"/>
    <w:rsid w:val="00DA2B72"/>
    <w:rsid w:val="00DA2EF4"/>
    <w:rsid w:val="00DA3C9E"/>
    <w:rsid w:val="00DA3E11"/>
    <w:rsid w:val="00DA6294"/>
    <w:rsid w:val="00DA6648"/>
    <w:rsid w:val="00DA775A"/>
    <w:rsid w:val="00DA7B3B"/>
    <w:rsid w:val="00DB0CD3"/>
    <w:rsid w:val="00DB1127"/>
    <w:rsid w:val="00DB2743"/>
    <w:rsid w:val="00DB2859"/>
    <w:rsid w:val="00DB2B34"/>
    <w:rsid w:val="00DB2BEC"/>
    <w:rsid w:val="00DB2E65"/>
    <w:rsid w:val="00DB372D"/>
    <w:rsid w:val="00DB3D01"/>
    <w:rsid w:val="00DB4225"/>
    <w:rsid w:val="00DB4256"/>
    <w:rsid w:val="00DB4B1D"/>
    <w:rsid w:val="00DB4F04"/>
    <w:rsid w:val="00DB4F67"/>
    <w:rsid w:val="00DB5911"/>
    <w:rsid w:val="00DB59E3"/>
    <w:rsid w:val="00DB5AAB"/>
    <w:rsid w:val="00DB5ED2"/>
    <w:rsid w:val="00DB7B67"/>
    <w:rsid w:val="00DB7F10"/>
    <w:rsid w:val="00DC04C4"/>
    <w:rsid w:val="00DC122C"/>
    <w:rsid w:val="00DC2AED"/>
    <w:rsid w:val="00DC4779"/>
    <w:rsid w:val="00DC4E99"/>
    <w:rsid w:val="00DC508D"/>
    <w:rsid w:val="00DD084B"/>
    <w:rsid w:val="00DD20AD"/>
    <w:rsid w:val="00DD3A7C"/>
    <w:rsid w:val="00DD3E71"/>
    <w:rsid w:val="00DD3F2B"/>
    <w:rsid w:val="00DD45AE"/>
    <w:rsid w:val="00DD48E8"/>
    <w:rsid w:val="00DD4CF5"/>
    <w:rsid w:val="00DD6C3C"/>
    <w:rsid w:val="00DD779C"/>
    <w:rsid w:val="00DE0317"/>
    <w:rsid w:val="00DE39CB"/>
    <w:rsid w:val="00DE4052"/>
    <w:rsid w:val="00DE4CF6"/>
    <w:rsid w:val="00DE534B"/>
    <w:rsid w:val="00DF0F4D"/>
    <w:rsid w:val="00DF12A6"/>
    <w:rsid w:val="00DF1378"/>
    <w:rsid w:val="00DF26C9"/>
    <w:rsid w:val="00DF2D80"/>
    <w:rsid w:val="00DF2E08"/>
    <w:rsid w:val="00DF3858"/>
    <w:rsid w:val="00DF4BE7"/>
    <w:rsid w:val="00DF59FC"/>
    <w:rsid w:val="00DF7225"/>
    <w:rsid w:val="00DF7EED"/>
    <w:rsid w:val="00E01443"/>
    <w:rsid w:val="00E03EAE"/>
    <w:rsid w:val="00E03F25"/>
    <w:rsid w:val="00E04858"/>
    <w:rsid w:val="00E04944"/>
    <w:rsid w:val="00E07846"/>
    <w:rsid w:val="00E07E97"/>
    <w:rsid w:val="00E1053E"/>
    <w:rsid w:val="00E10F54"/>
    <w:rsid w:val="00E1170F"/>
    <w:rsid w:val="00E11D74"/>
    <w:rsid w:val="00E130D7"/>
    <w:rsid w:val="00E13C48"/>
    <w:rsid w:val="00E13E68"/>
    <w:rsid w:val="00E15404"/>
    <w:rsid w:val="00E15674"/>
    <w:rsid w:val="00E169EA"/>
    <w:rsid w:val="00E179FA"/>
    <w:rsid w:val="00E17AB2"/>
    <w:rsid w:val="00E17BA3"/>
    <w:rsid w:val="00E202AC"/>
    <w:rsid w:val="00E206BD"/>
    <w:rsid w:val="00E21657"/>
    <w:rsid w:val="00E223B3"/>
    <w:rsid w:val="00E225A7"/>
    <w:rsid w:val="00E22DE9"/>
    <w:rsid w:val="00E2360E"/>
    <w:rsid w:val="00E23D8B"/>
    <w:rsid w:val="00E24A40"/>
    <w:rsid w:val="00E260B1"/>
    <w:rsid w:val="00E263EF"/>
    <w:rsid w:val="00E274E1"/>
    <w:rsid w:val="00E27560"/>
    <w:rsid w:val="00E30AB2"/>
    <w:rsid w:val="00E31362"/>
    <w:rsid w:val="00E32321"/>
    <w:rsid w:val="00E32891"/>
    <w:rsid w:val="00E32CD9"/>
    <w:rsid w:val="00E333EF"/>
    <w:rsid w:val="00E334F3"/>
    <w:rsid w:val="00E339C2"/>
    <w:rsid w:val="00E33A97"/>
    <w:rsid w:val="00E33CC9"/>
    <w:rsid w:val="00E343C8"/>
    <w:rsid w:val="00E34CC5"/>
    <w:rsid w:val="00E35047"/>
    <w:rsid w:val="00E3643E"/>
    <w:rsid w:val="00E40813"/>
    <w:rsid w:val="00E40E72"/>
    <w:rsid w:val="00E41100"/>
    <w:rsid w:val="00E4112F"/>
    <w:rsid w:val="00E413E1"/>
    <w:rsid w:val="00E41AF5"/>
    <w:rsid w:val="00E41B80"/>
    <w:rsid w:val="00E423D0"/>
    <w:rsid w:val="00E42EDC"/>
    <w:rsid w:val="00E45482"/>
    <w:rsid w:val="00E45FAD"/>
    <w:rsid w:val="00E4718C"/>
    <w:rsid w:val="00E47378"/>
    <w:rsid w:val="00E47759"/>
    <w:rsid w:val="00E509BE"/>
    <w:rsid w:val="00E50C98"/>
    <w:rsid w:val="00E51263"/>
    <w:rsid w:val="00E51CE7"/>
    <w:rsid w:val="00E5214F"/>
    <w:rsid w:val="00E52AA9"/>
    <w:rsid w:val="00E5339E"/>
    <w:rsid w:val="00E540B2"/>
    <w:rsid w:val="00E564D9"/>
    <w:rsid w:val="00E567DC"/>
    <w:rsid w:val="00E579BA"/>
    <w:rsid w:val="00E607F3"/>
    <w:rsid w:val="00E61ECB"/>
    <w:rsid w:val="00E639AE"/>
    <w:rsid w:val="00E63C24"/>
    <w:rsid w:val="00E63C91"/>
    <w:rsid w:val="00E63EB5"/>
    <w:rsid w:val="00E643F1"/>
    <w:rsid w:val="00E6459E"/>
    <w:rsid w:val="00E6598C"/>
    <w:rsid w:val="00E66C24"/>
    <w:rsid w:val="00E67034"/>
    <w:rsid w:val="00E677A2"/>
    <w:rsid w:val="00E67E6E"/>
    <w:rsid w:val="00E67EC1"/>
    <w:rsid w:val="00E67FA6"/>
    <w:rsid w:val="00E70C58"/>
    <w:rsid w:val="00E72CDC"/>
    <w:rsid w:val="00E72D1E"/>
    <w:rsid w:val="00E74F1F"/>
    <w:rsid w:val="00E75DB8"/>
    <w:rsid w:val="00E761DE"/>
    <w:rsid w:val="00E77E5D"/>
    <w:rsid w:val="00E81273"/>
    <w:rsid w:val="00E82072"/>
    <w:rsid w:val="00E82565"/>
    <w:rsid w:val="00E828E0"/>
    <w:rsid w:val="00E82DE0"/>
    <w:rsid w:val="00E83461"/>
    <w:rsid w:val="00E836B4"/>
    <w:rsid w:val="00E841C4"/>
    <w:rsid w:val="00E8446C"/>
    <w:rsid w:val="00E848A6"/>
    <w:rsid w:val="00E85ACF"/>
    <w:rsid w:val="00E86029"/>
    <w:rsid w:val="00E86315"/>
    <w:rsid w:val="00E87613"/>
    <w:rsid w:val="00E9037C"/>
    <w:rsid w:val="00E92069"/>
    <w:rsid w:val="00E92154"/>
    <w:rsid w:val="00E927FC"/>
    <w:rsid w:val="00E93635"/>
    <w:rsid w:val="00E93B3D"/>
    <w:rsid w:val="00E93C25"/>
    <w:rsid w:val="00E93DD0"/>
    <w:rsid w:val="00E94243"/>
    <w:rsid w:val="00E945EC"/>
    <w:rsid w:val="00E94A73"/>
    <w:rsid w:val="00E95895"/>
    <w:rsid w:val="00E95AC9"/>
    <w:rsid w:val="00E960C9"/>
    <w:rsid w:val="00E9620D"/>
    <w:rsid w:val="00E97584"/>
    <w:rsid w:val="00EA1059"/>
    <w:rsid w:val="00EA18D3"/>
    <w:rsid w:val="00EA1E06"/>
    <w:rsid w:val="00EA1FCA"/>
    <w:rsid w:val="00EA2903"/>
    <w:rsid w:val="00EA2955"/>
    <w:rsid w:val="00EA41A5"/>
    <w:rsid w:val="00EA443D"/>
    <w:rsid w:val="00EA71EC"/>
    <w:rsid w:val="00EA7CBF"/>
    <w:rsid w:val="00EB0099"/>
    <w:rsid w:val="00EB208A"/>
    <w:rsid w:val="00EB38F6"/>
    <w:rsid w:val="00EB4F6F"/>
    <w:rsid w:val="00EB56BB"/>
    <w:rsid w:val="00EB57F9"/>
    <w:rsid w:val="00EB59D9"/>
    <w:rsid w:val="00EB6B91"/>
    <w:rsid w:val="00EB7812"/>
    <w:rsid w:val="00EB7C14"/>
    <w:rsid w:val="00EC0D1D"/>
    <w:rsid w:val="00EC228A"/>
    <w:rsid w:val="00EC24BB"/>
    <w:rsid w:val="00EC335C"/>
    <w:rsid w:val="00EC3A1C"/>
    <w:rsid w:val="00EC4369"/>
    <w:rsid w:val="00EC4780"/>
    <w:rsid w:val="00EC6C34"/>
    <w:rsid w:val="00EC75BC"/>
    <w:rsid w:val="00ED11DD"/>
    <w:rsid w:val="00ED2765"/>
    <w:rsid w:val="00ED28A1"/>
    <w:rsid w:val="00ED35AF"/>
    <w:rsid w:val="00ED422A"/>
    <w:rsid w:val="00ED5F8B"/>
    <w:rsid w:val="00ED6B73"/>
    <w:rsid w:val="00ED6BC4"/>
    <w:rsid w:val="00EE052C"/>
    <w:rsid w:val="00EE10FB"/>
    <w:rsid w:val="00EE1293"/>
    <w:rsid w:val="00EE189B"/>
    <w:rsid w:val="00EE1E76"/>
    <w:rsid w:val="00EE2373"/>
    <w:rsid w:val="00EE286A"/>
    <w:rsid w:val="00EE2A7B"/>
    <w:rsid w:val="00EE2B2F"/>
    <w:rsid w:val="00EE2DE9"/>
    <w:rsid w:val="00EE3339"/>
    <w:rsid w:val="00EE34AE"/>
    <w:rsid w:val="00EE37C0"/>
    <w:rsid w:val="00EE3FAF"/>
    <w:rsid w:val="00EE5DD7"/>
    <w:rsid w:val="00EE7271"/>
    <w:rsid w:val="00EE7CA8"/>
    <w:rsid w:val="00EF082F"/>
    <w:rsid w:val="00EF1A95"/>
    <w:rsid w:val="00EF2DFD"/>
    <w:rsid w:val="00EF3DD5"/>
    <w:rsid w:val="00EF621E"/>
    <w:rsid w:val="00F0052A"/>
    <w:rsid w:val="00F01ED6"/>
    <w:rsid w:val="00F02824"/>
    <w:rsid w:val="00F05DE8"/>
    <w:rsid w:val="00F061F4"/>
    <w:rsid w:val="00F1070A"/>
    <w:rsid w:val="00F118A8"/>
    <w:rsid w:val="00F11AE9"/>
    <w:rsid w:val="00F146EE"/>
    <w:rsid w:val="00F15465"/>
    <w:rsid w:val="00F16499"/>
    <w:rsid w:val="00F20812"/>
    <w:rsid w:val="00F20F03"/>
    <w:rsid w:val="00F21E99"/>
    <w:rsid w:val="00F229F0"/>
    <w:rsid w:val="00F24040"/>
    <w:rsid w:val="00F24983"/>
    <w:rsid w:val="00F24E0A"/>
    <w:rsid w:val="00F24E69"/>
    <w:rsid w:val="00F26468"/>
    <w:rsid w:val="00F267D6"/>
    <w:rsid w:val="00F26BB4"/>
    <w:rsid w:val="00F26DB5"/>
    <w:rsid w:val="00F26F56"/>
    <w:rsid w:val="00F304E9"/>
    <w:rsid w:val="00F30897"/>
    <w:rsid w:val="00F30E03"/>
    <w:rsid w:val="00F30E15"/>
    <w:rsid w:val="00F31940"/>
    <w:rsid w:val="00F31F26"/>
    <w:rsid w:val="00F3219F"/>
    <w:rsid w:val="00F323FF"/>
    <w:rsid w:val="00F34C43"/>
    <w:rsid w:val="00F3513B"/>
    <w:rsid w:val="00F351C8"/>
    <w:rsid w:val="00F35962"/>
    <w:rsid w:val="00F35D1B"/>
    <w:rsid w:val="00F3671B"/>
    <w:rsid w:val="00F37F2E"/>
    <w:rsid w:val="00F408E2"/>
    <w:rsid w:val="00F40FDF"/>
    <w:rsid w:val="00F419B2"/>
    <w:rsid w:val="00F42262"/>
    <w:rsid w:val="00F42BC7"/>
    <w:rsid w:val="00F42FD2"/>
    <w:rsid w:val="00F43FD2"/>
    <w:rsid w:val="00F452D0"/>
    <w:rsid w:val="00F4635A"/>
    <w:rsid w:val="00F46D92"/>
    <w:rsid w:val="00F501F0"/>
    <w:rsid w:val="00F5054B"/>
    <w:rsid w:val="00F50D65"/>
    <w:rsid w:val="00F510D5"/>
    <w:rsid w:val="00F51308"/>
    <w:rsid w:val="00F5160B"/>
    <w:rsid w:val="00F52427"/>
    <w:rsid w:val="00F5256C"/>
    <w:rsid w:val="00F53FF3"/>
    <w:rsid w:val="00F5422F"/>
    <w:rsid w:val="00F54641"/>
    <w:rsid w:val="00F54AB8"/>
    <w:rsid w:val="00F55656"/>
    <w:rsid w:val="00F56442"/>
    <w:rsid w:val="00F56BF6"/>
    <w:rsid w:val="00F56C38"/>
    <w:rsid w:val="00F605E3"/>
    <w:rsid w:val="00F60716"/>
    <w:rsid w:val="00F61831"/>
    <w:rsid w:val="00F61DEE"/>
    <w:rsid w:val="00F62977"/>
    <w:rsid w:val="00F62EF2"/>
    <w:rsid w:val="00F641F2"/>
    <w:rsid w:val="00F64B34"/>
    <w:rsid w:val="00F65596"/>
    <w:rsid w:val="00F656E3"/>
    <w:rsid w:val="00F65F42"/>
    <w:rsid w:val="00F6681A"/>
    <w:rsid w:val="00F704F3"/>
    <w:rsid w:val="00F70C89"/>
    <w:rsid w:val="00F71034"/>
    <w:rsid w:val="00F711D6"/>
    <w:rsid w:val="00F722DB"/>
    <w:rsid w:val="00F7371F"/>
    <w:rsid w:val="00F73BFB"/>
    <w:rsid w:val="00F74D5A"/>
    <w:rsid w:val="00F7508C"/>
    <w:rsid w:val="00F75B14"/>
    <w:rsid w:val="00F76C81"/>
    <w:rsid w:val="00F7711B"/>
    <w:rsid w:val="00F77154"/>
    <w:rsid w:val="00F8077A"/>
    <w:rsid w:val="00F8200C"/>
    <w:rsid w:val="00F82F1D"/>
    <w:rsid w:val="00F8343A"/>
    <w:rsid w:val="00F8354D"/>
    <w:rsid w:val="00F8382C"/>
    <w:rsid w:val="00F852B7"/>
    <w:rsid w:val="00F854EA"/>
    <w:rsid w:val="00F8643F"/>
    <w:rsid w:val="00F90BC3"/>
    <w:rsid w:val="00F91266"/>
    <w:rsid w:val="00F91A20"/>
    <w:rsid w:val="00F93352"/>
    <w:rsid w:val="00F93F93"/>
    <w:rsid w:val="00F95E55"/>
    <w:rsid w:val="00F9636E"/>
    <w:rsid w:val="00F97CF9"/>
    <w:rsid w:val="00FA0876"/>
    <w:rsid w:val="00FA0AE5"/>
    <w:rsid w:val="00FA1103"/>
    <w:rsid w:val="00FA222D"/>
    <w:rsid w:val="00FA2DF0"/>
    <w:rsid w:val="00FA356D"/>
    <w:rsid w:val="00FA4066"/>
    <w:rsid w:val="00FA4900"/>
    <w:rsid w:val="00FA4AE7"/>
    <w:rsid w:val="00FA4BD6"/>
    <w:rsid w:val="00FA583B"/>
    <w:rsid w:val="00FA69DE"/>
    <w:rsid w:val="00FA70F7"/>
    <w:rsid w:val="00FA7597"/>
    <w:rsid w:val="00FA7EBA"/>
    <w:rsid w:val="00FB02F5"/>
    <w:rsid w:val="00FB1225"/>
    <w:rsid w:val="00FB19B4"/>
    <w:rsid w:val="00FB2B9F"/>
    <w:rsid w:val="00FB3066"/>
    <w:rsid w:val="00FB3A11"/>
    <w:rsid w:val="00FB444D"/>
    <w:rsid w:val="00FB4D04"/>
    <w:rsid w:val="00FB52BD"/>
    <w:rsid w:val="00FB65D6"/>
    <w:rsid w:val="00FB7420"/>
    <w:rsid w:val="00FB76DA"/>
    <w:rsid w:val="00FB7EF5"/>
    <w:rsid w:val="00FC10C8"/>
    <w:rsid w:val="00FC1711"/>
    <w:rsid w:val="00FC3C0B"/>
    <w:rsid w:val="00FC48D2"/>
    <w:rsid w:val="00FC552B"/>
    <w:rsid w:val="00FC5D95"/>
    <w:rsid w:val="00FC6341"/>
    <w:rsid w:val="00FC770B"/>
    <w:rsid w:val="00FD049D"/>
    <w:rsid w:val="00FD0516"/>
    <w:rsid w:val="00FD23F5"/>
    <w:rsid w:val="00FD2796"/>
    <w:rsid w:val="00FD2B3F"/>
    <w:rsid w:val="00FD4946"/>
    <w:rsid w:val="00FD4A1D"/>
    <w:rsid w:val="00FD5535"/>
    <w:rsid w:val="00FD6226"/>
    <w:rsid w:val="00FD66CE"/>
    <w:rsid w:val="00FE0880"/>
    <w:rsid w:val="00FE1B0D"/>
    <w:rsid w:val="00FE2E6A"/>
    <w:rsid w:val="00FE40F3"/>
    <w:rsid w:val="00FE5E06"/>
    <w:rsid w:val="00FE6AE5"/>
    <w:rsid w:val="00FE706C"/>
    <w:rsid w:val="00FF158B"/>
    <w:rsid w:val="00FF1EA7"/>
    <w:rsid w:val="00FF2C4A"/>
    <w:rsid w:val="00FF3A88"/>
    <w:rsid w:val="00FF3BC2"/>
    <w:rsid w:val="00FF69C1"/>
    <w:rsid w:val="00FF7101"/>
    <w:rsid w:val="00FF71F6"/>
    <w:rsid w:val="00FF79F1"/>
    <w:rsid w:val="00FF7C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3A888"/>
  <w15:chartTrackingRefBased/>
  <w15:docId w15:val="{07776692-8DAF-47EA-B29C-B26835697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pt-BR" w:eastAsia="en-US"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1263"/>
  </w:style>
  <w:style w:type="paragraph" w:styleId="Ttulo1">
    <w:name w:val="heading 1"/>
    <w:basedOn w:val="Normal"/>
    <w:next w:val="Normal"/>
    <w:link w:val="Ttulo1Char"/>
    <w:uiPriority w:val="9"/>
    <w:qFormat/>
    <w:rsid w:val="00E51263"/>
    <w:pPr>
      <w:spacing w:before="300" w:after="40"/>
      <w:jc w:val="left"/>
      <w:outlineLvl w:val="0"/>
    </w:pPr>
    <w:rPr>
      <w:smallCaps/>
      <w:spacing w:val="5"/>
      <w:sz w:val="32"/>
      <w:szCs w:val="32"/>
    </w:rPr>
  </w:style>
  <w:style w:type="paragraph" w:styleId="Ttulo2">
    <w:name w:val="heading 2"/>
    <w:basedOn w:val="Normal"/>
    <w:next w:val="Normal"/>
    <w:link w:val="Ttulo2Char"/>
    <w:uiPriority w:val="9"/>
    <w:unhideWhenUsed/>
    <w:qFormat/>
    <w:rsid w:val="00E51263"/>
    <w:pPr>
      <w:spacing w:after="0"/>
      <w:jc w:val="left"/>
      <w:outlineLvl w:val="1"/>
    </w:pPr>
    <w:rPr>
      <w:smallCaps/>
      <w:spacing w:val="5"/>
      <w:sz w:val="28"/>
      <w:szCs w:val="28"/>
    </w:rPr>
  </w:style>
  <w:style w:type="paragraph" w:styleId="Ttulo3">
    <w:name w:val="heading 3"/>
    <w:basedOn w:val="Normal"/>
    <w:next w:val="Normal"/>
    <w:link w:val="Ttulo3Char"/>
    <w:uiPriority w:val="9"/>
    <w:unhideWhenUsed/>
    <w:qFormat/>
    <w:rsid w:val="00E51263"/>
    <w:pPr>
      <w:spacing w:after="0"/>
      <w:jc w:val="left"/>
      <w:outlineLvl w:val="2"/>
    </w:pPr>
    <w:rPr>
      <w:smallCaps/>
      <w:spacing w:val="5"/>
      <w:sz w:val="24"/>
      <w:szCs w:val="24"/>
    </w:rPr>
  </w:style>
  <w:style w:type="paragraph" w:styleId="Ttulo4">
    <w:name w:val="heading 4"/>
    <w:basedOn w:val="Normal"/>
    <w:next w:val="Normal"/>
    <w:link w:val="Ttulo4Char"/>
    <w:uiPriority w:val="9"/>
    <w:unhideWhenUsed/>
    <w:qFormat/>
    <w:rsid w:val="00E51263"/>
    <w:pPr>
      <w:spacing w:after="0"/>
      <w:jc w:val="left"/>
      <w:outlineLvl w:val="3"/>
    </w:pPr>
    <w:rPr>
      <w:i/>
      <w:iCs/>
      <w:smallCaps/>
      <w:spacing w:val="10"/>
      <w:sz w:val="22"/>
      <w:szCs w:val="22"/>
    </w:rPr>
  </w:style>
  <w:style w:type="paragraph" w:styleId="Ttulo5">
    <w:name w:val="heading 5"/>
    <w:basedOn w:val="Normal"/>
    <w:next w:val="Normal"/>
    <w:link w:val="Ttulo5Char"/>
    <w:uiPriority w:val="9"/>
    <w:unhideWhenUsed/>
    <w:qFormat/>
    <w:rsid w:val="00E51263"/>
    <w:pPr>
      <w:spacing w:after="0"/>
      <w:jc w:val="left"/>
      <w:outlineLvl w:val="4"/>
    </w:pPr>
    <w:rPr>
      <w:smallCaps/>
      <w:color w:val="538135" w:themeColor="accent6" w:themeShade="BF"/>
      <w:spacing w:val="10"/>
      <w:sz w:val="22"/>
      <w:szCs w:val="22"/>
    </w:rPr>
  </w:style>
  <w:style w:type="paragraph" w:styleId="Ttulo6">
    <w:name w:val="heading 6"/>
    <w:basedOn w:val="Normal"/>
    <w:next w:val="Normal"/>
    <w:link w:val="Ttulo6Char"/>
    <w:uiPriority w:val="9"/>
    <w:unhideWhenUsed/>
    <w:qFormat/>
    <w:rsid w:val="00E51263"/>
    <w:pPr>
      <w:spacing w:after="0"/>
      <w:jc w:val="left"/>
      <w:outlineLvl w:val="5"/>
    </w:pPr>
    <w:rPr>
      <w:smallCaps/>
      <w:color w:val="70AD47" w:themeColor="accent6"/>
      <w:spacing w:val="5"/>
      <w:sz w:val="22"/>
      <w:szCs w:val="22"/>
    </w:rPr>
  </w:style>
  <w:style w:type="paragraph" w:styleId="Ttulo7">
    <w:name w:val="heading 7"/>
    <w:basedOn w:val="Normal"/>
    <w:next w:val="Normal"/>
    <w:link w:val="Ttulo7Char"/>
    <w:uiPriority w:val="9"/>
    <w:semiHidden/>
    <w:unhideWhenUsed/>
    <w:qFormat/>
    <w:rsid w:val="00E51263"/>
    <w:pPr>
      <w:spacing w:after="0"/>
      <w:jc w:val="left"/>
      <w:outlineLvl w:val="6"/>
    </w:pPr>
    <w:rPr>
      <w:b/>
      <w:bCs/>
      <w:smallCaps/>
      <w:color w:val="70AD47" w:themeColor="accent6"/>
      <w:spacing w:val="10"/>
    </w:rPr>
  </w:style>
  <w:style w:type="paragraph" w:styleId="Ttulo8">
    <w:name w:val="heading 8"/>
    <w:basedOn w:val="Normal"/>
    <w:next w:val="Normal"/>
    <w:link w:val="Ttulo8Char"/>
    <w:uiPriority w:val="9"/>
    <w:semiHidden/>
    <w:unhideWhenUsed/>
    <w:qFormat/>
    <w:rsid w:val="00E51263"/>
    <w:pPr>
      <w:spacing w:after="0"/>
      <w:jc w:val="left"/>
      <w:outlineLvl w:val="7"/>
    </w:pPr>
    <w:rPr>
      <w:b/>
      <w:bCs/>
      <w:i/>
      <w:iCs/>
      <w:smallCaps/>
      <w:color w:val="538135" w:themeColor="accent6" w:themeShade="BF"/>
    </w:rPr>
  </w:style>
  <w:style w:type="paragraph" w:styleId="Ttulo9">
    <w:name w:val="heading 9"/>
    <w:basedOn w:val="Normal"/>
    <w:next w:val="Normal"/>
    <w:link w:val="Ttulo9Char"/>
    <w:uiPriority w:val="9"/>
    <w:semiHidden/>
    <w:unhideWhenUsed/>
    <w:qFormat/>
    <w:rsid w:val="00E51263"/>
    <w:pPr>
      <w:spacing w:after="0"/>
      <w:jc w:val="left"/>
      <w:outlineLvl w:val="8"/>
    </w:pPr>
    <w:rPr>
      <w:b/>
      <w:bCs/>
      <w:i/>
      <w:iCs/>
      <w:smallCaps/>
      <w:color w:val="385623" w:themeColor="accent6" w:themeShade="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51263"/>
    <w:rPr>
      <w:smallCaps/>
      <w:spacing w:val="5"/>
      <w:sz w:val="32"/>
      <w:szCs w:val="32"/>
    </w:rPr>
  </w:style>
  <w:style w:type="character" w:customStyle="1" w:styleId="Ttulo2Char">
    <w:name w:val="Título 2 Char"/>
    <w:basedOn w:val="Fontepargpadro"/>
    <w:link w:val="Ttulo2"/>
    <w:uiPriority w:val="9"/>
    <w:rsid w:val="00E51263"/>
    <w:rPr>
      <w:smallCaps/>
      <w:spacing w:val="5"/>
      <w:sz w:val="28"/>
      <w:szCs w:val="28"/>
    </w:rPr>
  </w:style>
  <w:style w:type="character" w:customStyle="1" w:styleId="Ttulo3Char">
    <w:name w:val="Título 3 Char"/>
    <w:basedOn w:val="Fontepargpadro"/>
    <w:link w:val="Ttulo3"/>
    <w:uiPriority w:val="9"/>
    <w:rsid w:val="00E51263"/>
    <w:rPr>
      <w:smallCaps/>
      <w:spacing w:val="5"/>
      <w:sz w:val="24"/>
      <w:szCs w:val="24"/>
    </w:rPr>
  </w:style>
  <w:style w:type="character" w:customStyle="1" w:styleId="Ttulo4Char">
    <w:name w:val="Título 4 Char"/>
    <w:basedOn w:val="Fontepargpadro"/>
    <w:link w:val="Ttulo4"/>
    <w:uiPriority w:val="9"/>
    <w:rsid w:val="00E51263"/>
    <w:rPr>
      <w:i/>
      <w:iCs/>
      <w:smallCaps/>
      <w:spacing w:val="10"/>
      <w:sz w:val="22"/>
      <w:szCs w:val="22"/>
    </w:rPr>
  </w:style>
  <w:style w:type="character" w:customStyle="1" w:styleId="Ttulo5Char">
    <w:name w:val="Título 5 Char"/>
    <w:basedOn w:val="Fontepargpadro"/>
    <w:link w:val="Ttulo5"/>
    <w:uiPriority w:val="9"/>
    <w:rsid w:val="00E51263"/>
    <w:rPr>
      <w:smallCaps/>
      <w:color w:val="538135" w:themeColor="accent6" w:themeShade="BF"/>
      <w:spacing w:val="10"/>
      <w:sz w:val="22"/>
      <w:szCs w:val="22"/>
    </w:rPr>
  </w:style>
  <w:style w:type="character" w:customStyle="1" w:styleId="Ttulo6Char">
    <w:name w:val="Título 6 Char"/>
    <w:basedOn w:val="Fontepargpadro"/>
    <w:link w:val="Ttulo6"/>
    <w:uiPriority w:val="9"/>
    <w:rsid w:val="00E51263"/>
    <w:rPr>
      <w:smallCaps/>
      <w:color w:val="70AD47" w:themeColor="accent6"/>
      <w:spacing w:val="5"/>
      <w:sz w:val="22"/>
      <w:szCs w:val="22"/>
    </w:rPr>
  </w:style>
  <w:style w:type="character" w:customStyle="1" w:styleId="Ttulo7Char">
    <w:name w:val="Título 7 Char"/>
    <w:basedOn w:val="Fontepargpadro"/>
    <w:link w:val="Ttulo7"/>
    <w:uiPriority w:val="9"/>
    <w:semiHidden/>
    <w:rsid w:val="00E51263"/>
    <w:rPr>
      <w:b/>
      <w:bCs/>
      <w:smallCaps/>
      <w:color w:val="70AD47" w:themeColor="accent6"/>
      <w:spacing w:val="10"/>
    </w:rPr>
  </w:style>
  <w:style w:type="character" w:customStyle="1" w:styleId="Ttulo8Char">
    <w:name w:val="Título 8 Char"/>
    <w:basedOn w:val="Fontepargpadro"/>
    <w:link w:val="Ttulo8"/>
    <w:uiPriority w:val="9"/>
    <w:semiHidden/>
    <w:rsid w:val="00E51263"/>
    <w:rPr>
      <w:b/>
      <w:bCs/>
      <w:i/>
      <w:iCs/>
      <w:smallCaps/>
      <w:color w:val="538135" w:themeColor="accent6" w:themeShade="BF"/>
    </w:rPr>
  </w:style>
  <w:style w:type="character" w:customStyle="1" w:styleId="Ttulo9Char">
    <w:name w:val="Título 9 Char"/>
    <w:basedOn w:val="Fontepargpadro"/>
    <w:link w:val="Ttulo9"/>
    <w:uiPriority w:val="9"/>
    <w:semiHidden/>
    <w:rsid w:val="00E51263"/>
    <w:rPr>
      <w:b/>
      <w:bCs/>
      <w:i/>
      <w:iCs/>
      <w:smallCaps/>
      <w:color w:val="385623" w:themeColor="accent6" w:themeShade="80"/>
    </w:rPr>
  </w:style>
  <w:style w:type="paragraph" w:styleId="Legenda">
    <w:name w:val="caption"/>
    <w:basedOn w:val="Normal"/>
    <w:next w:val="Normal"/>
    <w:uiPriority w:val="35"/>
    <w:semiHidden/>
    <w:unhideWhenUsed/>
    <w:qFormat/>
    <w:rsid w:val="00E51263"/>
    <w:rPr>
      <w:b/>
      <w:bCs/>
      <w:caps/>
      <w:sz w:val="16"/>
      <w:szCs w:val="16"/>
    </w:rPr>
  </w:style>
  <w:style w:type="paragraph" w:styleId="Ttulo">
    <w:name w:val="Title"/>
    <w:basedOn w:val="Normal"/>
    <w:next w:val="Normal"/>
    <w:link w:val="TtuloChar"/>
    <w:uiPriority w:val="10"/>
    <w:qFormat/>
    <w:rsid w:val="00E51263"/>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tuloChar">
    <w:name w:val="Título Char"/>
    <w:basedOn w:val="Fontepargpadro"/>
    <w:link w:val="Ttulo"/>
    <w:uiPriority w:val="10"/>
    <w:rsid w:val="00E51263"/>
    <w:rPr>
      <w:smallCaps/>
      <w:color w:val="262626" w:themeColor="text1" w:themeTint="D9"/>
      <w:sz w:val="52"/>
      <w:szCs w:val="52"/>
    </w:rPr>
  </w:style>
  <w:style w:type="paragraph" w:styleId="Subttulo">
    <w:name w:val="Subtitle"/>
    <w:basedOn w:val="Normal"/>
    <w:next w:val="Normal"/>
    <w:link w:val="SubttuloChar"/>
    <w:uiPriority w:val="11"/>
    <w:qFormat/>
    <w:rsid w:val="00E51263"/>
    <w:pPr>
      <w:spacing w:after="720" w:line="240" w:lineRule="auto"/>
      <w:jc w:val="right"/>
    </w:pPr>
    <w:rPr>
      <w:rFonts w:asciiTheme="majorHAnsi" w:eastAsiaTheme="majorEastAsia" w:hAnsiTheme="majorHAnsi" w:cstheme="majorBidi"/>
    </w:rPr>
  </w:style>
  <w:style w:type="character" w:customStyle="1" w:styleId="SubttuloChar">
    <w:name w:val="Subtítulo Char"/>
    <w:basedOn w:val="Fontepargpadro"/>
    <w:link w:val="Subttulo"/>
    <w:uiPriority w:val="11"/>
    <w:rsid w:val="00E51263"/>
    <w:rPr>
      <w:rFonts w:asciiTheme="majorHAnsi" w:eastAsiaTheme="majorEastAsia" w:hAnsiTheme="majorHAnsi" w:cstheme="majorBidi"/>
    </w:rPr>
  </w:style>
  <w:style w:type="character" w:styleId="Forte">
    <w:name w:val="Strong"/>
    <w:uiPriority w:val="22"/>
    <w:qFormat/>
    <w:rsid w:val="00E51263"/>
    <w:rPr>
      <w:b/>
      <w:bCs/>
      <w:color w:val="70AD47" w:themeColor="accent6"/>
    </w:rPr>
  </w:style>
  <w:style w:type="character" w:styleId="nfase">
    <w:name w:val="Emphasis"/>
    <w:uiPriority w:val="20"/>
    <w:qFormat/>
    <w:rsid w:val="00E51263"/>
    <w:rPr>
      <w:b/>
      <w:bCs/>
      <w:i/>
      <w:iCs/>
      <w:spacing w:val="10"/>
    </w:rPr>
  </w:style>
  <w:style w:type="paragraph" w:styleId="SemEspaamento">
    <w:name w:val="No Spacing"/>
    <w:uiPriority w:val="1"/>
    <w:qFormat/>
    <w:rsid w:val="00E51263"/>
    <w:pPr>
      <w:spacing w:after="0" w:line="240" w:lineRule="auto"/>
    </w:pPr>
  </w:style>
  <w:style w:type="paragraph" w:styleId="Citao">
    <w:name w:val="Quote"/>
    <w:basedOn w:val="Normal"/>
    <w:next w:val="Normal"/>
    <w:link w:val="CitaoChar"/>
    <w:uiPriority w:val="29"/>
    <w:qFormat/>
    <w:rsid w:val="00E51263"/>
    <w:rPr>
      <w:i/>
      <w:iCs/>
    </w:rPr>
  </w:style>
  <w:style w:type="character" w:customStyle="1" w:styleId="CitaoChar">
    <w:name w:val="Citação Char"/>
    <w:basedOn w:val="Fontepargpadro"/>
    <w:link w:val="Citao"/>
    <w:uiPriority w:val="29"/>
    <w:rsid w:val="00E51263"/>
    <w:rPr>
      <w:i/>
      <w:iCs/>
    </w:rPr>
  </w:style>
  <w:style w:type="paragraph" w:styleId="CitaoIntensa">
    <w:name w:val="Intense Quote"/>
    <w:basedOn w:val="Normal"/>
    <w:next w:val="Normal"/>
    <w:link w:val="CitaoIntensaChar"/>
    <w:uiPriority w:val="30"/>
    <w:qFormat/>
    <w:rsid w:val="00E51263"/>
    <w:pPr>
      <w:pBdr>
        <w:top w:val="single" w:sz="8" w:space="1" w:color="70AD47" w:themeColor="accent6"/>
      </w:pBdr>
      <w:spacing w:before="140" w:after="140"/>
      <w:ind w:left="1440" w:right="1440"/>
    </w:pPr>
    <w:rPr>
      <w:b/>
      <w:bCs/>
      <w:i/>
      <w:iCs/>
    </w:rPr>
  </w:style>
  <w:style w:type="character" w:customStyle="1" w:styleId="CitaoIntensaChar">
    <w:name w:val="Citação Intensa Char"/>
    <w:basedOn w:val="Fontepargpadro"/>
    <w:link w:val="CitaoIntensa"/>
    <w:uiPriority w:val="30"/>
    <w:rsid w:val="00E51263"/>
    <w:rPr>
      <w:b/>
      <w:bCs/>
      <w:i/>
      <w:iCs/>
    </w:rPr>
  </w:style>
  <w:style w:type="character" w:styleId="nfaseSutil">
    <w:name w:val="Subtle Emphasis"/>
    <w:uiPriority w:val="19"/>
    <w:qFormat/>
    <w:rsid w:val="00E51263"/>
    <w:rPr>
      <w:i/>
      <w:iCs/>
    </w:rPr>
  </w:style>
  <w:style w:type="character" w:styleId="nfaseIntensa">
    <w:name w:val="Intense Emphasis"/>
    <w:uiPriority w:val="21"/>
    <w:qFormat/>
    <w:rsid w:val="00E51263"/>
    <w:rPr>
      <w:b/>
      <w:bCs/>
      <w:i/>
      <w:iCs/>
      <w:color w:val="70AD47" w:themeColor="accent6"/>
      <w:spacing w:val="10"/>
    </w:rPr>
  </w:style>
  <w:style w:type="character" w:styleId="RefernciaSutil">
    <w:name w:val="Subtle Reference"/>
    <w:uiPriority w:val="31"/>
    <w:qFormat/>
    <w:rsid w:val="00E51263"/>
    <w:rPr>
      <w:b/>
      <w:bCs/>
    </w:rPr>
  </w:style>
  <w:style w:type="character" w:styleId="RefernciaIntensa">
    <w:name w:val="Intense Reference"/>
    <w:uiPriority w:val="32"/>
    <w:qFormat/>
    <w:rsid w:val="00E51263"/>
    <w:rPr>
      <w:b/>
      <w:bCs/>
      <w:smallCaps/>
      <w:spacing w:val="5"/>
      <w:sz w:val="22"/>
      <w:szCs w:val="22"/>
      <w:u w:val="single"/>
    </w:rPr>
  </w:style>
  <w:style w:type="character" w:styleId="TtulodoLivro">
    <w:name w:val="Book Title"/>
    <w:uiPriority w:val="33"/>
    <w:qFormat/>
    <w:rsid w:val="00E51263"/>
    <w:rPr>
      <w:rFonts w:asciiTheme="majorHAnsi" w:eastAsiaTheme="majorEastAsia" w:hAnsiTheme="majorHAnsi" w:cstheme="majorBidi"/>
      <w:i/>
      <w:iCs/>
      <w:sz w:val="20"/>
      <w:szCs w:val="20"/>
    </w:rPr>
  </w:style>
  <w:style w:type="paragraph" w:styleId="CabealhodoSumrio">
    <w:name w:val="TOC Heading"/>
    <w:basedOn w:val="Ttulo1"/>
    <w:next w:val="Normal"/>
    <w:uiPriority w:val="39"/>
    <w:semiHidden/>
    <w:unhideWhenUsed/>
    <w:qFormat/>
    <w:rsid w:val="00E51263"/>
    <w:pPr>
      <w:outlineLvl w:val="9"/>
    </w:pPr>
  </w:style>
  <w:style w:type="paragraph" w:styleId="PargrafodaLista">
    <w:name w:val="List Paragraph"/>
    <w:basedOn w:val="Normal"/>
    <w:uiPriority w:val="34"/>
    <w:qFormat/>
    <w:rsid w:val="00BA0BD0"/>
    <w:pPr>
      <w:ind w:left="720"/>
      <w:contextualSpacing/>
      <w:jc w:val="left"/>
    </w:pPr>
    <w:rPr>
      <w:rFonts w:eastAsiaTheme="minorHAnsi"/>
      <w:sz w:val="22"/>
      <w:szCs w:val="22"/>
    </w:rPr>
  </w:style>
  <w:style w:type="paragraph" w:styleId="NormalWeb">
    <w:name w:val="Normal (Web)"/>
    <w:basedOn w:val="Normal"/>
    <w:uiPriority w:val="99"/>
    <w:unhideWhenUsed/>
    <w:rsid w:val="00BA0B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5F3D17"/>
    <w:rPr>
      <w:color w:val="0000FF"/>
      <w:u w:val="single"/>
    </w:rPr>
  </w:style>
  <w:style w:type="paragraph" w:customStyle="1" w:styleId="textbody">
    <w:name w:val="textbody"/>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reformattedtext">
    <w:name w:val="preformattedtext"/>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standard">
    <w:name w:val="standard"/>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table" w:styleId="Tabelacomgrade">
    <w:name w:val="Table Grid"/>
    <w:basedOn w:val="Tabelanormal"/>
    <w:uiPriority w:val="39"/>
    <w:rsid w:val="00084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32A4E"/>
    <w:pPr>
      <w:autoSpaceDE w:val="0"/>
      <w:autoSpaceDN w:val="0"/>
      <w:adjustRightInd w:val="0"/>
      <w:spacing w:after="0" w:line="240" w:lineRule="auto"/>
      <w:jc w:val="left"/>
    </w:pPr>
    <w:rPr>
      <w:rFonts w:ascii="Times New Roman" w:hAnsi="Times New Roman" w:cs="Times New Roman"/>
      <w:color w:val="000000"/>
      <w:sz w:val="24"/>
      <w:szCs w:val="24"/>
    </w:rPr>
  </w:style>
  <w:style w:type="paragraph" w:customStyle="1" w:styleId="caput">
    <w:name w:val="caput"/>
    <w:basedOn w:val="Normal"/>
    <w:rsid w:val="00AF54B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right">
    <w:name w:val="right"/>
    <w:basedOn w:val="Fontepargpadro"/>
    <w:rsid w:val="009B1762"/>
  </w:style>
  <w:style w:type="character" w:customStyle="1" w:styleId="left">
    <w:name w:val="left"/>
    <w:basedOn w:val="Fontepargpadro"/>
    <w:rsid w:val="009B1762"/>
  </w:style>
  <w:style w:type="paragraph" w:customStyle="1" w:styleId="ementa">
    <w:name w:val="ementa"/>
    <w:basedOn w:val="Normal"/>
    <w:rsid w:val="009B1762"/>
    <w:pPr>
      <w:spacing w:after="0" w:line="240" w:lineRule="auto"/>
      <w:jc w:val="left"/>
    </w:pPr>
    <w:rPr>
      <w:rFonts w:ascii="Arial" w:eastAsia="Times New Roman" w:hAnsi="Arial" w:cs="Arial"/>
      <w:sz w:val="24"/>
      <w:szCs w:val="24"/>
      <w:lang w:eastAsia="pt-BR"/>
    </w:rPr>
  </w:style>
  <w:style w:type="character" w:customStyle="1" w:styleId="textointegrareduzidosegmento1">
    <w:name w:val="textointegrareduzidosegmento1"/>
    <w:basedOn w:val="Fontepargpadro"/>
    <w:rsid w:val="009B1762"/>
    <w:rPr>
      <w:rFonts w:ascii="Arial" w:hAnsi="Arial" w:cs="Arial" w:hint="default"/>
      <w:caps/>
      <w:color w:val="FF0000"/>
      <w:sz w:val="18"/>
      <w:szCs w:val="18"/>
    </w:rPr>
  </w:style>
  <w:style w:type="character" w:customStyle="1" w:styleId="Partesuperior-zdoformulrioChar">
    <w:name w:val="Parte superior-z do formulário Char"/>
    <w:basedOn w:val="Fontepargpadro"/>
    <w:link w:val="Partesuperior-zdoformulrio"/>
    <w:uiPriority w:val="99"/>
    <w:semiHidden/>
    <w:rsid w:val="009B1762"/>
    <w:rPr>
      <w:rFonts w:ascii="Arial" w:eastAsia="Times New Roman" w:hAnsi="Arial" w:cs="Arial"/>
      <w:vanish/>
      <w:sz w:val="16"/>
      <w:szCs w:val="16"/>
      <w:lang w:eastAsia="pt-BR"/>
    </w:rPr>
  </w:style>
  <w:style w:type="paragraph" w:styleId="Partesuperior-zdoformulrio">
    <w:name w:val="HTML Top of Form"/>
    <w:basedOn w:val="Normal"/>
    <w:next w:val="Normal"/>
    <w:link w:val="Partesuperior-zdoformulrioChar"/>
    <w:hidden/>
    <w:uiPriority w:val="99"/>
    <w:semiHidden/>
    <w:unhideWhenUsed/>
    <w:rsid w:val="009B1762"/>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9B1762"/>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9B1762"/>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acesso-info">
    <w:name w:val="acesso-info"/>
    <w:basedOn w:val="Fontepargpadro"/>
    <w:rsid w:val="0059580B"/>
  </w:style>
  <w:style w:type="character" w:customStyle="1" w:styleId="sf-sub-indicator">
    <w:name w:val="sf-sub-indicator"/>
    <w:basedOn w:val="Fontepargpadro"/>
    <w:rsid w:val="0059580B"/>
  </w:style>
  <w:style w:type="character" w:customStyle="1" w:styleId="breadcrumbseparator">
    <w:name w:val="breadcrumbseparator"/>
    <w:basedOn w:val="Fontepargpadro"/>
    <w:rsid w:val="0059580B"/>
  </w:style>
  <w:style w:type="character" w:customStyle="1" w:styleId="ttulo1car">
    <w:name w:val="ttulo1car"/>
    <w:basedOn w:val="Fontepargpadro"/>
    <w:rsid w:val="0059580B"/>
    <w:rPr>
      <w:rFonts w:ascii="Arial" w:hAnsi="Arial" w:cs="Arial" w:hint="default"/>
      <w:b/>
      <w:bCs/>
    </w:rPr>
  </w:style>
  <w:style w:type="character" w:customStyle="1" w:styleId="caracteresdenotaderodap">
    <w:name w:val="caracteresdenotaderodap"/>
    <w:basedOn w:val="Fontepargpadro"/>
    <w:rsid w:val="0059580B"/>
    <w:rPr>
      <w:vertAlign w:val="superscript"/>
    </w:rPr>
  </w:style>
  <w:style w:type="character" w:customStyle="1" w:styleId="ww-refdenotaderodap1234">
    <w:name w:val="ww-refdenotaderodap1234"/>
    <w:rsid w:val="0059580B"/>
    <w:rPr>
      <w:vertAlign w:val="superscript"/>
    </w:rPr>
  </w:style>
  <w:style w:type="character" w:customStyle="1" w:styleId="hiperlink">
    <w:name w:val="hiperlink"/>
    <w:rsid w:val="0059580B"/>
    <w:rPr>
      <w:color w:val="0000FF"/>
      <w:u w:val="single"/>
    </w:rPr>
  </w:style>
  <w:style w:type="character" w:customStyle="1" w:styleId="txtterm1">
    <w:name w:val="txtterm1"/>
    <w:basedOn w:val="Fontepargpadro"/>
    <w:rsid w:val="0059580B"/>
    <w:rPr>
      <w:rFonts w:ascii="Times New Roman" w:hAnsi="Times New Roman" w:cs="Times New Roman" w:hint="default"/>
      <w:b/>
      <w:bCs/>
      <w:color w:val="000000"/>
    </w:rPr>
  </w:style>
  <w:style w:type="character" w:customStyle="1" w:styleId="internetlink">
    <w:name w:val="internetlink"/>
    <w:rsid w:val="0059580B"/>
    <w:rPr>
      <w:color w:val="000080"/>
      <w:u w:val="single" w:color="000000"/>
    </w:rPr>
  </w:style>
  <w:style w:type="character" w:customStyle="1" w:styleId="font0020style31char">
    <w:name w:val="font0020style31char"/>
    <w:basedOn w:val="Fontepargpadro"/>
    <w:rsid w:val="0059580B"/>
    <w:rPr>
      <w:rFonts w:ascii="Times New Roman" w:hAnsi="Times New Roman" w:cs="Times New Roman" w:hint="default"/>
    </w:rPr>
  </w:style>
  <w:style w:type="character" w:customStyle="1" w:styleId="style10char">
    <w:name w:val="style10char"/>
    <w:basedOn w:val="Fontepargpadro"/>
    <w:rsid w:val="0059580B"/>
    <w:rPr>
      <w:rFonts w:ascii="Times New Roman" w:hAnsi="Times New Roman" w:cs="Times New Roman" w:hint="default"/>
    </w:rPr>
  </w:style>
  <w:style w:type="character" w:customStyle="1" w:styleId="centralizadochar">
    <w:name w:val="centralizadochar"/>
    <w:basedOn w:val="Fontepargpadro"/>
    <w:rsid w:val="0059580B"/>
    <w:rPr>
      <w:rFonts w:ascii="Times New Roman" w:hAnsi="Times New Roman" w:cs="Times New Roman" w:hint="default"/>
    </w:rPr>
  </w:style>
  <w:style w:type="character" w:customStyle="1" w:styleId="texto0020normalchar">
    <w:name w:val="texto0020normalchar"/>
    <w:basedOn w:val="Fontepargpadro"/>
    <w:rsid w:val="0059580B"/>
    <w:rPr>
      <w:rFonts w:ascii="Times New Roman" w:hAnsi="Times New Roman" w:cs="Times New Roman" w:hint="default"/>
    </w:rPr>
  </w:style>
  <w:style w:type="character" w:customStyle="1" w:styleId="normalchar">
    <w:name w:val="normalchar"/>
    <w:basedOn w:val="Fontepargpadro"/>
    <w:rsid w:val="0059580B"/>
    <w:rPr>
      <w:rFonts w:ascii="Times New Roman" w:hAnsi="Times New Roman" w:cs="Times New Roman" w:hint="default"/>
    </w:rPr>
  </w:style>
  <w:style w:type="character" w:customStyle="1" w:styleId="estilochar">
    <w:name w:val="estilochar"/>
    <w:basedOn w:val="Fontepargpadro"/>
    <w:rsid w:val="0059580B"/>
    <w:rPr>
      <w:rFonts w:ascii="Times New Roman" w:hAnsi="Times New Roman" w:cs="Times New Roman" w:hint="default"/>
    </w:rPr>
  </w:style>
  <w:style w:type="character" w:customStyle="1" w:styleId="style21char">
    <w:name w:val="style21char"/>
    <w:basedOn w:val="Fontepargpadro"/>
    <w:rsid w:val="0059580B"/>
    <w:rPr>
      <w:rFonts w:ascii="Times New Roman" w:hAnsi="Times New Roman" w:cs="Times New Roman" w:hint="default"/>
    </w:rPr>
  </w:style>
  <w:style w:type="character" w:customStyle="1" w:styleId="style18char">
    <w:name w:val="style18char"/>
    <w:basedOn w:val="Fontepargpadro"/>
    <w:rsid w:val="0059580B"/>
    <w:rPr>
      <w:rFonts w:ascii="Times New Roman" w:hAnsi="Times New Roman" w:cs="Times New Roman" w:hint="default"/>
    </w:rPr>
  </w:style>
  <w:style w:type="character" w:customStyle="1" w:styleId="style15char">
    <w:name w:val="style15char"/>
    <w:basedOn w:val="Fontepargpadro"/>
    <w:rsid w:val="0059580B"/>
    <w:rPr>
      <w:rFonts w:ascii="Times New Roman" w:hAnsi="Times New Roman" w:cs="Times New Roman" w:hint="default"/>
    </w:rPr>
  </w:style>
  <w:style w:type="character" w:customStyle="1" w:styleId="field1">
    <w:name w:val="field1"/>
    <w:rsid w:val="0059580B"/>
    <w:rPr>
      <w:rFonts w:ascii="Verdana" w:hAnsi="Verdana" w:hint="default"/>
      <w:color w:val="000000"/>
      <w:bdr w:val="single" w:sz="8" w:space="0" w:color="auto" w:frame="1"/>
      <w:shd w:val="clear" w:color="auto" w:fill="FFFFFF"/>
    </w:rPr>
  </w:style>
  <w:style w:type="character" w:customStyle="1" w:styleId="hps">
    <w:name w:val="hps"/>
    <w:basedOn w:val="Fontepargpadro"/>
    <w:rsid w:val="0059580B"/>
    <w:rPr>
      <w:rFonts w:ascii="Times New Roman" w:hAnsi="Times New Roman" w:cs="Times New Roman" w:hint="default"/>
    </w:rPr>
  </w:style>
  <w:style w:type="character" w:customStyle="1" w:styleId="themebody">
    <w:name w:val="themebody"/>
    <w:basedOn w:val="Fontepargpadro"/>
    <w:rsid w:val="0059580B"/>
    <w:rPr>
      <w:rFonts w:ascii="Times New Roman" w:hAnsi="Times New Roman" w:cs="Times New Roman" w:hint="default"/>
    </w:rPr>
  </w:style>
  <w:style w:type="character" w:customStyle="1" w:styleId="footnotesymbol">
    <w:name w:val="footnotesymbol"/>
    <w:basedOn w:val="Fontepargpadro"/>
    <w:rsid w:val="0059580B"/>
    <w:rPr>
      <w:rFonts w:ascii="Times New Roman" w:hAnsi="Times New Roman" w:cs="Times New Roman" w:hint="default"/>
      <w:vertAlign w:val="superscript"/>
    </w:rPr>
  </w:style>
  <w:style w:type="character" w:customStyle="1" w:styleId="nfase1">
    <w:name w:val="nfase1"/>
    <w:rsid w:val="0059580B"/>
    <w:rPr>
      <w:rFonts w:ascii="Times New Roman" w:hAnsi="Times New Roman" w:cs="Times New Roman" w:hint="default"/>
      <w:color w:val="000000"/>
    </w:rPr>
  </w:style>
  <w:style w:type="character" w:customStyle="1" w:styleId="forte1">
    <w:name w:val="forte1"/>
    <w:rsid w:val="0059580B"/>
    <w:rPr>
      <w:rFonts w:ascii="Times New Roman" w:hAnsi="Times New Roman" w:cs="Times New Roman" w:hint="default"/>
      <w:b/>
      <w:bCs/>
      <w:color w:val="000000"/>
    </w:rPr>
  </w:style>
  <w:style w:type="character" w:customStyle="1" w:styleId="texto8">
    <w:name w:val="texto8"/>
    <w:basedOn w:val="Fontepargpadro"/>
    <w:rsid w:val="0059580B"/>
    <w:rPr>
      <w:rFonts w:ascii="Times New Roman" w:hAnsi="Times New Roman" w:cs="Times New Roman" w:hint="default"/>
    </w:rPr>
  </w:style>
  <w:style w:type="character" w:customStyle="1" w:styleId="bumpedfont15">
    <w:name w:val="bumpedfont15"/>
    <w:rsid w:val="0059580B"/>
    <w:rPr>
      <w:color w:val="000000"/>
    </w:rPr>
  </w:style>
  <w:style w:type="character" w:customStyle="1" w:styleId="heading4char">
    <w:name w:val="heading4char"/>
    <w:rsid w:val="0059580B"/>
    <w:rPr>
      <w:rFonts w:ascii="Verdana" w:hAnsi="Verdana" w:hint="default"/>
      <w:b/>
      <w:bCs/>
    </w:rPr>
  </w:style>
  <w:style w:type="character" w:customStyle="1" w:styleId="atn">
    <w:name w:val="atn"/>
    <w:rsid w:val="0059580B"/>
    <w:rPr>
      <w:rFonts w:ascii="Times New Roman" w:hAnsi="Times New Roman" w:cs="Times New Roman" w:hint="default"/>
    </w:rPr>
  </w:style>
  <w:style w:type="character" w:customStyle="1" w:styleId="longtext">
    <w:name w:val="longtext"/>
    <w:rsid w:val="0059580B"/>
    <w:rPr>
      <w:rFonts w:ascii="Times New Roman" w:hAnsi="Times New Roman" w:cs="Times New Roman" w:hint="default"/>
    </w:rPr>
  </w:style>
  <w:style w:type="character" w:customStyle="1" w:styleId="ttulo1char0">
    <w:name w:val="ttulo1char"/>
    <w:basedOn w:val="Fontepargpadro"/>
    <w:rsid w:val="0059580B"/>
    <w:rPr>
      <w:rFonts w:ascii="Cambria" w:hAnsi="Cambria" w:hint="default"/>
      <w:b/>
      <w:bCs/>
    </w:rPr>
  </w:style>
  <w:style w:type="character" w:customStyle="1" w:styleId="doltraduztrad">
    <w:name w:val="doltraduztrad"/>
    <w:basedOn w:val="Fontepargpadro"/>
    <w:rsid w:val="0059580B"/>
    <w:rPr>
      <w:rFonts w:ascii="Times New Roman" w:hAnsi="Times New Roman" w:cs="Times New Roman" w:hint="default"/>
    </w:rPr>
  </w:style>
  <w:style w:type="character" w:customStyle="1" w:styleId="mquinadeescribirhtml">
    <w:name w:val="mquinadeescribirhtml"/>
    <w:rsid w:val="0059580B"/>
    <w:rPr>
      <w:rFonts w:ascii="Courier New" w:hAnsi="Courier New" w:cs="Courier New" w:hint="default"/>
    </w:rPr>
  </w:style>
  <w:style w:type="character" w:customStyle="1" w:styleId="nfasesutil1">
    <w:name w:val="nfasesutil1"/>
    <w:rsid w:val="0059580B"/>
    <w:rPr>
      <w:i/>
      <w:iCs/>
      <w:color w:val="808080"/>
    </w:rPr>
  </w:style>
  <w:style w:type="character" w:styleId="Refdenotaderodap">
    <w:name w:val="footnote reference"/>
    <w:basedOn w:val="Fontepargpadro"/>
    <w:uiPriority w:val="99"/>
    <w:semiHidden/>
    <w:unhideWhenUsed/>
    <w:rsid w:val="00C50541"/>
    <w:rPr>
      <w:vertAlign w:val="superscript"/>
    </w:rPr>
  </w:style>
  <w:style w:type="character" w:customStyle="1" w:styleId="ft">
    <w:name w:val="ft"/>
    <w:rsid w:val="00C50541"/>
    <w:rPr>
      <w:rFonts w:ascii="Times New Roman" w:hAnsi="Times New Roman" w:cs="Times New Roman" w:hint="default"/>
    </w:rPr>
  </w:style>
  <w:style w:type="character" w:customStyle="1" w:styleId="assinaturachar">
    <w:name w:val="assinaturachar"/>
    <w:rsid w:val="00C50541"/>
    <w:rPr>
      <w:rFonts w:ascii="Courier New" w:hAnsi="Courier New" w:cs="Courier New" w:hint="default"/>
    </w:rPr>
  </w:style>
  <w:style w:type="character" w:styleId="HiperlinkVisitado">
    <w:name w:val="FollowedHyperlink"/>
    <w:basedOn w:val="Fontepargpadro"/>
    <w:uiPriority w:val="99"/>
    <w:semiHidden/>
    <w:unhideWhenUsed/>
    <w:rsid w:val="00C50541"/>
    <w:rPr>
      <w:color w:val="800080"/>
      <w:u w:val="single"/>
    </w:rPr>
  </w:style>
  <w:style w:type="character" w:customStyle="1" w:styleId="artigo0">
    <w:name w:val="artigo0"/>
    <w:basedOn w:val="Fontepargpadro"/>
    <w:rsid w:val="00C50541"/>
  </w:style>
  <w:style w:type="character" w:customStyle="1" w:styleId="apple-converted-space">
    <w:name w:val="apple-converted-space"/>
    <w:basedOn w:val="Fontepargpadro"/>
    <w:rsid w:val="008712CE"/>
  </w:style>
  <w:style w:type="paragraph" w:customStyle="1" w:styleId="18prembuloal">
    <w:name w:val="18prembuloal"/>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1">
    <w:name w:val="texto1"/>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10">
    <w:name w:val="texto10"/>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ssinatura">
    <w:name w:val="assinatura"/>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linkexterno">
    <w:name w:val="linkexterno"/>
    <w:basedOn w:val="Fontepargpadro"/>
    <w:rsid w:val="00284FDA"/>
  </w:style>
  <w:style w:type="paragraph" w:customStyle="1" w:styleId="western">
    <w:name w:val="western"/>
    <w:basedOn w:val="Normal"/>
    <w:rsid w:val="004177A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fontepargpadro1">
    <w:name w:val="fontepargpadro1"/>
    <w:basedOn w:val="Fontepargpadro"/>
    <w:rsid w:val="00B06CC0"/>
  </w:style>
  <w:style w:type="paragraph" w:customStyle="1" w:styleId="Textbody0">
    <w:name w:val="Text body"/>
    <w:basedOn w:val="Normal"/>
    <w:rsid w:val="00B06CC0"/>
    <w:pPr>
      <w:widowControl w:val="0"/>
      <w:suppressAutoHyphens/>
      <w:autoSpaceDN w:val="0"/>
      <w:spacing w:after="120" w:line="240" w:lineRule="auto"/>
      <w:jc w:val="left"/>
      <w:textAlignment w:val="baseline"/>
    </w:pPr>
    <w:rPr>
      <w:rFonts w:ascii="Times New Roman" w:eastAsia="Lucida Sans Unicode" w:hAnsi="Times New Roman" w:cs="Mangal"/>
      <w:kern w:val="3"/>
      <w:sz w:val="24"/>
      <w:szCs w:val="24"/>
      <w:lang w:eastAsia="zh-CN" w:bidi="hi-IN"/>
    </w:rPr>
  </w:style>
  <w:style w:type="paragraph" w:customStyle="1" w:styleId="default0">
    <w:name w:val="default"/>
    <w:basedOn w:val="Normal"/>
    <w:rsid w:val="0049447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7ementaal">
    <w:name w:val="17ementa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9prembulo-ordemdeexecuo-al">
    <w:name w:val="19prembulo-ordemdeexecuo-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04partenormativa">
    <w:name w:val="04partenormativa"/>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06alterao">
    <w:name w:val="06alterao"/>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20fechoal">
    <w:name w:val="20fecho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semiHidden/>
    <w:unhideWhenUsed/>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semiHidden/>
    <w:rsid w:val="00055BC7"/>
    <w:rPr>
      <w:rFonts w:ascii="Times New Roman" w:eastAsia="Times New Roman" w:hAnsi="Times New Roman" w:cs="Times New Roman"/>
      <w:sz w:val="24"/>
      <w:szCs w:val="24"/>
      <w:lang w:eastAsia="pt-BR"/>
    </w:rPr>
  </w:style>
  <w:style w:type="character" w:customStyle="1" w:styleId="breadcrumbs">
    <w:name w:val="breadcrumbs"/>
    <w:basedOn w:val="Fontepargpadro"/>
    <w:rsid w:val="00E41B80"/>
  </w:style>
  <w:style w:type="paragraph" w:customStyle="1" w:styleId="texto2">
    <w:name w:val="texto2"/>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3">
    <w:name w:val="texto3"/>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prformatado">
    <w:name w:val="textoprformatado"/>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6F79B4"/>
    <w:pPr>
      <w:spacing w:after="120"/>
      <w:ind w:left="283"/>
    </w:pPr>
  </w:style>
  <w:style w:type="character" w:customStyle="1" w:styleId="RecuodecorpodetextoChar">
    <w:name w:val="Recuo de corpo de texto Char"/>
    <w:basedOn w:val="Fontepargpadro"/>
    <w:link w:val="Recuodecorpodetexto"/>
    <w:uiPriority w:val="99"/>
    <w:semiHidden/>
    <w:rsid w:val="006F79B4"/>
  </w:style>
  <w:style w:type="paragraph" w:customStyle="1" w:styleId="blockquote">
    <w:name w:val="blockquote"/>
    <w:basedOn w:val="Normal"/>
    <w:rsid w:val="006F79B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apple-style-span">
    <w:name w:val="apple-style-span"/>
    <w:basedOn w:val="Fontepargpadro"/>
    <w:rsid w:val="006F79B4"/>
  </w:style>
  <w:style w:type="paragraph" w:customStyle="1" w:styleId="legislacao-do">
    <w:name w:val="legislacao-do"/>
    <w:basedOn w:val="Normal"/>
    <w:rsid w:val="00983BD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legislacao-ementa">
    <w:name w:val="legislacao-ementa"/>
    <w:basedOn w:val="Normal"/>
    <w:rsid w:val="00983BD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ag2">
    <w:name w:val="parag2"/>
    <w:basedOn w:val="Normal"/>
    <w:rsid w:val="0063267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doconvnio">
    <w:name w:val="textodoconvnio"/>
    <w:basedOn w:val="Normal"/>
    <w:rsid w:val="00485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semiHidden/>
    <w:unhideWhenUsed/>
    <w:rsid w:val="000B7F42"/>
    <w:pPr>
      <w:spacing w:after="120"/>
    </w:pPr>
    <w:rPr>
      <w:sz w:val="16"/>
      <w:szCs w:val="16"/>
    </w:rPr>
  </w:style>
  <w:style w:type="character" w:customStyle="1" w:styleId="Corpodetexto3Char">
    <w:name w:val="Corpo de texto 3 Char"/>
    <w:basedOn w:val="Fontepargpadro"/>
    <w:link w:val="Corpodetexto3"/>
    <w:uiPriority w:val="99"/>
    <w:semiHidden/>
    <w:rsid w:val="000B7F42"/>
    <w:rPr>
      <w:sz w:val="16"/>
      <w:szCs w:val="16"/>
    </w:rPr>
  </w:style>
  <w:style w:type="paragraph" w:styleId="Corpodetexto2">
    <w:name w:val="Body Text 2"/>
    <w:basedOn w:val="Normal"/>
    <w:link w:val="Corpodetexto2Char"/>
    <w:uiPriority w:val="99"/>
    <w:semiHidden/>
    <w:unhideWhenUsed/>
    <w:rsid w:val="000B7F42"/>
    <w:pPr>
      <w:spacing w:after="120" w:line="480" w:lineRule="auto"/>
    </w:pPr>
  </w:style>
  <w:style w:type="character" w:customStyle="1" w:styleId="Corpodetexto2Char">
    <w:name w:val="Corpo de texto 2 Char"/>
    <w:basedOn w:val="Fontepargpadro"/>
    <w:link w:val="Corpodetexto2"/>
    <w:uiPriority w:val="99"/>
    <w:semiHidden/>
    <w:rsid w:val="000B7F42"/>
  </w:style>
  <w:style w:type="paragraph" w:customStyle="1" w:styleId="tituloacordo">
    <w:name w:val="tituloacor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atapublicao">
    <w:name w:val="datapublica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acordo">
    <w:name w:val="textoacor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cordotipo">
    <w:name w:val="acordotip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abelasubtitulo">
    <w:name w:val="tabelasubtitul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abelajustificado">
    <w:name w:val="tabelajustifica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documentpublished">
    <w:name w:val="documentpublished"/>
    <w:basedOn w:val="Fontepargpadro"/>
    <w:rsid w:val="008F011B"/>
  </w:style>
  <w:style w:type="character" w:customStyle="1" w:styleId="documentmodified">
    <w:name w:val="documentmodified"/>
    <w:basedOn w:val="Fontepargpadro"/>
    <w:rsid w:val="008F011B"/>
  </w:style>
  <w:style w:type="paragraph" w:customStyle="1" w:styleId="artigo">
    <w:name w:val="artigo"/>
    <w:basedOn w:val="Normal"/>
    <w:rsid w:val="007F297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rtart">
    <w:name w:val="artart"/>
    <w:basedOn w:val="Normal"/>
    <w:rsid w:val="007F297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subtitulo">
    <w:name w:val="subtitulo"/>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misso">
    <w:name w:val="remisso"/>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missoant">
    <w:name w:val="remissoant"/>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daoant">
    <w:name w:val="redaoant"/>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TextosemFormatao">
    <w:name w:val="Plain Text"/>
    <w:basedOn w:val="Normal"/>
    <w:link w:val="TextosemFormataoChar"/>
    <w:uiPriority w:val="99"/>
    <w:semiHidden/>
    <w:unhideWhenUsed/>
    <w:rsid w:val="00633BD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TextosemFormataoChar">
    <w:name w:val="Texto sem Formatação Char"/>
    <w:basedOn w:val="Fontepargpadro"/>
    <w:link w:val="TextosemFormatao"/>
    <w:uiPriority w:val="99"/>
    <w:semiHidden/>
    <w:rsid w:val="00633BDB"/>
    <w:rPr>
      <w:rFonts w:ascii="Times New Roman" w:eastAsia="Times New Roman" w:hAnsi="Times New Roman" w:cs="Times New Roman"/>
      <w:sz w:val="24"/>
      <w:szCs w:val="24"/>
      <w:lang w:eastAsia="pt-BR"/>
    </w:rPr>
  </w:style>
  <w:style w:type="paragraph" w:customStyle="1" w:styleId="msonormal0">
    <w:name w:val="msonormal"/>
    <w:basedOn w:val="Normal"/>
    <w:rsid w:val="00D67A5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1">
    <w:name w:val="p1"/>
    <w:basedOn w:val="Normal"/>
    <w:rsid w:val="0022005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ho">
    <w:name w:val="ho"/>
    <w:basedOn w:val="Fontepargpadro"/>
    <w:rsid w:val="005C20E8"/>
  </w:style>
  <w:style w:type="character" w:customStyle="1" w:styleId="gd">
    <w:name w:val="gd"/>
    <w:basedOn w:val="Fontepargpadro"/>
    <w:rsid w:val="005C20E8"/>
  </w:style>
  <w:style w:type="character" w:customStyle="1" w:styleId="g3">
    <w:name w:val="g3"/>
    <w:basedOn w:val="Fontepargpadro"/>
    <w:rsid w:val="005C20E8"/>
  </w:style>
  <w:style w:type="character" w:customStyle="1" w:styleId="hb">
    <w:name w:val="hb"/>
    <w:basedOn w:val="Fontepargpadro"/>
    <w:rsid w:val="005C20E8"/>
  </w:style>
  <w:style w:type="character" w:customStyle="1" w:styleId="g2">
    <w:name w:val="g2"/>
    <w:basedOn w:val="Fontepargpadro"/>
    <w:rsid w:val="005C20E8"/>
  </w:style>
  <w:style w:type="paragraph" w:customStyle="1" w:styleId="m3509825097200785623msobodytext">
    <w:name w:val="m_3509825097200785623msobodytext"/>
    <w:basedOn w:val="Normal"/>
    <w:rsid w:val="005C20E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tulodatabela">
    <w:name w:val="ttulodatabela"/>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
    <w:name w:val="a"/>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5textoquadroeobs-anexoem">
    <w:name w:val="15textoquadroeobs-anexoem"/>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grafodalista1">
    <w:name w:val="pargrafodalista1"/>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E77E5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77E5D"/>
  </w:style>
  <w:style w:type="paragraph" w:styleId="Rodap">
    <w:name w:val="footer"/>
    <w:basedOn w:val="Normal"/>
    <w:link w:val="RodapChar"/>
    <w:uiPriority w:val="99"/>
    <w:unhideWhenUsed/>
    <w:rsid w:val="00E77E5D"/>
    <w:pPr>
      <w:tabs>
        <w:tab w:val="center" w:pos="4252"/>
        <w:tab w:val="right" w:pos="8504"/>
      </w:tabs>
      <w:spacing w:after="0" w:line="240" w:lineRule="auto"/>
    </w:pPr>
  </w:style>
  <w:style w:type="character" w:customStyle="1" w:styleId="RodapChar">
    <w:name w:val="Rodapé Char"/>
    <w:basedOn w:val="Fontepargpadro"/>
    <w:link w:val="Rodap"/>
    <w:uiPriority w:val="99"/>
    <w:rsid w:val="00E77E5D"/>
  </w:style>
  <w:style w:type="character" w:customStyle="1" w:styleId="separator">
    <w:name w:val="separator"/>
    <w:basedOn w:val="Fontepargpadro"/>
    <w:rsid w:val="00B364DE"/>
  </w:style>
  <w:style w:type="paragraph" w:styleId="Pr-formataoHTML">
    <w:name w:val="HTML Preformatted"/>
    <w:basedOn w:val="Normal"/>
    <w:link w:val="Pr-formataoHTMLChar"/>
    <w:uiPriority w:val="99"/>
    <w:semiHidden/>
    <w:unhideWhenUsed/>
    <w:rsid w:val="00A42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lang w:eastAsia="pt-BR"/>
    </w:rPr>
  </w:style>
  <w:style w:type="character" w:customStyle="1" w:styleId="Pr-formataoHTMLChar">
    <w:name w:val="Pré-formatação HTML Char"/>
    <w:basedOn w:val="Fontepargpadro"/>
    <w:link w:val="Pr-formataoHTML"/>
    <w:uiPriority w:val="99"/>
    <w:semiHidden/>
    <w:rsid w:val="00A42D1B"/>
    <w:rPr>
      <w:rFonts w:ascii="Courier New" w:eastAsia="Times New Roman" w:hAnsi="Courier New" w:cs="Courier New"/>
      <w:lang w:eastAsia="pt-BR"/>
    </w:rPr>
  </w:style>
  <w:style w:type="paragraph" w:customStyle="1" w:styleId="diario">
    <w:name w:val="diario"/>
    <w:basedOn w:val="Normal"/>
    <w:rsid w:val="00DB2B3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ataassinatura">
    <w:name w:val="dataassinatura"/>
    <w:basedOn w:val="Normal"/>
    <w:rsid w:val="00DB2B3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6893">
      <w:bodyDiv w:val="1"/>
      <w:marLeft w:val="0"/>
      <w:marRight w:val="0"/>
      <w:marTop w:val="0"/>
      <w:marBottom w:val="0"/>
      <w:divBdr>
        <w:top w:val="none" w:sz="0" w:space="0" w:color="auto"/>
        <w:left w:val="none" w:sz="0" w:space="0" w:color="auto"/>
        <w:bottom w:val="none" w:sz="0" w:space="0" w:color="auto"/>
        <w:right w:val="none" w:sz="0" w:space="0" w:color="auto"/>
      </w:divBdr>
    </w:div>
    <w:div w:id="5983162">
      <w:bodyDiv w:val="1"/>
      <w:marLeft w:val="0"/>
      <w:marRight w:val="0"/>
      <w:marTop w:val="0"/>
      <w:marBottom w:val="0"/>
      <w:divBdr>
        <w:top w:val="none" w:sz="0" w:space="0" w:color="auto"/>
        <w:left w:val="none" w:sz="0" w:space="0" w:color="auto"/>
        <w:bottom w:val="none" w:sz="0" w:space="0" w:color="auto"/>
        <w:right w:val="none" w:sz="0" w:space="0" w:color="auto"/>
      </w:divBdr>
      <w:divsChild>
        <w:div w:id="186796260">
          <w:marLeft w:val="0"/>
          <w:marRight w:val="0"/>
          <w:marTop w:val="0"/>
          <w:marBottom w:val="0"/>
          <w:divBdr>
            <w:top w:val="none" w:sz="0" w:space="0" w:color="auto"/>
            <w:left w:val="none" w:sz="0" w:space="0" w:color="auto"/>
            <w:bottom w:val="none" w:sz="0" w:space="0" w:color="auto"/>
            <w:right w:val="none" w:sz="0" w:space="0" w:color="auto"/>
          </w:divBdr>
        </w:div>
        <w:div w:id="1664509095">
          <w:marLeft w:val="0"/>
          <w:marRight w:val="0"/>
          <w:marTop w:val="0"/>
          <w:marBottom w:val="0"/>
          <w:divBdr>
            <w:top w:val="none" w:sz="0" w:space="0" w:color="auto"/>
            <w:left w:val="none" w:sz="0" w:space="0" w:color="auto"/>
            <w:bottom w:val="none" w:sz="0" w:space="0" w:color="auto"/>
            <w:right w:val="none" w:sz="0" w:space="0" w:color="auto"/>
          </w:divBdr>
        </w:div>
      </w:divsChild>
    </w:div>
    <w:div w:id="9726206">
      <w:bodyDiv w:val="1"/>
      <w:marLeft w:val="0"/>
      <w:marRight w:val="0"/>
      <w:marTop w:val="0"/>
      <w:marBottom w:val="0"/>
      <w:divBdr>
        <w:top w:val="none" w:sz="0" w:space="0" w:color="auto"/>
        <w:left w:val="none" w:sz="0" w:space="0" w:color="auto"/>
        <w:bottom w:val="none" w:sz="0" w:space="0" w:color="auto"/>
        <w:right w:val="none" w:sz="0" w:space="0" w:color="auto"/>
      </w:divBdr>
      <w:divsChild>
        <w:div w:id="746129">
          <w:marLeft w:val="0"/>
          <w:marRight w:val="0"/>
          <w:marTop w:val="1125"/>
          <w:marBottom w:val="0"/>
          <w:divBdr>
            <w:top w:val="none" w:sz="0" w:space="0" w:color="auto"/>
            <w:left w:val="none" w:sz="0" w:space="0" w:color="auto"/>
            <w:bottom w:val="none" w:sz="0" w:space="0" w:color="auto"/>
            <w:right w:val="none" w:sz="0" w:space="0" w:color="auto"/>
          </w:divBdr>
          <w:divsChild>
            <w:div w:id="238489277">
              <w:marLeft w:val="0"/>
              <w:marRight w:val="0"/>
              <w:marTop w:val="0"/>
              <w:marBottom w:val="0"/>
              <w:divBdr>
                <w:top w:val="none" w:sz="0" w:space="0" w:color="auto"/>
                <w:left w:val="none" w:sz="0" w:space="0" w:color="auto"/>
                <w:bottom w:val="none" w:sz="0" w:space="0" w:color="auto"/>
                <w:right w:val="none" w:sz="0" w:space="0" w:color="auto"/>
              </w:divBdr>
            </w:div>
          </w:divsChild>
        </w:div>
        <w:div w:id="1189639477">
          <w:marLeft w:val="0"/>
          <w:marRight w:val="0"/>
          <w:marTop w:val="0"/>
          <w:marBottom w:val="0"/>
          <w:divBdr>
            <w:top w:val="none" w:sz="0" w:space="0" w:color="auto"/>
            <w:left w:val="none" w:sz="0" w:space="0" w:color="auto"/>
            <w:bottom w:val="none" w:sz="0" w:space="0" w:color="auto"/>
            <w:right w:val="none" w:sz="0" w:space="0" w:color="auto"/>
          </w:divBdr>
        </w:div>
      </w:divsChild>
    </w:div>
    <w:div w:id="10033984">
      <w:bodyDiv w:val="1"/>
      <w:marLeft w:val="0"/>
      <w:marRight w:val="0"/>
      <w:marTop w:val="0"/>
      <w:marBottom w:val="0"/>
      <w:divBdr>
        <w:top w:val="none" w:sz="0" w:space="0" w:color="auto"/>
        <w:left w:val="none" w:sz="0" w:space="0" w:color="auto"/>
        <w:bottom w:val="none" w:sz="0" w:space="0" w:color="auto"/>
        <w:right w:val="none" w:sz="0" w:space="0" w:color="auto"/>
      </w:divBdr>
    </w:div>
    <w:div w:id="10421981">
      <w:bodyDiv w:val="1"/>
      <w:marLeft w:val="0"/>
      <w:marRight w:val="0"/>
      <w:marTop w:val="0"/>
      <w:marBottom w:val="0"/>
      <w:divBdr>
        <w:top w:val="none" w:sz="0" w:space="0" w:color="auto"/>
        <w:left w:val="none" w:sz="0" w:space="0" w:color="auto"/>
        <w:bottom w:val="none" w:sz="0" w:space="0" w:color="auto"/>
        <w:right w:val="none" w:sz="0" w:space="0" w:color="auto"/>
      </w:divBdr>
    </w:div>
    <w:div w:id="14691923">
      <w:bodyDiv w:val="1"/>
      <w:marLeft w:val="0"/>
      <w:marRight w:val="0"/>
      <w:marTop w:val="0"/>
      <w:marBottom w:val="0"/>
      <w:divBdr>
        <w:top w:val="none" w:sz="0" w:space="0" w:color="auto"/>
        <w:left w:val="none" w:sz="0" w:space="0" w:color="auto"/>
        <w:bottom w:val="none" w:sz="0" w:space="0" w:color="auto"/>
        <w:right w:val="none" w:sz="0" w:space="0" w:color="auto"/>
      </w:divBdr>
    </w:div>
    <w:div w:id="14817436">
      <w:bodyDiv w:val="1"/>
      <w:marLeft w:val="0"/>
      <w:marRight w:val="0"/>
      <w:marTop w:val="0"/>
      <w:marBottom w:val="0"/>
      <w:divBdr>
        <w:top w:val="none" w:sz="0" w:space="0" w:color="auto"/>
        <w:left w:val="none" w:sz="0" w:space="0" w:color="auto"/>
        <w:bottom w:val="none" w:sz="0" w:space="0" w:color="auto"/>
        <w:right w:val="none" w:sz="0" w:space="0" w:color="auto"/>
      </w:divBdr>
      <w:divsChild>
        <w:div w:id="669256643">
          <w:marLeft w:val="0"/>
          <w:marRight w:val="0"/>
          <w:marTop w:val="0"/>
          <w:marBottom w:val="300"/>
          <w:divBdr>
            <w:top w:val="none" w:sz="0" w:space="0" w:color="auto"/>
            <w:left w:val="none" w:sz="0" w:space="0" w:color="auto"/>
            <w:bottom w:val="none" w:sz="0" w:space="0" w:color="auto"/>
            <w:right w:val="none" w:sz="0" w:space="0" w:color="auto"/>
          </w:divBdr>
        </w:div>
        <w:div w:id="82188620">
          <w:marLeft w:val="0"/>
          <w:marRight w:val="0"/>
          <w:marTop w:val="0"/>
          <w:marBottom w:val="450"/>
          <w:divBdr>
            <w:top w:val="none" w:sz="0" w:space="0" w:color="auto"/>
            <w:left w:val="none" w:sz="0" w:space="0" w:color="auto"/>
            <w:bottom w:val="none" w:sz="0" w:space="0" w:color="auto"/>
            <w:right w:val="none" w:sz="0" w:space="0" w:color="auto"/>
          </w:divBdr>
          <w:divsChild>
            <w:div w:id="350759542">
              <w:marLeft w:val="0"/>
              <w:marRight w:val="0"/>
              <w:marTop w:val="0"/>
              <w:marBottom w:val="0"/>
              <w:divBdr>
                <w:top w:val="none" w:sz="0" w:space="0" w:color="auto"/>
                <w:left w:val="none" w:sz="0" w:space="0" w:color="auto"/>
                <w:bottom w:val="none" w:sz="0" w:space="0" w:color="auto"/>
                <w:right w:val="none" w:sz="0" w:space="0" w:color="auto"/>
              </w:divBdr>
              <w:divsChild>
                <w:div w:id="455832093">
                  <w:marLeft w:val="0"/>
                  <w:marRight w:val="0"/>
                  <w:marTop w:val="0"/>
                  <w:marBottom w:val="0"/>
                  <w:divBdr>
                    <w:top w:val="none" w:sz="0" w:space="0" w:color="auto"/>
                    <w:left w:val="none" w:sz="0" w:space="0" w:color="auto"/>
                    <w:bottom w:val="none" w:sz="0" w:space="0" w:color="auto"/>
                    <w:right w:val="none" w:sz="0" w:space="0" w:color="auto"/>
                  </w:divBdr>
                </w:div>
                <w:div w:id="1136293463">
                  <w:marLeft w:val="0"/>
                  <w:marRight w:val="0"/>
                  <w:marTop w:val="1125"/>
                  <w:marBottom w:val="0"/>
                  <w:divBdr>
                    <w:top w:val="none" w:sz="0" w:space="0" w:color="auto"/>
                    <w:left w:val="none" w:sz="0" w:space="0" w:color="auto"/>
                    <w:bottom w:val="none" w:sz="0" w:space="0" w:color="auto"/>
                    <w:right w:val="none" w:sz="0" w:space="0" w:color="auto"/>
                  </w:divBdr>
                  <w:divsChild>
                    <w:div w:id="187009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20002">
      <w:bodyDiv w:val="1"/>
      <w:marLeft w:val="0"/>
      <w:marRight w:val="0"/>
      <w:marTop w:val="0"/>
      <w:marBottom w:val="0"/>
      <w:divBdr>
        <w:top w:val="none" w:sz="0" w:space="0" w:color="auto"/>
        <w:left w:val="none" w:sz="0" w:space="0" w:color="auto"/>
        <w:bottom w:val="none" w:sz="0" w:space="0" w:color="auto"/>
        <w:right w:val="none" w:sz="0" w:space="0" w:color="auto"/>
      </w:divBdr>
      <w:divsChild>
        <w:div w:id="605161706">
          <w:marLeft w:val="0"/>
          <w:marRight w:val="0"/>
          <w:marTop w:val="0"/>
          <w:marBottom w:val="0"/>
          <w:divBdr>
            <w:top w:val="none" w:sz="0" w:space="0" w:color="auto"/>
            <w:left w:val="none" w:sz="0" w:space="0" w:color="auto"/>
            <w:bottom w:val="none" w:sz="0" w:space="0" w:color="auto"/>
            <w:right w:val="none" w:sz="0" w:space="0" w:color="auto"/>
          </w:divBdr>
          <w:divsChild>
            <w:div w:id="8731563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3291941">
      <w:bodyDiv w:val="1"/>
      <w:marLeft w:val="0"/>
      <w:marRight w:val="0"/>
      <w:marTop w:val="0"/>
      <w:marBottom w:val="0"/>
      <w:divBdr>
        <w:top w:val="none" w:sz="0" w:space="0" w:color="auto"/>
        <w:left w:val="none" w:sz="0" w:space="0" w:color="auto"/>
        <w:bottom w:val="none" w:sz="0" w:space="0" w:color="auto"/>
        <w:right w:val="none" w:sz="0" w:space="0" w:color="auto"/>
      </w:divBdr>
      <w:divsChild>
        <w:div w:id="1652101574">
          <w:marLeft w:val="0"/>
          <w:marRight w:val="0"/>
          <w:marTop w:val="0"/>
          <w:marBottom w:val="0"/>
          <w:divBdr>
            <w:top w:val="none" w:sz="0" w:space="0" w:color="auto"/>
            <w:left w:val="none" w:sz="0" w:space="0" w:color="auto"/>
            <w:bottom w:val="none" w:sz="0" w:space="0" w:color="auto"/>
            <w:right w:val="none" w:sz="0" w:space="0" w:color="auto"/>
          </w:divBdr>
          <w:divsChild>
            <w:div w:id="2057584186">
              <w:marLeft w:val="-300"/>
              <w:marRight w:val="0"/>
              <w:marTop w:val="0"/>
              <w:marBottom w:val="0"/>
              <w:divBdr>
                <w:top w:val="none" w:sz="0" w:space="0" w:color="auto"/>
                <w:left w:val="none" w:sz="0" w:space="0" w:color="auto"/>
                <w:bottom w:val="none" w:sz="0" w:space="0" w:color="auto"/>
                <w:right w:val="none" w:sz="0" w:space="0" w:color="auto"/>
              </w:divBdr>
              <w:divsChild>
                <w:div w:id="255212728">
                  <w:marLeft w:val="0"/>
                  <w:marRight w:val="0"/>
                  <w:marTop w:val="0"/>
                  <w:marBottom w:val="450"/>
                  <w:divBdr>
                    <w:top w:val="none" w:sz="0" w:space="0" w:color="auto"/>
                    <w:left w:val="none" w:sz="0" w:space="0" w:color="auto"/>
                    <w:bottom w:val="none" w:sz="0" w:space="0" w:color="auto"/>
                    <w:right w:val="none" w:sz="0" w:space="0" w:color="auto"/>
                  </w:divBdr>
                  <w:divsChild>
                    <w:div w:id="961157766">
                      <w:marLeft w:val="0"/>
                      <w:marRight w:val="0"/>
                      <w:marTop w:val="0"/>
                      <w:marBottom w:val="0"/>
                      <w:divBdr>
                        <w:top w:val="none" w:sz="0" w:space="0" w:color="auto"/>
                        <w:left w:val="none" w:sz="0" w:space="0" w:color="auto"/>
                        <w:bottom w:val="none" w:sz="0" w:space="0" w:color="auto"/>
                        <w:right w:val="none" w:sz="0" w:space="0" w:color="auto"/>
                      </w:divBdr>
                      <w:divsChild>
                        <w:div w:id="600336010">
                          <w:marLeft w:val="0"/>
                          <w:marRight w:val="0"/>
                          <w:marTop w:val="0"/>
                          <w:marBottom w:val="0"/>
                          <w:divBdr>
                            <w:top w:val="none" w:sz="0" w:space="0" w:color="auto"/>
                            <w:left w:val="none" w:sz="0" w:space="0" w:color="auto"/>
                            <w:bottom w:val="none" w:sz="0" w:space="0" w:color="auto"/>
                            <w:right w:val="none" w:sz="0" w:space="0" w:color="auto"/>
                          </w:divBdr>
                        </w:div>
                        <w:div w:id="1486431713">
                          <w:marLeft w:val="0"/>
                          <w:marRight w:val="0"/>
                          <w:marTop w:val="1125"/>
                          <w:marBottom w:val="0"/>
                          <w:divBdr>
                            <w:top w:val="none" w:sz="0" w:space="0" w:color="auto"/>
                            <w:left w:val="none" w:sz="0" w:space="0" w:color="auto"/>
                            <w:bottom w:val="none" w:sz="0" w:space="0" w:color="auto"/>
                            <w:right w:val="none" w:sz="0" w:space="0" w:color="auto"/>
                          </w:divBdr>
                          <w:divsChild>
                            <w:div w:id="18910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15298">
      <w:bodyDiv w:val="1"/>
      <w:marLeft w:val="0"/>
      <w:marRight w:val="0"/>
      <w:marTop w:val="0"/>
      <w:marBottom w:val="0"/>
      <w:divBdr>
        <w:top w:val="none" w:sz="0" w:space="0" w:color="auto"/>
        <w:left w:val="none" w:sz="0" w:space="0" w:color="auto"/>
        <w:bottom w:val="none" w:sz="0" w:space="0" w:color="auto"/>
        <w:right w:val="none" w:sz="0" w:space="0" w:color="auto"/>
      </w:divBdr>
      <w:divsChild>
        <w:div w:id="1290864263">
          <w:marLeft w:val="0"/>
          <w:marRight w:val="0"/>
          <w:marTop w:val="0"/>
          <w:marBottom w:val="0"/>
          <w:divBdr>
            <w:top w:val="none" w:sz="0" w:space="0" w:color="auto"/>
            <w:left w:val="none" w:sz="0" w:space="0" w:color="auto"/>
            <w:bottom w:val="none" w:sz="0" w:space="0" w:color="auto"/>
            <w:right w:val="none" w:sz="0" w:space="0" w:color="auto"/>
          </w:divBdr>
          <w:divsChild>
            <w:div w:id="221141484">
              <w:marLeft w:val="0"/>
              <w:marRight w:val="0"/>
              <w:marTop w:val="0"/>
              <w:marBottom w:val="0"/>
              <w:divBdr>
                <w:top w:val="none" w:sz="0" w:space="0" w:color="auto"/>
                <w:left w:val="none" w:sz="0" w:space="0" w:color="auto"/>
                <w:bottom w:val="none" w:sz="0" w:space="0" w:color="auto"/>
                <w:right w:val="none" w:sz="0" w:space="0" w:color="auto"/>
              </w:divBdr>
              <w:divsChild>
                <w:div w:id="1078022150">
                  <w:marLeft w:val="0"/>
                  <w:marRight w:val="0"/>
                  <w:marTop w:val="0"/>
                  <w:marBottom w:val="0"/>
                  <w:divBdr>
                    <w:top w:val="none" w:sz="0" w:space="0" w:color="auto"/>
                    <w:left w:val="none" w:sz="0" w:space="0" w:color="auto"/>
                    <w:bottom w:val="none" w:sz="0" w:space="0" w:color="auto"/>
                    <w:right w:val="none" w:sz="0" w:space="0" w:color="auto"/>
                  </w:divBdr>
                  <w:divsChild>
                    <w:div w:id="74017191">
                      <w:marLeft w:val="0"/>
                      <w:marRight w:val="0"/>
                      <w:marTop w:val="0"/>
                      <w:marBottom w:val="0"/>
                      <w:divBdr>
                        <w:top w:val="none" w:sz="0" w:space="0" w:color="auto"/>
                        <w:left w:val="none" w:sz="0" w:space="0" w:color="auto"/>
                        <w:bottom w:val="none" w:sz="0" w:space="0" w:color="auto"/>
                        <w:right w:val="none" w:sz="0" w:space="0" w:color="auto"/>
                      </w:divBdr>
                      <w:divsChild>
                        <w:div w:id="1657608477">
                          <w:marLeft w:val="0"/>
                          <w:marRight w:val="0"/>
                          <w:marTop w:val="0"/>
                          <w:marBottom w:val="0"/>
                          <w:divBdr>
                            <w:top w:val="none" w:sz="0" w:space="0" w:color="auto"/>
                            <w:left w:val="none" w:sz="0" w:space="0" w:color="auto"/>
                            <w:bottom w:val="none" w:sz="0" w:space="0" w:color="auto"/>
                            <w:right w:val="none" w:sz="0" w:space="0" w:color="auto"/>
                          </w:divBdr>
                          <w:divsChild>
                            <w:div w:id="287397750">
                              <w:marLeft w:val="0"/>
                              <w:marRight w:val="0"/>
                              <w:marTop w:val="0"/>
                              <w:marBottom w:val="0"/>
                              <w:divBdr>
                                <w:top w:val="none" w:sz="0" w:space="0" w:color="auto"/>
                                <w:left w:val="none" w:sz="0" w:space="0" w:color="auto"/>
                                <w:bottom w:val="none" w:sz="0" w:space="0" w:color="auto"/>
                                <w:right w:val="none" w:sz="0" w:space="0" w:color="auto"/>
                              </w:divBdr>
                              <w:divsChild>
                                <w:div w:id="1663587004">
                                  <w:marLeft w:val="0"/>
                                  <w:marRight w:val="0"/>
                                  <w:marTop w:val="0"/>
                                  <w:marBottom w:val="0"/>
                                  <w:divBdr>
                                    <w:top w:val="none" w:sz="0" w:space="0" w:color="auto"/>
                                    <w:left w:val="none" w:sz="0" w:space="0" w:color="auto"/>
                                    <w:bottom w:val="none" w:sz="0" w:space="0" w:color="auto"/>
                                    <w:right w:val="none" w:sz="0" w:space="0" w:color="auto"/>
                                  </w:divBdr>
                                  <w:divsChild>
                                    <w:div w:id="802626137">
                                      <w:marLeft w:val="0"/>
                                      <w:marRight w:val="0"/>
                                      <w:marTop w:val="0"/>
                                      <w:marBottom w:val="0"/>
                                      <w:divBdr>
                                        <w:top w:val="none" w:sz="0" w:space="0" w:color="auto"/>
                                        <w:left w:val="none" w:sz="0" w:space="0" w:color="auto"/>
                                        <w:bottom w:val="none" w:sz="0" w:space="0" w:color="auto"/>
                                        <w:right w:val="none" w:sz="0" w:space="0" w:color="auto"/>
                                      </w:divBdr>
                                      <w:divsChild>
                                        <w:div w:id="154883680">
                                          <w:marLeft w:val="0"/>
                                          <w:marRight w:val="0"/>
                                          <w:marTop w:val="0"/>
                                          <w:marBottom w:val="0"/>
                                          <w:divBdr>
                                            <w:top w:val="none" w:sz="0" w:space="0" w:color="auto"/>
                                            <w:left w:val="none" w:sz="0" w:space="0" w:color="auto"/>
                                            <w:bottom w:val="none" w:sz="0" w:space="0" w:color="auto"/>
                                            <w:right w:val="none" w:sz="0" w:space="0" w:color="auto"/>
                                          </w:divBdr>
                                          <w:divsChild>
                                            <w:div w:id="641270881">
                                              <w:marLeft w:val="0"/>
                                              <w:marRight w:val="0"/>
                                              <w:marTop w:val="0"/>
                                              <w:marBottom w:val="0"/>
                                              <w:divBdr>
                                                <w:top w:val="single" w:sz="12" w:space="2" w:color="FFFFCC"/>
                                                <w:left w:val="single" w:sz="12" w:space="2" w:color="FFFFCC"/>
                                                <w:bottom w:val="single" w:sz="12" w:space="2" w:color="FFFFCC"/>
                                                <w:right w:val="single" w:sz="12" w:space="0" w:color="FFFFCC"/>
                                              </w:divBdr>
                                              <w:divsChild>
                                                <w:div w:id="1604536159">
                                                  <w:marLeft w:val="0"/>
                                                  <w:marRight w:val="0"/>
                                                  <w:marTop w:val="0"/>
                                                  <w:marBottom w:val="0"/>
                                                  <w:divBdr>
                                                    <w:top w:val="none" w:sz="0" w:space="0" w:color="auto"/>
                                                    <w:left w:val="none" w:sz="0" w:space="0" w:color="auto"/>
                                                    <w:bottom w:val="none" w:sz="0" w:space="0" w:color="auto"/>
                                                    <w:right w:val="none" w:sz="0" w:space="0" w:color="auto"/>
                                                  </w:divBdr>
                                                  <w:divsChild>
                                                    <w:div w:id="1896820178">
                                                      <w:marLeft w:val="0"/>
                                                      <w:marRight w:val="0"/>
                                                      <w:marTop w:val="0"/>
                                                      <w:marBottom w:val="0"/>
                                                      <w:divBdr>
                                                        <w:top w:val="none" w:sz="0" w:space="0" w:color="auto"/>
                                                        <w:left w:val="none" w:sz="0" w:space="0" w:color="auto"/>
                                                        <w:bottom w:val="none" w:sz="0" w:space="0" w:color="auto"/>
                                                        <w:right w:val="none" w:sz="0" w:space="0" w:color="auto"/>
                                                      </w:divBdr>
                                                      <w:divsChild>
                                                        <w:div w:id="1456215585">
                                                          <w:marLeft w:val="0"/>
                                                          <w:marRight w:val="0"/>
                                                          <w:marTop w:val="0"/>
                                                          <w:marBottom w:val="0"/>
                                                          <w:divBdr>
                                                            <w:top w:val="none" w:sz="0" w:space="0" w:color="auto"/>
                                                            <w:left w:val="none" w:sz="0" w:space="0" w:color="auto"/>
                                                            <w:bottom w:val="none" w:sz="0" w:space="0" w:color="auto"/>
                                                            <w:right w:val="none" w:sz="0" w:space="0" w:color="auto"/>
                                                          </w:divBdr>
                                                          <w:divsChild>
                                                            <w:div w:id="405151765">
                                                              <w:marLeft w:val="0"/>
                                                              <w:marRight w:val="0"/>
                                                              <w:marTop w:val="0"/>
                                                              <w:marBottom w:val="0"/>
                                                              <w:divBdr>
                                                                <w:top w:val="none" w:sz="0" w:space="0" w:color="auto"/>
                                                                <w:left w:val="none" w:sz="0" w:space="0" w:color="auto"/>
                                                                <w:bottom w:val="none" w:sz="0" w:space="0" w:color="auto"/>
                                                                <w:right w:val="none" w:sz="0" w:space="0" w:color="auto"/>
                                                              </w:divBdr>
                                                              <w:divsChild>
                                                                <w:div w:id="81680234">
                                                                  <w:marLeft w:val="0"/>
                                                                  <w:marRight w:val="0"/>
                                                                  <w:marTop w:val="0"/>
                                                                  <w:marBottom w:val="0"/>
                                                                  <w:divBdr>
                                                                    <w:top w:val="none" w:sz="0" w:space="0" w:color="auto"/>
                                                                    <w:left w:val="none" w:sz="0" w:space="0" w:color="auto"/>
                                                                    <w:bottom w:val="none" w:sz="0" w:space="0" w:color="auto"/>
                                                                    <w:right w:val="none" w:sz="0" w:space="0" w:color="auto"/>
                                                                  </w:divBdr>
                                                                  <w:divsChild>
                                                                    <w:div w:id="361975318">
                                                                      <w:marLeft w:val="0"/>
                                                                      <w:marRight w:val="0"/>
                                                                      <w:marTop w:val="0"/>
                                                                      <w:marBottom w:val="0"/>
                                                                      <w:divBdr>
                                                                        <w:top w:val="none" w:sz="0" w:space="0" w:color="auto"/>
                                                                        <w:left w:val="none" w:sz="0" w:space="0" w:color="auto"/>
                                                                        <w:bottom w:val="none" w:sz="0" w:space="0" w:color="auto"/>
                                                                        <w:right w:val="none" w:sz="0" w:space="0" w:color="auto"/>
                                                                      </w:divBdr>
                                                                      <w:divsChild>
                                                                        <w:div w:id="2037122165">
                                                                          <w:marLeft w:val="0"/>
                                                                          <w:marRight w:val="0"/>
                                                                          <w:marTop w:val="0"/>
                                                                          <w:marBottom w:val="0"/>
                                                                          <w:divBdr>
                                                                            <w:top w:val="none" w:sz="0" w:space="0" w:color="auto"/>
                                                                            <w:left w:val="none" w:sz="0" w:space="0" w:color="auto"/>
                                                                            <w:bottom w:val="none" w:sz="0" w:space="0" w:color="auto"/>
                                                                            <w:right w:val="none" w:sz="0" w:space="0" w:color="auto"/>
                                                                          </w:divBdr>
                                                                          <w:divsChild>
                                                                            <w:div w:id="239752154">
                                                                              <w:marLeft w:val="0"/>
                                                                              <w:marRight w:val="0"/>
                                                                              <w:marTop w:val="0"/>
                                                                              <w:marBottom w:val="0"/>
                                                                              <w:divBdr>
                                                                                <w:top w:val="none" w:sz="0" w:space="0" w:color="auto"/>
                                                                                <w:left w:val="none" w:sz="0" w:space="0" w:color="auto"/>
                                                                                <w:bottom w:val="none" w:sz="0" w:space="0" w:color="auto"/>
                                                                                <w:right w:val="none" w:sz="0" w:space="0" w:color="auto"/>
                                                                              </w:divBdr>
                                                                              <w:divsChild>
                                                                                <w:div w:id="1316567918">
                                                                                  <w:marLeft w:val="0"/>
                                                                                  <w:marRight w:val="0"/>
                                                                                  <w:marTop w:val="0"/>
                                                                                  <w:marBottom w:val="0"/>
                                                                                  <w:divBdr>
                                                                                    <w:top w:val="none" w:sz="0" w:space="0" w:color="auto"/>
                                                                                    <w:left w:val="none" w:sz="0" w:space="0" w:color="auto"/>
                                                                                    <w:bottom w:val="none" w:sz="0" w:space="0" w:color="auto"/>
                                                                                    <w:right w:val="none" w:sz="0" w:space="0" w:color="auto"/>
                                                                                  </w:divBdr>
                                                                                  <w:divsChild>
                                                                                    <w:div w:id="788594960">
                                                                                      <w:marLeft w:val="0"/>
                                                                                      <w:marRight w:val="0"/>
                                                                                      <w:marTop w:val="0"/>
                                                                                      <w:marBottom w:val="0"/>
                                                                                      <w:divBdr>
                                                                                        <w:top w:val="none" w:sz="0" w:space="0" w:color="auto"/>
                                                                                        <w:left w:val="none" w:sz="0" w:space="0" w:color="auto"/>
                                                                                        <w:bottom w:val="none" w:sz="0" w:space="0" w:color="auto"/>
                                                                                        <w:right w:val="none" w:sz="0" w:space="0" w:color="auto"/>
                                                                                      </w:divBdr>
                                                                                      <w:divsChild>
                                                                                        <w:div w:id="1582251520">
                                                                                          <w:marLeft w:val="0"/>
                                                                                          <w:marRight w:val="120"/>
                                                                                          <w:marTop w:val="0"/>
                                                                                          <w:marBottom w:val="150"/>
                                                                                          <w:divBdr>
                                                                                            <w:top w:val="single" w:sz="2" w:space="0" w:color="EFEFEF"/>
                                                                                            <w:left w:val="single" w:sz="6" w:space="0" w:color="EFEFEF"/>
                                                                                            <w:bottom w:val="single" w:sz="6" w:space="0" w:color="E2E2E2"/>
                                                                                            <w:right w:val="single" w:sz="6" w:space="0" w:color="EFEFEF"/>
                                                                                          </w:divBdr>
                                                                                          <w:divsChild>
                                                                                            <w:div w:id="888612976">
                                                                                              <w:marLeft w:val="0"/>
                                                                                              <w:marRight w:val="0"/>
                                                                                              <w:marTop w:val="0"/>
                                                                                              <w:marBottom w:val="0"/>
                                                                                              <w:divBdr>
                                                                                                <w:top w:val="none" w:sz="0" w:space="0" w:color="auto"/>
                                                                                                <w:left w:val="none" w:sz="0" w:space="0" w:color="auto"/>
                                                                                                <w:bottom w:val="none" w:sz="0" w:space="0" w:color="auto"/>
                                                                                                <w:right w:val="none" w:sz="0" w:space="0" w:color="auto"/>
                                                                                              </w:divBdr>
                                                                                              <w:divsChild>
                                                                                                <w:div w:id="1157304216">
                                                                                                  <w:marLeft w:val="0"/>
                                                                                                  <w:marRight w:val="0"/>
                                                                                                  <w:marTop w:val="0"/>
                                                                                                  <w:marBottom w:val="0"/>
                                                                                                  <w:divBdr>
                                                                                                    <w:top w:val="none" w:sz="0" w:space="0" w:color="auto"/>
                                                                                                    <w:left w:val="none" w:sz="0" w:space="0" w:color="auto"/>
                                                                                                    <w:bottom w:val="none" w:sz="0" w:space="0" w:color="auto"/>
                                                                                                    <w:right w:val="none" w:sz="0" w:space="0" w:color="auto"/>
                                                                                                  </w:divBdr>
                                                                                                  <w:divsChild>
                                                                                                    <w:div w:id="1857233077">
                                                                                                      <w:marLeft w:val="0"/>
                                                                                                      <w:marRight w:val="0"/>
                                                                                                      <w:marTop w:val="0"/>
                                                                                                      <w:marBottom w:val="0"/>
                                                                                                      <w:divBdr>
                                                                                                        <w:top w:val="none" w:sz="0" w:space="0" w:color="auto"/>
                                                                                                        <w:left w:val="none" w:sz="0" w:space="0" w:color="auto"/>
                                                                                                        <w:bottom w:val="none" w:sz="0" w:space="0" w:color="auto"/>
                                                                                                        <w:right w:val="none" w:sz="0" w:space="0" w:color="auto"/>
                                                                                                      </w:divBdr>
                                                                                                      <w:divsChild>
                                                                                                        <w:div w:id="1036540900">
                                                                                                          <w:marLeft w:val="0"/>
                                                                                                          <w:marRight w:val="0"/>
                                                                                                          <w:marTop w:val="0"/>
                                                                                                          <w:marBottom w:val="0"/>
                                                                                                          <w:divBdr>
                                                                                                            <w:top w:val="none" w:sz="0" w:space="0" w:color="auto"/>
                                                                                                            <w:left w:val="none" w:sz="0" w:space="0" w:color="auto"/>
                                                                                                            <w:bottom w:val="none" w:sz="0" w:space="0" w:color="auto"/>
                                                                                                            <w:right w:val="none" w:sz="0" w:space="0" w:color="auto"/>
                                                                                                          </w:divBdr>
                                                                                                          <w:divsChild>
                                                                                                            <w:div w:id="1368604084">
                                                                                                              <w:marLeft w:val="0"/>
                                                                                                              <w:marRight w:val="0"/>
                                                                                                              <w:marTop w:val="0"/>
                                                                                                              <w:marBottom w:val="0"/>
                                                                                                              <w:divBdr>
                                                                                                                <w:top w:val="single" w:sz="2" w:space="4" w:color="D8D8D8"/>
                                                                                                                <w:left w:val="single" w:sz="2" w:space="0" w:color="D8D8D8"/>
                                                                                                                <w:bottom w:val="single" w:sz="2" w:space="4" w:color="D8D8D8"/>
                                                                                                                <w:right w:val="single" w:sz="2" w:space="0" w:color="D8D8D8"/>
                                                                                                              </w:divBdr>
                                                                                                              <w:divsChild>
                                                                                                                <w:div w:id="184447903">
                                                                                                                  <w:marLeft w:val="225"/>
                                                                                                                  <w:marRight w:val="225"/>
                                                                                                                  <w:marTop w:val="75"/>
                                                                                                                  <w:marBottom w:val="75"/>
                                                                                                                  <w:divBdr>
                                                                                                                    <w:top w:val="none" w:sz="0" w:space="0" w:color="auto"/>
                                                                                                                    <w:left w:val="none" w:sz="0" w:space="0" w:color="auto"/>
                                                                                                                    <w:bottom w:val="none" w:sz="0" w:space="0" w:color="auto"/>
                                                                                                                    <w:right w:val="none" w:sz="0" w:space="0" w:color="auto"/>
                                                                                                                  </w:divBdr>
                                                                                                                  <w:divsChild>
                                                                                                                    <w:div w:id="1167328360">
                                                                                                                      <w:marLeft w:val="0"/>
                                                                                                                      <w:marRight w:val="0"/>
                                                                                                                      <w:marTop w:val="0"/>
                                                                                                                      <w:marBottom w:val="0"/>
                                                                                                                      <w:divBdr>
                                                                                                                        <w:top w:val="single" w:sz="6" w:space="0" w:color="auto"/>
                                                                                                                        <w:left w:val="single" w:sz="6" w:space="0" w:color="auto"/>
                                                                                                                        <w:bottom w:val="single" w:sz="6" w:space="0" w:color="auto"/>
                                                                                                                        <w:right w:val="single" w:sz="6" w:space="0" w:color="auto"/>
                                                                                                                      </w:divBdr>
                                                                                                                      <w:divsChild>
                                                                                                                        <w:div w:id="1535534512">
                                                                                                                          <w:marLeft w:val="0"/>
                                                                                                                          <w:marRight w:val="0"/>
                                                                                                                          <w:marTop w:val="0"/>
                                                                                                                          <w:marBottom w:val="0"/>
                                                                                                                          <w:divBdr>
                                                                                                                            <w:top w:val="none" w:sz="0" w:space="0" w:color="auto"/>
                                                                                                                            <w:left w:val="none" w:sz="0" w:space="0" w:color="auto"/>
                                                                                                                            <w:bottom w:val="none" w:sz="0" w:space="0" w:color="auto"/>
                                                                                                                            <w:right w:val="none" w:sz="0" w:space="0" w:color="auto"/>
                                                                                                                          </w:divBdr>
                                                                                                                          <w:divsChild>
                                                                                                                            <w:div w:id="64586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358921">
      <w:bodyDiv w:val="1"/>
      <w:marLeft w:val="0"/>
      <w:marRight w:val="0"/>
      <w:marTop w:val="0"/>
      <w:marBottom w:val="0"/>
      <w:divBdr>
        <w:top w:val="none" w:sz="0" w:space="0" w:color="auto"/>
        <w:left w:val="none" w:sz="0" w:space="0" w:color="auto"/>
        <w:bottom w:val="none" w:sz="0" w:space="0" w:color="auto"/>
        <w:right w:val="none" w:sz="0" w:space="0" w:color="auto"/>
      </w:divBdr>
      <w:divsChild>
        <w:div w:id="932324803">
          <w:marLeft w:val="0"/>
          <w:marRight w:val="0"/>
          <w:marTop w:val="0"/>
          <w:marBottom w:val="0"/>
          <w:divBdr>
            <w:top w:val="none" w:sz="0" w:space="0" w:color="auto"/>
            <w:left w:val="none" w:sz="0" w:space="0" w:color="auto"/>
            <w:bottom w:val="none" w:sz="0" w:space="0" w:color="auto"/>
            <w:right w:val="none" w:sz="0" w:space="0" w:color="auto"/>
          </w:divBdr>
          <w:divsChild>
            <w:div w:id="201870553">
              <w:marLeft w:val="0"/>
              <w:marRight w:val="0"/>
              <w:marTop w:val="0"/>
              <w:marBottom w:val="0"/>
              <w:divBdr>
                <w:top w:val="single" w:sz="24" w:space="8" w:color="6EA4B2"/>
                <w:left w:val="none" w:sz="0" w:space="11" w:color="auto"/>
                <w:bottom w:val="none" w:sz="0" w:space="8" w:color="auto"/>
                <w:right w:val="none" w:sz="0" w:space="11" w:color="auto"/>
              </w:divBdr>
              <w:divsChild>
                <w:div w:id="401100422">
                  <w:marLeft w:val="0"/>
                  <w:marRight w:val="0"/>
                  <w:marTop w:val="0"/>
                  <w:marBottom w:val="0"/>
                  <w:divBdr>
                    <w:top w:val="none" w:sz="0" w:space="0" w:color="auto"/>
                    <w:left w:val="none" w:sz="0" w:space="0" w:color="auto"/>
                    <w:bottom w:val="none" w:sz="0" w:space="0" w:color="auto"/>
                    <w:right w:val="none" w:sz="0" w:space="0" w:color="auto"/>
                  </w:divBdr>
                </w:div>
                <w:div w:id="111548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89148">
      <w:bodyDiv w:val="1"/>
      <w:marLeft w:val="0"/>
      <w:marRight w:val="0"/>
      <w:marTop w:val="0"/>
      <w:marBottom w:val="0"/>
      <w:divBdr>
        <w:top w:val="none" w:sz="0" w:space="0" w:color="auto"/>
        <w:left w:val="none" w:sz="0" w:space="0" w:color="auto"/>
        <w:bottom w:val="none" w:sz="0" w:space="0" w:color="auto"/>
        <w:right w:val="none" w:sz="0" w:space="0" w:color="auto"/>
      </w:divBdr>
      <w:divsChild>
        <w:div w:id="254748888">
          <w:marLeft w:val="0"/>
          <w:marRight w:val="0"/>
          <w:marTop w:val="0"/>
          <w:marBottom w:val="300"/>
          <w:divBdr>
            <w:top w:val="none" w:sz="0" w:space="0" w:color="auto"/>
            <w:left w:val="none" w:sz="0" w:space="0" w:color="auto"/>
            <w:bottom w:val="none" w:sz="0" w:space="0" w:color="auto"/>
            <w:right w:val="none" w:sz="0" w:space="0" w:color="auto"/>
          </w:divBdr>
        </w:div>
        <w:div w:id="1046416068">
          <w:marLeft w:val="0"/>
          <w:marRight w:val="0"/>
          <w:marTop w:val="0"/>
          <w:marBottom w:val="450"/>
          <w:divBdr>
            <w:top w:val="none" w:sz="0" w:space="0" w:color="auto"/>
            <w:left w:val="none" w:sz="0" w:space="0" w:color="auto"/>
            <w:bottom w:val="none" w:sz="0" w:space="0" w:color="auto"/>
            <w:right w:val="none" w:sz="0" w:space="0" w:color="auto"/>
          </w:divBdr>
          <w:divsChild>
            <w:div w:id="377701829">
              <w:marLeft w:val="0"/>
              <w:marRight w:val="0"/>
              <w:marTop w:val="0"/>
              <w:marBottom w:val="0"/>
              <w:divBdr>
                <w:top w:val="none" w:sz="0" w:space="0" w:color="auto"/>
                <w:left w:val="none" w:sz="0" w:space="0" w:color="auto"/>
                <w:bottom w:val="none" w:sz="0" w:space="0" w:color="auto"/>
                <w:right w:val="none" w:sz="0" w:space="0" w:color="auto"/>
              </w:divBdr>
              <w:divsChild>
                <w:div w:id="1685866438">
                  <w:marLeft w:val="0"/>
                  <w:marRight w:val="0"/>
                  <w:marTop w:val="1125"/>
                  <w:marBottom w:val="0"/>
                  <w:divBdr>
                    <w:top w:val="none" w:sz="0" w:space="0" w:color="auto"/>
                    <w:left w:val="none" w:sz="0" w:space="0" w:color="auto"/>
                    <w:bottom w:val="none" w:sz="0" w:space="0" w:color="auto"/>
                    <w:right w:val="none" w:sz="0" w:space="0" w:color="auto"/>
                  </w:divBdr>
                  <w:divsChild>
                    <w:div w:id="367684281">
                      <w:marLeft w:val="0"/>
                      <w:marRight w:val="0"/>
                      <w:marTop w:val="0"/>
                      <w:marBottom w:val="0"/>
                      <w:divBdr>
                        <w:top w:val="none" w:sz="0" w:space="0" w:color="auto"/>
                        <w:left w:val="none" w:sz="0" w:space="0" w:color="auto"/>
                        <w:bottom w:val="none" w:sz="0" w:space="0" w:color="auto"/>
                        <w:right w:val="none" w:sz="0" w:space="0" w:color="auto"/>
                      </w:divBdr>
                    </w:div>
                  </w:divsChild>
                </w:div>
                <w:div w:id="17424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76521">
      <w:bodyDiv w:val="1"/>
      <w:marLeft w:val="0"/>
      <w:marRight w:val="0"/>
      <w:marTop w:val="0"/>
      <w:marBottom w:val="0"/>
      <w:divBdr>
        <w:top w:val="none" w:sz="0" w:space="0" w:color="auto"/>
        <w:left w:val="none" w:sz="0" w:space="0" w:color="auto"/>
        <w:bottom w:val="none" w:sz="0" w:space="0" w:color="auto"/>
        <w:right w:val="none" w:sz="0" w:space="0" w:color="auto"/>
      </w:divBdr>
      <w:divsChild>
        <w:div w:id="972759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5363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6750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235744">
      <w:bodyDiv w:val="1"/>
      <w:marLeft w:val="0"/>
      <w:marRight w:val="0"/>
      <w:marTop w:val="0"/>
      <w:marBottom w:val="0"/>
      <w:divBdr>
        <w:top w:val="none" w:sz="0" w:space="0" w:color="auto"/>
        <w:left w:val="none" w:sz="0" w:space="0" w:color="auto"/>
        <w:bottom w:val="none" w:sz="0" w:space="0" w:color="auto"/>
        <w:right w:val="none" w:sz="0" w:space="0" w:color="auto"/>
      </w:divBdr>
      <w:divsChild>
        <w:div w:id="1861625690">
          <w:marLeft w:val="0"/>
          <w:marRight w:val="0"/>
          <w:marTop w:val="0"/>
          <w:marBottom w:val="0"/>
          <w:divBdr>
            <w:top w:val="none" w:sz="0" w:space="0" w:color="auto"/>
            <w:left w:val="none" w:sz="0" w:space="0" w:color="auto"/>
            <w:bottom w:val="none" w:sz="0" w:space="0" w:color="auto"/>
            <w:right w:val="none" w:sz="0" w:space="0" w:color="auto"/>
          </w:divBdr>
          <w:divsChild>
            <w:div w:id="11818675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52655763">
      <w:bodyDiv w:val="1"/>
      <w:marLeft w:val="0"/>
      <w:marRight w:val="0"/>
      <w:marTop w:val="0"/>
      <w:marBottom w:val="0"/>
      <w:divBdr>
        <w:top w:val="none" w:sz="0" w:space="0" w:color="auto"/>
        <w:left w:val="none" w:sz="0" w:space="0" w:color="auto"/>
        <w:bottom w:val="none" w:sz="0" w:space="0" w:color="auto"/>
        <w:right w:val="none" w:sz="0" w:space="0" w:color="auto"/>
      </w:divBdr>
    </w:div>
    <w:div w:id="58066716">
      <w:bodyDiv w:val="1"/>
      <w:marLeft w:val="0"/>
      <w:marRight w:val="0"/>
      <w:marTop w:val="0"/>
      <w:marBottom w:val="0"/>
      <w:divBdr>
        <w:top w:val="none" w:sz="0" w:space="0" w:color="auto"/>
        <w:left w:val="none" w:sz="0" w:space="0" w:color="auto"/>
        <w:bottom w:val="none" w:sz="0" w:space="0" w:color="auto"/>
        <w:right w:val="none" w:sz="0" w:space="0" w:color="auto"/>
      </w:divBdr>
      <w:divsChild>
        <w:div w:id="400057658">
          <w:marLeft w:val="0"/>
          <w:marRight w:val="0"/>
          <w:marTop w:val="0"/>
          <w:marBottom w:val="0"/>
          <w:divBdr>
            <w:top w:val="none" w:sz="0" w:space="0" w:color="auto"/>
            <w:left w:val="none" w:sz="0" w:space="0" w:color="auto"/>
            <w:bottom w:val="none" w:sz="0" w:space="0" w:color="auto"/>
            <w:right w:val="none" w:sz="0" w:space="0" w:color="auto"/>
          </w:divBdr>
          <w:divsChild>
            <w:div w:id="58642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8919">
      <w:bodyDiv w:val="1"/>
      <w:marLeft w:val="0"/>
      <w:marRight w:val="0"/>
      <w:marTop w:val="0"/>
      <w:marBottom w:val="0"/>
      <w:divBdr>
        <w:top w:val="none" w:sz="0" w:space="0" w:color="auto"/>
        <w:left w:val="none" w:sz="0" w:space="0" w:color="auto"/>
        <w:bottom w:val="none" w:sz="0" w:space="0" w:color="auto"/>
        <w:right w:val="none" w:sz="0" w:space="0" w:color="auto"/>
      </w:divBdr>
      <w:divsChild>
        <w:div w:id="252280144">
          <w:marLeft w:val="0"/>
          <w:marRight w:val="0"/>
          <w:marTop w:val="1125"/>
          <w:marBottom w:val="0"/>
          <w:divBdr>
            <w:top w:val="none" w:sz="0" w:space="0" w:color="auto"/>
            <w:left w:val="none" w:sz="0" w:space="0" w:color="auto"/>
            <w:bottom w:val="none" w:sz="0" w:space="0" w:color="auto"/>
            <w:right w:val="none" w:sz="0" w:space="0" w:color="auto"/>
          </w:divBdr>
          <w:divsChild>
            <w:div w:id="196433646">
              <w:marLeft w:val="0"/>
              <w:marRight w:val="0"/>
              <w:marTop w:val="0"/>
              <w:marBottom w:val="0"/>
              <w:divBdr>
                <w:top w:val="none" w:sz="0" w:space="0" w:color="auto"/>
                <w:left w:val="none" w:sz="0" w:space="0" w:color="auto"/>
                <w:bottom w:val="none" w:sz="0" w:space="0" w:color="auto"/>
                <w:right w:val="none" w:sz="0" w:space="0" w:color="auto"/>
              </w:divBdr>
            </w:div>
          </w:divsChild>
        </w:div>
        <w:div w:id="1123185492">
          <w:marLeft w:val="0"/>
          <w:marRight w:val="0"/>
          <w:marTop w:val="0"/>
          <w:marBottom w:val="0"/>
          <w:divBdr>
            <w:top w:val="none" w:sz="0" w:space="0" w:color="auto"/>
            <w:left w:val="none" w:sz="0" w:space="0" w:color="auto"/>
            <w:bottom w:val="none" w:sz="0" w:space="0" w:color="auto"/>
            <w:right w:val="none" w:sz="0" w:space="0" w:color="auto"/>
          </w:divBdr>
        </w:div>
      </w:divsChild>
    </w:div>
    <w:div w:id="60906961">
      <w:bodyDiv w:val="1"/>
      <w:marLeft w:val="0"/>
      <w:marRight w:val="0"/>
      <w:marTop w:val="0"/>
      <w:marBottom w:val="0"/>
      <w:divBdr>
        <w:top w:val="none" w:sz="0" w:space="0" w:color="auto"/>
        <w:left w:val="none" w:sz="0" w:space="0" w:color="auto"/>
        <w:bottom w:val="none" w:sz="0" w:space="0" w:color="auto"/>
        <w:right w:val="none" w:sz="0" w:space="0" w:color="auto"/>
      </w:divBdr>
      <w:divsChild>
        <w:div w:id="809903627">
          <w:marLeft w:val="0"/>
          <w:marRight w:val="0"/>
          <w:marTop w:val="0"/>
          <w:marBottom w:val="450"/>
          <w:divBdr>
            <w:top w:val="none" w:sz="0" w:space="0" w:color="auto"/>
            <w:left w:val="none" w:sz="0" w:space="0" w:color="auto"/>
            <w:bottom w:val="none" w:sz="0" w:space="0" w:color="auto"/>
            <w:right w:val="none" w:sz="0" w:space="0" w:color="auto"/>
          </w:divBdr>
          <w:divsChild>
            <w:div w:id="610667625">
              <w:marLeft w:val="0"/>
              <w:marRight w:val="0"/>
              <w:marTop w:val="0"/>
              <w:marBottom w:val="0"/>
              <w:divBdr>
                <w:top w:val="none" w:sz="0" w:space="0" w:color="auto"/>
                <w:left w:val="none" w:sz="0" w:space="0" w:color="auto"/>
                <w:bottom w:val="none" w:sz="0" w:space="0" w:color="auto"/>
                <w:right w:val="none" w:sz="0" w:space="0" w:color="auto"/>
              </w:divBdr>
              <w:divsChild>
                <w:div w:id="1555921179">
                  <w:marLeft w:val="0"/>
                  <w:marRight w:val="0"/>
                  <w:marTop w:val="1125"/>
                  <w:marBottom w:val="0"/>
                  <w:divBdr>
                    <w:top w:val="none" w:sz="0" w:space="0" w:color="auto"/>
                    <w:left w:val="none" w:sz="0" w:space="0" w:color="auto"/>
                    <w:bottom w:val="none" w:sz="0" w:space="0" w:color="auto"/>
                    <w:right w:val="none" w:sz="0" w:space="0" w:color="auto"/>
                  </w:divBdr>
                  <w:divsChild>
                    <w:div w:id="1932663936">
                      <w:marLeft w:val="0"/>
                      <w:marRight w:val="0"/>
                      <w:marTop w:val="0"/>
                      <w:marBottom w:val="0"/>
                      <w:divBdr>
                        <w:top w:val="none" w:sz="0" w:space="0" w:color="auto"/>
                        <w:left w:val="none" w:sz="0" w:space="0" w:color="auto"/>
                        <w:bottom w:val="none" w:sz="0" w:space="0" w:color="auto"/>
                        <w:right w:val="none" w:sz="0" w:space="0" w:color="auto"/>
                      </w:divBdr>
                    </w:div>
                  </w:divsChild>
                </w:div>
                <w:div w:id="178063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371009">
          <w:marLeft w:val="0"/>
          <w:marRight w:val="0"/>
          <w:marTop w:val="0"/>
          <w:marBottom w:val="300"/>
          <w:divBdr>
            <w:top w:val="none" w:sz="0" w:space="0" w:color="auto"/>
            <w:left w:val="none" w:sz="0" w:space="0" w:color="auto"/>
            <w:bottom w:val="none" w:sz="0" w:space="0" w:color="auto"/>
            <w:right w:val="none" w:sz="0" w:space="0" w:color="auto"/>
          </w:divBdr>
        </w:div>
      </w:divsChild>
    </w:div>
    <w:div w:id="61493902">
      <w:bodyDiv w:val="1"/>
      <w:marLeft w:val="0"/>
      <w:marRight w:val="0"/>
      <w:marTop w:val="0"/>
      <w:marBottom w:val="0"/>
      <w:divBdr>
        <w:top w:val="none" w:sz="0" w:space="0" w:color="auto"/>
        <w:left w:val="none" w:sz="0" w:space="0" w:color="auto"/>
        <w:bottom w:val="none" w:sz="0" w:space="0" w:color="auto"/>
        <w:right w:val="none" w:sz="0" w:space="0" w:color="auto"/>
      </w:divBdr>
      <w:divsChild>
        <w:div w:id="1659454025">
          <w:marLeft w:val="0"/>
          <w:marRight w:val="0"/>
          <w:marTop w:val="1125"/>
          <w:marBottom w:val="0"/>
          <w:divBdr>
            <w:top w:val="none" w:sz="0" w:space="0" w:color="auto"/>
            <w:left w:val="none" w:sz="0" w:space="0" w:color="auto"/>
            <w:bottom w:val="none" w:sz="0" w:space="0" w:color="auto"/>
            <w:right w:val="none" w:sz="0" w:space="0" w:color="auto"/>
          </w:divBdr>
          <w:divsChild>
            <w:div w:id="1181353770">
              <w:marLeft w:val="0"/>
              <w:marRight w:val="0"/>
              <w:marTop w:val="0"/>
              <w:marBottom w:val="0"/>
              <w:divBdr>
                <w:top w:val="none" w:sz="0" w:space="0" w:color="auto"/>
                <w:left w:val="none" w:sz="0" w:space="0" w:color="auto"/>
                <w:bottom w:val="none" w:sz="0" w:space="0" w:color="auto"/>
                <w:right w:val="none" w:sz="0" w:space="0" w:color="auto"/>
              </w:divBdr>
            </w:div>
          </w:divsChild>
        </w:div>
        <w:div w:id="1686055013">
          <w:marLeft w:val="0"/>
          <w:marRight w:val="0"/>
          <w:marTop w:val="0"/>
          <w:marBottom w:val="0"/>
          <w:divBdr>
            <w:top w:val="none" w:sz="0" w:space="0" w:color="auto"/>
            <w:left w:val="none" w:sz="0" w:space="0" w:color="auto"/>
            <w:bottom w:val="none" w:sz="0" w:space="0" w:color="auto"/>
            <w:right w:val="none" w:sz="0" w:space="0" w:color="auto"/>
          </w:divBdr>
        </w:div>
      </w:divsChild>
    </w:div>
    <w:div w:id="61878575">
      <w:bodyDiv w:val="1"/>
      <w:marLeft w:val="0"/>
      <w:marRight w:val="0"/>
      <w:marTop w:val="0"/>
      <w:marBottom w:val="0"/>
      <w:divBdr>
        <w:top w:val="none" w:sz="0" w:space="0" w:color="auto"/>
        <w:left w:val="none" w:sz="0" w:space="0" w:color="auto"/>
        <w:bottom w:val="none" w:sz="0" w:space="0" w:color="auto"/>
        <w:right w:val="none" w:sz="0" w:space="0" w:color="auto"/>
      </w:divBdr>
      <w:divsChild>
        <w:div w:id="175779403">
          <w:marLeft w:val="0"/>
          <w:marRight w:val="0"/>
          <w:marTop w:val="0"/>
          <w:marBottom w:val="0"/>
          <w:divBdr>
            <w:top w:val="none" w:sz="0" w:space="0" w:color="auto"/>
            <w:left w:val="none" w:sz="0" w:space="0" w:color="auto"/>
            <w:bottom w:val="none" w:sz="0" w:space="0" w:color="auto"/>
            <w:right w:val="none" w:sz="0" w:space="0" w:color="auto"/>
          </w:divBdr>
          <w:divsChild>
            <w:div w:id="1126508684">
              <w:marLeft w:val="0"/>
              <w:marRight w:val="0"/>
              <w:marTop w:val="0"/>
              <w:marBottom w:val="0"/>
              <w:divBdr>
                <w:top w:val="none" w:sz="0" w:space="0" w:color="auto"/>
                <w:left w:val="none" w:sz="0" w:space="0" w:color="auto"/>
                <w:bottom w:val="none" w:sz="0" w:space="0" w:color="auto"/>
                <w:right w:val="none" w:sz="0" w:space="0" w:color="auto"/>
              </w:divBdr>
              <w:divsChild>
                <w:div w:id="1256475712">
                  <w:marLeft w:val="0"/>
                  <w:marRight w:val="0"/>
                  <w:marTop w:val="0"/>
                  <w:marBottom w:val="0"/>
                  <w:divBdr>
                    <w:top w:val="none" w:sz="0" w:space="0" w:color="auto"/>
                    <w:left w:val="none" w:sz="0" w:space="0" w:color="auto"/>
                    <w:bottom w:val="none" w:sz="0" w:space="0" w:color="auto"/>
                    <w:right w:val="none" w:sz="0" w:space="0" w:color="auto"/>
                  </w:divBdr>
                  <w:divsChild>
                    <w:div w:id="583225001">
                      <w:marLeft w:val="0"/>
                      <w:marRight w:val="0"/>
                      <w:marTop w:val="0"/>
                      <w:marBottom w:val="0"/>
                      <w:divBdr>
                        <w:top w:val="none" w:sz="0" w:space="0" w:color="auto"/>
                        <w:left w:val="none" w:sz="0" w:space="0" w:color="auto"/>
                        <w:bottom w:val="none" w:sz="0" w:space="0" w:color="auto"/>
                        <w:right w:val="none" w:sz="0" w:space="0" w:color="auto"/>
                      </w:divBdr>
                      <w:divsChild>
                        <w:div w:id="71320295">
                          <w:marLeft w:val="0"/>
                          <w:marRight w:val="0"/>
                          <w:marTop w:val="0"/>
                          <w:marBottom w:val="0"/>
                          <w:divBdr>
                            <w:top w:val="none" w:sz="0" w:space="0" w:color="auto"/>
                            <w:left w:val="none" w:sz="0" w:space="0" w:color="auto"/>
                            <w:bottom w:val="none" w:sz="0" w:space="0" w:color="auto"/>
                            <w:right w:val="none" w:sz="0" w:space="0" w:color="auto"/>
                          </w:divBdr>
                          <w:divsChild>
                            <w:div w:id="449014321">
                              <w:marLeft w:val="0"/>
                              <w:marRight w:val="0"/>
                              <w:marTop w:val="0"/>
                              <w:marBottom w:val="0"/>
                              <w:divBdr>
                                <w:top w:val="none" w:sz="0" w:space="0" w:color="auto"/>
                                <w:left w:val="none" w:sz="0" w:space="0" w:color="auto"/>
                                <w:bottom w:val="none" w:sz="0" w:space="0" w:color="auto"/>
                                <w:right w:val="none" w:sz="0" w:space="0" w:color="auto"/>
                              </w:divBdr>
                              <w:divsChild>
                                <w:div w:id="1397436417">
                                  <w:marLeft w:val="0"/>
                                  <w:marRight w:val="0"/>
                                  <w:marTop w:val="0"/>
                                  <w:marBottom w:val="0"/>
                                  <w:divBdr>
                                    <w:top w:val="none" w:sz="0" w:space="0" w:color="auto"/>
                                    <w:left w:val="none" w:sz="0" w:space="0" w:color="auto"/>
                                    <w:bottom w:val="none" w:sz="0" w:space="0" w:color="auto"/>
                                    <w:right w:val="none" w:sz="0" w:space="0" w:color="auto"/>
                                  </w:divBdr>
                                  <w:divsChild>
                                    <w:div w:id="680357247">
                                      <w:marLeft w:val="0"/>
                                      <w:marRight w:val="0"/>
                                      <w:marTop w:val="0"/>
                                      <w:marBottom w:val="0"/>
                                      <w:divBdr>
                                        <w:top w:val="none" w:sz="0" w:space="0" w:color="auto"/>
                                        <w:left w:val="none" w:sz="0" w:space="0" w:color="auto"/>
                                        <w:bottom w:val="none" w:sz="0" w:space="0" w:color="auto"/>
                                        <w:right w:val="none" w:sz="0" w:space="0" w:color="auto"/>
                                      </w:divBdr>
                                      <w:divsChild>
                                        <w:div w:id="119094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022417">
      <w:bodyDiv w:val="1"/>
      <w:marLeft w:val="0"/>
      <w:marRight w:val="0"/>
      <w:marTop w:val="0"/>
      <w:marBottom w:val="0"/>
      <w:divBdr>
        <w:top w:val="none" w:sz="0" w:space="0" w:color="auto"/>
        <w:left w:val="none" w:sz="0" w:space="0" w:color="auto"/>
        <w:bottom w:val="none" w:sz="0" w:space="0" w:color="auto"/>
        <w:right w:val="none" w:sz="0" w:space="0" w:color="auto"/>
      </w:divBdr>
      <w:divsChild>
        <w:div w:id="315884614">
          <w:marLeft w:val="0"/>
          <w:marRight w:val="0"/>
          <w:marTop w:val="0"/>
          <w:marBottom w:val="300"/>
          <w:divBdr>
            <w:top w:val="none" w:sz="0" w:space="0" w:color="auto"/>
            <w:left w:val="none" w:sz="0" w:space="0" w:color="auto"/>
            <w:bottom w:val="none" w:sz="0" w:space="0" w:color="auto"/>
            <w:right w:val="none" w:sz="0" w:space="0" w:color="auto"/>
          </w:divBdr>
        </w:div>
        <w:div w:id="1540122411">
          <w:marLeft w:val="0"/>
          <w:marRight w:val="0"/>
          <w:marTop w:val="0"/>
          <w:marBottom w:val="450"/>
          <w:divBdr>
            <w:top w:val="none" w:sz="0" w:space="0" w:color="auto"/>
            <w:left w:val="none" w:sz="0" w:space="0" w:color="auto"/>
            <w:bottom w:val="none" w:sz="0" w:space="0" w:color="auto"/>
            <w:right w:val="none" w:sz="0" w:space="0" w:color="auto"/>
          </w:divBdr>
          <w:divsChild>
            <w:div w:id="1628584703">
              <w:marLeft w:val="0"/>
              <w:marRight w:val="0"/>
              <w:marTop w:val="0"/>
              <w:marBottom w:val="0"/>
              <w:divBdr>
                <w:top w:val="none" w:sz="0" w:space="0" w:color="auto"/>
                <w:left w:val="none" w:sz="0" w:space="0" w:color="auto"/>
                <w:bottom w:val="none" w:sz="0" w:space="0" w:color="auto"/>
                <w:right w:val="none" w:sz="0" w:space="0" w:color="auto"/>
              </w:divBdr>
              <w:divsChild>
                <w:div w:id="137111250">
                  <w:marLeft w:val="0"/>
                  <w:marRight w:val="0"/>
                  <w:marTop w:val="1125"/>
                  <w:marBottom w:val="0"/>
                  <w:divBdr>
                    <w:top w:val="none" w:sz="0" w:space="0" w:color="auto"/>
                    <w:left w:val="none" w:sz="0" w:space="0" w:color="auto"/>
                    <w:bottom w:val="none" w:sz="0" w:space="0" w:color="auto"/>
                    <w:right w:val="none" w:sz="0" w:space="0" w:color="auto"/>
                  </w:divBdr>
                  <w:divsChild>
                    <w:div w:id="1234043541">
                      <w:marLeft w:val="0"/>
                      <w:marRight w:val="0"/>
                      <w:marTop w:val="0"/>
                      <w:marBottom w:val="0"/>
                      <w:divBdr>
                        <w:top w:val="none" w:sz="0" w:space="0" w:color="auto"/>
                        <w:left w:val="none" w:sz="0" w:space="0" w:color="auto"/>
                        <w:bottom w:val="none" w:sz="0" w:space="0" w:color="auto"/>
                        <w:right w:val="none" w:sz="0" w:space="0" w:color="auto"/>
                      </w:divBdr>
                    </w:div>
                  </w:divsChild>
                </w:div>
                <w:div w:id="120903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60223">
      <w:bodyDiv w:val="1"/>
      <w:marLeft w:val="0"/>
      <w:marRight w:val="0"/>
      <w:marTop w:val="0"/>
      <w:marBottom w:val="0"/>
      <w:divBdr>
        <w:top w:val="none" w:sz="0" w:space="0" w:color="auto"/>
        <w:left w:val="none" w:sz="0" w:space="0" w:color="auto"/>
        <w:bottom w:val="none" w:sz="0" w:space="0" w:color="auto"/>
        <w:right w:val="none" w:sz="0" w:space="0" w:color="auto"/>
      </w:divBdr>
      <w:divsChild>
        <w:div w:id="1800222672">
          <w:marLeft w:val="0"/>
          <w:marRight w:val="0"/>
          <w:marTop w:val="0"/>
          <w:marBottom w:val="300"/>
          <w:divBdr>
            <w:top w:val="none" w:sz="0" w:space="0" w:color="auto"/>
            <w:left w:val="none" w:sz="0" w:space="0" w:color="auto"/>
            <w:bottom w:val="none" w:sz="0" w:space="0" w:color="auto"/>
            <w:right w:val="none" w:sz="0" w:space="0" w:color="auto"/>
          </w:divBdr>
        </w:div>
        <w:div w:id="1991791071">
          <w:marLeft w:val="0"/>
          <w:marRight w:val="0"/>
          <w:marTop w:val="0"/>
          <w:marBottom w:val="450"/>
          <w:divBdr>
            <w:top w:val="none" w:sz="0" w:space="0" w:color="auto"/>
            <w:left w:val="none" w:sz="0" w:space="0" w:color="auto"/>
            <w:bottom w:val="none" w:sz="0" w:space="0" w:color="auto"/>
            <w:right w:val="none" w:sz="0" w:space="0" w:color="auto"/>
          </w:divBdr>
          <w:divsChild>
            <w:div w:id="568998622">
              <w:marLeft w:val="0"/>
              <w:marRight w:val="0"/>
              <w:marTop w:val="0"/>
              <w:marBottom w:val="0"/>
              <w:divBdr>
                <w:top w:val="none" w:sz="0" w:space="0" w:color="auto"/>
                <w:left w:val="none" w:sz="0" w:space="0" w:color="auto"/>
                <w:bottom w:val="none" w:sz="0" w:space="0" w:color="auto"/>
                <w:right w:val="none" w:sz="0" w:space="0" w:color="auto"/>
              </w:divBdr>
              <w:divsChild>
                <w:div w:id="1138181873">
                  <w:marLeft w:val="0"/>
                  <w:marRight w:val="0"/>
                  <w:marTop w:val="1125"/>
                  <w:marBottom w:val="0"/>
                  <w:divBdr>
                    <w:top w:val="none" w:sz="0" w:space="0" w:color="auto"/>
                    <w:left w:val="none" w:sz="0" w:space="0" w:color="auto"/>
                    <w:bottom w:val="none" w:sz="0" w:space="0" w:color="auto"/>
                    <w:right w:val="none" w:sz="0" w:space="0" w:color="auto"/>
                  </w:divBdr>
                  <w:divsChild>
                    <w:div w:id="1778982666">
                      <w:marLeft w:val="0"/>
                      <w:marRight w:val="0"/>
                      <w:marTop w:val="0"/>
                      <w:marBottom w:val="0"/>
                      <w:divBdr>
                        <w:top w:val="none" w:sz="0" w:space="0" w:color="auto"/>
                        <w:left w:val="none" w:sz="0" w:space="0" w:color="auto"/>
                        <w:bottom w:val="none" w:sz="0" w:space="0" w:color="auto"/>
                        <w:right w:val="none" w:sz="0" w:space="0" w:color="auto"/>
                      </w:divBdr>
                    </w:div>
                  </w:divsChild>
                </w:div>
                <w:div w:id="19691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33703">
      <w:bodyDiv w:val="1"/>
      <w:marLeft w:val="0"/>
      <w:marRight w:val="0"/>
      <w:marTop w:val="0"/>
      <w:marBottom w:val="0"/>
      <w:divBdr>
        <w:top w:val="none" w:sz="0" w:space="0" w:color="auto"/>
        <w:left w:val="none" w:sz="0" w:space="0" w:color="auto"/>
        <w:bottom w:val="none" w:sz="0" w:space="0" w:color="auto"/>
        <w:right w:val="none" w:sz="0" w:space="0" w:color="auto"/>
      </w:divBdr>
      <w:divsChild>
        <w:div w:id="508833158">
          <w:marLeft w:val="0"/>
          <w:marRight w:val="0"/>
          <w:marTop w:val="0"/>
          <w:marBottom w:val="300"/>
          <w:divBdr>
            <w:top w:val="none" w:sz="0" w:space="0" w:color="auto"/>
            <w:left w:val="none" w:sz="0" w:space="0" w:color="auto"/>
            <w:bottom w:val="none" w:sz="0" w:space="0" w:color="auto"/>
            <w:right w:val="none" w:sz="0" w:space="0" w:color="auto"/>
          </w:divBdr>
        </w:div>
        <w:div w:id="1067192464">
          <w:marLeft w:val="0"/>
          <w:marRight w:val="0"/>
          <w:marTop w:val="0"/>
          <w:marBottom w:val="450"/>
          <w:divBdr>
            <w:top w:val="none" w:sz="0" w:space="0" w:color="auto"/>
            <w:left w:val="none" w:sz="0" w:space="0" w:color="auto"/>
            <w:bottom w:val="none" w:sz="0" w:space="0" w:color="auto"/>
            <w:right w:val="none" w:sz="0" w:space="0" w:color="auto"/>
          </w:divBdr>
          <w:divsChild>
            <w:div w:id="152600189">
              <w:marLeft w:val="0"/>
              <w:marRight w:val="0"/>
              <w:marTop w:val="0"/>
              <w:marBottom w:val="0"/>
              <w:divBdr>
                <w:top w:val="none" w:sz="0" w:space="0" w:color="auto"/>
                <w:left w:val="none" w:sz="0" w:space="0" w:color="auto"/>
                <w:bottom w:val="none" w:sz="0" w:space="0" w:color="auto"/>
                <w:right w:val="none" w:sz="0" w:space="0" w:color="auto"/>
              </w:divBdr>
              <w:divsChild>
                <w:div w:id="106512868">
                  <w:marLeft w:val="0"/>
                  <w:marRight w:val="0"/>
                  <w:marTop w:val="0"/>
                  <w:marBottom w:val="0"/>
                  <w:divBdr>
                    <w:top w:val="none" w:sz="0" w:space="0" w:color="auto"/>
                    <w:left w:val="none" w:sz="0" w:space="0" w:color="auto"/>
                    <w:bottom w:val="none" w:sz="0" w:space="0" w:color="auto"/>
                    <w:right w:val="none" w:sz="0" w:space="0" w:color="auto"/>
                  </w:divBdr>
                </w:div>
                <w:div w:id="344210086">
                  <w:marLeft w:val="0"/>
                  <w:marRight w:val="0"/>
                  <w:marTop w:val="1125"/>
                  <w:marBottom w:val="0"/>
                  <w:divBdr>
                    <w:top w:val="none" w:sz="0" w:space="0" w:color="auto"/>
                    <w:left w:val="none" w:sz="0" w:space="0" w:color="auto"/>
                    <w:bottom w:val="none" w:sz="0" w:space="0" w:color="auto"/>
                    <w:right w:val="none" w:sz="0" w:space="0" w:color="auto"/>
                  </w:divBdr>
                  <w:divsChild>
                    <w:div w:id="149233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53215">
      <w:bodyDiv w:val="1"/>
      <w:marLeft w:val="0"/>
      <w:marRight w:val="0"/>
      <w:marTop w:val="0"/>
      <w:marBottom w:val="0"/>
      <w:divBdr>
        <w:top w:val="none" w:sz="0" w:space="0" w:color="auto"/>
        <w:left w:val="none" w:sz="0" w:space="0" w:color="auto"/>
        <w:bottom w:val="none" w:sz="0" w:space="0" w:color="auto"/>
        <w:right w:val="none" w:sz="0" w:space="0" w:color="auto"/>
      </w:divBdr>
    </w:div>
    <w:div w:id="65302749">
      <w:bodyDiv w:val="1"/>
      <w:marLeft w:val="0"/>
      <w:marRight w:val="0"/>
      <w:marTop w:val="0"/>
      <w:marBottom w:val="0"/>
      <w:divBdr>
        <w:top w:val="none" w:sz="0" w:space="0" w:color="auto"/>
        <w:left w:val="none" w:sz="0" w:space="0" w:color="auto"/>
        <w:bottom w:val="none" w:sz="0" w:space="0" w:color="auto"/>
        <w:right w:val="none" w:sz="0" w:space="0" w:color="auto"/>
      </w:divBdr>
    </w:div>
    <w:div w:id="66538549">
      <w:bodyDiv w:val="1"/>
      <w:marLeft w:val="0"/>
      <w:marRight w:val="0"/>
      <w:marTop w:val="0"/>
      <w:marBottom w:val="0"/>
      <w:divBdr>
        <w:top w:val="none" w:sz="0" w:space="0" w:color="auto"/>
        <w:left w:val="none" w:sz="0" w:space="0" w:color="auto"/>
        <w:bottom w:val="none" w:sz="0" w:space="0" w:color="auto"/>
        <w:right w:val="none" w:sz="0" w:space="0" w:color="auto"/>
      </w:divBdr>
      <w:divsChild>
        <w:div w:id="456948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13781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3922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0573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3362107">
      <w:bodyDiv w:val="1"/>
      <w:marLeft w:val="0"/>
      <w:marRight w:val="0"/>
      <w:marTop w:val="0"/>
      <w:marBottom w:val="0"/>
      <w:divBdr>
        <w:top w:val="none" w:sz="0" w:space="0" w:color="auto"/>
        <w:left w:val="none" w:sz="0" w:space="0" w:color="auto"/>
        <w:bottom w:val="none" w:sz="0" w:space="0" w:color="auto"/>
        <w:right w:val="none" w:sz="0" w:space="0" w:color="auto"/>
      </w:divBdr>
    </w:div>
    <w:div w:id="75367385">
      <w:bodyDiv w:val="1"/>
      <w:marLeft w:val="0"/>
      <w:marRight w:val="0"/>
      <w:marTop w:val="0"/>
      <w:marBottom w:val="0"/>
      <w:divBdr>
        <w:top w:val="none" w:sz="0" w:space="0" w:color="auto"/>
        <w:left w:val="none" w:sz="0" w:space="0" w:color="auto"/>
        <w:bottom w:val="none" w:sz="0" w:space="0" w:color="auto"/>
        <w:right w:val="none" w:sz="0" w:space="0" w:color="auto"/>
      </w:divBdr>
      <w:divsChild>
        <w:div w:id="974482890">
          <w:marLeft w:val="0"/>
          <w:marRight w:val="0"/>
          <w:marTop w:val="0"/>
          <w:marBottom w:val="0"/>
          <w:divBdr>
            <w:top w:val="none" w:sz="0" w:space="0" w:color="auto"/>
            <w:left w:val="none" w:sz="0" w:space="0" w:color="auto"/>
            <w:bottom w:val="none" w:sz="0" w:space="0" w:color="auto"/>
            <w:right w:val="none" w:sz="0" w:space="0" w:color="auto"/>
          </w:divBdr>
        </w:div>
        <w:div w:id="1196505506">
          <w:marLeft w:val="0"/>
          <w:marRight w:val="0"/>
          <w:marTop w:val="1125"/>
          <w:marBottom w:val="0"/>
          <w:divBdr>
            <w:top w:val="none" w:sz="0" w:space="0" w:color="auto"/>
            <w:left w:val="none" w:sz="0" w:space="0" w:color="auto"/>
            <w:bottom w:val="none" w:sz="0" w:space="0" w:color="auto"/>
            <w:right w:val="none" w:sz="0" w:space="0" w:color="auto"/>
          </w:divBdr>
          <w:divsChild>
            <w:div w:id="210510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0087">
      <w:bodyDiv w:val="1"/>
      <w:marLeft w:val="0"/>
      <w:marRight w:val="0"/>
      <w:marTop w:val="0"/>
      <w:marBottom w:val="0"/>
      <w:divBdr>
        <w:top w:val="none" w:sz="0" w:space="0" w:color="auto"/>
        <w:left w:val="none" w:sz="0" w:space="0" w:color="auto"/>
        <w:bottom w:val="none" w:sz="0" w:space="0" w:color="auto"/>
        <w:right w:val="none" w:sz="0" w:space="0" w:color="auto"/>
      </w:divBdr>
      <w:divsChild>
        <w:div w:id="102118324">
          <w:marLeft w:val="0"/>
          <w:marRight w:val="0"/>
          <w:marTop w:val="0"/>
          <w:marBottom w:val="300"/>
          <w:divBdr>
            <w:top w:val="none" w:sz="0" w:space="0" w:color="auto"/>
            <w:left w:val="none" w:sz="0" w:space="0" w:color="auto"/>
            <w:bottom w:val="none" w:sz="0" w:space="0" w:color="auto"/>
            <w:right w:val="none" w:sz="0" w:space="0" w:color="auto"/>
          </w:divBdr>
        </w:div>
        <w:div w:id="794831915">
          <w:marLeft w:val="0"/>
          <w:marRight w:val="0"/>
          <w:marTop w:val="0"/>
          <w:marBottom w:val="450"/>
          <w:divBdr>
            <w:top w:val="none" w:sz="0" w:space="0" w:color="auto"/>
            <w:left w:val="none" w:sz="0" w:space="0" w:color="auto"/>
            <w:bottom w:val="none" w:sz="0" w:space="0" w:color="auto"/>
            <w:right w:val="none" w:sz="0" w:space="0" w:color="auto"/>
          </w:divBdr>
          <w:divsChild>
            <w:div w:id="1966766483">
              <w:marLeft w:val="0"/>
              <w:marRight w:val="0"/>
              <w:marTop w:val="0"/>
              <w:marBottom w:val="0"/>
              <w:divBdr>
                <w:top w:val="none" w:sz="0" w:space="0" w:color="auto"/>
                <w:left w:val="none" w:sz="0" w:space="0" w:color="auto"/>
                <w:bottom w:val="none" w:sz="0" w:space="0" w:color="auto"/>
                <w:right w:val="none" w:sz="0" w:space="0" w:color="auto"/>
              </w:divBdr>
              <w:divsChild>
                <w:div w:id="1000083899">
                  <w:marLeft w:val="0"/>
                  <w:marRight w:val="0"/>
                  <w:marTop w:val="0"/>
                  <w:marBottom w:val="0"/>
                  <w:divBdr>
                    <w:top w:val="none" w:sz="0" w:space="0" w:color="auto"/>
                    <w:left w:val="none" w:sz="0" w:space="0" w:color="auto"/>
                    <w:bottom w:val="none" w:sz="0" w:space="0" w:color="auto"/>
                    <w:right w:val="none" w:sz="0" w:space="0" w:color="auto"/>
                  </w:divBdr>
                </w:div>
                <w:div w:id="1981180785">
                  <w:marLeft w:val="0"/>
                  <w:marRight w:val="0"/>
                  <w:marTop w:val="1125"/>
                  <w:marBottom w:val="0"/>
                  <w:divBdr>
                    <w:top w:val="none" w:sz="0" w:space="0" w:color="auto"/>
                    <w:left w:val="none" w:sz="0" w:space="0" w:color="auto"/>
                    <w:bottom w:val="none" w:sz="0" w:space="0" w:color="auto"/>
                    <w:right w:val="none" w:sz="0" w:space="0" w:color="auto"/>
                  </w:divBdr>
                  <w:divsChild>
                    <w:div w:id="105639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02460">
      <w:bodyDiv w:val="1"/>
      <w:marLeft w:val="0"/>
      <w:marRight w:val="0"/>
      <w:marTop w:val="0"/>
      <w:marBottom w:val="0"/>
      <w:divBdr>
        <w:top w:val="none" w:sz="0" w:space="0" w:color="auto"/>
        <w:left w:val="none" w:sz="0" w:space="0" w:color="auto"/>
        <w:bottom w:val="none" w:sz="0" w:space="0" w:color="auto"/>
        <w:right w:val="none" w:sz="0" w:space="0" w:color="auto"/>
      </w:divBdr>
      <w:divsChild>
        <w:div w:id="339163173">
          <w:marLeft w:val="0"/>
          <w:marRight w:val="0"/>
          <w:marTop w:val="0"/>
          <w:marBottom w:val="0"/>
          <w:divBdr>
            <w:top w:val="none" w:sz="0" w:space="0" w:color="auto"/>
            <w:left w:val="none" w:sz="0" w:space="0" w:color="auto"/>
            <w:bottom w:val="none" w:sz="0" w:space="0" w:color="auto"/>
            <w:right w:val="none" w:sz="0" w:space="0" w:color="auto"/>
          </w:divBdr>
          <w:divsChild>
            <w:div w:id="20560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4797">
      <w:bodyDiv w:val="1"/>
      <w:marLeft w:val="0"/>
      <w:marRight w:val="0"/>
      <w:marTop w:val="0"/>
      <w:marBottom w:val="0"/>
      <w:divBdr>
        <w:top w:val="none" w:sz="0" w:space="0" w:color="auto"/>
        <w:left w:val="none" w:sz="0" w:space="0" w:color="auto"/>
        <w:bottom w:val="none" w:sz="0" w:space="0" w:color="auto"/>
        <w:right w:val="none" w:sz="0" w:space="0" w:color="auto"/>
      </w:divBdr>
      <w:divsChild>
        <w:div w:id="184710820">
          <w:marLeft w:val="0"/>
          <w:marRight w:val="0"/>
          <w:marTop w:val="0"/>
          <w:marBottom w:val="0"/>
          <w:divBdr>
            <w:top w:val="none" w:sz="0" w:space="0" w:color="auto"/>
            <w:left w:val="none" w:sz="0" w:space="0" w:color="auto"/>
            <w:bottom w:val="none" w:sz="0" w:space="0" w:color="auto"/>
            <w:right w:val="none" w:sz="0" w:space="0" w:color="auto"/>
          </w:divBdr>
        </w:div>
        <w:div w:id="1737390836">
          <w:marLeft w:val="0"/>
          <w:marRight w:val="0"/>
          <w:marTop w:val="1125"/>
          <w:marBottom w:val="0"/>
          <w:divBdr>
            <w:top w:val="none" w:sz="0" w:space="0" w:color="auto"/>
            <w:left w:val="none" w:sz="0" w:space="0" w:color="auto"/>
            <w:bottom w:val="none" w:sz="0" w:space="0" w:color="auto"/>
            <w:right w:val="none" w:sz="0" w:space="0" w:color="auto"/>
          </w:divBdr>
          <w:divsChild>
            <w:div w:id="68760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575">
      <w:bodyDiv w:val="1"/>
      <w:marLeft w:val="0"/>
      <w:marRight w:val="0"/>
      <w:marTop w:val="0"/>
      <w:marBottom w:val="0"/>
      <w:divBdr>
        <w:top w:val="none" w:sz="0" w:space="0" w:color="auto"/>
        <w:left w:val="none" w:sz="0" w:space="0" w:color="auto"/>
        <w:bottom w:val="none" w:sz="0" w:space="0" w:color="auto"/>
        <w:right w:val="none" w:sz="0" w:space="0" w:color="auto"/>
      </w:divBdr>
      <w:divsChild>
        <w:div w:id="341207854">
          <w:marLeft w:val="0"/>
          <w:marRight w:val="0"/>
          <w:marTop w:val="0"/>
          <w:marBottom w:val="300"/>
          <w:divBdr>
            <w:top w:val="none" w:sz="0" w:space="0" w:color="auto"/>
            <w:left w:val="none" w:sz="0" w:space="0" w:color="auto"/>
            <w:bottom w:val="none" w:sz="0" w:space="0" w:color="auto"/>
            <w:right w:val="none" w:sz="0" w:space="0" w:color="auto"/>
          </w:divBdr>
        </w:div>
        <w:div w:id="2023118163">
          <w:marLeft w:val="0"/>
          <w:marRight w:val="0"/>
          <w:marTop w:val="0"/>
          <w:marBottom w:val="450"/>
          <w:divBdr>
            <w:top w:val="none" w:sz="0" w:space="0" w:color="auto"/>
            <w:left w:val="none" w:sz="0" w:space="0" w:color="auto"/>
            <w:bottom w:val="none" w:sz="0" w:space="0" w:color="auto"/>
            <w:right w:val="none" w:sz="0" w:space="0" w:color="auto"/>
          </w:divBdr>
          <w:divsChild>
            <w:div w:id="1943803785">
              <w:marLeft w:val="0"/>
              <w:marRight w:val="0"/>
              <w:marTop w:val="0"/>
              <w:marBottom w:val="0"/>
              <w:divBdr>
                <w:top w:val="none" w:sz="0" w:space="0" w:color="auto"/>
                <w:left w:val="none" w:sz="0" w:space="0" w:color="auto"/>
                <w:bottom w:val="none" w:sz="0" w:space="0" w:color="auto"/>
                <w:right w:val="none" w:sz="0" w:space="0" w:color="auto"/>
              </w:divBdr>
              <w:divsChild>
                <w:div w:id="1129395081">
                  <w:marLeft w:val="0"/>
                  <w:marRight w:val="0"/>
                  <w:marTop w:val="0"/>
                  <w:marBottom w:val="0"/>
                  <w:divBdr>
                    <w:top w:val="none" w:sz="0" w:space="0" w:color="auto"/>
                    <w:left w:val="none" w:sz="0" w:space="0" w:color="auto"/>
                    <w:bottom w:val="none" w:sz="0" w:space="0" w:color="auto"/>
                    <w:right w:val="none" w:sz="0" w:space="0" w:color="auto"/>
                  </w:divBdr>
                </w:div>
                <w:div w:id="1497845395">
                  <w:marLeft w:val="0"/>
                  <w:marRight w:val="0"/>
                  <w:marTop w:val="1125"/>
                  <w:marBottom w:val="0"/>
                  <w:divBdr>
                    <w:top w:val="none" w:sz="0" w:space="0" w:color="auto"/>
                    <w:left w:val="none" w:sz="0" w:space="0" w:color="auto"/>
                    <w:bottom w:val="none" w:sz="0" w:space="0" w:color="auto"/>
                    <w:right w:val="none" w:sz="0" w:space="0" w:color="auto"/>
                  </w:divBdr>
                  <w:divsChild>
                    <w:div w:id="34178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55085">
      <w:bodyDiv w:val="1"/>
      <w:marLeft w:val="0"/>
      <w:marRight w:val="0"/>
      <w:marTop w:val="0"/>
      <w:marBottom w:val="0"/>
      <w:divBdr>
        <w:top w:val="none" w:sz="0" w:space="0" w:color="auto"/>
        <w:left w:val="none" w:sz="0" w:space="0" w:color="auto"/>
        <w:bottom w:val="none" w:sz="0" w:space="0" w:color="auto"/>
        <w:right w:val="none" w:sz="0" w:space="0" w:color="auto"/>
      </w:divBdr>
      <w:divsChild>
        <w:div w:id="1852447298">
          <w:marLeft w:val="0"/>
          <w:marRight w:val="0"/>
          <w:marTop w:val="0"/>
          <w:marBottom w:val="0"/>
          <w:divBdr>
            <w:top w:val="none" w:sz="0" w:space="0" w:color="auto"/>
            <w:left w:val="none" w:sz="0" w:space="0" w:color="auto"/>
            <w:bottom w:val="none" w:sz="0" w:space="0" w:color="auto"/>
            <w:right w:val="none" w:sz="0" w:space="0" w:color="auto"/>
          </w:divBdr>
          <w:divsChild>
            <w:div w:id="1180198835">
              <w:marLeft w:val="-300"/>
              <w:marRight w:val="0"/>
              <w:marTop w:val="0"/>
              <w:marBottom w:val="0"/>
              <w:divBdr>
                <w:top w:val="none" w:sz="0" w:space="0" w:color="auto"/>
                <w:left w:val="none" w:sz="0" w:space="0" w:color="auto"/>
                <w:bottom w:val="none" w:sz="0" w:space="0" w:color="auto"/>
                <w:right w:val="none" w:sz="0" w:space="0" w:color="auto"/>
              </w:divBdr>
              <w:divsChild>
                <w:div w:id="483550567">
                  <w:marLeft w:val="0"/>
                  <w:marRight w:val="0"/>
                  <w:marTop w:val="0"/>
                  <w:marBottom w:val="300"/>
                  <w:divBdr>
                    <w:top w:val="none" w:sz="0" w:space="0" w:color="auto"/>
                    <w:left w:val="none" w:sz="0" w:space="0" w:color="auto"/>
                    <w:bottom w:val="none" w:sz="0" w:space="0" w:color="auto"/>
                    <w:right w:val="none" w:sz="0" w:space="0" w:color="auto"/>
                  </w:divBdr>
                </w:div>
                <w:div w:id="1179083368">
                  <w:marLeft w:val="0"/>
                  <w:marRight w:val="0"/>
                  <w:marTop w:val="0"/>
                  <w:marBottom w:val="450"/>
                  <w:divBdr>
                    <w:top w:val="none" w:sz="0" w:space="0" w:color="auto"/>
                    <w:left w:val="none" w:sz="0" w:space="0" w:color="auto"/>
                    <w:bottom w:val="none" w:sz="0" w:space="0" w:color="auto"/>
                    <w:right w:val="none" w:sz="0" w:space="0" w:color="auto"/>
                  </w:divBdr>
                  <w:divsChild>
                    <w:div w:id="1344631711">
                      <w:marLeft w:val="0"/>
                      <w:marRight w:val="0"/>
                      <w:marTop w:val="0"/>
                      <w:marBottom w:val="0"/>
                      <w:divBdr>
                        <w:top w:val="none" w:sz="0" w:space="0" w:color="auto"/>
                        <w:left w:val="none" w:sz="0" w:space="0" w:color="auto"/>
                        <w:bottom w:val="none" w:sz="0" w:space="0" w:color="auto"/>
                        <w:right w:val="none" w:sz="0" w:space="0" w:color="auto"/>
                      </w:divBdr>
                      <w:divsChild>
                        <w:div w:id="1664046018">
                          <w:marLeft w:val="0"/>
                          <w:marRight w:val="0"/>
                          <w:marTop w:val="1125"/>
                          <w:marBottom w:val="0"/>
                          <w:divBdr>
                            <w:top w:val="none" w:sz="0" w:space="0" w:color="auto"/>
                            <w:left w:val="none" w:sz="0" w:space="0" w:color="auto"/>
                            <w:bottom w:val="none" w:sz="0" w:space="0" w:color="auto"/>
                            <w:right w:val="none" w:sz="0" w:space="0" w:color="auto"/>
                          </w:divBdr>
                          <w:divsChild>
                            <w:div w:id="1422262278">
                              <w:marLeft w:val="0"/>
                              <w:marRight w:val="0"/>
                              <w:marTop w:val="0"/>
                              <w:marBottom w:val="0"/>
                              <w:divBdr>
                                <w:top w:val="none" w:sz="0" w:space="0" w:color="auto"/>
                                <w:left w:val="none" w:sz="0" w:space="0" w:color="auto"/>
                                <w:bottom w:val="none" w:sz="0" w:space="0" w:color="auto"/>
                                <w:right w:val="none" w:sz="0" w:space="0" w:color="auto"/>
                              </w:divBdr>
                            </w:div>
                          </w:divsChild>
                        </w:div>
                        <w:div w:id="168004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588357">
      <w:bodyDiv w:val="1"/>
      <w:marLeft w:val="0"/>
      <w:marRight w:val="0"/>
      <w:marTop w:val="0"/>
      <w:marBottom w:val="0"/>
      <w:divBdr>
        <w:top w:val="none" w:sz="0" w:space="0" w:color="auto"/>
        <w:left w:val="none" w:sz="0" w:space="0" w:color="auto"/>
        <w:bottom w:val="none" w:sz="0" w:space="0" w:color="auto"/>
        <w:right w:val="none" w:sz="0" w:space="0" w:color="auto"/>
      </w:divBdr>
      <w:divsChild>
        <w:div w:id="1717200029">
          <w:marLeft w:val="0"/>
          <w:marRight w:val="0"/>
          <w:marTop w:val="0"/>
          <w:marBottom w:val="450"/>
          <w:divBdr>
            <w:top w:val="none" w:sz="0" w:space="0" w:color="auto"/>
            <w:left w:val="none" w:sz="0" w:space="0" w:color="auto"/>
            <w:bottom w:val="none" w:sz="0" w:space="0" w:color="auto"/>
            <w:right w:val="none" w:sz="0" w:space="0" w:color="auto"/>
          </w:divBdr>
          <w:divsChild>
            <w:div w:id="1251088045">
              <w:marLeft w:val="0"/>
              <w:marRight w:val="0"/>
              <w:marTop w:val="0"/>
              <w:marBottom w:val="0"/>
              <w:divBdr>
                <w:top w:val="none" w:sz="0" w:space="0" w:color="auto"/>
                <w:left w:val="none" w:sz="0" w:space="0" w:color="auto"/>
                <w:bottom w:val="none" w:sz="0" w:space="0" w:color="auto"/>
                <w:right w:val="none" w:sz="0" w:space="0" w:color="auto"/>
              </w:divBdr>
              <w:divsChild>
                <w:div w:id="552733362">
                  <w:marLeft w:val="0"/>
                  <w:marRight w:val="0"/>
                  <w:marTop w:val="1125"/>
                  <w:marBottom w:val="0"/>
                  <w:divBdr>
                    <w:top w:val="none" w:sz="0" w:space="0" w:color="auto"/>
                    <w:left w:val="none" w:sz="0" w:space="0" w:color="auto"/>
                    <w:bottom w:val="none" w:sz="0" w:space="0" w:color="auto"/>
                    <w:right w:val="none" w:sz="0" w:space="0" w:color="auto"/>
                  </w:divBdr>
                  <w:divsChild>
                    <w:div w:id="2110276887">
                      <w:marLeft w:val="0"/>
                      <w:marRight w:val="0"/>
                      <w:marTop w:val="0"/>
                      <w:marBottom w:val="0"/>
                      <w:divBdr>
                        <w:top w:val="none" w:sz="0" w:space="0" w:color="auto"/>
                        <w:left w:val="none" w:sz="0" w:space="0" w:color="auto"/>
                        <w:bottom w:val="none" w:sz="0" w:space="0" w:color="auto"/>
                        <w:right w:val="none" w:sz="0" w:space="0" w:color="auto"/>
                      </w:divBdr>
                    </w:div>
                  </w:divsChild>
                </w:div>
                <w:div w:id="92210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615009">
          <w:marLeft w:val="0"/>
          <w:marRight w:val="0"/>
          <w:marTop w:val="0"/>
          <w:marBottom w:val="300"/>
          <w:divBdr>
            <w:top w:val="none" w:sz="0" w:space="0" w:color="auto"/>
            <w:left w:val="none" w:sz="0" w:space="0" w:color="auto"/>
            <w:bottom w:val="none" w:sz="0" w:space="0" w:color="auto"/>
            <w:right w:val="none" w:sz="0" w:space="0" w:color="auto"/>
          </w:divBdr>
        </w:div>
      </w:divsChild>
    </w:div>
    <w:div w:id="106395814">
      <w:bodyDiv w:val="1"/>
      <w:marLeft w:val="0"/>
      <w:marRight w:val="0"/>
      <w:marTop w:val="0"/>
      <w:marBottom w:val="0"/>
      <w:divBdr>
        <w:top w:val="none" w:sz="0" w:space="0" w:color="auto"/>
        <w:left w:val="none" w:sz="0" w:space="0" w:color="auto"/>
        <w:bottom w:val="none" w:sz="0" w:space="0" w:color="auto"/>
        <w:right w:val="none" w:sz="0" w:space="0" w:color="auto"/>
      </w:divBdr>
      <w:divsChild>
        <w:div w:id="592863386">
          <w:marLeft w:val="0"/>
          <w:marRight w:val="0"/>
          <w:marTop w:val="0"/>
          <w:marBottom w:val="300"/>
          <w:divBdr>
            <w:top w:val="none" w:sz="0" w:space="0" w:color="auto"/>
            <w:left w:val="none" w:sz="0" w:space="0" w:color="auto"/>
            <w:bottom w:val="none" w:sz="0" w:space="0" w:color="auto"/>
            <w:right w:val="none" w:sz="0" w:space="0" w:color="auto"/>
          </w:divBdr>
        </w:div>
        <w:div w:id="1780639341">
          <w:marLeft w:val="0"/>
          <w:marRight w:val="0"/>
          <w:marTop w:val="0"/>
          <w:marBottom w:val="450"/>
          <w:divBdr>
            <w:top w:val="none" w:sz="0" w:space="0" w:color="auto"/>
            <w:left w:val="none" w:sz="0" w:space="0" w:color="auto"/>
            <w:bottom w:val="none" w:sz="0" w:space="0" w:color="auto"/>
            <w:right w:val="none" w:sz="0" w:space="0" w:color="auto"/>
          </w:divBdr>
          <w:divsChild>
            <w:div w:id="1730609909">
              <w:marLeft w:val="0"/>
              <w:marRight w:val="0"/>
              <w:marTop w:val="0"/>
              <w:marBottom w:val="0"/>
              <w:divBdr>
                <w:top w:val="none" w:sz="0" w:space="0" w:color="auto"/>
                <w:left w:val="none" w:sz="0" w:space="0" w:color="auto"/>
                <w:bottom w:val="none" w:sz="0" w:space="0" w:color="auto"/>
                <w:right w:val="none" w:sz="0" w:space="0" w:color="auto"/>
              </w:divBdr>
              <w:divsChild>
                <w:div w:id="974872760">
                  <w:marLeft w:val="0"/>
                  <w:marRight w:val="0"/>
                  <w:marTop w:val="0"/>
                  <w:marBottom w:val="0"/>
                  <w:divBdr>
                    <w:top w:val="none" w:sz="0" w:space="0" w:color="auto"/>
                    <w:left w:val="none" w:sz="0" w:space="0" w:color="auto"/>
                    <w:bottom w:val="none" w:sz="0" w:space="0" w:color="auto"/>
                    <w:right w:val="none" w:sz="0" w:space="0" w:color="auto"/>
                  </w:divBdr>
                </w:div>
                <w:div w:id="2074961196">
                  <w:marLeft w:val="0"/>
                  <w:marRight w:val="0"/>
                  <w:marTop w:val="1125"/>
                  <w:marBottom w:val="0"/>
                  <w:divBdr>
                    <w:top w:val="none" w:sz="0" w:space="0" w:color="auto"/>
                    <w:left w:val="none" w:sz="0" w:space="0" w:color="auto"/>
                    <w:bottom w:val="none" w:sz="0" w:space="0" w:color="auto"/>
                    <w:right w:val="none" w:sz="0" w:space="0" w:color="auto"/>
                  </w:divBdr>
                  <w:divsChild>
                    <w:div w:id="63918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40710">
      <w:bodyDiv w:val="1"/>
      <w:marLeft w:val="0"/>
      <w:marRight w:val="0"/>
      <w:marTop w:val="0"/>
      <w:marBottom w:val="0"/>
      <w:divBdr>
        <w:top w:val="none" w:sz="0" w:space="0" w:color="auto"/>
        <w:left w:val="none" w:sz="0" w:space="0" w:color="auto"/>
        <w:bottom w:val="none" w:sz="0" w:space="0" w:color="auto"/>
        <w:right w:val="none" w:sz="0" w:space="0" w:color="auto"/>
      </w:divBdr>
      <w:divsChild>
        <w:div w:id="1570772446">
          <w:marLeft w:val="0"/>
          <w:marRight w:val="0"/>
          <w:marTop w:val="0"/>
          <w:marBottom w:val="0"/>
          <w:divBdr>
            <w:top w:val="none" w:sz="0" w:space="0" w:color="auto"/>
            <w:left w:val="none" w:sz="0" w:space="0" w:color="auto"/>
            <w:bottom w:val="none" w:sz="0" w:space="0" w:color="auto"/>
            <w:right w:val="none" w:sz="0" w:space="0" w:color="auto"/>
          </w:divBdr>
          <w:divsChild>
            <w:div w:id="190917687">
              <w:marLeft w:val="0"/>
              <w:marRight w:val="0"/>
              <w:marTop w:val="0"/>
              <w:marBottom w:val="0"/>
              <w:divBdr>
                <w:top w:val="none" w:sz="0" w:space="0" w:color="auto"/>
                <w:left w:val="none" w:sz="0" w:space="0" w:color="auto"/>
                <w:bottom w:val="single" w:sz="6" w:space="4" w:color="000000"/>
                <w:right w:val="none" w:sz="0" w:space="0" w:color="auto"/>
              </w:divBdr>
              <w:divsChild>
                <w:div w:id="426002240">
                  <w:marLeft w:val="0"/>
                  <w:marRight w:val="0"/>
                  <w:marTop w:val="0"/>
                  <w:marBottom w:val="0"/>
                  <w:divBdr>
                    <w:top w:val="none" w:sz="0" w:space="0" w:color="auto"/>
                    <w:left w:val="none" w:sz="0" w:space="0" w:color="auto"/>
                    <w:bottom w:val="none" w:sz="0" w:space="0" w:color="auto"/>
                    <w:right w:val="none" w:sz="0" w:space="0" w:color="auto"/>
                  </w:divBdr>
                  <w:divsChild>
                    <w:div w:id="561522766">
                      <w:marLeft w:val="0"/>
                      <w:marRight w:val="0"/>
                      <w:marTop w:val="0"/>
                      <w:marBottom w:val="0"/>
                      <w:divBdr>
                        <w:top w:val="none" w:sz="0" w:space="0" w:color="auto"/>
                        <w:left w:val="none" w:sz="0" w:space="0" w:color="auto"/>
                        <w:bottom w:val="none" w:sz="0" w:space="0" w:color="auto"/>
                        <w:right w:val="none" w:sz="0" w:space="0" w:color="auto"/>
                      </w:divBdr>
                    </w:div>
                    <w:div w:id="767848864">
                      <w:marLeft w:val="0"/>
                      <w:marRight w:val="0"/>
                      <w:marTop w:val="0"/>
                      <w:marBottom w:val="0"/>
                      <w:divBdr>
                        <w:top w:val="none" w:sz="0" w:space="0" w:color="auto"/>
                        <w:left w:val="none" w:sz="0" w:space="0" w:color="auto"/>
                        <w:bottom w:val="none" w:sz="0" w:space="0" w:color="auto"/>
                        <w:right w:val="none" w:sz="0" w:space="0" w:color="auto"/>
                      </w:divBdr>
                    </w:div>
                    <w:div w:id="826441166">
                      <w:marLeft w:val="0"/>
                      <w:marRight w:val="0"/>
                      <w:marTop w:val="0"/>
                      <w:marBottom w:val="0"/>
                      <w:divBdr>
                        <w:top w:val="none" w:sz="0" w:space="0" w:color="auto"/>
                        <w:left w:val="none" w:sz="0" w:space="0" w:color="auto"/>
                        <w:bottom w:val="none" w:sz="0" w:space="0" w:color="auto"/>
                        <w:right w:val="none" w:sz="0" w:space="0" w:color="auto"/>
                      </w:divBdr>
                    </w:div>
                    <w:div w:id="840241748">
                      <w:marLeft w:val="0"/>
                      <w:marRight w:val="0"/>
                      <w:marTop w:val="0"/>
                      <w:marBottom w:val="0"/>
                      <w:divBdr>
                        <w:top w:val="none" w:sz="0" w:space="0" w:color="auto"/>
                        <w:left w:val="none" w:sz="0" w:space="0" w:color="auto"/>
                        <w:bottom w:val="none" w:sz="0" w:space="0" w:color="auto"/>
                        <w:right w:val="none" w:sz="0" w:space="0" w:color="auto"/>
                      </w:divBdr>
                    </w:div>
                    <w:div w:id="863979796">
                      <w:marLeft w:val="0"/>
                      <w:marRight w:val="0"/>
                      <w:marTop w:val="0"/>
                      <w:marBottom w:val="0"/>
                      <w:divBdr>
                        <w:top w:val="none" w:sz="0" w:space="0" w:color="auto"/>
                        <w:left w:val="none" w:sz="0" w:space="0" w:color="auto"/>
                        <w:bottom w:val="none" w:sz="0" w:space="0" w:color="auto"/>
                        <w:right w:val="none" w:sz="0" w:space="0" w:color="auto"/>
                      </w:divBdr>
                    </w:div>
                    <w:div w:id="875461623">
                      <w:marLeft w:val="0"/>
                      <w:marRight w:val="0"/>
                      <w:marTop w:val="0"/>
                      <w:marBottom w:val="0"/>
                      <w:divBdr>
                        <w:top w:val="none" w:sz="0" w:space="0" w:color="auto"/>
                        <w:left w:val="none" w:sz="0" w:space="0" w:color="auto"/>
                        <w:bottom w:val="none" w:sz="0" w:space="0" w:color="auto"/>
                        <w:right w:val="none" w:sz="0" w:space="0" w:color="auto"/>
                      </w:divBdr>
                    </w:div>
                    <w:div w:id="967861139">
                      <w:marLeft w:val="0"/>
                      <w:marRight w:val="0"/>
                      <w:marTop w:val="0"/>
                      <w:marBottom w:val="0"/>
                      <w:divBdr>
                        <w:top w:val="none" w:sz="0" w:space="0" w:color="auto"/>
                        <w:left w:val="none" w:sz="0" w:space="0" w:color="auto"/>
                        <w:bottom w:val="none" w:sz="0" w:space="0" w:color="auto"/>
                        <w:right w:val="none" w:sz="0" w:space="0" w:color="auto"/>
                      </w:divBdr>
                    </w:div>
                    <w:div w:id="1048607043">
                      <w:marLeft w:val="0"/>
                      <w:marRight w:val="0"/>
                      <w:marTop w:val="0"/>
                      <w:marBottom w:val="0"/>
                      <w:divBdr>
                        <w:top w:val="none" w:sz="0" w:space="0" w:color="auto"/>
                        <w:left w:val="none" w:sz="0" w:space="0" w:color="auto"/>
                        <w:bottom w:val="none" w:sz="0" w:space="0" w:color="auto"/>
                        <w:right w:val="none" w:sz="0" w:space="0" w:color="auto"/>
                      </w:divBdr>
                    </w:div>
                    <w:div w:id="1233396281">
                      <w:marLeft w:val="0"/>
                      <w:marRight w:val="0"/>
                      <w:marTop w:val="0"/>
                      <w:marBottom w:val="0"/>
                      <w:divBdr>
                        <w:top w:val="none" w:sz="0" w:space="0" w:color="auto"/>
                        <w:left w:val="none" w:sz="0" w:space="0" w:color="auto"/>
                        <w:bottom w:val="none" w:sz="0" w:space="0" w:color="auto"/>
                        <w:right w:val="none" w:sz="0" w:space="0" w:color="auto"/>
                      </w:divBdr>
                    </w:div>
                    <w:div w:id="1502310978">
                      <w:marLeft w:val="0"/>
                      <w:marRight w:val="0"/>
                      <w:marTop w:val="0"/>
                      <w:marBottom w:val="0"/>
                      <w:divBdr>
                        <w:top w:val="none" w:sz="0" w:space="0" w:color="auto"/>
                        <w:left w:val="none" w:sz="0" w:space="0" w:color="auto"/>
                        <w:bottom w:val="none" w:sz="0" w:space="0" w:color="auto"/>
                        <w:right w:val="none" w:sz="0" w:space="0" w:color="auto"/>
                      </w:divBdr>
                    </w:div>
                    <w:div w:id="1590580994">
                      <w:marLeft w:val="0"/>
                      <w:marRight w:val="0"/>
                      <w:marTop w:val="0"/>
                      <w:marBottom w:val="0"/>
                      <w:divBdr>
                        <w:top w:val="none" w:sz="0" w:space="0" w:color="auto"/>
                        <w:left w:val="none" w:sz="0" w:space="0" w:color="auto"/>
                        <w:bottom w:val="none" w:sz="0" w:space="0" w:color="auto"/>
                        <w:right w:val="none" w:sz="0" w:space="0" w:color="auto"/>
                      </w:divBdr>
                    </w:div>
                    <w:div w:id="1680156786">
                      <w:marLeft w:val="0"/>
                      <w:marRight w:val="0"/>
                      <w:marTop w:val="0"/>
                      <w:marBottom w:val="0"/>
                      <w:divBdr>
                        <w:top w:val="none" w:sz="0" w:space="0" w:color="auto"/>
                        <w:left w:val="none" w:sz="0" w:space="0" w:color="auto"/>
                        <w:bottom w:val="none" w:sz="0" w:space="0" w:color="auto"/>
                        <w:right w:val="none" w:sz="0" w:space="0" w:color="auto"/>
                      </w:divBdr>
                    </w:div>
                    <w:div w:id="1703821786">
                      <w:marLeft w:val="0"/>
                      <w:marRight w:val="0"/>
                      <w:marTop w:val="0"/>
                      <w:marBottom w:val="0"/>
                      <w:divBdr>
                        <w:top w:val="none" w:sz="0" w:space="0" w:color="auto"/>
                        <w:left w:val="none" w:sz="0" w:space="0" w:color="auto"/>
                        <w:bottom w:val="none" w:sz="0" w:space="0" w:color="auto"/>
                        <w:right w:val="none" w:sz="0" w:space="0" w:color="auto"/>
                      </w:divBdr>
                    </w:div>
                    <w:div w:id="1795055535">
                      <w:marLeft w:val="0"/>
                      <w:marRight w:val="0"/>
                      <w:marTop w:val="0"/>
                      <w:marBottom w:val="0"/>
                      <w:divBdr>
                        <w:top w:val="none" w:sz="0" w:space="0" w:color="auto"/>
                        <w:left w:val="none" w:sz="0" w:space="0" w:color="auto"/>
                        <w:bottom w:val="none" w:sz="0" w:space="0" w:color="auto"/>
                        <w:right w:val="none" w:sz="0" w:space="0" w:color="auto"/>
                      </w:divBdr>
                    </w:div>
                    <w:div w:id="1816557014">
                      <w:marLeft w:val="0"/>
                      <w:marRight w:val="0"/>
                      <w:marTop w:val="0"/>
                      <w:marBottom w:val="0"/>
                      <w:divBdr>
                        <w:top w:val="none" w:sz="0" w:space="0" w:color="auto"/>
                        <w:left w:val="none" w:sz="0" w:space="0" w:color="auto"/>
                        <w:bottom w:val="none" w:sz="0" w:space="0" w:color="auto"/>
                        <w:right w:val="none" w:sz="0" w:space="0" w:color="auto"/>
                      </w:divBdr>
                    </w:div>
                  </w:divsChild>
                </w:div>
                <w:div w:id="742409466">
                  <w:marLeft w:val="0"/>
                  <w:marRight w:val="0"/>
                  <w:marTop w:val="0"/>
                  <w:marBottom w:val="0"/>
                  <w:divBdr>
                    <w:top w:val="none" w:sz="0" w:space="0" w:color="auto"/>
                    <w:left w:val="none" w:sz="0" w:space="0" w:color="auto"/>
                    <w:bottom w:val="none" w:sz="0" w:space="0" w:color="auto"/>
                    <w:right w:val="none" w:sz="0" w:space="0" w:color="auto"/>
                  </w:divBdr>
                  <w:divsChild>
                    <w:div w:id="181024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04847">
      <w:bodyDiv w:val="1"/>
      <w:marLeft w:val="0"/>
      <w:marRight w:val="0"/>
      <w:marTop w:val="0"/>
      <w:marBottom w:val="0"/>
      <w:divBdr>
        <w:top w:val="none" w:sz="0" w:space="0" w:color="auto"/>
        <w:left w:val="none" w:sz="0" w:space="0" w:color="auto"/>
        <w:bottom w:val="none" w:sz="0" w:space="0" w:color="auto"/>
        <w:right w:val="none" w:sz="0" w:space="0" w:color="auto"/>
      </w:divBdr>
    </w:div>
    <w:div w:id="122425019">
      <w:bodyDiv w:val="1"/>
      <w:marLeft w:val="0"/>
      <w:marRight w:val="0"/>
      <w:marTop w:val="0"/>
      <w:marBottom w:val="0"/>
      <w:divBdr>
        <w:top w:val="none" w:sz="0" w:space="0" w:color="auto"/>
        <w:left w:val="none" w:sz="0" w:space="0" w:color="auto"/>
        <w:bottom w:val="none" w:sz="0" w:space="0" w:color="auto"/>
        <w:right w:val="none" w:sz="0" w:space="0" w:color="auto"/>
      </w:divBdr>
      <w:divsChild>
        <w:div w:id="606232425">
          <w:marLeft w:val="0"/>
          <w:marRight w:val="0"/>
          <w:marTop w:val="0"/>
          <w:marBottom w:val="300"/>
          <w:divBdr>
            <w:top w:val="none" w:sz="0" w:space="0" w:color="auto"/>
            <w:left w:val="none" w:sz="0" w:space="0" w:color="auto"/>
            <w:bottom w:val="none" w:sz="0" w:space="0" w:color="auto"/>
            <w:right w:val="none" w:sz="0" w:space="0" w:color="auto"/>
          </w:divBdr>
        </w:div>
        <w:div w:id="1597325590">
          <w:marLeft w:val="0"/>
          <w:marRight w:val="0"/>
          <w:marTop w:val="0"/>
          <w:marBottom w:val="450"/>
          <w:divBdr>
            <w:top w:val="none" w:sz="0" w:space="0" w:color="auto"/>
            <w:left w:val="none" w:sz="0" w:space="0" w:color="auto"/>
            <w:bottom w:val="none" w:sz="0" w:space="0" w:color="auto"/>
            <w:right w:val="none" w:sz="0" w:space="0" w:color="auto"/>
          </w:divBdr>
          <w:divsChild>
            <w:div w:id="1529564915">
              <w:marLeft w:val="0"/>
              <w:marRight w:val="0"/>
              <w:marTop w:val="0"/>
              <w:marBottom w:val="0"/>
              <w:divBdr>
                <w:top w:val="none" w:sz="0" w:space="0" w:color="auto"/>
                <w:left w:val="none" w:sz="0" w:space="0" w:color="auto"/>
                <w:bottom w:val="none" w:sz="0" w:space="0" w:color="auto"/>
                <w:right w:val="none" w:sz="0" w:space="0" w:color="auto"/>
              </w:divBdr>
              <w:divsChild>
                <w:div w:id="615865092">
                  <w:marLeft w:val="0"/>
                  <w:marRight w:val="0"/>
                  <w:marTop w:val="1125"/>
                  <w:marBottom w:val="0"/>
                  <w:divBdr>
                    <w:top w:val="none" w:sz="0" w:space="0" w:color="auto"/>
                    <w:left w:val="none" w:sz="0" w:space="0" w:color="auto"/>
                    <w:bottom w:val="none" w:sz="0" w:space="0" w:color="auto"/>
                    <w:right w:val="none" w:sz="0" w:space="0" w:color="auto"/>
                  </w:divBdr>
                  <w:divsChild>
                    <w:div w:id="610823310">
                      <w:marLeft w:val="0"/>
                      <w:marRight w:val="0"/>
                      <w:marTop w:val="0"/>
                      <w:marBottom w:val="0"/>
                      <w:divBdr>
                        <w:top w:val="none" w:sz="0" w:space="0" w:color="auto"/>
                        <w:left w:val="none" w:sz="0" w:space="0" w:color="auto"/>
                        <w:bottom w:val="none" w:sz="0" w:space="0" w:color="auto"/>
                        <w:right w:val="none" w:sz="0" w:space="0" w:color="auto"/>
                      </w:divBdr>
                    </w:div>
                  </w:divsChild>
                </w:div>
                <w:div w:id="186439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25728">
      <w:bodyDiv w:val="1"/>
      <w:marLeft w:val="0"/>
      <w:marRight w:val="0"/>
      <w:marTop w:val="0"/>
      <w:marBottom w:val="0"/>
      <w:divBdr>
        <w:top w:val="none" w:sz="0" w:space="0" w:color="auto"/>
        <w:left w:val="none" w:sz="0" w:space="0" w:color="auto"/>
        <w:bottom w:val="none" w:sz="0" w:space="0" w:color="auto"/>
        <w:right w:val="none" w:sz="0" w:space="0" w:color="auto"/>
      </w:divBdr>
    </w:div>
    <w:div w:id="145246814">
      <w:bodyDiv w:val="1"/>
      <w:marLeft w:val="0"/>
      <w:marRight w:val="0"/>
      <w:marTop w:val="0"/>
      <w:marBottom w:val="0"/>
      <w:divBdr>
        <w:top w:val="none" w:sz="0" w:space="0" w:color="auto"/>
        <w:left w:val="none" w:sz="0" w:space="0" w:color="auto"/>
        <w:bottom w:val="none" w:sz="0" w:space="0" w:color="auto"/>
        <w:right w:val="none" w:sz="0" w:space="0" w:color="auto"/>
      </w:divBdr>
      <w:divsChild>
        <w:div w:id="184684111">
          <w:marLeft w:val="0"/>
          <w:marRight w:val="0"/>
          <w:marTop w:val="0"/>
          <w:marBottom w:val="300"/>
          <w:divBdr>
            <w:top w:val="none" w:sz="0" w:space="0" w:color="auto"/>
            <w:left w:val="none" w:sz="0" w:space="0" w:color="auto"/>
            <w:bottom w:val="none" w:sz="0" w:space="0" w:color="auto"/>
            <w:right w:val="none" w:sz="0" w:space="0" w:color="auto"/>
          </w:divBdr>
        </w:div>
        <w:div w:id="1618633695">
          <w:marLeft w:val="0"/>
          <w:marRight w:val="0"/>
          <w:marTop w:val="0"/>
          <w:marBottom w:val="450"/>
          <w:divBdr>
            <w:top w:val="none" w:sz="0" w:space="0" w:color="auto"/>
            <w:left w:val="none" w:sz="0" w:space="0" w:color="auto"/>
            <w:bottom w:val="none" w:sz="0" w:space="0" w:color="auto"/>
            <w:right w:val="none" w:sz="0" w:space="0" w:color="auto"/>
          </w:divBdr>
          <w:divsChild>
            <w:div w:id="1375278427">
              <w:marLeft w:val="0"/>
              <w:marRight w:val="0"/>
              <w:marTop w:val="0"/>
              <w:marBottom w:val="0"/>
              <w:divBdr>
                <w:top w:val="none" w:sz="0" w:space="0" w:color="auto"/>
                <w:left w:val="none" w:sz="0" w:space="0" w:color="auto"/>
                <w:bottom w:val="none" w:sz="0" w:space="0" w:color="auto"/>
                <w:right w:val="none" w:sz="0" w:space="0" w:color="auto"/>
              </w:divBdr>
              <w:divsChild>
                <w:div w:id="1086998859">
                  <w:marLeft w:val="0"/>
                  <w:marRight w:val="0"/>
                  <w:marTop w:val="1125"/>
                  <w:marBottom w:val="0"/>
                  <w:divBdr>
                    <w:top w:val="none" w:sz="0" w:space="0" w:color="auto"/>
                    <w:left w:val="none" w:sz="0" w:space="0" w:color="auto"/>
                    <w:bottom w:val="none" w:sz="0" w:space="0" w:color="auto"/>
                    <w:right w:val="none" w:sz="0" w:space="0" w:color="auto"/>
                  </w:divBdr>
                  <w:divsChild>
                    <w:div w:id="874000823">
                      <w:marLeft w:val="0"/>
                      <w:marRight w:val="0"/>
                      <w:marTop w:val="0"/>
                      <w:marBottom w:val="0"/>
                      <w:divBdr>
                        <w:top w:val="none" w:sz="0" w:space="0" w:color="auto"/>
                        <w:left w:val="none" w:sz="0" w:space="0" w:color="auto"/>
                        <w:bottom w:val="none" w:sz="0" w:space="0" w:color="auto"/>
                        <w:right w:val="none" w:sz="0" w:space="0" w:color="auto"/>
                      </w:divBdr>
                    </w:div>
                  </w:divsChild>
                </w:div>
                <w:div w:id="166809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14454">
      <w:bodyDiv w:val="1"/>
      <w:marLeft w:val="0"/>
      <w:marRight w:val="0"/>
      <w:marTop w:val="0"/>
      <w:marBottom w:val="0"/>
      <w:divBdr>
        <w:top w:val="none" w:sz="0" w:space="0" w:color="auto"/>
        <w:left w:val="none" w:sz="0" w:space="0" w:color="auto"/>
        <w:bottom w:val="none" w:sz="0" w:space="0" w:color="auto"/>
        <w:right w:val="none" w:sz="0" w:space="0" w:color="auto"/>
      </w:divBdr>
    </w:div>
    <w:div w:id="162554169">
      <w:bodyDiv w:val="1"/>
      <w:marLeft w:val="0"/>
      <w:marRight w:val="0"/>
      <w:marTop w:val="0"/>
      <w:marBottom w:val="0"/>
      <w:divBdr>
        <w:top w:val="none" w:sz="0" w:space="0" w:color="auto"/>
        <w:left w:val="none" w:sz="0" w:space="0" w:color="auto"/>
        <w:bottom w:val="none" w:sz="0" w:space="0" w:color="auto"/>
        <w:right w:val="none" w:sz="0" w:space="0" w:color="auto"/>
      </w:divBdr>
      <w:divsChild>
        <w:div w:id="1187598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870849">
      <w:bodyDiv w:val="1"/>
      <w:marLeft w:val="0"/>
      <w:marRight w:val="0"/>
      <w:marTop w:val="0"/>
      <w:marBottom w:val="0"/>
      <w:divBdr>
        <w:top w:val="none" w:sz="0" w:space="0" w:color="auto"/>
        <w:left w:val="none" w:sz="0" w:space="0" w:color="auto"/>
        <w:bottom w:val="none" w:sz="0" w:space="0" w:color="auto"/>
        <w:right w:val="none" w:sz="0" w:space="0" w:color="auto"/>
      </w:divBdr>
      <w:divsChild>
        <w:div w:id="286816888">
          <w:marLeft w:val="0"/>
          <w:marRight w:val="0"/>
          <w:marTop w:val="1125"/>
          <w:marBottom w:val="0"/>
          <w:divBdr>
            <w:top w:val="none" w:sz="0" w:space="0" w:color="auto"/>
            <w:left w:val="none" w:sz="0" w:space="0" w:color="auto"/>
            <w:bottom w:val="none" w:sz="0" w:space="0" w:color="auto"/>
            <w:right w:val="none" w:sz="0" w:space="0" w:color="auto"/>
          </w:divBdr>
          <w:divsChild>
            <w:div w:id="2047410590">
              <w:marLeft w:val="0"/>
              <w:marRight w:val="0"/>
              <w:marTop w:val="0"/>
              <w:marBottom w:val="0"/>
              <w:divBdr>
                <w:top w:val="none" w:sz="0" w:space="0" w:color="auto"/>
                <w:left w:val="none" w:sz="0" w:space="0" w:color="auto"/>
                <w:bottom w:val="none" w:sz="0" w:space="0" w:color="auto"/>
                <w:right w:val="none" w:sz="0" w:space="0" w:color="auto"/>
              </w:divBdr>
            </w:div>
          </w:divsChild>
        </w:div>
        <w:div w:id="446506927">
          <w:marLeft w:val="0"/>
          <w:marRight w:val="0"/>
          <w:marTop w:val="0"/>
          <w:marBottom w:val="0"/>
          <w:divBdr>
            <w:top w:val="none" w:sz="0" w:space="0" w:color="auto"/>
            <w:left w:val="none" w:sz="0" w:space="0" w:color="auto"/>
            <w:bottom w:val="none" w:sz="0" w:space="0" w:color="auto"/>
            <w:right w:val="none" w:sz="0" w:space="0" w:color="auto"/>
          </w:divBdr>
        </w:div>
      </w:divsChild>
    </w:div>
    <w:div w:id="169684838">
      <w:bodyDiv w:val="1"/>
      <w:marLeft w:val="0"/>
      <w:marRight w:val="0"/>
      <w:marTop w:val="0"/>
      <w:marBottom w:val="0"/>
      <w:divBdr>
        <w:top w:val="none" w:sz="0" w:space="0" w:color="auto"/>
        <w:left w:val="none" w:sz="0" w:space="0" w:color="auto"/>
        <w:bottom w:val="none" w:sz="0" w:space="0" w:color="auto"/>
        <w:right w:val="none" w:sz="0" w:space="0" w:color="auto"/>
      </w:divBdr>
      <w:divsChild>
        <w:div w:id="1059744623">
          <w:marLeft w:val="0"/>
          <w:marRight w:val="0"/>
          <w:marTop w:val="0"/>
          <w:marBottom w:val="300"/>
          <w:divBdr>
            <w:top w:val="none" w:sz="0" w:space="0" w:color="auto"/>
            <w:left w:val="none" w:sz="0" w:space="0" w:color="auto"/>
            <w:bottom w:val="none" w:sz="0" w:space="0" w:color="auto"/>
            <w:right w:val="none" w:sz="0" w:space="0" w:color="auto"/>
          </w:divBdr>
        </w:div>
        <w:div w:id="1638947453">
          <w:marLeft w:val="0"/>
          <w:marRight w:val="0"/>
          <w:marTop w:val="0"/>
          <w:marBottom w:val="450"/>
          <w:divBdr>
            <w:top w:val="none" w:sz="0" w:space="0" w:color="auto"/>
            <w:left w:val="none" w:sz="0" w:space="0" w:color="auto"/>
            <w:bottom w:val="none" w:sz="0" w:space="0" w:color="auto"/>
            <w:right w:val="none" w:sz="0" w:space="0" w:color="auto"/>
          </w:divBdr>
          <w:divsChild>
            <w:div w:id="1794983233">
              <w:marLeft w:val="0"/>
              <w:marRight w:val="0"/>
              <w:marTop w:val="0"/>
              <w:marBottom w:val="0"/>
              <w:divBdr>
                <w:top w:val="none" w:sz="0" w:space="0" w:color="auto"/>
                <w:left w:val="none" w:sz="0" w:space="0" w:color="auto"/>
                <w:bottom w:val="none" w:sz="0" w:space="0" w:color="auto"/>
                <w:right w:val="none" w:sz="0" w:space="0" w:color="auto"/>
              </w:divBdr>
              <w:divsChild>
                <w:div w:id="1155149175">
                  <w:marLeft w:val="0"/>
                  <w:marRight w:val="0"/>
                  <w:marTop w:val="0"/>
                  <w:marBottom w:val="0"/>
                  <w:divBdr>
                    <w:top w:val="none" w:sz="0" w:space="0" w:color="auto"/>
                    <w:left w:val="none" w:sz="0" w:space="0" w:color="auto"/>
                    <w:bottom w:val="none" w:sz="0" w:space="0" w:color="auto"/>
                    <w:right w:val="none" w:sz="0" w:space="0" w:color="auto"/>
                  </w:divBdr>
                </w:div>
                <w:div w:id="2031375228">
                  <w:marLeft w:val="0"/>
                  <w:marRight w:val="0"/>
                  <w:marTop w:val="1125"/>
                  <w:marBottom w:val="0"/>
                  <w:divBdr>
                    <w:top w:val="none" w:sz="0" w:space="0" w:color="auto"/>
                    <w:left w:val="none" w:sz="0" w:space="0" w:color="auto"/>
                    <w:bottom w:val="none" w:sz="0" w:space="0" w:color="auto"/>
                    <w:right w:val="none" w:sz="0" w:space="0" w:color="auto"/>
                  </w:divBdr>
                  <w:divsChild>
                    <w:div w:id="103877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26941">
      <w:bodyDiv w:val="1"/>
      <w:marLeft w:val="0"/>
      <w:marRight w:val="0"/>
      <w:marTop w:val="0"/>
      <w:marBottom w:val="0"/>
      <w:divBdr>
        <w:top w:val="none" w:sz="0" w:space="0" w:color="auto"/>
        <w:left w:val="none" w:sz="0" w:space="0" w:color="auto"/>
        <w:bottom w:val="none" w:sz="0" w:space="0" w:color="auto"/>
        <w:right w:val="none" w:sz="0" w:space="0" w:color="auto"/>
      </w:divBdr>
      <w:divsChild>
        <w:div w:id="19473254">
          <w:marLeft w:val="0"/>
          <w:marRight w:val="0"/>
          <w:marTop w:val="1125"/>
          <w:marBottom w:val="0"/>
          <w:divBdr>
            <w:top w:val="none" w:sz="0" w:space="0" w:color="auto"/>
            <w:left w:val="none" w:sz="0" w:space="0" w:color="auto"/>
            <w:bottom w:val="none" w:sz="0" w:space="0" w:color="auto"/>
            <w:right w:val="none" w:sz="0" w:space="0" w:color="auto"/>
          </w:divBdr>
          <w:divsChild>
            <w:div w:id="1765033652">
              <w:marLeft w:val="0"/>
              <w:marRight w:val="0"/>
              <w:marTop w:val="0"/>
              <w:marBottom w:val="0"/>
              <w:divBdr>
                <w:top w:val="none" w:sz="0" w:space="0" w:color="auto"/>
                <w:left w:val="none" w:sz="0" w:space="0" w:color="auto"/>
                <w:bottom w:val="none" w:sz="0" w:space="0" w:color="auto"/>
                <w:right w:val="none" w:sz="0" w:space="0" w:color="auto"/>
              </w:divBdr>
            </w:div>
          </w:divsChild>
        </w:div>
        <w:div w:id="711731566">
          <w:marLeft w:val="0"/>
          <w:marRight w:val="0"/>
          <w:marTop w:val="0"/>
          <w:marBottom w:val="0"/>
          <w:divBdr>
            <w:top w:val="none" w:sz="0" w:space="0" w:color="auto"/>
            <w:left w:val="none" w:sz="0" w:space="0" w:color="auto"/>
            <w:bottom w:val="none" w:sz="0" w:space="0" w:color="auto"/>
            <w:right w:val="none" w:sz="0" w:space="0" w:color="auto"/>
          </w:divBdr>
        </w:div>
      </w:divsChild>
    </w:div>
    <w:div w:id="181087655">
      <w:bodyDiv w:val="1"/>
      <w:marLeft w:val="0"/>
      <w:marRight w:val="0"/>
      <w:marTop w:val="0"/>
      <w:marBottom w:val="0"/>
      <w:divBdr>
        <w:top w:val="none" w:sz="0" w:space="0" w:color="auto"/>
        <w:left w:val="none" w:sz="0" w:space="0" w:color="auto"/>
        <w:bottom w:val="none" w:sz="0" w:space="0" w:color="auto"/>
        <w:right w:val="none" w:sz="0" w:space="0" w:color="auto"/>
      </w:divBdr>
      <w:divsChild>
        <w:div w:id="517742681">
          <w:marLeft w:val="0"/>
          <w:marRight w:val="0"/>
          <w:marTop w:val="0"/>
          <w:marBottom w:val="450"/>
          <w:divBdr>
            <w:top w:val="none" w:sz="0" w:space="0" w:color="auto"/>
            <w:left w:val="none" w:sz="0" w:space="0" w:color="auto"/>
            <w:bottom w:val="none" w:sz="0" w:space="0" w:color="auto"/>
            <w:right w:val="none" w:sz="0" w:space="0" w:color="auto"/>
          </w:divBdr>
          <w:divsChild>
            <w:div w:id="1272129980">
              <w:marLeft w:val="0"/>
              <w:marRight w:val="0"/>
              <w:marTop w:val="0"/>
              <w:marBottom w:val="0"/>
              <w:divBdr>
                <w:top w:val="none" w:sz="0" w:space="0" w:color="auto"/>
                <w:left w:val="none" w:sz="0" w:space="0" w:color="auto"/>
                <w:bottom w:val="none" w:sz="0" w:space="0" w:color="auto"/>
                <w:right w:val="none" w:sz="0" w:space="0" w:color="auto"/>
              </w:divBdr>
              <w:divsChild>
                <w:div w:id="194466260">
                  <w:marLeft w:val="0"/>
                  <w:marRight w:val="0"/>
                  <w:marTop w:val="1125"/>
                  <w:marBottom w:val="0"/>
                  <w:divBdr>
                    <w:top w:val="none" w:sz="0" w:space="0" w:color="auto"/>
                    <w:left w:val="none" w:sz="0" w:space="0" w:color="auto"/>
                    <w:bottom w:val="none" w:sz="0" w:space="0" w:color="auto"/>
                    <w:right w:val="none" w:sz="0" w:space="0" w:color="auto"/>
                  </w:divBdr>
                  <w:divsChild>
                    <w:div w:id="21593427">
                      <w:marLeft w:val="0"/>
                      <w:marRight w:val="0"/>
                      <w:marTop w:val="0"/>
                      <w:marBottom w:val="0"/>
                      <w:divBdr>
                        <w:top w:val="none" w:sz="0" w:space="0" w:color="auto"/>
                        <w:left w:val="none" w:sz="0" w:space="0" w:color="auto"/>
                        <w:bottom w:val="none" w:sz="0" w:space="0" w:color="auto"/>
                        <w:right w:val="none" w:sz="0" w:space="0" w:color="auto"/>
                      </w:divBdr>
                    </w:div>
                  </w:divsChild>
                </w:div>
                <w:div w:id="176070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67732">
          <w:marLeft w:val="0"/>
          <w:marRight w:val="0"/>
          <w:marTop w:val="0"/>
          <w:marBottom w:val="300"/>
          <w:divBdr>
            <w:top w:val="none" w:sz="0" w:space="0" w:color="auto"/>
            <w:left w:val="none" w:sz="0" w:space="0" w:color="auto"/>
            <w:bottom w:val="none" w:sz="0" w:space="0" w:color="auto"/>
            <w:right w:val="none" w:sz="0" w:space="0" w:color="auto"/>
          </w:divBdr>
        </w:div>
      </w:divsChild>
    </w:div>
    <w:div w:id="185945807">
      <w:bodyDiv w:val="1"/>
      <w:marLeft w:val="0"/>
      <w:marRight w:val="0"/>
      <w:marTop w:val="0"/>
      <w:marBottom w:val="0"/>
      <w:divBdr>
        <w:top w:val="none" w:sz="0" w:space="0" w:color="auto"/>
        <w:left w:val="none" w:sz="0" w:space="0" w:color="auto"/>
        <w:bottom w:val="none" w:sz="0" w:space="0" w:color="auto"/>
        <w:right w:val="none" w:sz="0" w:space="0" w:color="auto"/>
      </w:divBdr>
      <w:divsChild>
        <w:div w:id="1176992787">
          <w:marLeft w:val="0"/>
          <w:marRight w:val="0"/>
          <w:marTop w:val="0"/>
          <w:marBottom w:val="0"/>
          <w:divBdr>
            <w:top w:val="none" w:sz="0" w:space="0" w:color="auto"/>
            <w:left w:val="none" w:sz="0" w:space="0" w:color="auto"/>
            <w:bottom w:val="none" w:sz="0" w:space="0" w:color="auto"/>
            <w:right w:val="none" w:sz="0" w:space="0" w:color="auto"/>
          </w:divBdr>
          <w:divsChild>
            <w:div w:id="42830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09770">
      <w:bodyDiv w:val="1"/>
      <w:marLeft w:val="0"/>
      <w:marRight w:val="0"/>
      <w:marTop w:val="0"/>
      <w:marBottom w:val="0"/>
      <w:divBdr>
        <w:top w:val="none" w:sz="0" w:space="0" w:color="auto"/>
        <w:left w:val="none" w:sz="0" w:space="0" w:color="auto"/>
        <w:bottom w:val="none" w:sz="0" w:space="0" w:color="auto"/>
        <w:right w:val="none" w:sz="0" w:space="0" w:color="auto"/>
      </w:divBdr>
      <w:divsChild>
        <w:div w:id="2140488831">
          <w:marLeft w:val="0"/>
          <w:marRight w:val="0"/>
          <w:marTop w:val="0"/>
          <w:marBottom w:val="300"/>
          <w:divBdr>
            <w:top w:val="none" w:sz="0" w:space="0" w:color="auto"/>
            <w:left w:val="none" w:sz="0" w:space="0" w:color="auto"/>
            <w:bottom w:val="none" w:sz="0" w:space="0" w:color="auto"/>
            <w:right w:val="none" w:sz="0" w:space="0" w:color="auto"/>
          </w:divBdr>
        </w:div>
        <w:div w:id="1347056255">
          <w:marLeft w:val="0"/>
          <w:marRight w:val="0"/>
          <w:marTop w:val="0"/>
          <w:marBottom w:val="450"/>
          <w:divBdr>
            <w:top w:val="none" w:sz="0" w:space="0" w:color="auto"/>
            <w:left w:val="none" w:sz="0" w:space="0" w:color="auto"/>
            <w:bottom w:val="none" w:sz="0" w:space="0" w:color="auto"/>
            <w:right w:val="none" w:sz="0" w:space="0" w:color="auto"/>
          </w:divBdr>
          <w:divsChild>
            <w:div w:id="955792614">
              <w:marLeft w:val="0"/>
              <w:marRight w:val="0"/>
              <w:marTop w:val="0"/>
              <w:marBottom w:val="0"/>
              <w:divBdr>
                <w:top w:val="none" w:sz="0" w:space="0" w:color="auto"/>
                <w:left w:val="none" w:sz="0" w:space="0" w:color="auto"/>
                <w:bottom w:val="none" w:sz="0" w:space="0" w:color="auto"/>
                <w:right w:val="none" w:sz="0" w:space="0" w:color="auto"/>
              </w:divBdr>
              <w:divsChild>
                <w:div w:id="1707216011">
                  <w:marLeft w:val="0"/>
                  <w:marRight w:val="0"/>
                  <w:marTop w:val="0"/>
                  <w:marBottom w:val="0"/>
                  <w:divBdr>
                    <w:top w:val="none" w:sz="0" w:space="0" w:color="auto"/>
                    <w:left w:val="none" w:sz="0" w:space="0" w:color="auto"/>
                    <w:bottom w:val="none" w:sz="0" w:space="0" w:color="auto"/>
                    <w:right w:val="none" w:sz="0" w:space="0" w:color="auto"/>
                  </w:divBdr>
                </w:div>
                <w:div w:id="1812289427">
                  <w:marLeft w:val="0"/>
                  <w:marRight w:val="0"/>
                  <w:marTop w:val="1125"/>
                  <w:marBottom w:val="0"/>
                  <w:divBdr>
                    <w:top w:val="none" w:sz="0" w:space="0" w:color="auto"/>
                    <w:left w:val="none" w:sz="0" w:space="0" w:color="auto"/>
                    <w:bottom w:val="none" w:sz="0" w:space="0" w:color="auto"/>
                    <w:right w:val="none" w:sz="0" w:space="0" w:color="auto"/>
                  </w:divBdr>
                  <w:divsChild>
                    <w:div w:id="128203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70889">
      <w:bodyDiv w:val="1"/>
      <w:marLeft w:val="0"/>
      <w:marRight w:val="0"/>
      <w:marTop w:val="0"/>
      <w:marBottom w:val="0"/>
      <w:divBdr>
        <w:top w:val="none" w:sz="0" w:space="0" w:color="auto"/>
        <w:left w:val="none" w:sz="0" w:space="0" w:color="auto"/>
        <w:bottom w:val="none" w:sz="0" w:space="0" w:color="auto"/>
        <w:right w:val="none" w:sz="0" w:space="0" w:color="auto"/>
      </w:divBdr>
    </w:div>
    <w:div w:id="197015879">
      <w:bodyDiv w:val="1"/>
      <w:marLeft w:val="0"/>
      <w:marRight w:val="0"/>
      <w:marTop w:val="0"/>
      <w:marBottom w:val="0"/>
      <w:divBdr>
        <w:top w:val="none" w:sz="0" w:space="0" w:color="auto"/>
        <w:left w:val="none" w:sz="0" w:space="0" w:color="auto"/>
        <w:bottom w:val="none" w:sz="0" w:space="0" w:color="auto"/>
        <w:right w:val="none" w:sz="0" w:space="0" w:color="auto"/>
      </w:divBdr>
      <w:divsChild>
        <w:div w:id="1626042401">
          <w:marLeft w:val="0"/>
          <w:marRight w:val="0"/>
          <w:marTop w:val="0"/>
          <w:marBottom w:val="300"/>
          <w:divBdr>
            <w:top w:val="none" w:sz="0" w:space="0" w:color="auto"/>
            <w:left w:val="none" w:sz="0" w:space="0" w:color="auto"/>
            <w:bottom w:val="none" w:sz="0" w:space="0" w:color="auto"/>
            <w:right w:val="none" w:sz="0" w:space="0" w:color="auto"/>
          </w:divBdr>
        </w:div>
        <w:div w:id="1987972477">
          <w:marLeft w:val="0"/>
          <w:marRight w:val="0"/>
          <w:marTop w:val="0"/>
          <w:marBottom w:val="450"/>
          <w:divBdr>
            <w:top w:val="none" w:sz="0" w:space="0" w:color="auto"/>
            <w:left w:val="none" w:sz="0" w:space="0" w:color="auto"/>
            <w:bottom w:val="none" w:sz="0" w:space="0" w:color="auto"/>
            <w:right w:val="none" w:sz="0" w:space="0" w:color="auto"/>
          </w:divBdr>
          <w:divsChild>
            <w:div w:id="797843391">
              <w:marLeft w:val="0"/>
              <w:marRight w:val="0"/>
              <w:marTop w:val="0"/>
              <w:marBottom w:val="0"/>
              <w:divBdr>
                <w:top w:val="none" w:sz="0" w:space="0" w:color="auto"/>
                <w:left w:val="none" w:sz="0" w:space="0" w:color="auto"/>
                <w:bottom w:val="none" w:sz="0" w:space="0" w:color="auto"/>
                <w:right w:val="none" w:sz="0" w:space="0" w:color="auto"/>
              </w:divBdr>
              <w:divsChild>
                <w:div w:id="670765300">
                  <w:marLeft w:val="0"/>
                  <w:marRight w:val="0"/>
                  <w:marTop w:val="0"/>
                  <w:marBottom w:val="0"/>
                  <w:divBdr>
                    <w:top w:val="none" w:sz="0" w:space="0" w:color="auto"/>
                    <w:left w:val="none" w:sz="0" w:space="0" w:color="auto"/>
                    <w:bottom w:val="none" w:sz="0" w:space="0" w:color="auto"/>
                    <w:right w:val="none" w:sz="0" w:space="0" w:color="auto"/>
                  </w:divBdr>
                </w:div>
                <w:div w:id="1816488278">
                  <w:marLeft w:val="0"/>
                  <w:marRight w:val="0"/>
                  <w:marTop w:val="1125"/>
                  <w:marBottom w:val="0"/>
                  <w:divBdr>
                    <w:top w:val="none" w:sz="0" w:space="0" w:color="auto"/>
                    <w:left w:val="none" w:sz="0" w:space="0" w:color="auto"/>
                    <w:bottom w:val="none" w:sz="0" w:space="0" w:color="auto"/>
                    <w:right w:val="none" w:sz="0" w:space="0" w:color="auto"/>
                  </w:divBdr>
                  <w:divsChild>
                    <w:div w:id="20060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51041">
      <w:bodyDiv w:val="1"/>
      <w:marLeft w:val="0"/>
      <w:marRight w:val="0"/>
      <w:marTop w:val="0"/>
      <w:marBottom w:val="0"/>
      <w:divBdr>
        <w:top w:val="none" w:sz="0" w:space="0" w:color="auto"/>
        <w:left w:val="none" w:sz="0" w:space="0" w:color="auto"/>
        <w:bottom w:val="none" w:sz="0" w:space="0" w:color="auto"/>
        <w:right w:val="none" w:sz="0" w:space="0" w:color="auto"/>
      </w:divBdr>
    </w:div>
    <w:div w:id="199902757">
      <w:bodyDiv w:val="1"/>
      <w:marLeft w:val="0"/>
      <w:marRight w:val="0"/>
      <w:marTop w:val="0"/>
      <w:marBottom w:val="0"/>
      <w:divBdr>
        <w:top w:val="none" w:sz="0" w:space="0" w:color="auto"/>
        <w:left w:val="none" w:sz="0" w:space="0" w:color="auto"/>
        <w:bottom w:val="none" w:sz="0" w:space="0" w:color="auto"/>
        <w:right w:val="none" w:sz="0" w:space="0" w:color="auto"/>
      </w:divBdr>
      <w:divsChild>
        <w:div w:id="737870924">
          <w:marLeft w:val="0"/>
          <w:marRight w:val="0"/>
          <w:marTop w:val="0"/>
          <w:marBottom w:val="300"/>
          <w:divBdr>
            <w:top w:val="none" w:sz="0" w:space="0" w:color="auto"/>
            <w:left w:val="none" w:sz="0" w:space="0" w:color="auto"/>
            <w:bottom w:val="none" w:sz="0" w:space="0" w:color="auto"/>
            <w:right w:val="none" w:sz="0" w:space="0" w:color="auto"/>
          </w:divBdr>
        </w:div>
        <w:div w:id="1763867413">
          <w:marLeft w:val="0"/>
          <w:marRight w:val="0"/>
          <w:marTop w:val="0"/>
          <w:marBottom w:val="450"/>
          <w:divBdr>
            <w:top w:val="none" w:sz="0" w:space="0" w:color="auto"/>
            <w:left w:val="none" w:sz="0" w:space="0" w:color="auto"/>
            <w:bottom w:val="none" w:sz="0" w:space="0" w:color="auto"/>
            <w:right w:val="none" w:sz="0" w:space="0" w:color="auto"/>
          </w:divBdr>
          <w:divsChild>
            <w:div w:id="1708869820">
              <w:marLeft w:val="0"/>
              <w:marRight w:val="0"/>
              <w:marTop w:val="0"/>
              <w:marBottom w:val="0"/>
              <w:divBdr>
                <w:top w:val="none" w:sz="0" w:space="0" w:color="auto"/>
                <w:left w:val="none" w:sz="0" w:space="0" w:color="auto"/>
                <w:bottom w:val="none" w:sz="0" w:space="0" w:color="auto"/>
                <w:right w:val="none" w:sz="0" w:space="0" w:color="auto"/>
              </w:divBdr>
              <w:divsChild>
                <w:div w:id="323095573">
                  <w:marLeft w:val="0"/>
                  <w:marRight w:val="0"/>
                  <w:marTop w:val="0"/>
                  <w:marBottom w:val="0"/>
                  <w:divBdr>
                    <w:top w:val="none" w:sz="0" w:space="0" w:color="auto"/>
                    <w:left w:val="none" w:sz="0" w:space="0" w:color="auto"/>
                    <w:bottom w:val="none" w:sz="0" w:space="0" w:color="auto"/>
                    <w:right w:val="none" w:sz="0" w:space="0" w:color="auto"/>
                  </w:divBdr>
                </w:div>
                <w:div w:id="1600681081">
                  <w:marLeft w:val="0"/>
                  <w:marRight w:val="0"/>
                  <w:marTop w:val="1125"/>
                  <w:marBottom w:val="0"/>
                  <w:divBdr>
                    <w:top w:val="none" w:sz="0" w:space="0" w:color="auto"/>
                    <w:left w:val="none" w:sz="0" w:space="0" w:color="auto"/>
                    <w:bottom w:val="none" w:sz="0" w:space="0" w:color="auto"/>
                    <w:right w:val="none" w:sz="0" w:space="0" w:color="auto"/>
                  </w:divBdr>
                  <w:divsChild>
                    <w:div w:id="1519925014">
                      <w:marLeft w:val="0"/>
                      <w:marRight w:val="0"/>
                      <w:marTop w:val="0"/>
                      <w:marBottom w:val="0"/>
                      <w:divBdr>
                        <w:top w:val="none" w:sz="0" w:space="0" w:color="auto"/>
                        <w:left w:val="none" w:sz="0" w:space="0" w:color="auto"/>
                        <w:bottom w:val="none" w:sz="0" w:space="0" w:color="auto"/>
                        <w:right w:val="none" w:sz="0" w:space="0" w:color="auto"/>
                      </w:divBdr>
                      <w:divsChild>
                        <w:div w:id="83847290">
                          <w:marLeft w:val="0"/>
                          <w:marRight w:val="0"/>
                          <w:marTop w:val="0"/>
                          <w:marBottom w:val="0"/>
                          <w:divBdr>
                            <w:top w:val="none" w:sz="0" w:space="0" w:color="auto"/>
                            <w:left w:val="none" w:sz="0" w:space="0" w:color="auto"/>
                            <w:bottom w:val="none" w:sz="0" w:space="0" w:color="auto"/>
                            <w:right w:val="none" w:sz="0" w:space="0" w:color="auto"/>
                          </w:divBdr>
                        </w:div>
                        <w:div w:id="797802083">
                          <w:marLeft w:val="0"/>
                          <w:marRight w:val="0"/>
                          <w:marTop w:val="0"/>
                          <w:marBottom w:val="0"/>
                          <w:divBdr>
                            <w:top w:val="none" w:sz="0" w:space="0" w:color="auto"/>
                            <w:left w:val="none" w:sz="0" w:space="0" w:color="auto"/>
                            <w:bottom w:val="none" w:sz="0" w:space="0" w:color="auto"/>
                            <w:right w:val="none" w:sz="0" w:space="0" w:color="auto"/>
                          </w:divBdr>
                        </w:div>
                        <w:div w:id="12149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88329">
      <w:bodyDiv w:val="1"/>
      <w:marLeft w:val="0"/>
      <w:marRight w:val="0"/>
      <w:marTop w:val="0"/>
      <w:marBottom w:val="0"/>
      <w:divBdr>
        <w:top w:val="none" w:sz="0" w:space="0" w:color="auto"/>
        <w:left w:val="none" w:sz="0" w:space="0" w:color="auto"/>
        <w:bottom w:val="none" w:sz="0" w:space="0" w:color="auto"/>
        <w:right w:val="none" w:sz="0" w:space="0" w:color="auto"/>
      </w:divBdr>
      <w:divsChild>
        <w:div w:id="451173716">
          <w:marLeft w:val="0"/>
          <w:marRight w:val="0"/>
          <w:marTop w:val="1125"/>
          <w:marBottom w:val="0"/>
          <w:divBdr>
            <w:top w:val="none" w:sz="0" w:space="0" w:color="auto"/>
            <w:left w:val="none" w:sz="0" w:space="0" w:color="auto"/>
            <w:bottom w:val="none" w:sz="0" w:space="0" w:color="auto"/>
            <w:right w:val="none" w:sz="0" w:space="0" w:color="auto"/>
          </w:divBdr>
          <w:divsChild>
            <w:div w:id="837232974">
              <w:marLeft w:val="0"/>
              <w:marRight w:val="0"/>
              <w:marTop w:val="0"/>
              <w:marBottom w:val="0"/>
              <w:divBdr>
                <w:top w:val="none" w:sz="0" w:space="0" w:color="auto"/>
                <w:left w:val="none" w:sz="0" w:space="0" w:color="auto"/>
                <w:bottom w:val="none" w:sz="0" w:space="0" w:color="auto"/>
                <w:right w:val="none" w:sz="0" w:space="0" w:color="auto"/>
              </w:divBdr>
            </w:div>
          </w:divsChild>
        </w:div>
        <w:div w:id="1474954949">
          <w:marLeft w:val="0"/>
          <w:marRight w:val="0"/>
          <w:marTop w:val="0"/>
          <w:marBottom w:val="0"/>
          <w:divBdr>
            <w:top w:val="none" w:sz="0" w:space="0" w:color="auto"/>
            <w:left w:val="none" w:sz="0" w:space="0" w:color="auto"/>
            <w:bottom w:val="none" w:sz="0" w:space="0" w:color="auto"/>
            <w:right w:val="none" w:sz="0" w:space="0" w:color="auto"/>
          </w:divBdr>
        </w:div>
      </w:divsChild>
    </w:div>
    <w:div w:id="207449156">
      <w:bodyDiv w:val="1"/>
      <w:marLeft w:val="0"/>
      <w:marRight w:val="0"/>
      <w:marTop w:val="0"/>
      <w:marBottom w:val="0"/>
      <w:divBdr>
        <w:top w:val="none" w:sz="0" w:space="0" w:color="auto"/>
        <w:left w:val="none" w:sz="0" w:space="0" w:color="auto"/>
        <w:bottom w:val="none" w:sz="0" w:space="0" w:color="auto"/>
        <w:right w:val="none" w:sz="0" w:space="0" w:color="auto"/>
      </w:divBdr>
      <w:divsChild>
        <w:div w:id="1908299505">
          <w:marLeft w:val="0"/>
          <w:marRight w:val="0"/>
          <w:marTop w:val="0"/>
          <w:marBottom w:val="0"/>
          <w:divBdr>
            <w:top w:val="none" w:sz="0" w:space="0" w:color="auto"/>
            <w:left w:val="none" w:sz="0" w:space="0" w:color="auto"/>
            <w:bottom w:val="none" w:sz="0" w:space="0" w:color="auto"/>
            <w:right w:val="none" w:sz="0" w:space="0" w:color="auto"/>
          </w:divBdr>
          <w:divsChild>
            <w:div w:id="154371355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11038813">
      <w:bodyDiv w:val="1"/>
      <w:marLeft w:val="0"/>
      <w:marRight w:val="0"/>
      <w:marTop w:val="0"/>
      <w:marBottom w:val="0"/>
      <w:divBdr>
        <w:top w:val="none" w:sz="0" w:space="0" w:color="auto"/>
        <w:left w:val="none" w:sz="0" w:space="0" w:color="auto"/>
        <w:bottom w:val="none" w:sz="0" w:space="0" w:color="auto"/>
        <w:right w:val="none" w:sz="0" w:space="0" w:color="auto"/>
      </w:divBdr>
      <w:divsChild>
        <w:div w:id="224070691">
          <w:marLeft w:val="0"/>
          <w:marRight w:val="0"/>
          <w:marTop w:val="0"/>
          <w:marBottom w:val="0"/>
          <w:divBdr>
            <w:top w:val="none" w:sz="0" w:space="0" w:color="auto"/>
            <w:left w:val="none" w:sz="0" w:space="0" w:color="auto"/>
            <w:bottom w:val="none" w:sz="0" w:space="0" w:color="auto"/>
            <w:right w:val="none" w:sz="0" w:space="0" w:color="auto"/>
          </w:divBdr>
        </w:div>
        <w:div w:id="1811706441">
          <w:marLeft w:val="0"/>
          <w:marRight w:val="0"/>
          <w:marTop w:val="1125"/>
          <w:marBottom w:val="0"/>
          <w:divBdr>
            <w:top w:val="none" w:sz="0" w:space="0" w:color="auto"/>
            <w:left w:val="none" w:sz="0" w:space="0" w:color="auto"/>
            <w:bottom w:val="none" w:sz="0" w:space="0" w:color="auto"/>
            <w:right w:val="none" w:sz="0" w:space="0" w:color="auto"/>
          </w:divBdr>
          <w:divsChild>
            <w:div w:id="80983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4131">
      <w:bodyDiv w:val="1"/>
      <w:marLeft w:val="0"/>
      <w:marRight w:val="0"/>
      <w:marTop w:val="0"/>
      <w:marBottom w:val="0"/>
      <w:divBdr>
        <w:top w:val="none" w:sz="0" w:space="0" w:color="auto"/>
        <w:left w:val="none" w:sz="0" w:space="0" w:color="auto"/>
        <w:bottom w:val="none" w:sz="0" w:space="0" w:color="auto"/>
        <w:right w:val="none" w:sz="0" w:space="0" w:color="auto"/>
      </w:divBdr>
    </w:div>
    <w:div w:id="214044933">
      <w:bodyDiv w:val="1"/>
      <w:marLeft w:val="0"/>
      <w:marRight w:val="0"/>
      <w:marTop w:val="0"/>
      <w:marBottom w:val="0"/>
      <w:divBdr>
        <w:top w:val="none" w:sz="0" w:space="0" w:color="auto"/>
        <w:left w:val="none" w:sz="0" w:space="0" w:color="auto"/>
        <w:bottom w:val="none" w:sz="0" w:space="0" w:color="auto"/>
        <w:right w:val="none" w:sz="0" w:space="0" w:color="auto"/>
      </w:divBdr>
      <w:divsChild>
        <w:div w:id="1475030012">
          <w:marLeft w:val="0"/>
          <w:marRight w:val="0"/>
          <w:marTop w:val="0"/>
          <w:marBottom w:val="0"/>
          <w:divBdr>
            <w:top w:val="none" w:sz="0" w:space="0" w:color="auto"/>
            <w:left w:val="none" w:sz="0" w:space="0" w:color="auto"/>
            <w:bottom w:val="none" w:sz="0" w:space="0" w:color="auto"/>
            <w:right w:val="none" w:sz="0" w:space="0" w:color="auto"/>
          </w:divBdr>
        </w:div>
        <w:div w:id="1156267990">
          <w:marLeft w:val="0"/>
          <w:marRight w:val="0"/>
          <w:marTop w:val="1125"/>
          <w:marBottom w:val="0"/>
          <w:divBdr>
            <w:top w:val="none" w:sz="0" w:space="0" w:color="auto"/>
            <w:left w:val="none" w:sz="0" w:space="0" w:color="auto"/>
            <w:bottom w:val="none" w:sz="0" w:space="0" w:color="auto"/>
            <w:right w:val="none" w:sz="0" w:space="0" w:color="auto"/>
          </w:divBdr>
          <w:divsChild>
            <w:div w:id="328482792">
              <w:marLeft w:val="0"/>
              <w:marRight w:val="0"/>
              <w:marTop w:val="0"/>
              <w:marBottom w:val="0"/>
              <w:divBdr>
                <w:top w:val="none" w:sz="0" w:space="0" w:color="auto"/>
                <w:left w:val="none" w:sz="0" w:space="0" w:color="auto"/>
                <w:bottom w:val="none" w:sz="0" w:space="0" w:color="auto"/>
                <w:right w:val="none" w:sz="0" w:space="0" w:color="auto"/>
              </w:divBdr>
              <w:divsChild>
                <w:div w:id="805705697">
                  <w:marLeft w:val="0"/>
                  <w:marRight w:val="0"/>
                  <w:marTop w:val="0"/>
                  <w:marBottom w:val="0"/>
                  <w:divBdr>
                    <w:top w:val="none" w:sz="0" w:space="0" w:color="auto"/>
                    <w:left w:val="none" w:sz="0" w:space="0" w:color="auto"/>
                    <w:bottom w:val="none" w:sz="0" w:space="0" w:color="auto"/>
                    <w:right w:val="none" w:sz="0" w:space="0" w:color="auto"/>
                  </w:divBdr>
                  <w:divsChild>
                    <w:div w:id="1899783244">
                      <w:marLeft w:val="0"/>
                      <w:marRight w:val="0"/>
                      <w:marTop w:val="0"/>
                      <w:marBottom w:val="0"/>
                      <w:divBdr>
                        <w:top w:val="none" w:sz="0" w:space="0" w:color="auto"/>
                        <w:left w:val="none" w:sz="0" w:space="0" w:color="auto"/>
                        <w:bottom w:val="none" w:sz="0" w:space="0" w:color="auto"/>
                        <w:right w:val="none" w:sz="0" w:space="0" w:color="auto"/>
                      </w:divBdr>
                    </w:div>
                    <w:div w:id="151762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590867">
      <w:bodyDiv w:val="1"/>
      <w:marLeft w:val="0"/>
      <w:marRight w:val="0"/>
      <w:marTop w:val="0"/>
      <w:marBottom w:val="0"/>
      <w:divBdr>
        <w:top w:val="none" w:sz="0" w:space="0" w:color="auto"/>
        <w:left w:val="none" w:sz="0" w:space="0" w:color="auto"/>
        <w:bottom w:val="none" w:sz="0" w:space="0" w:color="auto"/>
        <w:right w:val="none" w:sz="0" w:space="0" w:color="auto"/>
      </w:divBdr>
      <w:divsChild>
        <w:div w:id="1899127394">
          <w:marLeft w:val="0"/>
          <w:marRight w:val="0"/>
          <w:marTop w:val="0"/>
          <w:marBottom w:val="300"/>
          <w:divBdr>
            <w:top w:val="none" w:sz="0" w:space="0" w:color="auto"/>
            <w:left w:val="none" w:sz="0" w:space="0" w:color="auto"/>
            <w:bottom w:val="none" w:sz="0" w:space="0" w:color="auto"/>
            <w:right w:val="none" w:sz="0" w:space="0" w:color="auto"/>
          </w:divBdr>
        </w:div>
        <w:div w:id="919219073">
          <w:marLeft w:val="0"/>
          <w:marRight w:val="0"/>
          <w:marTop w:val="0"/>
          <w:marBottom w:val="450"/>
          <w:divBdr>
            <w:top w:val="none" w:sz="0" w:space="0" w:color="auto"/>
            <w:left w:val="none" w:sz="0" w:space="0" w:color="auto"/>
            <w:bottom w:val="none" w:sz="0" w:space="0" w:color="auto"/>
            <w:right w:val="none" w:sz="0" w:space="0" w:color="auto"/>
          </w:divBdr>
          <w:divsChild>
            <w:div w:id="2127235471">
              <w:marLeft w:val="0"/>
              <w:marRight w:val="0"/>
              <w:marTop w:val="0"/>
              <w:marBottom w:val="0"/>
              <w:divBdr>
                <w:top w:val="none" w:sz="0" w:space="0" w:color="auto"/>
                <w:left w:val="none" w:sz="0" w:space="0" w:color="auto"/>
                <w:bottom w:val="none" w:sz="0" w:space="0" w:color="auto"/>
                <w:right w:val="none" w:sz="0" w:space="0" w:color="auto"/>
              </w:divBdr>
              <w:divsChild>
                <w:div w:id="862788615">
                  <w:marLeft w:val="0"/>
                  <w:marRight w:val="0"/>
                  <w:marTop w:val="0"/>
                  <w:marBottom w:val="0"/>
                  <w:divBdr>
                    <w:top w:val="none" w:sz="0" w:space="0" w:color="auto"/>
                    <w:left w:val="none" w:sz="0" w:space="0" w:color="auto"/>
                    <w:bottom w:val="none" w:sz="0" w:space="0" w:color="auto"/>
                    <w:right w:val="none" w:sz="0" w:space="0" w:color="auto"/>
                  </w:divBdr>
                </w:div>
                <w:div w:id="383138089">
                  <w:marLeft w:val="0"/>
                  <w:marRight w:val="0"/>
                  <w:marTop w:val="1125"/>
                  <w:marBottom w:val="0"/>
                  <w:divBdr>
                    <w:top w:val="none" w:sz="0" w:space="0" w:color="auto"/>
                    <w:left w:val="none" w:sz="0" w:space="0" w:color="auto"/>
                    <w:bottom w:val="none" w:sz="0" w:space="0" w:color="auto"/>
                    <w:right w:val="none" w:sz="0" w:space="0" w:color="auto"/>
                  </w:divBdr>
                  <w:divsChild>
                    <w:div w:id="141343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164845">
      <w:bodyDiv w:val="1"/>
      <w:marLeft w:val="0"/>
      <w:marRight w:val="0"/>
      <w:marTop w:val="0"/>
      <w:marBottom w:val="0"/>
      <w:divBdr>
        <w:top w:val="none" w:sz="0" w:space="0" w:color="auto"/>
        <w:left w:val="none" w:sz="0" w:space="0" w:color="auto"/>
        <w:bottom w:val="none" w:sz="0" w:space="0" w:color="auto"/>
        <w:right w:val="none" w:sz="0" w:space="0" w:color="auto"/>
      </w:divBdr>
      <w:divsChild>
        <w:div w:id="435172149">
          <w:marLeft w:val="0"/>
          <w:marRight w:val="0"/>
          <w:marTop w:val="0"/>
          <w:marBottom w:val="0"/>
          <w:divBdr>
            <w:top w:val="none" w:sz="0" w:space="0" w:color="auto"/>
            <w:left w:val="none" w:sz="0" w:space="0" w:color="auto"/>
            <w:bottom w:val="none" w:sz="0" w:space="0" w:color="auto"/>
            <w:right w:val="none" w:sz="0" w:space="0" w:color="auto"/>
          </w:divBdr>
        </w:div>
        <w:div w:id="1545631489">
          <w:marLeft w:val="0"/>
          <w:marRight w:val="0"/>
          <w:marTop w:val="1125"/>
          <w:marBottom w:val="0"/>
          <w:divBdr>
            <w:top w:val="none" w:sz="0" w:space="0" w:color="auto"/>
            <w:left w:val="none" w:sz="0" w:space="0" w:color="auto"/>
            <w:bottom w:val="none" w:sz="0" w:space="0" w:color="auto"/>
            <w:right w:val="none" w:sz="0" w:space="0" w:color="auto"/>
          </w:divBdr>
          <w:divsChild>
            <w:div w:id="45163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789485">
      <w:bodyDiv w:val="1"/>
      <w:marLeft w:val="0"/>
      <w:marRight w:val="0"/>
      <w:marTop w:val="0"/>
      <w:marBottom w:val="0"/>
      <w:divBdr>
        <w:top w:val="none" w:sz="0" w:space="0" w:color="auto"/>
        <w:left w:val="none" w:sz="0" w:space="0" w:color="auto"/>
        <w:bottom w:val="none" w:sz="0" w:space="0" w:color="auto"/>
        <w:right w:val="none" w:sz="0" w:space="0" w:color="auto"/>
      </w:divBdr>
      <w:divsChild>
        <w:div w:id="2132740734">
          <w:marLeft w:val="0"/>
          <w:marRight w:val="0"/>
          <w:marTop w:val="0"/>
          <w:marBottom w:val="0"/>
          <w:divBdr>
            <w:top w:val="none" w:sz="0" w:space="0" w:color="auto"/>
            <w:left w:val="none" w:sz="0" w:space="0" w:color="auto"/>
            <w:bottom w:val="none" w:sz="0" w:space="0" w:color="auto"/>
            <w:right w:val="none" w:sz="0" w:space="0" w:color="auto"/>
          </w:divBdr>
        </w:div>
      </w:divsChild>
    </w:div>
    <w:div w:id="238948250">
      <w:bodyDiv w:val="1"/>
      <w:marLeft w:val="0"/>
      <w:marRight w:val="0"/>
      <w:marTop w:val="0"/>
      <w:marBottom w:val="0"/>
      <w:divBdr>
        <w:top w:val="none" w:sz="0" w:space="0" w:color="auto"/>
        <w:left w:val="none" w:sz="0" w:space="0" w:color="auto"/>
        <w:bottom w:val="none" w:sz="0" w:space="0" w:color="auto"/>
        <w:right w:val="none" w:sz="0" w:space="0" w:color="auto"/>
      </w:divBdr>
      <w:divsChild>
        <w:div w:id="742681921">
          <w:marLeft w:val="0"/>
          <w:marRight w:val="0"/>
          <w:marTop w:val="0"/>
          <w:marBottom w:val="450"/>
          <w:divBdr>
            <w:top w:val="none" w:sz="0" w:space="0" w:color="auto"/>
            <w:left w:val="none" w:sz="0" w:space="0" w:color="auto"/>
            <w:bottom w:val="none" w:sz="0" w:space="0" w:color="auto"/>
            <w:right w:val="none" w:sz="0" w:space="0" w:color="auto"/>
          </w:divBdr>
          <w:divsChild>
            <w:div w:id="423653375">
              <w:marLeft w:val="0"/>
              <w:marRight w:val="0"/>
              <w:marTop w:val="0"/>
              <w:marBottom w:val="0"/>
              <w:divBdr>
                <w:top w:val="none" w:sz="0" w:space="0" w:color="auto"/>
                <w:left w:val="none" w:sz="0" w:space="0" w:color="auto"/>
                <w:bottom w:val="none" w:sz="0" w:space="0" w:color="auto"/>
                <w:right w:val="none" w:sz="0" w:space="0" w:color="auto"/>
              </w:divBdr>
              <w:divsChild>
                <w:div w:id="1065566555">
                  <w:marLeft w:val="0"/>
                  <w:marRight w:val="0"/>
                  <w:marTop w:val="0"/>
                  <w:marBottom w:val="0"/>
                  <w:divBdr>
                    <w:top w:val="none" w:sz="0" w:space="0" w:color="auto"/>
                    <w:left w:val="none" w:sz="0" w:space="0" w:color="auto"/>
                    <w:bottom w:val="none" w:sz="0" w:space="0" w:color="auto"/>
                    <w:right w:val="none" w:sz="0" w:space="0" w:color="auto"/>
                  </w:divBdr>
                </w:div>
                <w:div w:id="1335842019">
                  <w:marLeft w:val="0"/>
                  <w:marRight w:val="0"/>
                  <w:marTop w:val="1125"/>
                  <w:marBottom w:val="0"/>
                  <w:divBdr>
                    <w:top w:val="none" w:sz="0" w:space="0" w:color="auto"/>
                    <w:left w:val="none" w:sz="0" w:space="0" w:color="auto"/>
                    <w:bottom w:val="none" w:sz="0" w:space="0" w:color="auto"/>
                    <w:right w:val="none" w:sz="0" w:space="0" w:color="auto"/>
                  </w:divBdr>
                  <w:divsChild>
                    <w:div w:id="128249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796467">
          <w:marLeft w:val="0"/>
          <w:marRight w:val="0"/>
          <w:marTop w:val="0"/>
          <w:marBottom w:val="300"/>
          <w:divBdr>
            <w:top w:val="none" w:sz="0" w:space="0" w:color="auto"/>
            <w:left w:val="none" w:sz="0" w:space="0" w:color="auto"/>
            <w:bottom w:val="none" w:sz="0" w:space="0" w:color="auto"/>
            <w:right w:val="none" w:sz="0" w:space="0" w:color="auto"/>
          </w:divBdr>
        </w:div>
      </w:divsChild>
    </w:div>
    <w:div w:id="240068985">
      <w:bodyDiv w:val="1"/>
      <w:marLeft w:val="0"/>
      <w:marRight w:val="0"/>
      <w:marTop w:val="0"/>
      <w:marBottom w:val="0"/>
      <w:divBdr>
        <w:top w:val="none" w:sz="0" w:space="0" w:color="auto"/>
        <w:left w:val="none" w:sz="0" w:space="0" w:color="auto"/>
        <w:bottom w:val="none" w:sz="0" w:space="0" w:color="auto"/>
        <w:right w:val="none" w:sz="0" w:space="0" w:color="auto"/>
      </w:divBdr>
      <w:divsChild>
        <w:div w:id="1768043117">
          <w:marLeft w:val="0"/>
          <w:marRight w:val="0"/>
          <w:marTop w:val="1125"/>
          <w:marBottom w:val="0"/>
          <w:divBdr>
            <w:top w:val="none" w:sz="0" w:space="0" w:color="auto"/>
            <w:left w:val="none" w:sz="0" w:space="0" w:color="auto"/>
            <w:bottom w:val="none" w:sz="0" w:space="0" w:color="auto"/>
            <w:right w:val="none" w:sz="0" w:space="0" w:color="auto"/>
          </w:divBdr>
          <w:divsChild>
            <w:div w:id="720832855">
              <w:marLeft w:val="0"/>
              <w:marRight w:val="0"/>
              <w:marTop w:val="0"/>
              <w:marBottom w:val="0"/>
              <w:divBdr>
                <w:top w:val="none" w:sz="0" w:space="0" w:color="auto"/>
                <w:left w:val="none" w:sz="0" w:space="0" w:color="auto"/>
                <w:bottom w:val="none" w:sz="0" w:space="0" w:color="auto"/>
                <w:right w:val="none" w:sz="0" w:space="0" w:color="auto"/>
              </w:divBdr>
            </w:div>
          </w:divsChild>
        </w:div>
        <w:div w:id="1828012605">
          <w:marLeft w:val="0"/>
          <w:marRight w:val="0"/>
          <w:marTop w:val="0"/>
          <w:marBottom w:val="0"/>
          <w:divBdr>
            <w:top w:val="none" w:sz="0" w:space="0" w:color="auto"/>
            <w:left w:val="none" w:sz="0" w:space="0" w:color="auto"/>
            <w:bottom w:val="none" w:sz="0" w:space="0" w:color="auto"/>
            <w:right w:val="none" w:sz="0" w:space="0" w:color="auto"/>
          </w:divBdr>
        </w:div>
      </w:divsChild>
    </w:div>
    <w:div w:id="241063161">
      <w:bodyDiv w:val="1"/>
      <w:marLeft w:val="0"/>
      <w:marRight w:val="0"/>
      <w:marTop w:val="0"/>
      <w:marBottom w:val="0"/>
      <w:divBdr>
        <w:top w:val="none" w:sz="0" w:space="0" w:color="auto"/>
        <w:left w:val="none" w:sz="0" w:space="0" w:color="auto"/>
        <w:bottom w:val="none" w:sz="0" w:space="0" w:color="auto"/>
        <w:right w:val="none" w:sz="0" w:space="0" w:color="auto"/>
      </w:divBdr>
      <w:divsChild>
        <w:div w:id="730494315">
          <w:marLeft w:val="0"/>
          <w:marRight w:val="0"/>
          <w:marTop w:val="0"/>
          <w:marBottom w:val="0"/>
          <w:divBdr>
            <w:top w:val="none" w:sz="0" w:space="0" w:color="auto"/>
            <w:left w:val="none" w:sz="0" w:space="0" w:color="auto"/>
            <w:bottom w:val="none" w:sz="0" w:space="0" w:color="auto"/>
            <w:right w:val="none" w:sz="0" w:space="0" w:color="auto"/>
          </w:divBdr>
          <w:divsChild>
            <w:div w:id="576087982">
              <w:marLeft w:val="-300"/>
              <w:marRight w:val="0"/>
              <w:marTop w:val="0"/>
              <w:marBottom w:val="0"/>
              <w:divBdr>
                <w:top w:val="none" w:sz="0" w:space="0" w:color="auto"/>
                <w:left w:val="none" w:sz="0" w:space="0" w:color="auto"/>
                <w:bottom w:val="none" w:sz="0" w:space="0" w:color="auto"/>
                <w:right w:val="none" w:sz="0" w:space="0" w:color="auto"/>
              </w:divBdr>
              <w:divsChild>
                <w:div w:id="1176378965">
                  <w:marLeft w:val="0"/>
                  <w:marRight w:val="0"/>
                  <w:marTop w:val="0"/>
                  <w:marBottom w:val="450"/>
                  <w:divBdr>
                    <w:top w:val="none" w:sz="0" w:space="0" w:color="auto"/>
                    <w:left w:val="none" w:sz="0" w:space="0" w:color="auto"/>
                    <w:bottom w:val="none" w:sz="0" w:space="0" w:color="auto"/>
                    <w:right w:val="none" w:sz="0" w:space="0" w:color="auto"/>
                  </w:divBdr>
                  <w:divsChild>
                    <w:div w:id="841312932">
                      <w:marLeft w:val="0"/>
                      <w:marRight w:val="0"/>
                      <w:marTop w:val="0"/>
                      <w:marBottom w:val="0"/>
                      <w:divBdr>
                        <w:top w:val="none" w:sz="0" w:space="0" w:color="auto"/>
                        <w:left w:val="none" w:sz="0" w:space="0" w:color="auto"/>
                        <w:bottom w:val="none" w:sz="0" w:space="0" w:color="auto"/>
                        <w:right w:val="none" w:sz="0" w:space="0" w:color="auto"/>
                      </w:divBdr>
                      <w:divsChild>
                        <w:div w:id="519706770">
                          <w:marLeft w:val="0"/>
                          <w:marRight w:val="0"/>
                          <w:marTop w:val="0"/>
                          <w:marBottom w:val="0"/>
                          <w:divBdr>
                            <w:top w:val="none" w:sz="0" w:space="0" w:color="auto"/>
                            <w:left w:val="none" w:sz="0" w:space="0" w:color="auto"/>
                            <w:bottom w:val="none" w:sz="0" w:space="0" w:color="auto"/>
                            <w:right w:val="none" w:sz="0" w:space="0" w:color="auto"/>
                          </w:divBdr>
                        </w:div>
                        <w:div w:id="279074306">
                          <w:marLeft w:val="0"/>
                          <w:marRight w:val="0"/>
                          <w:marTop w:val="1125"/>
                          <w:marBottom w:val="0"/>
                          <w:divBdr>
                            <w:top w:val="none" w:sz="0" w:space="0" w:color="auto"/>
                            <w:left w:val="none" w:sz="0" w:space="0" w:color="auto"/>
                            <w:bottom w:val="none" w:sz="0" w:space="0" w:color="auto"/>
                            <w:right w:val="none" w:sz="0" w:space="0" w:color="auto"/>
                          </w:divBdr>
                          <w:divsChild>
                            <w:div w:id="348876201">
                              <w:marLeft w:val="0"/>
                              <w:marRight w:val="0"/>
                              <w:marTop w:val="0"/>
                              <w:marBottom w:val="0"/>
                              <w:divBdr>
                                <w:top w:val="none" w:sz="0" w:space="0" w:color="auto"/>
                                <w:left w:val="none" w:sz="0" w:space="0" w:color="auto"/>
                                <w:bottom w:val="none" w:sz="0" w:space="0" w:color="auto"/>
                                <w:right w:val="none" w:sz="0" w:space="0" w:color="auto"/>
                              </w:divBdr>
                              <w:divsChild>
                                <w:div w:id="551582035">
                                  <w:marLeft w:val="0"/>
                                  <w:marRight w:val="0"/>
                                  <w:marTop w:val="0"/>
                                  <w:marBottom w:val="0"/>
                                  <w:divBdr>
                                    <w:top w:val="none" w:sz="0" w:space="0" w:color="auto"/>
                                    <w:left w:val="none" w:sz="0" w:space="0" w:color="auto"/>
                                    <w:bottom w:val="none" w:sz="0" w:space="0" w:color="auto"/>
                                    <w:right w:val="none" w:sz="0" w:space="0" w:color="auto"/>
                                  </w:divBdr>
                                </w:div>
                                <w:div w:id="25356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2417801">
      <w:bodyDiv w:val="1"/>
      <w:marLeft w:val="0"/>
      <w:marRight w:val="0"/>
      <w:marTop w:val="0"/>
      <w:marBottom w:val="0"/>
      <w:divBdr>
        <w:top w:val="none" w:sz="0" w:space="0" w:color="auto"/>
        <w:left w:val="none" w:sz="0" w:space="0" w:color="auto"/>
        <w:bottom w:val="none" w:sz="0" w:space="0" w:color="auto"/>
        <w:right w:val="none" w:sz="0" w:space="0" w:color="auto"/>
      </w:divBdr>
    </w:div>
    <w:div w:id="255940515">
      <w:bodyDiv w:val="1"/>
      <w:marLeft w:val="0"/>
      <w:marRight w:val="0"/>
      <w:marTop w:val="0"/>
      <w:marBottom w:val="0"/>
      <w:divBdr>
        <w:top w:val="none" w:sz="0" w:space="0" w:color="auto"/>
        <w:left w:val="none" w:sz="0" w:space="0" w:color="auto"/>
        <w:bottom w:val="none" w:sz="0" w:space="0" w:color="auto"/>
        <w:right w:val="none" w:sz="0" w:space="0" w:color="auto"/>
      </w:divBdr>
      <w:divsChild>
        <w:div w:id="299577298">
          <w:marLeft w:val="0"/>
          <w:marRight w:val="0"/>
          <w:marTop w:val="0"/>
          <w:marBottom w:val="0"/>
          <w:divBdr>
            <w:top w:val="none" w:sz="0" w:space="0" w:color="auto"/>
            <w:left w:val="none" w:sz="0" w:space="0" w:color="auto"/>
            <w:bottom w:val="none" w:sz="0" w:space="0" w:color="auto"/>
            <w:right w:val="none" w:sz="0" w:space="0" w:color="auto"/>
          </w:divBdr>
          <w:divsChild>
            <w:div w:id="2136211780">
              <w:marLeft w:val="0"/>
              <w:marRight w:val="0"/>
              <w:marTop w:val="0"/>
              <w:marBottom w:val="0"/>
              <w:divBdr>
                <w:top w:val="none" w:sz="0" w:space="0" w:color="auto"/>
                <w:left w:val="none" w:sz="0" w:space="0" w:color="auto"/>
                <w:bottom w:val="single" w:sz="6" w:space="4" w:color="000000"/>
                <w:right w:val="none" w:sz="0" w:space="0" w:color="auto"/>
              </w:divBdr>
              <w:divsChild>
                <w:div w:id="364989599">
                  <w:marLeft w:val="0"/>
                  <w:marRight w:val="0"/>
                  <w:marTop w:val="0"/>
                  <w:marBottom w:val="0"/>
                  <w:divBdr>
                    <w:top w:val="none" w:sz="0" w:space="0" w:color="auto"/>
                    <w:left w:val="none" w:sz="0" w:space="0" w:color="auto"/>
                    <w:bottom w:val="none" w:sz="0" w:space="0" w:color="auto"/>
                    <w:right w:val="none" w:sz="0" w:space="0" w:color="auto"/>
                  </w:divBdr>
                  <w:divsChild>
                    <w:div w:id="55591855">
                      <w:marLeft w:val="0"/>
                      <w:marRight w:val="0"/>
                      <w:marTop w:val="0"/>
                      <w:marBottom w:val="0"/>
                      <w:divBdr>
                        <w:top w:val="none" w:sz="0" w:space="0" w:color="auto"/>
                        <w:left w:val="none" w:sz="0" w:space="0" w:color="auto"/>
                        <w:bottom w:val="none" w:sz="0" w:space="0" w:color="auto"/>
                        <w:right w:val="none" w:sz="0" w:space="0" w:color="auto"/>
                      </w:divBdr>
                    </w:div>
                    <w:div w:id="58483802">
                      <w:marLeft w:val="0"/>
                      <w:marRight w:val="0"/>
                      <w:marTop w:val="0"/>
                      <w:marBottom w:val="0"/>
                      <w:divBdr>
                        <w:top w:val="none" w:sz="0" w:space="0" w:color="auto"/>
                        <w:left w:val="none" w:sz="0" w:space="0" w:color="auto"/>
                        <w:bottom w:val="none" w:sz="0" w:space="0" w:color="auto"/>
                        <w:right w:val="none" w:sz="0" w:space="0" w:color="auto"/>
                      </w:divBdr>
                    </w:div>
                    <w:div w:id="105973649">
                      <w:marLeft w:val="0"/>
                      <w:marRight w:val="0"/>
                      <w:marTop w:val="0"/>
                      <w:marBottom w:val="0"/>
                      <w:divBdr>
                        <w:top w:val="none" w:sz="0" w:space="0" w:color="auto"/>
                        <w:left w:val="none" w:sz="0" w:space="0" w:color="auto"/>
                        <w:bottom w:val="none" w:sz="0" w:space="0" w:color="auto"/>
                        <w:right w:val="none" w:sz="0" w:space="0" w:color="auto"/>
                      </w:divBdr>
                    </w:div>
                    <w:div w:id="161551327">
                      <w:marLeft w:val="0"/>
                      <w:marRight w:val="0"/>
                      <w:marTop w:val="0"/>
                      <w:marBottom w:val="0"/>
                      <w:divBdr>
                        <w:top w:val="none" w:sz="0" w:space="0" w:color="auto"/>
                        <w:left w:val="none" w:sz="0" w:space="0" w:color="auto"/>
                        <w:bottom w:val="none" w:sz="0" w:space="0" w:color="auto"/>
                        <w:right w:val="none" w:sz="0" w:space="0" w:color="auto"/>
                      </w:divBdr>
                    </w:div>
                    <w:div w:id="169221208">
                      <w:marLeft w:val="0"/>
                      <w:marRight w:val="0"/>
                      <w:marTop w:val="0"/>
                      <w:marBottom w:val="0"/>
                      <w:divBdr>
                        <w:top w:val="none" w:sz="0" w:space="0" w:color="auto"/>
                        <w:left w:val="none" w:sz="0" w:space="0" w:color="auto"/>
                        <w:bottom w:val="none" w:sz="0" w:space="0" w:color="auto"/>
                        <w:right w:val="none" w:sz="0" w:space="0" w:color="auto"/>
                      </w:divBdr>
                    </w:div>
                    <w:div w:id="307979799">
                      <w:marLeft w:val="0"/>
                      <w:marRight w:val="0"/>
                      <w:marTop w:val="0"/>
                      <w:marBottom w:val="0"/>
                      <w:divBdr>
                        <w:top w:val="none" w:sz="0" w:space="0" w:color="auto"/>
                        <w:left w:val="none" w:sz="0" w:space="0" w:color="auto"/>
                        <w:bottom w:val="none" w:sz="0" w:space="0" w:color="auto"/>
                        <w:right w:val="none" w:sz="0" w:space="0" w:color="auto"/>
                      </w:divBdr>
                    </w:div>
                    <w:div w:id="362093485">
                      <w:marLeft w:val="0"/>
                      <w:marRight w:val="0"/>
                      <w:marTop w:val="0"/>
                      <w:marBottom w:val="0"/>
                      <w:divBdr>
                        <w:top w:val="none" w:sz="0" w:space="0" w:color="auto"/>
                        <w:left w:val="none" w:sz="0" w:space="0" w:color="auto"/>
                        <w:bottom w:val="none" w:sz="0" w:space="0" w:color="auto"/>
                        <w:right w:val="none" w:sz="0" w:space="0" w:color="auto"/>
                      </w:divBdr>
                    </w:div>
                    <w:div w:id="367410997">
                      <w:marLeft w:val="0"/>
                      <w:marRight w:val="0"/>
                      <w:marTop w:val="0"/>
                      <w:marBottom w:val="0"/>
                      <w:divBdr>
                        <w:top w:val="none" w:sz="0" w:space="0" w:color="auto"/>
                        <w:left w:val="none" w:sz="0" w:space="0" w:color="auto"/>
                        <w:bottom w:val="none" w:sz="0" w:space="0" w:color="auto"/>
                        <w:right w:val="none" w:sz="0" w:space="0" w:color="auto"/>
                      </w:divBdr>
                    </w:div>
                    <w:div w:id="413169843">
                      <w:marLeft w:val="0"/>
                      <w:marRight w:val="0"/>
                      <w:marTop w:val="0"/>
                      <w:marBottom w:val="0"/>
                      <w:divBdr>
                        <w:top w:val="none" w:sz="0" w:space="0" w:color="auto"/>
                        <w:left w:val="none" w:sz="0" w:space="0" w:color="auto"/>
                        <w:bottom w:val="none" w:sz="0" w:space="0" w:color="auto"/>
                        <w:right w:val="none" w:sz="0" w:space="0" w:color="auto"/>
                      </w:divBdr>
                    </w:div>
                    <w:div w:id="421995717">
                      <w:marLeft w:val="0"/>
                      <w:marRight w:val="0"/>
                      <w:marTop w:val="0"/>
                      <w:marBottom w:val="0"/>
                      <w:divBdr>
                        <w:top w:val="none" w:sz="0" w:space="0" w:color="auto"/>
                        <w:left w:val="none" w:sz="0" w:space="0" w:color="auto"/>
                        <w:bottom w:val="none" w:sz="0" w:space="0" w:color="auto"/>
                        <w:right w:val="none" w:sz="0" w:space="0" w:color="auto"/>
                      </w:divBdr>
                    </w:div>
                    <w:div w:id="427897432">
                      <w:marLeft w:val="0"/>
                      <w:marRight w:val="0"/>
                      <w:marTop w:val="0"/>
                      <w:marBottom w:val="0"/>
                      <w:divBdr>
                        <w:top w:val="none" w:sz="0" w:space="0" w:color="auto"/>
                        <w:left w:val="none" w:sz="0" w:space="0" w:color="auto"/>
                        <w:bottom w:val="none" w:sz="0" w:space="0" w:color="auto"/>
                        <w:right w:val="none" w:sz="0" w:space="0" w:color="auto"/>
                      </w:divBdr>
                    </w:div>
                    <w:div w:id="439643283">
                      <w:marLeft w:val="0"/>
                      <w:marRight w:val="0"/>
                      <w:marTop w:val="0"/>
                      <w:marBottom w:val="0"/>
                      <w:divBdr>
                        <w:top w:val="none" w:sz="0" w:space="0" w:color="auto"/>
                        <w:left w:val="none" w:sz="0" w:space="0" w:color="auto"/>
                        <w:bottom w:val="none" w:sz="0" w:space="0" w:color="auto"/>
                        <w:right w:val="none" w:sz="0" w:space="0" w:color="auto"/>
                      </w:divBdr>
                    </w:div>
                    <w:div w:id="470556526">
                      <w:marLeft w:val="0"/>
                      <w:marRight w:val="0"/>
                      <w:marTop w:val="0"/>
                      <w:marBottom w:val="0"/>
                      <w:divBdr>
                        <w:top w:val="none" w:sz="0" w:space="0" w:color="auto"/>
                        <w:left w:val="none" w:sz="0" w:space="0" w:color="auto"/>
                        <w:bottom w:val="none" w:sz="0" w:space="0" w:color="auto"/>
                        <w:right w:val="none" w:sz="0" w:space="0" w:color="auto"/>
                      </w:divBdr>
                    </w:div>
                    <w:div w:id="484783680">
                      <w:marLeft w:val="0"/>
                      <w:marRight w:val="0"/>
                      <w:marTop w:val="0"/>
                      <w:marBottom w:val="0"/>
                      <w:divBdr>
                        <w:top w:val="none" w:sz="0" w:space="0" w:color="auto"/>
                        <w:left w:val="none" w:sz="0" w:space="0" w:color="auto"/>
                        <w:bottom w:val="none" w:sz="0" w:space="0" w:color="auto"/>
                        <w:right w:val="none" w:sz="0" w:space="0" w:color="auto"/>
                      </w:divBdr>
                    </w:div>
                    <w:div w:id="551889004">
                      <w:marLeft w:val="0"/>
                      <w:marRight w:val="0"/>
                      <w:marTop w:val="0"/>
                      <w:marBottom w:val="0"/>
                      <w:divBdr>
                        <w:top w:val="none" w:sz="0" w:space="0" w:color="auto"/>
                        <w:left w:val="none" w:sz="0" w:space="0" w:color="auto"/>
                        <w:bottom w:val="none" w:sz="0" w:space="0" w:color="auto"/>
                        <w:right w:val="none" w:sz="0" w:space="0" w:color="auto"/>
                      </w:divBdr>
                    </w:div>
                    <w:div w:id="560478477">
                      <w:marLeft w:val="0"/>
                      <w:marRight w:val="0"/>
                      <w:marTop w:val="0"/>
                      <w:marBottom w:val="0"/>
                      <w:divBdr>
                        <w:top w:val="none" w:sz="0" w:space="0" w:color="auto"/>
                        <w:left w:val="none" w:sz="0" w:space="0" w:color="auto"/>
                        <w:bottom w:val="none" w:sz="0" w:space="0" w:color="auto"/>
                        <w:right w:val="none" w:sz="0" w:space="0" w:color="auto"/>
                      </w:divBdr>
                    </w:div>
                    <w:div w:id="586574986">
                      <w:marLeft w:val="0"/>
                      <w:marRight w:val="0"/>
                      <w:marTop w:val="0"/>
                      <w:marBottom w:val="0"/>
                      <w:divBdr>
                        <w:top w:val="none" w:sz="0" w:space="0" w:color="auto"/>
                        <w:left w:val="none" w:sz="0" w:space="0" w:color="auto"/>
                        <w:bottom w:val="none" w:sz="0" w:space="0" w:color="auto"/>
                        <w:right w:val="none" w:sz="0" w:space="0" w:color="auto"/>
                      </w:divBdr>
                    </w:div>
                    <w:div w:id="621614092">
                      <w:marLeft w:val="0"/>
                      <w:marRight w:val="0"/>
                      <w:marTop w:val="0"/>
                      <w:marBottom w:val="0"/>
                      <w:divBdr>
                        <w:top w:val="none" w:sz="0" w:space="0" w:color="auto"/>
                        <w:left w:val="none" w:sz="0" w:space="0" w:color="auto"/>
                        <w:bottom w:val="none" w:sz="0" w:space="0" w:color="auto"/>
                        <w:right w:val="none" w:sz="0" w:space="0" w:color="auto"/>
                      </w:divBdr>
                    </w:div>
                    <w:div w:id="678850249">
                      <w:marLeft w:val="0"/>
                      <w:marRight w:val="0"/>
                      <w:marTop w:val="0"/>
                      <w:marBottom w:val="0"/>
                      <w:divBdr>
                        <w:top w:val="none" w:sz="0" w:space="0" w:color="auto"/>
                        <w:left w:val="none" w:sz="0" w:space="0" w:color="auto"/>
                        <w:bottom w:val="none" w:sz="0" w:space="0" w:color="auto"/>
                        <w:right w:val="none" w:sz="0" w:space="0" w:color="auto"/>
                      </w:divBdr>
                    </w:div>
                    <w:div w:id="718478430">
                      <w:marLeft w:val="0"/>
                      <w:marRight w:val="0"/>
                      <w:marTop w:val="0"/>
                      <w:marBottom w:val="0"/>
                      <w:divBdr>
                        <w:top w:val="none" w:sz="0" w:space="0" w:color="auto"/>
                        <w:left w:val="none" w:sz="0" w:space="0" w:color="auto"/>
                        <w:bottom w:val="none" w:sz="0" w:space="0" w:color="auto"/>
                        <w:right w:val="none" w:sz="0" w:space="0" w:color="auto"/>
                      </w:divBdr>
                    </w:div>
                    <w:div w:id="729886386">
                      <w:marLeft w:val="0"/>
                      <w:marRight w:val="0"/>
                      <w:marTop w:val="0"/>
                      <w:marBottom w:val="0"/>
                      <w:divBdr>
                        <w:top w:val="none" w:sz="0" w:space="0" w:color="auto"/>
                        <w:left w:val="none" w:sz="0" w:space="0" w:color="auto"/>
                        <w:bottom w:val="none" w:sz="0" w:space="0" w:color="auto"/>
                        <w:right w:val="none" w:sz="0" w:space="0" w:color="auto"/>
                      </w:divBdr>
                    </w:div>
                    <w:div w:id="746265691">
                      <w:marLeft w:val="0"/>
                      <w:marRight w:val="0"/>
                      <w:marTop w:val="0"/>
                      <w:marBottom w:val="0"/>
                      <w:divBdr>
                        <w:top w:val="none" w:sz="0" w:space="0" w:color="auto"/>
                        <w:left w:val="none" w:sz="0" w:space="0" w:color="auto"/>
                        <w:bottom w:val="none" w:sz="0" w:space="0" w:color="auto"/>
                        <w:right w:val="none" w:sz="0" w:space="0" w:color="auto"/>
                      </w:divBdr>
                    </w:div>
                    <w:div w:id="750932983">
                      <w:marLeft w:val="0"/>
                      <w:marRight w:val="0"/>
                      <w:marTop w:val="0"/>
                      <w:marBottom w:val="0"/>
                      <w:divBdr>
                        <w:top w:val="none" w:sz="0" w:space="0" w:color="auto"/>
                        <w:left w:val="none" w:sz="0" w:space="0" w:color="auto"/>
                        <w:bottom w:val="none" w:sz="0" w:space="0" w:color="auto"/>
                        <w:right w:val="none" w:sz="0" w:space="0" w:color="auto"/>
                      </w:divBdr>
                    </w:div>
                    <w:div w:id="838807353">
                      <w:marLeft w:val="0"/>
                      <w:marRight w:val="0"/>
                      <w:marTop w:val="0"/>
                      <w:marBottom w:val="0"/>
                      <w:divBdr>
                        <w:top w:val="none" w:sz="0" w:space="0" w:color="auto"/>
                        <w:left w:val="none" w:sz="0" w:space="0" w:color="auto"/>
                        <w:bottom w:val="none" w:sz="0" w:space="0" w:color="auto"/>
                        <w:right w:val="none" w:sz="0" w:space="0" w:color="auto"/>
                      </w:divBdr>
                    </w:div>
                    <w:div w:id="849027489">
                      <w:marLeft w:val="0"/>
                      <w:marRight w:val="0"/>
                      <w:marTop w:val="0"/>
                      <w:marBottom w:val="0"/>
                      <w:divBdr>
                        <w:top w:val="none" w:sz="0" w:space="0" w:color="auto"/>
                        <w:left w:val="none" w:sz="0" w:space="0" w:color="auto"/>
                        <w:bottom w:val="none" w:sz="0" w:space="0" w:color="auto"/>
                        <w:right w:val="none" w:sz="0" w:space="0" w:color="auto"/>
                      </w:divBdr>
                    </w:div>
                    <w:div w:id="867715749">
                      <w:marLeft w:val="0"/>
                      <w:marRight w:val="0"/>
                      <w:marTop w:val="0"/>
                      <w:marBottom w:val="0"/>
                      <w:divBdr>
                        <w:top w:val="none" w:sz="0" w:space="0" w:color="auto"/>
                        <w:left w:val="none" w:sz="0" w:space="0" w:color="auto"/>
                        <w:bottom w:val="none" w:sz="0" w:space="0" w:color="auto"/>
                        <w:right w:val="none" w:sz="0" w:space="0" w:color="auto"/>
                      </w:divBdr>
                    </w:div>
                    <w:div w:id="873927352">
                      <w:marLeft w:val="0"/>
                      <w:marRight w:val="0"/>
                      <w:marTop w:val="0"/>
                      <w:marBottom w:val="0"/>
                      <w:divBdr>
                        <w:top w:val="none" w:sz="0" w:space="0" w:color="auto"/>
                        <w:left w:val="none" w:sz="0" w:space="0" w:color="auto"/>
                        <w:bottom w:val="none" w:sz="0" w:space="0" w:color="auto"/>
                        <w:right w:val="none" w:sz="0" w:space="0" w:color="auto"/>
                      </w:divBdr>
                    </w:div>
                    <w:div w:id="947394467">
                      <w:marLeft w:val="0"/>
                      <w:marRight w:val="0"/>
                      <w:marTop w:val="0"/>
                      <w:marBottom w:val="0"/>
                      <w:divBdr>
                        <w:top w:val="none" w:sz="0" w:space="0" w:color="auto"/>
                        <w:left w:val="none" w:sz="0" w:space="0" w:color="auto"/>
                        <w:bottom w:val="none" w:sz="0" w:space="0" w:color="auto"/>
                        <w:right w:val="none" w:sz="0" w:space="0" w:color="auto"/>
                      </w:divBdr>
                    </w:div>
                    <w:div w:id="965047429">
                      <w:marLeft w:val="0"/>
                      <w:marRight w:val="0"/>
                      <w:marTop w:val="0"/>
                      <w:marBottom w:val="0"/>
                      <w:divBdr>
                        <w:top w:val="none" w:sz="0" w:space="0" w:color="auto"/>
                        <w:left w:val="none" w:sz="0" w:space="0" w:color="auto"/>
                        <w:bottom w:val="none" w:sz="0" w:space="0" w:color="auto"/>
                        <w:right w:val="none" w:sz="0" w:space="0" w:color="auto"/>
                      </w:divBdr>
                    </w:div>
                    <w:div w:id="973566155">
                      <w:marLeft w:val="0"/>
                      <w:marRight w:val="0"/>
                      <w:marTop w:val="0"/>
                      <w:marBottom w:val="0"/>
                      <w:divBdr>
                        <w:top w:val="none" w:sz="0" w:space="0" w:color="auto"/>
                        <w:left w:val="none" w:sz="0" w:space="0" w:color="auto"/>
                        <w:bottom w:val="none" w:sz="0" w:space="0" w:color="auto"/>
                        <w:right w:val="none" w:sz="0" w:space="0" w:color="auto"/>
                      </w:divBdr>
                    </w:div>
                    <w:div w:id="977998773">
                      <w:marLeft w:val="0"/>
                      <w:marRight w:val="0"/>
                      <w:marTop w:val="0"/>
                      <w:marBottom w:val="0"/>
                      <w:divBdr>
                        <w:top w:val="none" w:sz="0" w:space="0" w:color="auto"/>
                        <w:left w:val="none" w:sz="0" w:space="0" w:color="auto"/>
                        <w:bottom w:val="none" w:sz="0" w:space="0" w:color="auto"/>
                        <w:right w:val="none" w:sz="0" w:space="0" w:color="auto"/>
                      </w:divBdr>
                    </w:div>
                    <w:div w:id="1042095543">
                      <w:marLeft w:val="0"/>
                      <w:marRight w:val="0"/>
                      <w:marTop w:val="0"/>
                      <w:marBottom w:val="0"/>
                      <w:divBdr>
                        <w:top w:val="none" w:sz="0" w:space="0" w:color="auto"/>
                        <w:left w:val="none" w:sz="0" w:space="0" w:color="auto"/>
                        <w:bottom w:val="none" w:sz="0" w:space="0" w:color="auto"/>
                        <w:right w:val="none" w:sz="0" w:space="0" w:color="auto"/>
                      </w:divBdr>
                    </w:div>
                    <w:div w:id="1042756080">
                      <w:marLeft w:val="0"/>
                      <w:marRight w:val="0"/>
                      <w:marTop w:val="0"/>
                      <w:marBottom w:val="0"/>
                      <w:divBdr>
                        <w:top w:val="none" w:sz="0" w:space="0" w:color="auto"/>
                        <w:left w:val="none" w:sz="0" w:space="0" w:color="auto"/>
                        <w:bottom w:val="none" w:sz="0" w:space="0" w:color="auto"/>
                        <w:right w:val="none" w:sz="0" w:space="0" w:color="auto"/>
                      </w:divBdr>
                    </w:div>
                    <w:div w:id="1046102570">
                      <w:marLeft w:val="0"/>
                      <w:marRight w:val="0"/>
                      <w:marTop w:val="0"/>
                      <w:marBottom w:val="0"/>
                      <w:divBdr>
                        <w:top w:val="none" w:sz="0" w:space="0" w:color="auto"/>
                        <w:left w:val="none" w:sz="0" w:space="0" w:color="auto"/>
                        <w:bottom w:val="none" w:sz="0" w:space="0" w:color="auto"/>
                        <w:right w:val="none" w:sz="0" w:space="0" w:color="auto"/>
                      </w:divBdr>
                    </w:div>
                    <w:div w:id="1062218622">
                      <w:marLeft w:val="0"/>
                      <w:marRight w:val="0"/>
                      <w:marTop w:val="0"/>
                      <w:marBottom w:val="0"/>
                      <w:divBdr>
                        <w:top w:val="none" w:sz="0" w:space="0" w:color="auto"/>
                        <w:left w:val="none" w:sz="0" w:space="0" w:color="auto"/>
                        <w:bottom w:val="none" w:sz="0" w:space="0" w:color="auto"/>
                        <w:right w:val="none" w:sz="0" w:space="0" w:color="auto"/>
                      </w:divBdr>
                    </w:div>
                    <w:div w:id="1076247662">
                      <w:marLeft w:val="0"/>
                      <w:marRight w:val="0"/>
                      <w:marTop w:val="0"/>
                      <w:marBottom w:val="0"/>
                      <w:divBdr>
                        <w:top w:val="none" w:sz="0" w:space="0" w:color="auto"/>
                        <w:left w:val="none" w:sz="0" w:space="0" w:color="auto"/>
                        <w:bottom w:val="none" w:sz="0" w:space="0" w:color="auto"/>
                        <w:right w:val="none" w:sz="0" w:space="0" w:color="auto"/>
                      </w:divBdr>
                    </w:div>
                    <w:div w:id="1093281174">
                      <w:marLeft w:val="0"/>
                      <w:marRight w:val="0"/>
                      <w:marTop w:val="0"/>
                      <w:marBottom w:val="0"/>
                      <w:divBdr>
                        <w:top w:val="none" w:sz="0" w:space="0" w:color="auto"/>
                        <w:left w:val="none" w:sz="0" w:space="0" w:color="auto"/>
                        <w:bottom w:val="none" w:sz="0" w:space="0" w:color="auto"/>
                        <w:right w:val="none" w:sz="0" w:space="0" w:color="auto"/>
                      </w:divBdr>
                    </w:div>
                    <w:div w:id="1124813213">
                      <w:marLeft w:val="0"/>
                      <w:marRight w:val="0"/>
                      <w:marTop w:val="0"/>
                      <w:marBottom w:val="0"/>
                      <w:divBdr>
                        <w:top w:val="none" w:sz="0" w:space="0" w:color="auto"/>
                        <w:left w:val="none" w:sz="0" w:space="0" w:color="auto"/>
                        <w:bottom w:val="none" w:sz="0" w:space="0" w:color="auto"/>
                        <w:right w:val="none" w:sz="0" w:space="0" w:color="auto"/>
                      </w:divBdr>
                    </w:div>
                    <w:div w:id="1125349050">
                      <w:marLeft w:val="0"/>
                      <w:marRight w:val="0"/>
                      <w:marTop w:val="0"/>
                      <w:marBottom w:val="0"/>
                      <w:divBdr>
                        <w:top w:val="none" w:sz="0" w:space="0" w:color="auto"/>
                        <w:left w:val="none" w:sz="0" w:space="0" w:color="auto"/>
                        <w:bottom w:val="none" w:sz="0" w:space="0" w:color="auto"/>
                        <w:right w:val="none" w:sz="0" w:space="0" w:color="auto"/>
                      </w:divBdr>
                    </w:div>
                    <w:div w:id="1132210539">
                      <w:marLeft w:val="0"/>
                      <w:marRight w:val="0"/>
                      <w:marTop w:val="0"/>
                      <w:marBottom w:val="0"/>
                      <w:divBdr>
                        <w:top w:val="none" w:sz="0" w:space="0" w:color="auto"/>
                        <w:left w:val="none" w:sz="0" w:space="0" w:color="auto"/>
                        <w:bottom w:val="none" w:sz="0" w:space="0" w:color="auto"/>
                        <w:right w:val="none" w:sz="0" w:space="0" w:color="auto"/>
                      </w:divBdr>
                    </w:div>
                    <w:div w:id="1144085760">
                      <w:marLeft w:val="0"/>
                      <w:marRight w:val="0"/>
                      <w:marTop w:val="0"/>
                      <w:marBottom w:val="0"/>
                      <w:divBdr>
                        <w:top w:val="none" w:sz="0" w:space="0" w:color="auto"/>
                        <w:left w:val="none" w:sz="0" w:space="0" w:color="auto"/>
                        <w:bottom w:val="none" w:sz="0" w:space="0" w:color="auto"/>
                        <w:right w:val="none" w:sz="0" w:space="0" w:color="auto"/>
                      </w:divBdr>
                    </w:div>
                    <w:div w:id="1154177632">
                      <w:marLeft w:val="0"/>
                      <w:marRight w:val="0"/>
                      <w:marTop w:val="0"/>
                      <w:marBottom w:val="0"/>
                      <w:divBdr>
                        <w:top w:val="none" w:sz="0" w:space="0" w:color="auto"/>
                        <w:left w:val="none" w:sz="0" w:space="0" w:color="auto"/>
                        <w:bottom w:val="none" w:sz="0" w:space="0" w:color="auto"/>
                        <w:right w:val="none" w:sz="0" w:space="0" w:color="auto"/>
                      </w:divBdr>
                    </w:div>
                    <w:div w:id="1181429172">
                      <w:marLeft w:val="0"/>
                      <w:marRight w:val="0"/>
                      <w:marTop w:val="0"/>
                      <w:marBottom w:val="0"/>
                      <w:divBdr>
                        <w:top w:val="none" w:sz="0" w:space="0" w:color="auto"/>
                        <w:left w:val="none" w:sz="0" w:space="0" w:color="auto"/>
                        <w:bottom w:val="none" w:sz="0" w:space="0" w:color="auto"/>
                        <w:right w:val="none" w:sz="0" w:space="0" w:color="auto"/>
                      </w:divBdr>
                    </w:div>
                    <w:div w:id="1239175929">
                      <w:marLeft w:val="0"/>
                      <w:marRight w:val="0"/>
                      <w:marTop w:val="0"/>
                      <w:marBottom w:val="0"/>
                      <w:divBdr>
                        <w:top w:val="none" w:sz="0" w:space="0" w:color="auto"/>
                        <w:left w:val="none" w:sz="0" w:space="0" w:color="auto"/>
                        <w:bottom w:val="none" w:sz="0" w:space="0" w:color="auto"/>
                        <w:right w:val="none" w:sz="0" w:space="0" w:color="auto"/>
                      </w:divBdr>
                    </w:div>
                    <w:div w:id="1242256524">
                      <w:marLeft w:val="0"/>
                      <w:marRight w:val="0"/>
                      <w:marTop w:val="0"/>
                      <w:marBottom w:val="0"/>
                      <w:divBdr>
                        <w:top w:val="none" w:sz="0" w:space="0" w:color="auto"/>
                        <w:left w:val="none" w:sz="0" w:space="0" w:color="auto"/>
                        <w:bottom w:val="none" w:sz="0" w:space="0" w:color="auto"/>
                        <w:right w:val="none" w:sz="0" w:space="0" w:color="auto"/>
                      </w:divBdr>
                    </w:div>
                    <w:div w:id="1279680119">
                      <w:marLeft w:val="0"/>
                      <w:marRight w:val="0"/>
                      <w:marTop w:val="0"/>
                      <w:marBottom w:val="0"/>
                      <w:divBdr>
                        <w:top w:val="none" w:sz="0" w:space="0" w:color="auto"/>
                        <w:left w:val="none" w:sz="0" w:space="0" w:color="auto"/>
                        <w:bottom w:val="none" w:sz="0" w:space="0" w:color="auto"/>
                        <w:right w:val="none" w:sz="0" w:space="0" w:color="auto"/>
                      </w:divBdr>
                    </w:div>
                    <w:div w:id="1371029704">
                      <w:marLeft w:val="0"/>
                      <w:marRight w:val="0"/>
                      <w:marTop w:val="0"/>
                      <w:marBottom w:val="0"/>
                      <w:divBdr>
                        <w:top w:val="none" w:sz="0" w:space="0" w:color="auto"/>
                        <w:left w:val="none" w:sz="0" w:space="0" w:color="auto"/>
                        <w:bottom w:val="none" w:sz="0" w:space="0" w:color="auto"/>
                        <w:right w:val="none" w:sz="0" w:space="0" w:color="auto"/>
                      </w:divBdr>
                    </w:div>
                    <w:div w:id="1389642992">
                      <w:marLeft w:val="0"/>
                      <w:marRight w:val="0"/>
                      <w:marTop w:val="0"/>
                      <w:marBottom w:val="0"/>
                      <w:divBdr>
                        <w:top w:val="none" w:sz="0" w:space="0" w:color="auto"/>
                        <w:left w:val="none" w:sz="0" w:space="0" w:color="auto"/>
                        <w:bottom w:val="none" w:sz="0" w:space="0" w:color="auto"/>
                        <w:right w:val="none" w:sz="0" w:space="0" w:color="auto"/>
                      </w:divBdr>
                    </w:div>
                    <w:div w:id="1405255334">
                      <w:marLeft w:val="0"/>
                      <w:marRight w:val="0"/>
                      <w:marTop w:val="0"/>
                      <w:marBottom w:val="0"/>
                      <w:divBdr>
                        <w:top w:val="none" w:sz="0" w:space="0" w:color="auto"/>
                        <w:left w:val="none" w:sz="0" w:space="0" w:color="auto"/>
                        <w:bottom w:val="none" w:sz="0" w:space="0" w:color="auto"/>
                        <w:right w:val="none" w:sz="0" w:space="0" w:color="auto"/>
                      </w:divBdr>
                    </w:div>
                    <w:div w:id="1461651002">
                      <w:marLeft w:val="0"/>
                      <w:marRight w:val="0"/>
                      <w:marTop w:val="0"/>
                      <w:marBottom w:val="0"/>
                      <w:divBdr>
                        <w:top w:val="none" w:sz="0" w:space="0" w:color="auto"/>
                        <w:left w:val="none" w:sz="0" w:space="0" w:color="auto"/>
                        <w:bottom w:val="none" w:sz="0" w:space="0" w:color="auto"/>
                        <w:right w:val="none" w:sz="0" w:space="0" w:color="auto"/>
                      </w:divBdr>
                    </w:div>
                    <w:div w:id="1515420005">
                      <w:marLeft w:val="0"/>
                      <w:marRight w:val="0"/>
                      <w:marTop w:val="0"/>
                      <w:marBottom w:val="0"/>
                      <w:divBdr>
                        <w:top w:val="none" w:sz="0" w:space="0" w:color="auto"/>
                        <w:left w:val="none" w:sz="0" w:space="0" w:color="auto"/>
                        <w:bottom w:val="none" w:sz="0" w:space="0" w:color="auto"/>
                        <w:right w:val="none" w:sz="0" w:space="0" w:color="auto"/>
                      </w:divBdr>
                    </w:div>
                    <w:div w:id="1529878597">
                      <w:marLeft w:val="0"/>
                      <w:marRight w:val="0"/>
                      <w:marTop w:val="0"/>
                      <w:marBottom w:val="0"/>
                      <w:divBdr>
                        <w:top w:val="none" w:sz="0" w:space="0" w:color="auto"/>
                        <w:left w:val="none" w:sz="0" w:space="0" w:color="auto"/>
                        <w:bottom w:val="none" w:sz="0" w:space="0" w:color="auto"/>
                        <w:right w:val="none" w:sz="0" w:space="0" w:color="auto"/>
                      </w:divBdr>
                    </w:div>
                    <w:div w:id="1587884578">
                      <w:marLeft w:val="0"/>
                      <w:marRight w:val="0"/>
                      <w:marTop w:val="0"/>
                      <w:marBottom w:val="0"/>
                      <w:divBdr>
                        <w:top w:val="none" w:sz="0" w:space="0" w:color="auto"/>
                        <w:left w:val="none" w:sz="0" w:space="0" w:color="auto"/>
                        <w:bottom w:val="none" w:sz="0" w:space="0" w:color="auto"/>
                        <w:right w:val="none" w:sz="0" w:space="0" w:color="auto"/>
                      </w:divBdr>
                    </w:div>
                    <w:div w:id="1591810105">
                      <w:marLeft w:val="0"/>
                      <w:marRight w:val="0"/>
                      <w:marTop w:val="0"/>
                      <w:marBottom w:val="0"/>
                      <w:divBdr>
                        <w:top w:val="none" w:sz="0" w:space="0" w:color="auto"/>
                        <w:left w:val="none" w:sz="0" w:space="0" w:color="auto"/>
                        <w:bottom w:val="none" w:sz="0" w:space="0" w:color="auto"/>
                        <w:right w:val="none" w:sz="0" w:space="0" w:color="auto"/>
                      </w:divBdr>
                    </w:div>
                    <w:div w:id="1631545202">
                      <w:marLeft w:val="0"/>
                      <w:marRight w:val="0"/>
                      <w:marTop w:val="0"/>
                      <w:marBottom w:val="0"/>
                      <w:divBdr>
                        <w:top w:val="none" w:sz="0" w:space="0" w:color="auto"/>
                        <w:left w:val="none" w:sz="0" w:space="0" w:color="auto"/>
                        <w:bottom w:val="none" w:sz="0" w:space="0" w:color="auto"/>
                        <w:right w:val="none" w:sz="0" w:space="0" w:color="auto"/>
                      </w:divBdr>
                    </w:div>
                    <w:div w:id="1637486013">
                      <w:marLeft w:val="0"/>
                      <w:marRight w:val="0"/>
                      <w:marTop w:val="0"/>
                      <w:marBottom w:val="0"/>
                      <w:divBdr>
                        <w:top w:val="none" w:sz="0" w:space="0" w:color="auto"/>
                        <w:left w:val="none" w:sz="0" w:space="0" w:color="auto"/>
                        <w:bottom w:val="none" w:sz="0" w:space="0" w:color="auto"/>
                        <w:right w:val="none" w:sz="0" w:space="0" w:color="auto"/>
                      </w:divBdr>
                    </w:div>
                    <w:div w:id="1641419205">
                      <w:marLeft w:val="0"/>
                      <w:marRight w:val="0"/>
                      <w:marTop w:val="0"/>
                      <w:marBottom w:val="0"/>
                      <w:divBdr>
                        <w:top w:val="none" w:sz="0" w:space="0" w:color="auto"/>
                        <w:left w:val="none" w:sz="0" w:space="0" w:color="auto"/>
                        <w:bottom w:val="none" w:sz="0" w:space="0" w:color="auto"/>
                        <w:right w:val="none" w:sz="0" w:space="0" w:color="auto"/>
                      </w:divBdr>
                    </w:div>
                    <w:div w:id="1644044488">
                      <w:marLeft w:val="0"/>
                      <w:marRight w:val="0"/>
                      <w:marTop w:val="0"/>
                      <w:marBottom w:val="0"/>
                      <w:divBdr>
                        <w:top w:val="none" w:sz="0" w:space="0" w:color="auto"/>
                        <w:left w:val="none" w:sz="0" w:space="0" w:color="auto"/>
                        <w:bottom w:val="none" w:sz="0" w:space="0" w:color="auto"/>
                        <w:right w:val="none" w:sz="0" w:space="0" w:color="auto"/>
                      </w:divBdr>
                    </w:div>
                    <w:div w:id="1655986264">
                      <w:marLeft w:val="0"/>
                      <w:marRight w:val="0"/>
                      <w:marTop w:val="0"/>
                      <w:marBottom w:val="0"/>
                      <w:divBdr>
                        <w:top w:val="none" w:sz="0" w:space="0" w:color="auto"/>
                        <w:left w:val="none" w:sz="0" w:space="0" w:color="auto"/>
                        <w:bottom w:val="none" w:sz="0" w:space="0" w:color="auto"/>
                        <w:right w:val="none" w:sz="0" w:space="0" w:color="auto"/>
                      </w:divBdr>
                    </w:div>
                    <w:div w:id="1676104420">
                      <w:marLeft w:val="0"/>
                      <w:marRight w:val="0"/>
                      <w:marTop w:val="0"/>
                      <w:marBottom w:val="0"/>
                      <w:divBdr>
                        <w:top w:val="none" w:sz="0" w:space="0" w:color="auto"/>
                        <w:left w:val="none" w:sz="0" w:space="0" w:color="auto"/>
                        <w:bottom w:val="none" w:sz="0" w:space="0" w:color="auto"/>
                        <w:right w:val="none" w:sz="0" w:space="0" w:color="auto"/>
                      </w:divBdr>
                    </w:div>
                    <w:div w:id="1688409121">
                      <w:marLeft w:val="0"/>
                      <w:marRight w:val="0"/>
                      <w:marTop w:val="0"/>
                      <w:marBottom w:val="0"/>
                      <w:divBdr>
                        <w:top w:val="none" w:sz="0" w:space="0" w:color="auto"/>
                        <w:left w:val="none" w:sz="0" w:space="0" w:color="auto"/>
                        <w:bottom w:val="none" w:sz="0" w:space="0" w:color="auto"/>
                        <w:right w:val="none" w:sz="0" w:space="0" w:color="auto"/>
                      </w:divBdr>
                    </w:div>
                    <w:div w:id="1756593049">
                      <w:marLeft w:val="0"/>
                      <w:marRight w:val="0"/>
                      <w:marTop w:val="0"/>
                      <w:marBottom w:val="0"/>
                      <w:divBdr>
                        <w:top w:val="none" w:sz="0" w:space="0" w:color="auto"/>
                        <w:left w:val="none" w:sz="0" w:space="0" w:color="auto"/>
                        <w:bottom w:val="none" w:sz="0" w:space="0" w:color="auto"/>
                        <w:right w:val="none" w:sz="0" w:space="0" w:color="auto"/>
                      </w:divBdr>
                    </w:div>
                    <w:div w:id="1781408833">
                      <w:marLeft w:val="0"/>
                      <w:marRight w:val="0"/>
                      <w:marTop w:val="0"/>
                      <w:marBottom w:val="0"/>
                      <w:divBdr>
                        <w:top w:val="none" w:sz="0" w:space="0" w:color="auto"/>
                        <w:left w:val="none" w:sz="0" w:space="0" w:color="auto"/>
                        <w:bottom w:val="none" w:sz="0" w:space="0" w:color="auto"/>
                        <w:right w:val="none" w:sz="0" w:space="0" w:color="auto"/>
                      </w:divBdr>
                    </w:div>
                    <w:div w:id="1788545944">
                      <w:marLeft w:val="0"/>
                      <w:marRight w:val="0"/>
                      <w:marTop w:val="0"/>
                      <w:marBottom w:val="0"/>
                      <w:divBdr>
                        <w:top w:val="none" w:sz="0" w:space="0" w:color="auto"/>
                        <w:left w:val="none" w:sz="0" w:space="0" w:color="auto"/>
                        <w:bottom w:val="none" w:sz="0" w:space="0" w:color="auto"/>
                        <w:right w:val="none" w:sz="0" w:space="0" w:color="auto"/>
                      </w:divBdr>
                    </w:div>
                    <w:div w:id="1797596645">
                      <w:marLeft w:val="0"/>
                      <w:marRight w:val="0"/>
                      <w:marTop w:val="0"/>
                      <w:marBottom w:val="0"/>
                      <w:divBdr>
                        <w:top w:val="none" w:sz="0" w:space="0" w:color="auto"/>
                        <w:left w:val="none" w:sz="0" w:space="0" w:color="auto"/>
                        <w:bottom w:val="none" w:sz="0" w:space="0" w:color="auto"/>
                        <w:right w:val="none" w:sz="0" w:space="0" w:color="auto"/>
                      </w:divBdr>
                    </w:div>
                    <w:div w:id="1812281421">
                      <w:marLeft w:val="0"/>
                      <w:marRight w:val="0"/>
                      <w:marTop w:val="0"/>
                      <w:marBottom w:val="0"/>
                      <w:divBdr>
                        <w:top w:val="none" w:sz="0" w:space="0" w:color="auto"/>
                        <w:left w:val="none" w:sz="0" w:space="0" w:color="auto"/>
                        <w:bottom w:val="none" w:sz="0" w:space="0" w:color="auto"/>
                        <w:right w:val="none" w:sz="0" w:space="0" w:color="auto"/>
                      </w:divBdr>
                    </w:div>
                    <w:div w:id="1813281807">
                      <w:marLeft w:val="0"/>
                      <w:marRight w:val="0"/>
                      <w:marTop w:val="0"/>
                      <w:marBottom w:val="0"/>
                      <w:divBdr>
                        <w:top w:val="none" w:sz="0" w:space="0" w:color="auto"/>
                        <w:left w:val="none" w:sz="0" w:space="0" w:color="auto"/>
                        <w:bottom w:val="none" w:sz="0" w:space="0" w:color="auto"/>
                        <w:right w:val="none" w:sz="0" w:space="0" w:color="auto"/>
                      </w:divBdr>
                    </w:div>
                    <w:div w:id="1852067631">
                      <w:marLeft w:val="0"/>
                      <w:marRight w:val="0"/>
                      <w:marTop w:val="0"/>
                      <w:marBottom w:val="0"/>
                      <w:divBdr>
                        <w:top w:val="none" w:sz="0" w:space="0" w:color="auto"/>
                        <w:left w:val="none" w:sz="0" w:space="0" w:color="auto"/>
                        <w:bottom w:val="none" w:sz="0" w:space="0" w:color="auto"/>
                        <w:right w:val="none" w:sz="0" w:space="0" w:color="auto"/>
                      </w:divBdr>
                    </w:div>
                    <w:div w:id="1853454863">
                      <w:marLeft w:val="0"/>
                      <w:marRight w:val="0"/>
                      <w:marTop w:val="0"/>
                      <w:marBottom w:val="0"/>
                      <w:divBdr>
                        <w:top w:val="none" w:sz="0" w:space="0" w:color="auto"/>
                        <w:left w:val="none" w:sz="0" w:space="0" w:color="auto"/>
                        <w:bottom w:val="none" w:sz="0" w:space="0" w:color="auto"/>
                        <w:right w:val="none" w:sz="0" w:space="0" w:color="auto"/>
                      </w:divBdr>
                    </w:div>
                    <w:div w:id="2011174113">
                      <w:marLeft w:val="0"/>
                      <w:marRight w:val="0"/>
                      <w:marTop w:val="0"/>
                      <w:marBottom w:val="0"/>
                      <w:divBdr>
                        <w:top w:val="none" w:sz="0" w:space="0" w:color="auto"/>
                        <w:left w:val="none" w:sz="0" w:space="0" w:color="auto"/>
                        <w:bottom w:val="none" w:sz="0" w:space="0" w:color="auto"/>
                        <w:right w:val="none" w:sz="0" w:space="0" w:color="auto"/>
                      </w:divBdr>
                    </w:div>
                    <w:div w:id="2071608090">
                      <w:marLeft w:val="0"/>
                      <w:marRight w:val="0"/>
                      <w:marTop w:val="0"/>
                      <w:marBottom w:val="0"/>
                      <w:divBdr>
                        <w:top w:val="none" w:sz="0" w:space="0" w:color="auto"/>
                        <w:left w:val="none" w:sz="0" w:space="0" w:color="auto"/>
                        <w:bottom w:val="none" w:sz="0" w:space="0" w:color="auto"/>
                        <w:right w:val="none" w:sz="0" w:space="0" w:color="auto"/>
                      </w:divBdr>
                    </w:div>
                    <w:div w:id="2126457503">
                      <w:marLeft w:val="0"/>
                      <w:marRight w:val="0"/>
                      <w:marTop w:val="0"/>
                      <w:marBottom w:val="0"/>
                      <w:divBdr>
                        <w:top w:val="none" w:sz="0" w:space="0" w:color="auto"/>
                        <w:left w:val="none" w:sz="0" w:space="0" w:color="auto"/>
                        <w:bottom w:val="none" w:sz="0" w:space="0" w:color="auto"/>
                        <w:right w:val="none" w:sz="0" w:space="0" w:color="auto"/>
                      </w:divBdr>
                    </w:div>
                    <w:div w:id="2133939024">
                      <w:marLeft w:val="0"/>
                      <w:marRight w:val="0"/>
                      <w:marTop w:val="0"/>
                      <w:marBottom w:val="0"/>
                      <w:divBdr>
                        <w:top w:val="none" w:sz="0" w:space="0" w:color="auto"/>
                        <w:left w:val="none" w:sz="0" w:space="0" w:color="auto"/>
                        <w:bottom w:val="none" w:sz="0" w:space="0" w:color="auto"/>
                        <w:right w:val="none" w:sz="0" w:space="0" w:color="auto"/>
                      </w:divBdr>
                    </w:div>
                    <w:div w:id="214133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959565">
      <w:bodyDiv w:val="1"/>
      <w:marLeft w:val="0"/>
      <w:marRight w:val="0"/>
      <w:marTop w:val="0"/>
      <w:marBottom w:val="0"/>
      <w:divBdr>
        <w:top w:val="none" w:sz="0" w:space="0" w:color="auto"/>
        <w:left w:val="none" w:sz="0" w:space="0" w:color="auto"/>
        <w:bottom w:val="none" w:sz="0" w:space="0" w:color="auto"/>
        <w:right w:val="none" w:sz="0" w:space="0" w:color="auto"/>
      </w:divBdr>
      <w:divsChild>
        <w:div w:id="898395096">
          <w:marLeft w:val="0"/>
          <w:marRight w:val="0"/>
          <w:marTop w:val="0"/>
          <w:marBottom w:val="0"/>
          <w:divBdr>
            <w:top w:val="none" w:sz="0" w:space="0" w:color="auto"/>
            <w:left w:val="none" w:sz="0" w:space="0" w:color="auto"/>
            <w:bottom w:val="none" w:sz="0" w:space="0" w:color="auto"/>
            <w:right w:val="none" w:sz="0" w:space="0" w:color="auto"/>
          </w:divBdr>
        </w:div>
        <w:div w:id="1649045495">
          <w:marLeft w:val="0"/>
          <w:marRight w:val="0"/>
          <w:marTop w:val="0"/>
          <w:marBottom w:val="0"/>
          <w:divBdr>
            <w:top w:val="none" w:sz="0" w:space="0" w:color="auto"/>
            <w:left w:val="none" w:sz="0" w:space="0" w:color="auto"/>
            <w:bottom w:val="none" w:sz="0" w:space="0" w:color="auto"/>
            <w:right w:val="none" w:sz="0" w:space="0" w:color="auto"/>
          </w:divBdr>
        </w:div>
      </w:divsChild>
    </w:div>
    <w:div w:id="270091539">
      <w:bodyDiv w:val="1"/>
      <w:marLeft w:val="0"/>
      <w:marRight w:val="0"/>
      <w:marTop w:val="0"/>
      <w:marBottom w:val="0"/>
      <w:divBdr>
        <w:top w:val="none" w:sz="0" w:space="0" w:color="auto"/>
        <w:left w:val="none" w:sz="0" w:space="0" w:color="auto"/>
        <w:bottom w:val="none" w:sz="0" w:space="0" w:color="auto"/>
        <w:right w:val="none" w:sz="0" w:space="0" w:color="auto"/>
      </w:divBdr>
    </w:div>
    <w:div w:id="271285361">
      <w:bodyDiv w:val="1"/>
      <w:marLeft w:val="0"/>
      <w:marRight w:val="0"/>
      <w:marTop w:val="0"/>
      <w:marBottom w:val="0"/>
      <w:divBdr>
        <w:top w:val="none" w:sz="0" w:space="0" w:color="auto"/>
        <w:left w:val="none" w:sz="0" w:space="0" w:color="auto"/>
        <w:bottom w:val="none" w:sz="0" w:space="0" w:color="auto"/>
        <w:right w:val="none" w:sz="0" w:space="0" w:color="auto"/>
      </w:divBdr>
      <w:divsChild>
        <w:div w:id="988052047">
          <w:blockQuote w:val="1"/>
          <w:marLeft w:val="720"/>
          <w:marRight w:val="720"/>
          <w:marTop w:val="100"/>
          <w:marBottom w:val="100"/>
          <w:divBdr>
            <w:top w:val="none" w:sz="0" w:space="0" w:color="auto"/>
            <w:left w:val="none" w:sz="0" w:space="0" w:color="auto"/>
            <w:bottom w:val="none" w:sz="0" w:space="0" w:color="auto"/>
            <w:right w:val="none" w:sz="0" w:space="0" w:color="auto"/>
          </w:divBdr>
        </w:div>
        <w:div w:id="1172918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41569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2713878">
      <w:bodyDiv w:val="1"/>
      <w:marLeft w:val="0"/>
      <w:marRight w:val="0"/>
      <w:marTop w:val="0"/>
      <w:marBottom w:val="0"/>
      <w:divBdr>
        <w:top w:val="none" w:sz="0" w:space="0" w:color="auto"/>
        <w:left w:val="none" w:sz="0" w:space="0" w:color="auto"/>
        <w:bottom w:val="none" w:sz="0" w:space="0" w:color="auto"/>
        <w:right w:val="none" w:sz="0" w:space="0" w:color="auto"/>
      </w:divBdr>
      <w:divsChild>
        <w:div w:id="2122071708">
          <w:marLeft w:val="0"/>
          <w:marRight w:val="0"/>
          <w:marTop w:val="0"/>
          <w:marBottom w:val="300"/>
          <w:divBdr>
            <w:top w:val="none" w:sz="0" w:space="0" w:color="auto"/>
            <w:left w:val="none" w:sz="0" w:space="0" w:color="auto"/>
            <w:bottom w:val="none" w:sz="0" w:space="0" w:color="auto"/>
            <w:right w:val="none" w:sz="0" w:space="0" w:color="auto"/>
          </w:divBdr>
        </w:div>
        <w:div w:id="1365211915">
          <w:marLeft w:val="0"/>
          <w:marRight w:val="0"/>
          <w:marTop w:val="0"/>
          <w:marBottom w:val="450"/>
          <w:divBdr>
            <w:top w:val="none" w:sz="0" w:space="0" w:color="auto"/>
            <w:left w:val="none" w:sz="0" w:space="0" w:color="auto"/>
            <w:bottom w:val="none" w:sz="0" w:space="0" w:color="auto"/>
            <w:right w:val="none" w:sz="0" w:space="0" w:color="auto"/>
          </w:divBdr>
          <w:divsChild>
            <w:div w:id="1969046661">
              <w:marLeft w:val="0"/>
              <w:marRight w:val="0"/>
              <w:marTop w:val="0"/>
              <w:marBottom w:val="0"/>
              <w:divBdr>
                <w:top w:val="none" w:sz="0" w:space="0" w:color="auto"/>
                <w:left w:val="none" w:sz="0" w:space="0" w:color="auto"/>
                <w:bottom w:val="none" w:sz="0" w:space="0" w:color="auto"/>
                <w:right w:val="none" w:sz="0" w:space="0" w:color="auto"/>
              </w:divBdr>
              <w:divsChild>
                <w:div w:id="994533885">
                  <w:marLeft w:val="0"/>
                  <w:marRight w:val="0"/>
                  <w:marTop w:val="0"/>
                  <w:marBottom w:val="0"/>
                  <w:divBdr>
                    <w:top w:val="none" w:sz="0" w:space="0" w:color="auto"/>
                    <w:left w:val="none" w:sz="0" w:space="0" w:color="auto"/>
                    <w:bottom w:val="none" w:sz="0" w:space="0" w:color="auto"/>
                    <w:right w:val="none" w:sz="0" w:space="0" w:color="auto"/>
                  </w:divBdr>
                </w:div>
                <w:div w:id="1210997219">
                  <w:marLeft w:val="0"/>
                  <w:marRight w:val="0"/>
                  <w:marTop w:val="1125"/>
                  <w:marBottom w:val="0"/>
                  <w:divBdr>
                    <w:top w:val="none" w:sz="0" w:space="0" w:color="auto"/>
                    <w:left w:val="none" w:sz="0" w:space="0" w:color="auto"/>
                    <w:bottom w:val="none" w:sz="0" w:space="0" w:color="auto"/>
                    <w:right w:val="none" w:sz="0" w:space="0" w:color="auto"/>
                  </w:divBdr>
                  <w:divsChild>
                    <w:div w:id="137365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033430">
      <w:bodyDiv w:val="1"/>
      <w:marLeft w:val="0"/>
      <w:marRight w:val="0"/>
      <w:marTop w:val="0"/>
      <w:marBottom w:val="0"/>
      <w:divBdr>
        <w:top w:val="none" w:sz="0" w:space="0" w:color="auto"/>
        <w:left w:val="none" w:sz="0" w:space="0" w:color="auto"/>
        <w:bottom w:val="none" w:sz="0" w:space="0" w:color="auto"/>
        <w:right w:val="none" w:sz="0" w:space="0" w:color="auto"/>
      </w:divBdr>
      <w:divsChild>
        <w:div w:id="309136338">
          <w:marLeft w:val="0"/>
          <w:marRight w:val="0"/>
          <w:marTop w:val="0"/>
          <w:marBottom w:val="0"/>
          <w:divBdr>
            <w:top w:val="none" w:sz="0" w:space="0" w:color="auto"/>
            <w:left w:val="none" w:sz="0" w:space="0" w:color="auto"/>
            <w:bottom w:val="none" w:sz="0" w:space="0" w:color="auto"/>
            <w:right w:val="none" w:sz="0" w:space="0" w:color="auto"/>
          </w:divBdr>
          <w:divsChild>
            <w:div w:id="812866563">
              <w:marLeft w:val="0"/>
              <w:marRight w:val="0"/>
              <w:marTop w:val="0"/>
              <w:marBottom w:val="0"/>
              <w:divBdr>
                <w:top w:val="none" w:sz="0" w:space="0" w:color="auto"/>
                <w:left w:val="none" w:sz="0" w:space="0" w:color="auto"/>
                <w:bottom w:val="none" w:sz="0" w:space="0" w:color="auto"/>
                <w:right w:val="none" w:sz="0" w:space="0" w:color="auto"/>
              </w:divBdr>
              <w:divsChild>
                <w:div w:id="555361417">
                  <w:marLeft w:val="0"/>
                  <w:marRight w:val="0"/>
                  <w:marTop w:val="0"/>
                  <w:marBottom w:val="0"/>
                  <w:divBdr>
                    <w:top w:val="none" w:sz="0" w:space="0" w:color="auto"/>
                    <w:left w:val="none" w:sz="0" w:space="0" w:color="auto"/>
                    <w:bottom w:val="none" w:sz="0" w:space="0" w:color="auto"/>
                    <w:right w:val="none" w:sz="0" w:space="0" w:color="auto"/>
                  </w:divBdr>
                  <w:divsChild>
                    <w:div w:id="870268349">
                      <w:marLeft w:val="0"/>
                      <w:marRight w:val="0"/>
                      <w:marTop w:val="0"/>
                      <w:marBottom w:val="0"/>
                      <w:divBdr>
                        <w:top w:val="none" w:sz="0" w:space="0" w:color="auto"/>
                        <w:left w:val="none" w:sz="0" w:space="0" w:color="auto"/>
                        <w:bottom w:val="none" w:sz="0" w:space="0" w:color="auto"/>
                        <w:right w:val="none" w:sz="0" w:space="0" w:color="auto"/>
                      </w:divBdr>
                      <w:divsChild>
                        <w:div w:id="377976148">
                          <w:marLeft w:val="0"/>
                          <w:marRight w:val="0"/>
                          <w:marTop w:val="0"/>
                          <w:marBottom w:val="0"/>
                          <w:divBdr>
                            <w:top w:val="none" w:sz="0" w:space="0" w:color="auto"/>
                            <w:left w:val="none" w:sz="0" w:space="0" w:color="auto"/>
                            <w:bottom w:val="none" w:sz="0" w:space="0" w:color="auto"/>
                            <w:right w:val="none" w:sz="0" w:space="0" w:color="auto"/>
                          </w:divBdr>
                        </w:div>
                        <w:div w:id="1627390830">
                          <w:marLeft w:val="0"/>
                          <w:marRight w:val="0"/>
                          <w:marTop w:val="0"/>
                          <w:marBottom w:val="0"/>
                          <w:divBdr>
                            <w:top w:val="none" w:sz="0" w:space="0" w:color="auto"/>
                            <w:left w:val="none" w:sz="0" w:space="0" w:color="auto"/>
                            <w:bottom w:val="none" w:sz="0" w:space="0" w:color="auto"/>
                            <w:right w:val="none" w:sz="0" w:space="0" w:color="auto"/>
                          </w:divBdr>
                        </w:div>
                        <w:div w:id="2124378435">
                          <w:marLeft w:val="0"/>
                          <w:marRight w:val="0"/>
                          <w:marTop w:val="0"/>
                          <w:marBottom w:val="0"/>
                          <w:divBdr>
                            <w:top w:val="none" w:sz="0" w:space="0" w:color="auto"/>
                            <w:left w:val="none" w:sz="0" w:space="0" w:color="auto"/>
                            <w:bottom w:val="none" w:sz="0" w:space="0" w:color="auto"/>
                            <w:right w:val="none" w:sz="0" w:space="0" w:color="auto"/>
                          </w:divBdr>
                          <w:divsChild>
                            <w:div w:id="104229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076351">
      <w:bodyDiv w:val="1"/>
      <w:marLeft w:val="0"/>
      <w:marRight w:val="0"/>
      <w:marTop w:val="0"/>
      <w:marBottom w:val="0"/>
      <w:divBdr>
        <w:top w:val="none" w:sz="0" w:space="0" w:color="auto"/>
        <w:left w:val="none" w:sz="0" w:space="0" w:color="auto"/>
        <w:bottom w:val="none" w:sz="0" w:space="0" w:color="auto"/>
        <w:right w:val="none" w:sz="0" w:space="0" w:color="auto"/>
      </w:divBdr>
      <w:divsChild>
        <w:div w:id="424350285">
          <w:marLeft w:val="0"/>
          <w:marRight w:val="0"/>
          <w:marTop w:val="1125"/>
          <w:marBottom w:val="0"/>
          <w:divBdr>
            <w:top w:val="none" w:sz="0" w:space="0" w:color="auto"/>
            <w:left w:val="none" w:sz="0" w:space="0" w:color="auto"/>
            <w:bottom w:val="none" w:sz="0" w:space="0" w:color="auto"/>
            <w:right w:val="none" w:sz="0" w:space="0" w:color="auto"/>
          </w:divBdr>
          <w:divsChild>
            <w:div w:id="1490170817">
              <w:marLeft w:val="0"/>
              <w:marRight w:val="0"/>
              <w:marTop w:val="0"/>
              <w:marBottom w:val="0"/>
              <w:divBdr>
                <w:top w:val="none" w:sz="0" w:space="0" w:color="auto"/>
                <w:left w:val="none" w:sz="0" w:space="0" w:color="auto"/>
                <w:bottom w:val="none" w:sz="0" w:space="0" w:color="auto"/>
                <w:right w:val="none" w:sz="0" w:space="0" w:color="auto"/>
              </w:divBdr>
            </w:div>
          </w:divsChild>
        </w:div>
        <w:div w:id="2045668152">
          <w:marLeft w:val="0"/>
          <w:marRight w:val="0"/>
          <w:marTop w:val="0"/>
          <w:marBottom w:val="0"/>
          <w:divBdr>
            <w:top w:val="none" w:sz="0" w:space="0" w:color="auto"/>
            <w:left w:val="none" w:sz="0" w:space="0" w:color="auto"/>
            <w:bottom w:val="none" w:sz="0" w:space="0" w:color="auto"/>
            <w:right w:val="none" w:sz="0" w:space="0" w:color="auto"/>
          </w:divBdr>
        </w:div>
      </w:divsChild>
    </w:div>
    <w:div w:id="284624606">
      <w:bodyDiv w:val="1"/>
      <w:marLeft w:val="0"/>
      <w:marRight w:val="0"/>
      <w:marTop w:val="0"/>
      <w:marBottom w:val="0"/>
      <w:divBdr>
        <w:top w:val="none" w:sz="0" w:space="0" w:color="auto"/>
        <w:left w:val="none" w:sz="0" w:space="0" w:color="auto"/>
        <w:bottom w:val="none" w:sz="0" w:space="0" w:color="auto"/>
        <w:right w:val="none" w:sz="0" w:space="0" w:color="auto"/>
      </w:divBdr>
    </w:div>
    <w:div w:id="296032822">
      <w:bodyDiv w:val="1"/>
      <w:marLeft w:val="0"/>
      <w:marRight w:val="0"/>
      <w:marTop w:val="0"/>
      <w:marBottom w:val="0"/>
      <w:divBdr>
        <w:top w:val="none" w:sz="0" w:space="0" w:color="auto"/>
        <w:left w:val="none" w:sz="0" w:space="0" w:color="auto"/>
        <w:bottom w:val="none" w:sz="0" w:space="0" w:color="auto"/>
        <w:right w:val="none" w:sz="0" w:space="0" w:color="auto"/>
      </w:divBdr>
      <w:divsChild>
        <w:div w:id="26372078">
          <w:marLeft w:val="0"/>
          <w:marRight w:val="0"/>
          <w:marTop w:val="0"/>
          <w:marBottom w:val="0"/>
          <w:divBdr>
            <w:top w:val="none" w:sz="0" w:space="0" w:color="auto"/>
            <w:left w:val="none" w:sz="0" w:space="0" w:color="auto"/>
            <w:bottom w:val="none" w:sz="0" w:space="0" w:color="auto"/>
            <w:right w:val="none" w:sz="0" w:space="0" w:color="auto"/>
          </w:divBdr>
          <w:divsChild>
            <w:div w:id="1709790731">
              <w:marLeft w:val="-300"/>
              <w:marRight w:val="0"/>
              <w:marTop w:val="0"/>
              <w:marBottom w:val="0"/>
              <w:divBdr>
                <w:top w:val="none" w:sz="0" w:space="0" w:color="auto"/>
                <w:left w:val="none" w:sz="0" w:space="0" w:color="auto"/>
                <w:bottom w:val="none" w:sz="0" w:space="0" w:color="auto"/>
                <w:right w:val="none" w:sz="0" w:space="0" w:color="auto"/>
              </w:divBdr>
              <w:divsChild>
                <w:div w:id="1492790738">
                  <w:marLeft w:val="0"/>
                  <w:marRight w:val="0"/>
                  <w:marTop w:val="0"/>
                  <w:marBottom w:val="450"/>
                  <w:divBdr>
                    <w:top w:val="none" w:sz="0" w:space="0" w:color="auto"/>
                    <w:left w:val="none" w:sz="0" w:space="0" w:color="auto"/>
                    <w:bottom w:val="none" w:sz="0" w:space="0" w:color="auto"/>
                    <w:right w:val="none" w:sz="0" w:space="0" w:color="auto"/>
                  </w:divBdr>
                  <w:divsChild>
                    <w:div w:id="300037019">
                      <w:marLeft w:val="0"/>
                      <w:marRight w:val="0"/>
                      <w:marTop w:val="0"/>
                      <w:marBottom w:val="0"/>
                      <w:divBdr>
                        <w:top w:val="none" w:sz="0" w:space="0" w:color="auto"/>
                        <w:left w:val="none" w:sz="0" w:space="0" w:color="auto"/>
                        <w:bottom w:val="none" w:sz="0" w:space="0" w:color="auto"/>
                        <w:right w:val="none" w:sz="0" w:space="0" w:color="auto"/>
                      </w:divBdr>
                      <w:divsChild>
                        <w:div w:id="625237196">
                          <w:marLeft w:val="0"/>
                          <w:marRight w:val="0"/>
                          <w:marTop w:val="1125"/>
                          <w:marBottom w:val="0"/>
                          <w:divBdr>
                            <w:top w:val="none" w:sz="0" w:space="0" w:color="auto"/>
                            <w:left w:val="none" w:sz="0" w:space="0" w:color="auto"/>
                            <w:bottom w:val="none" w:sz="0" w:space="0" w:color="auto"/>
                            <w:right w:val="none" w:sz="0" w:space="0" w:color="auto"/>
                          </w:divBdr>
                          <w:divsChild>
                            <w:div w:id="1563056512">
                              <w:marLeft w:val="0"/>
                              <w:marRight w:val="0"/>
                              <w:marTop w:val="0"/>
                              <w:marBottom w:val="0"/>
                              <w:divBdr>
                                <w:top w:val="none" w:sz="0" w:space="0" w:color="auto"/>
                                <w:left w:val="none" w:sz="0" w:space="0" w:color="auto"/>
                                <w:bottom w:val="none" w:sz="0" w:space="0" w:color="auto"/>
                                <w:right w:val="none" w:sz="0" w:space="0" w:color="auto"/>
                              </w:divBdr>
                            </w:div>
                          </w:divsChild>
                        </w:div>
                        <w:div w:id="119750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498156">
      <w:bodyDiv w:val="1"/>
      <w:marLeft w:val="0"/>
      <w:marRight w:val="0"/>
      <w:marTop w:val="0"/>
      <w:marBottom w:val="0"/>
      <w:divBdr>
        <w:top w:val="none" w:sz="0" w:space="0" w:color="auto"/>
        <w:left w:val="none" w:sz="0" w:space="0" w:color="auto"/>
        <w:bottom w:val="none" w:sz="0" w:space="0" w:color="auto"/>
        <w:right w:val="none" w:sz="0" w:space="0" w:color="auto"/>
      </w:divBdr>
      <w:divsChild>
        <w:div w:id="150368362">
          <w:marLeft w:val="0"/>
          <w:marRight w:val="0"/>
          <w:marTop w:val="0"/>
          <w:marBottom w:val="0"/>
          <w:divBdr>
            <w:top w:val="none" w:sz="0" w:space="0" w:color="auto"/>
            <w:left w:val="none" w:sz="0" w:space="0" w:color="auto"/>
            <w:bottom w:val="none" w:sz="0" w:space="0" w:color="auto"/>
            <w:right w:val="none" w:sz="0" w:space="0" w:color="auto"/>
          </w:divBdr>
          <w:divsChild>
            <w:div w:id="1221788712">
              <w:marLeft w:val="-300"/>
              <w:marRight w:val="0"/>
              <w:marTop w:val="0"/>
              <w:marBottom w:val="0"/>
              <w:divBdr>
                <w:top w:val="none" w:sz="0" w:space="0" w:color="auto"/>
                <w:left w:val="none" w:sz="0" w:space="0" w:color="auto"/>
                <w:bottom w:val="none" w:sz="0" w:space="0" w:color="auto"/>
                <w:right w:val="none" w:sz="0" w:space="0" w:color="auto"/>
              </w:divBdr>
              <w:divsChild>
                <w:div w:id="1033000497">
                  <w:marLeft w:val="0"/>
                  <w:marRight w:val="0"/>
                  <w:marTop w:val="0"/>
                  <w:marBottom w:val="450"/>
                  <w:divBdr>
                    <w:top w:val="none" w:sz="0" w:space="0" w:color="auto"/>
                    <w:left w:val="none" w:sz="0" w:space="0" w:color="auto"/>
                    <w:bottom w:val="none" w:sz="0" w:space="0" w:color="auto"/>
                    <w:right w:val="none" w:sz="0" w:space="0" w:color="auto"/>
                  </w:divBdr>
                  <w:divsChild>
                    <w:div w:id="2087532469">
                      <w:marLeft w:val="0"/>
                      <w:marRight w:val="0"/>
                      <w:marTop w:val="0"/>
                      <w:marBottom w:val="0"/>
                      <w:divBdr>
                        <w:top w:val="none" w:sz="0" w:space="0" w:color="auto"/>
                        <w:left w:val="none" w:sz="0" w:space="0" w:color="auto"/>
                        <w:bottom w:val="none" w:sz="0" w:space="0" w:color="auto"/>
                        <w:right w:val="none" w:sz="0" w:space="0" w:color="auto"/>
                      </w:divBdr>
                      <w:divsChild>
                        <w:div w:id="893543173">
                          <w:marLeft w:val="0"/>
                          <w:marRight w:val="0"/>
                          <w:marTop w:val="0"/>
                          <w:marBottom w:val="0"/>
                          <w:divBdr>
                            <w:top w:val="none" w:sz="0" w:space="0" w:color="auto"/>
                            <w:left w:val="none" w:sz="0" w:space="0" w:color="auto"/>
                            <w:bottom w:val="none" w:sz="0" w:space="0" w:color="auto"/>
                            <w:right w:val="none" w:sz="0" w:space="0" w:color="auto"/>
                          </w:divBdr>
                        </w:div>
                        <w:div w:id="1122960114">
                          <w:marLeft w:val="0"/>
                          <w:marRight w:val="0"/>
                          <w:marTop w:val="1125"/>
                          <w:marBottom w:val="0"/>
                          <w:divBdr>
                            <w:top w:val="none" w:sz="0" w:space="0" w:color="auto"/>
                            <w:left w:val="none" w:sz="0" w:space="0" w:color="auto"/>
                            <w:bottom w:val="none" w:sz="0" w:space="0" w:color="auto"/>
                            <w:right w:val="none" w:sz="0" w:space="0" w:color="auto"/>
                          </w:divBdr>
                          <w:divsChild>
                            <w:div w:id="175620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7609652">
      <w:bodyDiv w:val="1"/>
      <w:marLeft w:val="0"/>
      <w:marRight w:val="0"/>
      <w:marTop w:val="0"/>
      <w:marBottom w:val="0"/>
      <w:divBdr>
        <w:top w:val="none" w:sz="0" w:space="0" w:color="auto"/>
        <w:left w:val="none" w:sz="0" w:space="0" w:color="auto"/>
        <w:bottom w:val="none" w:sz="0" w:space="0" w:color="auto"/>
        <w:right w:val="none" w:sz="0" w:space="0" w:color="auto"/>
      </w:divBdr>
      <w:divsChild>
        <w:div w:id="708919778">
          <w:marLeft w:val="0"/>
          <w:marRight w:val="0"/>
          <w:marTop w:val="0"/>
          <w:marBottom w:val="0"/>
          <w:divBdr>
            <w:top w:val="none" w:sz="0" w:space="0" w:color="auto"/>
            <w:left w:val="none" w:sz="0" w:space="0" w:color="auto"/>
            <w:bottom w:val="none" w:sz="0" w:space="0" w:color="auto"/>
            <w:right w:val="none" w:sz="0" w:space="0" w:color="auto"/>
          </w:divBdr>
          <w:divsChild>
            <w:div w:id="225842152">
              <w:marLeft w:val="-300"/>
              <w:marRight w:val="0"/>
              <w:marTop w:val="0"/>
              <w:marBottom w:val="0"/>
              <w:divBdr>
                <w:top w:val="none" w:sz="0" w:space="0" w:color="auto"/>
                <w:left w:val="none" w:sz="0" w:space="0" w:color="auto"/>
                <w:bottom w:val="none" w:sz="0" w:space="0" w:color="auto"/>
                <w:right w:val="none" w:sz="0" w:space="0" w:color="auto"/>
              </w:divBdr>
              <w:divsChild>
                <w:div w:id="412625753">
                  <w:marLeft w:val="0"/>
                  <w:marRight w:val="0"/>
                  <w:marTop w:val="0"/>
                  <w:marBottom w:val="450"/>
                  <w:divBdr>
                    <w:top w:val="none" w:sz="0" w:space="0" w:color="auto"/>
                    <w:left w:val="none" w:sz="0" w:space="0" w:color="auto"/>
                    <w:bottom w:val="none" w:sz="0" w:space="0" w:color="auto"/>
                    <w:right w:val="none" w:sz="0" w:space="0" w:color="auto"/>
                  </w:divBdr>
                  <w:divsChild>
                    <w:div w:id="159467562">
                      <w:marLeft w:val="0"/>
                      <w:marRight w:val="0"/>
                      <w:marTop w:val="0"/>
                      <w:marBottom w:val="0"/>
                      <w:divBdr>
                        <w:top w:val="none" w:sz="0" w:space="0" w:color="auto"/>
                        <w:left w:val="none" w:sz="0" w:space="0" w:color="auto"/>
                        <w:bottom w:val="none" w:sz="0" w:space="0" w:color="auto"/>
                        <w:right w:val="none" w:sz="0" w:space="0" w:color="auto"/>
                      </w:divBdr>
                      <w:divsChild>
                        <w:div w:id="1337072760">
                          <w:marLeft w:val="0"/>
                          <w:marRight w:val="0"/>
                          <w:marTop w:val="0"/>
                          <w:marBottom w:val="0"/>
                          <w:divBdr>
                            <w:top w:val="none" w:sz="0" w:space="0" w:color="auto"/>
                            <w:left w:val="none" w:sz="0" w:space="0" w:color="auto"/>
                            <w:bottom w:val="none" w:sz="0" w:space="0" w:color="auto"/>
                            <w:right w:val="none" w:sz="0" w:space="0" w:color="auto"/>
                          </w:divBdr>
                        </w:div>
                        <w:div w:id="803816486">
                          <w:marLeft w:val="0"/>
                          <w:marRight w:val="0"/>
                          <w:marTop w:val="1125"/>
                          <w:marBottom w:val="0"/>
                          <w:divBdr>
                            <w:top w:val="none" w:sz="0" w:space="0" w:color="auto"/>
                            <w:left w:val="none" w:sz="0" w:space="0" w:color="auto"/>
                            <w:bottom w:val="none" w:sz="0" w:space="0" w:color="auto"/>
                            <w:right w:val="none" w:sz="0" w:space="0" w:color="auto"/>
                          </w:divBdr>
                          <w:divsChild>
                            <w:div w:id="109262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354070">
      <w:bodyDiv w:val="1"/>
      <w:marLeft w:val="0"/>
      <w:marRight w:val="0"/>
      <w:marTop w:val="0"/>
      <w:marBottom w:val="0"/>
      <w:divBdr>
        <w:top w:val="none" w:sz="0" w:space="0" w:color="auto"/>
        <w:left w:val="none" w:sz="0" w:space="0" w:color="auto"/>
        <w:bottom w:val="none" w:sz="0" w:space="0" w:color="auto"/>
        <w:right w:val="none" w:sz="0" w:space="0" w:color="auto"/>
      </w:divBdr>
      <w:divsChild>
        <w:div w:id="1759475054">
          <w:marLeft w:val="0"/>
          <w:marRight w:val="0"/>
          <w:marTop w:val="0"/>
          <w:marBottom w:val="0"/>
          <w:divBdr>
            <w:top w:val="none" w:sz="0" w:space="0" w:color="auto"/>
            <w:left w:val="none" w:sz="0" w:space="0" w:color="auto"/>
            <w:bottom w:val="none" w:sz="0" w:space="0" w:color="auto"/>
            <w:right w:val="none" w:sz="0" w:space="0" w:color="auto"/>
          </w:divBdr>
        </w:div>
        <w:div w:id="1040981838">
          <w:marLeft w:val="0"/>
          <w:marRight w:val="0"/>
          <w:marTop w:val="1125"/>
          <w:marBottom w:val="0"/>
          <w:divBdr>
            <w:top w:val="none" w:sz="0" w:space="0" w:color="auto"/>
            <w:left w:val="none" w:sz="0" w:space="0" w:color="auto"/>
            <w:bottom w:val="none" w:sz="0" w:space="0" w:color="auto"/>
            <w:right w:val="none" w:sz="0" w:space="0" w:color="auto"/>
          </w:divBdr>
          <w:divsChild>
            <w:div w:id="108666200">
              <w:marLeft w:val="0"/>
              <w:marRight w:val="0"/>
              <w:marTop w:val="0"/>
              <w:marBottom w:val="0"/>
              <w:divBdr>
                <w:top w:val="none" w:sz="0" w:space="0" w:color="auto"/>
                <w:left w:val="none" w:sz="0" w:space="0" w:color="auto"/>
                <w:bottom w:val="none" w:sz="0" w:space="0" w:color="auto"/>
                <w:right w:val="none" w:sz="0" w:space="0" w:color="auto"/>
              </w:divBdr>
              <w:divsChild>
                <w:div w:id="695812976">
                  <w:marLeft w:val="0"/>
                  <w:marRight w:val="0"/>
                  <w:marTop w:val="0"/>
                  <w:marBottom w:val="0"/>
                  <w:divBdr>
                    <w:top w:val="none" w:sz="0" w:space="0" w:color="auto"/>
                    <w:left w:val="none" w:sz="0" w:space="0" w:color="auto"/>
                    <w:bottom w:val="none" w:sz="0" w:space="0" w:color="auto"/>
                    <w:right w:val="none" w:sz="0" w:space="0" w:color="auto"/>
                  </w:divBdr>
                </w:div>
                <w:div w:id="766727607">
                  <w:marLeft w:val="0"/>
                  <w:marRight w:val="0"/>
                  <w:marTop w:val="0"/>
                  <w:marBottom w:val="0"/>
                  <w:divBdr>
                    <w:top w:val="none" w:sz="0" w:space="0" w:color="auto"/>
                    <w:left w:val="none" w:sz="0" w:space="0" w:color="auto"/>
                    <w:bottom w:val="none" w:sz="0" w:space="0" w:color="auto"/>
                    <w:right w:val="none" w:sz="0" w:space="0" w:color="auto"/>
                  </w:divBdr>
                </w:div>
                <w:div w:id="188351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159994">
      <w:bodyDiv w:val="1"/>
      <w:marLeft w:val="0"/>
      <w:marRight w:val="0"/>
      <w:marTop w:val="0"/>
      <w:marBottom w:val="0"/>
      <w:divBdr>
        <w:top w:val="none" w:sz="0" w:space="0" w:color="auto"/>
        <w:left w:val="none" w:sz="0" w:space="0" w:color="auto"/>
        <w:bottom w:val="none" w:sz="0" w:space="0" w:color="auto"/>
        <w:right w:val="none" w:sz="0" w:space="0" w:color="auto"/>
      </w:divBdr>
      <w:divsChild>
        <w:div w:id="1387142218">
          <w:marLeft w:val="0"/>
          <w:marRight w:val="0"/>
          <w:marTop w:val="0"/>
          <w:marBottom w:val="0"/>
          <w:divBdr>
            <w:top w:val="none" w:sz="0" w:space="0" w:color="auto"/>
            <w:left w:val="none" w:sz="0" w:space="0" w:color="auto"/>
            <w:bottom w:val="none" w:sz="0" w:space="0" w:color="auto"/>
            <w:right w:val="none" w:sz="0" w:space="0" w:color="auto"/>
          </w:divBdr>
        </w:div>
        <w:div w:id="1430740745">
          <w:marLeft w:val="0"/>
          <w:marRight w:val="0"/>
          <w:marTop w:val="0"/>
          <w:marBottom w:val="0"/>
          <w:divBdr>
            <w:top w:val="none" w:sz="0" w:space="0" w:color="auto"/>
            <w:left w:val="none" w:sz="0" w:space="0" w:color="auto"/>
            <w:bottom w:val="none" w:sz="0" w:space="0" w:color="auto"/>
            <w:right w:val="none" w:sz="0" w:space="0" w:color="auto"/>
          </w:divBdr>
        </w:div>
      </w:divsChild>
    </w:div>
    <w:div w:id="308099557">
      <w:bodyDiv w:val="1"/>
      <w:marLeft w:val="0"/>
      <w:marRight w:val="0"/>
      <w:marTop w:val="0"/>
      <w:marBottom w:val="0"/>
      <w:divBdr>
        <w:top w:val="none" w:sz="0" w:space="0" w:color="auto"/>
        <w:left w:val="none" w:sz="0" w:space="0" w:color="auto"/>
        <w:bottom w:val="none" w:sz="0" w:space="0" w:color="auto"/>
        <w:right w:val="none" w:sz="0" w:space="0" w:color="auto"/>
      </w:divBdr>
    </w:div>
    <w:div w:id="309406859">
      <w:bodyDiv w:val="1"/>
      <w:marLeft w:val="0"/>
      <w:marRight w:val="0"/>
      <w:marTop w:val="0"/>
      <w:marBottom w:val="0"/>
      <w:divBdr>
        <w:top w:val="none" w:sz="0" w:space="0" w:color="auto"/>
        <w:left w:val="none" w:sz="0" w:space="0" w:color="auto"/>
        <w:bottom w:val="none" w:sz="0" w:space="0" w:color="auto"/>
        <w:right w:val="none" w:sz="0" w:space="0" w:color="auto"/>
      </w:divBdr>
    </w:div>
    <w:div w:id="313334780">
      <w:bodyDiv w:val="1"/>
      <w:marLeft w:val="0"/>
      <w:marRight w:val="0"/>
      <w:marTop w:val="0"/>
      <w:marBottom w:val="0"/>
      <w:divBdr>
        <w:top w:val="none" w:sz="0" w:space="0" w:color="auto"/>
        <w:left w:val="none" w:sz="0" w:space="0" w:color="auto"/>
        <w:bottom w:val="none" w:sz="0" w:space="0" w:color="auto"/>
        <w:right w:val="none" w:sz="0" w:space="0" w:color="auto"/>
      </w:divBdr>
      <w:divsChild>
        <w:div w:id="1398472931">
          <w:marLeft w:val="0"/>
          <w:marRight w:val="0"/>
          <w:marTop w:val="0"/>
          <w:marBottom w:val="0"/>
          <w:divBdr>
            <w:top w:val="none" w:sz="0" w:space="0" w:color="auto"/>
            <w:left w:val="none" w:sz="0" w:space="0" w:color="auto"/>
            <w:bottom w:val="none" w:sz="0" w:space="0" w:color="auto"/>
            <w:right w:val="none" w:sz="0" w:space="0" w:color="auto"/>
          </w:divBdr>
        </w:div>
      </w:divsChild>
    </w:div>
    <w:div w:id="318702036">
      <w:bodyDiv w:val="1"/>
      <w:marLeft w:val="0"/>
      <w:marRight w:val="0"/>
      <w:marTop w:val="0"/>
      <w:marBottom w:val="0"/>
      <w:divBdr>
        <w:top w:val="none" w:sz="0" w:space="0" w:color="auto"/>
        <w:left w:val="none" w:sz="0" w:space="0" w:color="auto"/>
        <w:bottom w:val="none" w:sz="0" w:space="0" w:color="auto"/>
        <w:right w:val="none" w:sz="0" w:space="0" w:color="auto"/>
      </w:divBdr>
      <w:divsChild>
        <w:div w:id="2063946978">
          <w:marLeft w:val="0"/>
          <w:marRight w:val="0"/>
          <w:marTop w:val="0"/>
          <w:marBottom w:val="0"/>
          <w:divBdr>
            <w:top w:val="none" w:sz="0" w:space="0" w:color="auto"/>
            <w:left w:val="none" w:sz="0" w:space="0" w:color="auto"/>
            <w:bottom w:val="none" w:sz="0" w:space="0" w:color="auto"/>
            <w:right w:val="none" w:sz="0" w:space="0" w:color="auto"/>
          </w:divBdr>
          <w:divsChild>
            <w:div w:id="1114978374">
              <w:marLeft w:val="-300"/>
              <w:marRight w:val="0"/>
              <w:marTop w:val="0"/>
              <w:marBottom w:val="0"/>
              <w:divBdr>
                <w:top w:val="none" w:sz="0" w:space="0" w:color="auto"/>
                <w:left w:val="none" w:sz="0" w:space="0" w:color="auto"/>
                <w:bottom w:val="none" w:sz="0" w:space="0" w:color="auto"/>
                <w:right w:val="none" w:sz="0" w:space="0" w:color="auto"/>
              </w:divBdr>
              <w:divsChild>
                <w:div w:id="547187064">
                  <w:marLeft w:val="0"/>
                  <w:marRight w:val="0"/>
                  <w:marTop w:val="0"/>
                  <w:marBottom w:val="450"/>
                  <w:divBdr>
                    <w:top w:val="none" w:sz="0" w:space="0" w:color="auto"/>
                    <w:left w:val="none" w:sz="0" w:space="0" w:color="auto"/>
                    <w:bottom w:val="none" w:sz="0" w:space="0" w:color="auto"/>
                    <w:right w:val="none" w:sz="0" w:space="0" w:color="auto"/>
                  </w:divBdr>
                  <w:divsChild>
                    <w:div w:id="1167132807">
                      <w:marLeft w:val="0"/>
                      <w:marRight w:val="0"/>
                      <w:marTop w:val="0"/>
                      <w:marBottom w:val="0"/>
                      <w:divBdr>
                        <w:top w:val="none" w:sz="0" w:space="0" w:color="auto"/>
                        <w:left w:val="none" w:sz="0" w:space="0" w:color="auto"/>
                        <w:bottom w:val="none" w:sz="0" w:space="0" w:color="auto"/>
                        <w:right w:val="none" w:sz="0" w:space="0" w:color="auto"/>
                      </w:divBdr>
                      <w:divsChild>
                        <w:div w:id="5642396">
                          <w:marLeft w:val="0"/>
                          <w:marRight w:val="0"/>
                          <w:marTop w:val="0"/>
                          <w:marBottom w:val="0"/>
                          <w:divBdr>
                            <w:top w:val="none" w:sz="0" w:space="0" w:color="auto"/>
                            <w:left w:val="none" w:sz="0" w:space="0" w:color="auto"/>
                            <w:bottom w:val="none" w:sz="0" w:space="0" w:color="auto"/>
                            <w:right w:val="none" w:sz="0" w:space="0" w:color="auto"/>
                          </w:divBdr>
                        </w:div>
                        <w:div w:id="334042882">
                          <w:marLeft w:val="0"/>
                          <w:marRight w:val="0"/>
                          <w:marTop w:val="1125"/>
                          <w:marBottom w:val="0"/>
                          <w:divBdr>
                            <w:top w:val="none" w:sz="0" w:space="0" w:color="auto"/>
                            <w:left w:val="none" w:sz="0" w:space="0" w:color="auto"/>
                            <w:bottom w:val="none" w:sz="0" w:space="0" w:color="auto"/>
                            <w:right w:val="none" w:sz="0" w:space="0" w:color="auto"/>
                          </w:divBdr>
                          <w:divsChild>
                            <w:div w:id="52148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3764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319425318">
      <w:bodyDiv w:val="1"/>
      <w:marLeft w:val="0"/>
      <w:marRight w:val="0"/>
      <w:marTop w:val="0"/>
      <w:marBottom w:val="0"/>
      <w:divBdr>
        <w:top w:val="none" w:sz="0" w:space="0" w:color="auto"/>
        <w:left w:val="none" w:sz="0" w:space="0" w:color="auto"/>
        <w:bottom w:val="none" w:sz="0" w:space="0" w:color="auto"/>
        <w:right w:val="none" w:sz="0" w:space="0" w:color="auto"/>
      </w:divBdr>
      <w:divsChild>
        <w:div w:id="1168593986">
          <w:marLeft w:val="0"/>
          <w:marRight w:val="0"/>
          <w:marTop w:val="0"/>
          <w:marBottom w:val="0"/>
          <w:divBdr>
            <w:top w:val="none" w:sz="0" w:space="0" w:color="auto"/>
            <w:left w:val="none" w:sz="0" w:space="0" w:color="auto"/>
            <w:bottom w:val="single" w:sz="6" w:space="4" w:color="000000"/>
            <w:right w:val="none" w:sz="0" w:space="0" w:color="auto"/>
          </w:divBdr>
          <w:divsChild>
            <w:div w:id="575896735">
              <w:marLeft w:val="0"/>
              <w:marRight w:val="0"/>
              <w:marTop w:val="0"/>
              <w:marBottom w:val="0"/>
              <w:divBdr>
                <w:top w:val="none" w:sz="0" w:space="0" w:color="auto"/>
                <w:left w:val="none" w:sz="0" w:space="0" w:color="auto"/>
                <w:bottom w:val="none" w:sz="0" w:space="0" w:color="auto"/>
                <w:right w:val="none" w:sz="0" w:space="0" w:color="auto"/>
              </w:divBdr>
              <w:divsChild>
                <w:div w:id="703095592">
                  <w:marLeft w:val="0"/>
                  <w:marRight w:val="0"/>
                  <w:marTop w:val="0"/>
                  <w:marBottom w:val="0"/>
                  <w:divBdr>
                    <w:top w:val="none" w:sz="0" w:space="0" w:color="auto"/>
                    <w:left w:val="none" w:sz="0" w:space="0" w:color="auto"/>
                    <w:bottom w:val="none" w:sz="0" w:space="0" w:color="auto"/>
                    <w:right w:val="none" w:sz="0" w:space="0" w:color="auto"/>
                  </w:divBdr>
                </w:div>
              </w:divsChild>
            </w:div>
            <w:div w:id="45252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96774">
      <w:bodyDiv w:val="1"/>
      <w:marLeft w:val="0"/>
      <w:marRight w:val="0"/>
      <w:marTop w:val="0"/>
      <w:marBottom w:val="0"/>
      <w:divBdr>
        <w:top w:val="none" w:sz="0" w:space="0" w:color="auto"/>
        <w:left w:val="none" w:sz="0" w:space="0" w:color="auto"/>
        <w:bottom w:val="none" w:sz="0" w:space="0" w:color="auto"/>
        <w:right w:val="none" w:sz="0" w:space="0" w:color="auto"/>
      </w:divBdr>
      <w:divsChild>
        <w:div w:id="256328321">
          <w:marLeft w:val="0"/>
          <w:marRight w:val="0"/>
          <w:marTop w:val="0"/>
          <w:marBottom w:val="0"/>
          <w:divBdr>
            <w:top w:val="none" w:sz="0" w:space="0" w:color="auto"/>
            <w:left w:val="none" w:sz="0" w:space="0" w:color="auto"/>
            <w:bottom w:val="none" w:sz="0" w:space="0" w:color="auto"/>
            <w:right w:val="none" w:sz="0" w:space="0" w:color="auto"/>
          </w:divBdr>
          <w:divsChild>
            <w:div w:id="624584398">
              <w:marLeft w:val="-300"/>
              <w:marRight w:val="0"/>
              <w:marTop w:val="0"/>
              <w:marBottom w:val="0"/>
              <w:divBdr>
                <w:top w:val="none" w:sz="0" w:space="0" w:color="auto"/>
                <w:left w:val="none" w:sz="0" w:space="0" w:color="auto"/>
                <w:bottom w:val="none" w:sz="0" w:space="0" w:color="auto"/>
                <w:right w:val="none" w:sz="0" w:space="0" w:color="auto"/>
              </w:divBdr>
              <w:divsChild>
                <w:div w:id="1672685635">
                  <w:marLeft w:val="0"/>
                  <w:marRight w:val="0"/>
                  <w:marTop w:val="0"/>
                  <w:marBottom w:val="450"/>
                  <w:divBdr>
                    <w:top w:val="none" w:sz="0" w:space="0" w:color="auto"/>
                    <w:left w:val="none" w:sz="0" w:space="0" w:color="auto"/>
                    <w:bottom w:val="none" w:sz="0" w:space="0" w:color="auto"/>
                    <w:right w:val="none" w:sz="0" w:space="0" w:color="auto"/>
                  </w:divBdr>
                  <w:divsChild>
                    <w:div w:id="445150832">
                      <w:marLeft w:val="0"/>
                      <w:marRight w:val="0"/>
                      <w:marTop w:val="0"/>
                      <w:marBottom w:val="0"/>
                      <w:divBdr>
                        <w:top w:val="none" w:sz="0" w:space="0" w:color="auto"/>
                        <w:left w:val="none" w:sz="0" w:space="0" w:color="auto"/>
                        <w:bottom w:val="none" w:sz="0" w:space="0" w:color="auto"/>
                        <w:right w:val="none" w:sz="0" w:space="0" w:color="auto"/>
                      </w:divBdr>
                      <w:divsChild>
                        <w:div w:id="194781362">
                          <w:marLeft w:val="0"/>
                          <w:marRight w:val="0"/>
                          <w:marTop w:val="0"/>
                          <w:marBottom w:val="0"/>
                          <w:divBdr>
                            <w:top w:val="none" w:sz="0" w:space="0" w:color="auto"/>
                            <w:left w:val="none" w:sz="0" w:space="0" w:color="auto"/>
                            <w:bottom w:val="none" w:sz="0" w:space="0" w:color="auto"/>
                            <w:right w:val="none" w:sz="0" w:space="0" w:color="auto"/>
                          </w:divBdr>
                        </w:div>
                        <w:div w:id="1525823256">
                          <w:marLeft w:val="0"/>
                          <w:marRight w:val="0"/>
                          <w:marTop w:val="1125"/>
                          <w:marBottom w:val="0"/>
                          <w:divBdr>
                            <w:top w:val="none" w:sz="0" w:space="0" w:color="auto"/>
                            <w:left w:val="none" w:sz="0" w:space="0" w:color="auto"/>
                            <w:bottom w:val="none" w:sz="0" w:space="0" w:color="auto"/>
                            <w:right w:val="none" w:sz="0" w:space="0" w:color="auto"/>
                          </w:divBdr>
                          <w:divsChild>
                            <w:div w:id="157601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458594">
      <w:bodyDiv w:val="1"/>
      <w:marLeft w:val="0"/>
      <w:marRight w:val="0"/>
      <w:marTop w:val="0"/>
      <w:marBottom w:val="0"/>
      <w:divBdr>
        <w:top w:val="none" w:sz="0" w:space="0" w:color="auto"/>
        <w:left w:val="none" w:sz="0" w:space="0" w:color="auto"/>
        <w:bottom w:val="none" w:sz="0" w:space="0" w:color="auto"/>
        <w:right w:val="none" w:sz="0" w:space="0" w:color="auto"/>
      </w:divBdr>
      <w:divsChild>
        <w:div w:id="839546362">
          <w:marLeft w:val="0"/>
          <w:marRight w:val="0"/>
          <w:marTop w:val="1125"/>
          <w:marBottom w:val="0"/>
          <w:divBdr>
            <w:top w:val="none" w:sz="0" w:space="0" w:color="auto"/>
            <w:left w:val="none" w:sz="0" w:space="0" w:color="auto"/>
            <w:bottom w:val="none" w:sz="0" w:space="0" w:color="auto"/>
            <w:right w:val="none" w:sz="0" w:space="0" w:color="auto"/>
          </w:divBdr>
          <w:divsChild>
            <w:div w:id="293104822">
              <w:marLeft w:val="0"/>
              <w:marRight w:val="0"/>
              <w:marTop w:val="0"/>
              <w:marBottom w:val="0"/>
              <w:divBdr>
                <w:top w:val="none" w:sz="0" w:space="0" w:color="auto"/>
                <w:left w:val="none" w:sz="0" w:space="0" w:color="auto"/>
                <w:bottom w:val="none" w:sz="0" w:space="0" w:color="auto"/>
                <w:right w:val="none" w:sz="0" w:space="0" w:color="auto"/>
              </w:divBdr>
            </w:div>
          </w:divsChild>
        </w:div>
        <w:div w:id="858085312">
          <w:marLeft w:val="0"/>
          <w:marRight w:val="0"/>
          <w:marTop w:val="0"/>
          <w:marBottom w:val="0"/>
          <w:divBdr>
            <w:top w:val="none" w:sz="0" w:space="0" w:color="auto"/>
            <w:left w:val="none" w:sz="0" w:space="0" w:color="auto"/>
            <w:bottom w:val="none" w:sz="0" w:space="0" w:color="auto"/>
            <w:right w:val="none" w:sz="0" w:space="0" w:color="auto"/>
          </w:divBdr>
        </w:div>
      </w:divsChild>
    </w:div>
    <w:div w:id="337539703">
      <w:bodyDiv w:val="1"/>
      <w:marLeft w:val="0"/>
      <w:marRight w:val="0"/>
      <w:marTop w:val="0"/>
      <w:marBottom w:val="0"/>
      <w:divBdr>
        <w:top w:val="none" w:sz="0" w:space="0" w:color="auto"/>
        <w:left w:val="none" w:sz="0" w:space="0" w:color="auto"/>
        <w:bottom w:val="none" w:sz="0" w:space="0" w:color="auto"/>
        <w:right w:val="none" w:sz="0" w:space="0" w:color="auto"/>
      </w:divBdr>
      <w:divsChild>
        <w:div w:id="27486227">
          <w:marLeft w:val="0"/>
          <w:marRight w:val="0"/>
          <w:marTop w:val="0"/>
          <w:marBottom w:val="0"/>
          <w:divBdr>
            <w:top w:val="none" w:sz="0" w:space="0" w:color="auto"/>
            <w:left w:val="none" w:sz="0" w:space="0" w:color="auto"/>
            <w:bottom w:val="none" w:sz="0" w:space="0" w:color="auto"/>
            <w:right w:val="none" w:sz="0" w:space="0" w:color="auto"/>
          </w:divBdr>
          <w:divsChild>
            <w:div w:id="537544349">
              <w:marLeft w:val="-300"/>
              <w:marRight w:val="0"/>
              <w:marTop w:val="0"/>
              <w:marBottom w:val="0"/>
              <w:divBdr>
                <w:top w:val="none" w:sz="0" w:space="0" w:color="auto"/>
                <w:left w:val="none" w:sz="0" w:space="0" w:color="auto"/>
                <w:bottom w:val="none" w:sz="0" w:space="0" w:color="auto"/>
                <w:right w:val="none" w:sz="0" w:space="0" w:color="auto"/>
              </w:divBdr>
              <w:divsChild>
                <w:div w:id="1723016697">
                  <w:marLeft w:val="0"/>
                  <w:marRight w:val="0"/>
                  <w:marTop w:val="0"/>
                  <w:marBottom w:val="300"/>
                  <w:divBdr>
                    <w:top w:val="none" w:sz="0" w:space="0" w:color="auto"/>
                    <w:left w:val="none" w:sz="0" w:space="0" w:color="auto"/>
                    <w:bottom w:val="none" w:sz="0" w:space="0" w:color="auto"/>
                    <w:right w:val="none" w:sz="0" w:space="0" w:color="auto"/>
                  </w:divBdr>
                </w:div>
                <w:div w:id="1037898971">
                  <w:marLeft w:val="0"/>
                  <w:marRight w:val="0"/>
                  <w:marTop w:val="0"/>
                  <w:marBottom w:val="450"/>
                  <w:divBdr>
                    <w:top w:val="none" w:sz="0" w:space="0" w:color="auto"/>
                    <w:left w:val="none" w:sz="0" w:space="0" w:color="auto"/>
                    <w:bottom w:val="none" w:sz="0" w:space="0" w:color="auto"/>
                    <w:right w:val="none" w:sz="0" w:space="0" w:color="auto"/>
                  </w:divBdr>
                  <w:divsChild>
                    <w:div w:id="313071959">
                      <w:marLeft w:val="0"/>
                      <w:marRight w:val="0"/>
                      <w:marTop w:val="0"/>
                      <w:marBottom w:val="0"/>
                      <w:divBdr>
                        <w:top w:val="none" w:sz="0" w:space="0" w:color="auto"/>
                        <w:left w:val="none" w:sz="0" w:space="0" w:color="auto"/>
                        <w:bottom w:val="none" w:sz="0" w:space="0" w:color="auto"/>
                        <w:right w:val="none" w:sz="0" w:space="0" w:color="auto"/>
                      </w:divBdr>
                      <w:divsChild>
                        <w:div w:id="955481212">
                          <w:marLeft w:val="0"/>
                          <w:marRight w:val="0"/>
                          <w:marTop w:val="0"/>
                          <w:marBottom w:val="0"/>
                          <w:divBdr>
                            <w:top w:val="none" w:sz="0" w:space="0" w:color="auto"/>
                            <w:left w:val="none" w:sz="0" w:space="0" w:color="auto"/>
                            <w:bottom w:val="none" w:sz="0" w:space="0" w:color="auto"/>
                            <w:right w:val="none" w:sz="0" w:space="0" w:color="auto"/>
                          </w:divBdr>
                        </w:div>
                        <w:div w:id="1458185062">
                          <w:marLeft w:val="0"/>
                          <w:marRight w:val="0"/>
                          <w:marTop w:val="1125"/>
                          <w:marBottom w:val="0"/>
                          <w:divBdr>
                            <w:top w:val="none" w:sz="0" w:space="0" w:color="auto"/>
                            <w:left w:val="none" w:sz="0" w:space="0" w:color="auto"/>
                            <w:bottom w:val="none" w:sz="0" w:space="0" w:color="auto"/>
                            <w:right w:val="none" w:sz="0" w:space="0" w:color="auto"/>
                          </w:divBdr>
                          <w:divsChild>
                            <w:div w:id="150485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970957">
      <w:bodyDiv w:val="1"/>
      <w:marLeft w:val="0"/>
      <w:marRight w:val="0"/>
      <w:marTop w:val="0"/>
      <w:marBottom w:val="0"/>
      <w:divBdr>
        <w:top w:val="none" w:sz="0" w:space="0" w:color="auto"/>
        <w:left w:val="none" w:sz="0" w:space="0" w:color="auto"/>
        <w:bottom w:val="none" w:sz="0" w:space="0" w:color="auto"/>
        <w:right w:val="none" w:sz="0" w:space="0" w:color="auto"/>
      </w:divBdr>
      <w:divsChild>
        <w:div w:id="1471924">
          <w:marLeft w:val="0"/>
          <w:marRight w:val="0"/>
          <w:marTop w:val="0"/>
          <w:marBottom w:val="300"/>
          <w:divBdr>
            <w:top w:val="none" w:sz="0" w:space="0" w:color="auto"/>
            <w:left w:val="none" w:sz="0" w:space="0" w:color="auto"/>
            <w:bottom w:val="none" w:sz="0" w:space="0" w:color="auto"/>
            <w:right w:val="none" w:sz="0" w:space="0" w:color="auto"/>
          </w:divBdr>
        </w:div>
        <w:div w:id="1004630671">
          <w:marLeft w:val="0"/>
          <w:marRight w:val="0"/>
          <w:marTop w:val="0"/>
          <w:marBottom w:val="450"/>
          <w:divBdr>
            <w:top w:val="none" w:sz="0" w:space="0" w:color="auto"/>
            <w:left w:val="none" w:sz="0" w:space="0" w:color="auto"/>
            <w:bottom w:val="none" w:sz="0" w:space="0" w:color="auto"/>
            <w:right w:val="none" w:sz="0" w:space="0" w:color="auto"/>
          </w:divBdr>
          <w:divsChild>
            <w:div w:id="1350252850">
              <w:marLeft w:val="0"/>
              <w:marRight w:val="0"/>
              <w:marTop w:val="0"/>
              <w:marBottom w:val="0"/>
              <w:divBdr>
                <w:top w:val="none" w:sz="0" w:space="0" w:color="auto"/>
                <w:left w:val="none" w:sz="0" w:space="0" w:color="auto"/>
                <w:bottom w:val="none" w:sz="0" w:space="0" w:color="auto"/>
                <w:right w:val="none" w:sz="0" w:space="0" w:color="auto"/>
              </w:divBdr>
              <w:divsChild>
                <w:div w:id="258637741">
                  <w:marLeft w:val="0"/>
                  <w:marRight w:val="0"/>
                  <w:marTop w:val="1125"/>
                  <w:marBottom w:val="0"/>
                  <w:divBdr>
                    <w:top w:val="none" w:sz="0" w:space="0" w:color="auto"/>
                    <w:left w:val="none" w:sz="0" w:space="0" w:color="auto"/>
                    <w:bottom w:val="none" w:sz="0" w:space="0" w:color="auto"/>
                    <w:right w:val="none" w:sz="0" w:space="0" w:color="auto"/>
                  </w:divBdr>
                  <w:divsChild>
                    <w:div w:id="1428964193">
                      <w:marLeft w:val="0"/>
                      <w:marRight w:val="0"/>
                      <w:marTop w:val="0"/>
                      <w:marBottom w:val="0"/>
                      <w:divBdr>
                        <w:top w:val="none" w:sz="0" w:space="0" w:color="auto"/>
                        <w:left w:val="none" w:sz="0" w:space="0" w:color="auto"/>
                        <w:bottom w:val="none" w:sz="0" w:space="0" w:color="auto"/>
                        <w:right w:val="none" w:sz="0" w:space="0" w:color="auto"/>
                      </w:divBdr>
                    </w:div>
                  </w:divsChild>
                </w:div>
                <w:div w:id="12577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321836">
      <w:bodyDiv w:val="1"/>
      <w:marLeft w:val="0"/>
      <w:marRight w:val="0"/>
      <w:marTop w:val="0"/>
      <w:marBottom w:val="0"/>
      <w:divBdr>
        <w:top w:val="none" w:sz="0" w:space="0" w:color="auto"/>
        <w:left w:val="none" w:sz="0" w:space="0" w:color="auto"/>
        <w:bottom w:val="none" w:sz="0" w:space="0" w:color="auto"/>
        <w:right w:val="none" w:sz="0" w:space="0" w:color="auto"/>
      </w:divBdr>
    </w:div>
    <w:div w:id="343752103">
      <w:bodyDiv w:val="1"/>
      <w:marLeft w:val="0"/>
      <w:marRight w:val="0"/>
      <w:marTop w:val="0"/>
      <w:marBottom w:val="0"/>
      <w:divBdr>
        <w:top w:val="none" w:sz="0" w:space="0" w:color="auto"/>
        <w:left w:val="none" w:sz="0" w:space="0" w:color="auto"/>
        <w:bottom w:val="none" w:sz="0" w:space="0" w:color="auto"/>
        <w:right w:val="none" w:sz="0" w:space="0" w:color="auto"/>
      </w:divBdr>
      <w:divsChild>
        <w:div w:id="248465073">
          <w:marLeft w:val="0"/>
          <w:marRight w:val="0"/>
          <w:marTop w:val="0"/>
          <w:marBottom w:val="450"/>
          <w:divBdr>
            <w:top w:val="none" w:sz="0" w:space="0" w:color="auto"/>
            <w:left w:val="none" w:sz="0" w:space="0" w:color="auto"/>
            <w:bottom w:val="none" w:sz="0" w:space="0" w:color="auto"/>
            <w:right w:val="none" w:sz="0" w:space="0" w:color="auto"/>
          </w:divBdr>
          <w:divsChild>
            <w:div w:id="480124947">
              <w:marLeft w:val="0"/>
              <w:marRight w:val="0"/>
              <w:marTop w:val="0"/>
              <w:marBottom w:val="0"/>
              <w:divBdr>
                <w:top w:val="none" w:sz="0" w:space="0" w:color="auto"/>
                <w:left w:val="none" w:sz="0" w:space="0" w:color="auto"/>
                <w:bottom w:val="none" w:sz="0" w:space="0" w:color="auto"/>
                <w:right w:val="none" w:sz="0" w:space="0" w:color="auto"/>
              </w:divBdr>
              <w:divsChild>
                <w:div w:id="1292856852">
                  <w:marLeft w:val="0"/>
                  <w:marRight w:val="0"/>
                  <w:marTop w:val="1125"/>
                  <w:marBottom w:val="0"/>
                  <w:divBdr>
                    <w:top w:val="none" w:sz="0" w:space="0" w:color="auto"/>
                    <w:left w:val="none" w:sz="0" w:space="0" w:color="auto"/>
                    <w:bottom w:val="none" w:sz="0" w:space="0" w:color="auto"/>
                    <w:right w:val="none" w:sz="0" w:space="0" w:color="auto"/>
                  </w:divBdr>
                  <w:divsChild>
                    <w:div w:id="693385342">
                      <w:marLeft w:val="0"/>
                      <w:marRight w:val="0"/>
                      <w:marTop w:val="0"/>
                      <w:marBottom w:val="0"/>
                      <w:divBdr>
                        <w:top w:val="none" w:sz="0" w:space="0" w:color="auto"/>
                        <w:left w:val="none" w:sz="0" w:space="0" w:color="auto"/>
                        <w:bottom w:val="none" w:sz="0" w:space="0" w:color="auto"/>
                        <w:right w:val="none" w:sz="0" w:space="0" w:color="auto"/>
                      </w:divBdr>
                    </w:div>
                  </w:divsChild>
                </w:div>
                <w:div w:id="147347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18774">
          <w:marLeft w:val="0"/>
          <w:marRight w:val="0"/>
          <w:marTop w:val="0"/>
          <w:marBottom w:val="300"/>
          <w:divBdr>
            <w:top w:val="none" w:sz="0" w:space="0" w:color="auto"/>
            <w:left w:val="none" w:sz="0" w:space="0" w:color="auto"/>
            <w:bottom w:val="none" w:sz="0" w:space="0" w:color="auto"/>
            <w:right w:val="none" w:sz="0" w:space="0" w:color="auto"/>
          </w:divBdr>
        </w:div>
      </w:divsChild>
    </w:div>
    <w:div w:id="350030458">
      <w:bodyDiv w:val="1"/>
      <w:marLeft w:val="0"/>
      <w:marRight w:val="0"/>
      <w:marTop w:val="0"/>
      <w:marBottom w:val="0"/>
      <w:divBdr>
        <w:top w:val="none" w:sz="0" w:space="0" w:color="auto"/>
        <w:left w:val="none" w:sz="0" w:space="0" w:color="auto"/>
        <w:bottom w:val="none" w:sz="0" w:space="0" w:color="auto"/>
        <w:right w:val="none" w:sz="0" w:space="0" w:color="auto"/>
      </w:divBdr>
      <w:divsChild>
        <w:div w:id="282812968">
          <w:marLeft w:val="0"/>
          <w:marRight w:val="0"/>
          <w:marTop w:val="0"/>
          <w:marBottom w:val="0"/>
          <w:divBdr>
            <w:top w:val="none" w:sz="0" w:space="0" w:color="auto"/>
            <w:left w:val="none" w:sz="0" w:space="0" w:color="auto"/>
            <w:bottom w:val="none" w:sz="0" w:space="0" w:color="auto"/>
            <w:right w:val="none" w:sz="0" w:space="0" w:color="auto"/>
          </w:divBdr>
          <w:divsChild>
            <w:div w:id="981344522">
              <w:marLeft w:val="-300"/>
              <w:marRight w:val="0"/>
              <w:marTop w:val="0"/>
              <w:marBottom w:val="0"/>
              <w:divBdr>
                <w:top w:val="none" w:sz="0" w:space="0" w:color="auto"/>
                <w:left w:val="none" w:sz="0" w:space="0" w:color="auto"/>
                <w:bottom w:val="none" w:sz="0" w:space="0" w:color="auto"/>
                <w:right w:val="none" w:sz="0" w:space="0" w:color="auto"/>
              </w:divBdr>
              <w:divsChild>
                <w:div w:id="1639728825">
                  <w:marLeft w:val="0"/>
                  <w:marRight w:val="0"/>
                  <w:marTop w:val="0"/>
                  <w:marBottom w:val="450"/>
                  <w:divBdr>
                    <w:top w:val="none" w:sz="0" w:space="0" w:color="auto"/>
                    <w:left w:val="none" w:sz="0" w:space="0" w:color="auto"/>
                    <w:bottom w:val="none" w:sz="0" w:space="0" w:color="auto"/>
                    <w:right w:val="none" w:sz="0" w:space="0" w:color="auto"/>
                  </w:divBdr>
                  <w:divsChild>
                    <w:div w:id="1819296675">
                      <w:marLeft w:val="0"/>
                      <w:marRight w:val="0"/>
                      <w:marTop w:val="0"/>
                      <w:marBottom w:val="0"/>
                      <w:divBdr>
                        <w:top w:val="none" w:sz="0" w:space="0" w:color="auto"/>
                        <w:left w:val="none" w:sz="0" w:space="0" w:color="auto"/>
                        <w:bottom w:val="none" w:sz="0" w:space="0" w:color="auto"/>
                        <w:right w:val="none" w:sz="0" w:space="0" w:color="auto"/>
                      </w:divBdr>
                      <w:divsChild>
                        <w:div w:id="112407997">
                          <w:marLeft w:val="0"/>
                          <w:marRight w:val="0"/>
                          <w:marTop w:val="0"/>
                          <w:marBottom w:val="0"/>
                          <w:divBdr>
                            <w:top w:val="none" w:sz="0" w:space="0" w:color="auto"/>
                            <w:left w:val="none" w:sz="0" w:space="0" w:color="auto"/>
                            <w:bottom w:val="none" w:sz="0" w:space="0" w:color="auto"/>
                            <w:right w:val="none" w:sz="0" w:space="0" w:color="auto"/>
                          </w:divBdr>
                        </w:div>
                        <w:div w:id="2105422250">
                          <w:marLeft w:val="0"/>
                          <w:marRight w:val="0"/>
                          <w:marTop w:val="1125"/>
                          <w:marBottom w:val="0"/>
                          <w:divBdr>
                            <w:top w:val="none" w:sz="0" w:space="0" w:color="auto"/>
                            <w:left w:val="none" w:sz="0" w:space="0" w:color="auto"/>
                            <w:bottom w:val="none" w:sz="0" w:space="0" w:color="auto"/>
                            <w:right w:val="none" w:sz="0" w:space="0" w:color="auto"/>
                          </w:divBdr>
                          <w:divsChild>
                            <w:div w:id="9582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6368528">
      <w:bodyDiv w:val="1"/>
      <w:marLeft w:val="0"/>
      <w:marRight w:val="0"/>
      <w:marTop w:val="0"/>
      <w:marBottom w:val="0"/>
      <w:divBdr>
        <w:top w:val="none" w:sz="0" w:space="0" w:color="auto"/>
        <w:left w:val="none" w:sz="0" w:space="0" w:color="auto"/>
        <w:bottom w:val="none" w:sz="0" w:space="0" w:color="auto"/>
        <w:right w:val="none" w:sz="0" w:space="0" w:color="auto"/>
      </w:divBdr>
    </w:div>
    <w:div w:id="369378145">
      <w:bodyDiv w:val="1"/>
      <w:marLeft w:val="0"/>
      <w:marRight w:val="0"/>
      <w:marTop w:val="0"/>
      <w:marBottom w:val="0"/>
      <w:divBdr>
        <w:top w:val="none" w:sz="0" w:space="0" w:color="auto"/>
        <w:left w:val="none" w:sz="0" w:space="0" w:color="auto"/>
        <w:bottom w:val="none" w:sz="0" w:space="0" w:color="auto"/>
        <w:right w:val="none" w:sz="0" w:space="0" w:color="auto"/>
      </w:divBdr>
      <w:divsChild>
        <w:div w:id="1912033720">
          <w:marLeft w:val="0"/>
          <w:marRight w:val="0"/>
          <w:marTop w:val="0"/>
          <w:marBottom w:val="0"/>
          <w:divBdr>
            <w:top w:val="none" w:sz="0" w:space="0" w:color="auto"/>
            <w:left w:val="none" w:sz="0" w:space="0" w:color="auto"/>
            <w:bottom w:val="none" w:sz="0" w:space="0" w:color="auto"/>
            <w:right w:val="none" w:sz="0" w:space="0" w:color="auto"/>
          </w:divBdr>
          <w:divsChild>
            <w:div w:id="48844333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375619366">
      <w:bodyDiv w:val="1"/>
      <w:marLeft w:val="0"/>
      <w:marRight w:val="0"/>
      <w:marTop w:val="0"/>
      <w:marBottom w:val="0"/>
      <w:divBdr>
        <w:top w:val="none" w:sz="0" w:space="0" w:color="auto"/>
        <w:left w:val="none" w:sz="0" w:space="0" w:color="auto"/>
        <w:bottom w:val="none" w:sz="0" w:space="0" w:color="auto"/>
        <w:right w:val="none" w:sz="0" w:space="0" w:color="auto"/>
      </w:divBdr>
      <w:divsChild>
        <w:div w:id="936794456">
          <w:marLeft w:val="0"/>
          <w:marRight w:val="0"/>
          <w:marTop w:val="0"/>
          <w:marBottom w:val="450"/>
          <w:divBdr>
            <w:top w:val="none" w:sz="0" w:space="0" w:color="auto"/>
            <w:left w:val="none" w:sz="0" w:space="0" w:color="auto"/>
            <w:bottom w:val="none" w:sz="0" w:space="0" w:color="auto"/>
            <w:right w:val="none" w:sz="0" w:space="0" w:color="auto"/>
          </w:divBdr>
          <w:divsChild>
            <w:div w:id="257444797">
              <w:marLeft w:val="0"/>
              <w:marRight w:val="0"/>
              <w:marTop w:val="0"/>
              <w:marBottom w:val="0"/>
              <w:divBdr>
                <w:top w:val="none" w:sz="0" w:space="0" w:color="auto"/>
                <w:left w:val="none" w:sz="0" w:space="0" w:color="auto"/>
                <w:bottom w:val="none" w:sz="0" w:space="0" w:color="auto"/>
                <w:right w:val="none" w:sz="0" w:space="0" w:color="auto"/>
              </w:divBdr>
              <w:divsChild>
                <w:div w:id="334573175">
                  <w:marLeft w:val="0"/>
                  <w:marRight w:val="0"/>
                  <w:marTop w:val="1125"/>
                  <w:marBottom w:val="0"/>
                  <w:divBdr>
                    <w:top w:val="none" w:sz="0" w:space="0" w:color="auto"/>
                    <w:left w:val="none" w:sz="0" w:space="0" w:color="auto"/>
                    <w:bottom w:val="none" w:sz="0" w:space="0" w:color="auto"/>
                    <w:right w:val="none" w:sz="0" w:space="0" w:color="auto"/>
                  </w:divBdr>
                  <w:divsChild>
                    <w:div w:id="729041342">
                      <w:marLeft w:val="0"/>
                      <w:marRight w:val="0"/>
                      <w:marTop w:val="0"/>
                      <w:marBottom w:val="0"/>
                      <w:divBdr>
                        <w:top w:val="none" w:sz="0" w:space="0" w:color="auto"/>
                        <w:left w:val="none" w:sz="0" w:space="0" w:color="auto"/>
                        <w:bottom w:val="none" w:sz="0" w:space="0" w:color="auto"/>
                        <w:right w:val="none" w:sz="0" w:space="0" w:color="auto"/>
                      </w:divBdr>
                    </w:div>
                  </w:divsChild>
                </w:div>
                <w:div w:id="153133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46286">
          <w:marLeft w:val="0"/>
          <w:marRight w:val="0"/>
          <w:marTop w:val="0"/>
          <w:marBottom w:val="300"/>
          <w:divBdr>
            <w:top w:val="none" w:sz="0" w:space="0" w:color="auto"/>
            <w:left w:val="none" w:sz="0" w:space="0" w:color="auto"/>
            <w:bottom w:val="none" w:sz="0" w:space="0" w:color="auto"/>
            <w:right w:val="none" w:sz="0" w:space="0" w:color="auto"/>
          </w:divBdr>
        </w:div>
      </w:divsChild>
    </w:div>
    <w:div w:id="377096581">
      <w:bodyDiv w:val="1"/>
      <w:marLeft w:val="0"/>
      <w:marRight w:val="0"/>
      <w:marTop w:val="0"/>
      <w:marBottom w:val="0"/>
      <w:divBdr>
        <w:top w:val="none" w:sz="0" w:space="0" w:color="auto"/>
        <w:left w:val="none" w:sz="0" w:space="0" w:color="auto"/>
        <w:bottom w:val="none" w:sz="0" w:space="0" w:color="auto"/>
        <w:right w:val="none" w:sz="0" w:space="0" w:color="auto"/>
      </w:divBdr>
    </w:div>
    <w:div w:id="388966092">
      <w:bodyDiv w:val="1"/>
      <w:marLeft w:val="0"/>
      <w:marRight w:val="0"/>
      <w:marTop w:val="0"/>
      <w:marBottom w:val="0"/>
      <w:divBdr>
        <w:top w:val="none" w:sz="0" w:space="0" w:color="auto"/>
        <w:left w:val="none" w:sz="0" w:space="0" w:color="auto"/>
        <w:bottom w:val="none" w:sz="0" w:space="0" w:color="auto"/>
        <w:right w:val="none" w:sz="0" w:space="0" w:color="auto"/>
      </w:divBdr>
    </w:div>
    <w:div w:id="389813428">
      <w:bodyDiv w:val="1"/>
      <w:marLeft w:val="0"/>
      <w:marRight w:val="0"/>
      <w:marTop w:val="0"/>
      <w:marBottom w:val="0"/>
      <w:divBdr>
        <w:top w:val="none" w:sz="0" w:space="0" w:color="auto"/>
        <w:left w:val="none" w:sz="0" w:space="0" w:color="auto"/>
        <w:bottom w:val="none" w:sz="0" w:space="0" w:color="auto"/>
        <w:right w:val="none" w:sz="0" w:space="0" w:color="auto"/>
      </w:divBdr>
    </w:div>
    <w:div w:id="401493381">
      <w:bodyDiv w:val="1"/>
      <w:marLeft w:val="0"/>
      <w:marRight w:val="0"/>
      <w:marTop w:val="0"/>
      <w:marBottom w:val="0"/>
      <w:divBdr>
        <w:top w:val="none" w:sz="0" w:space="0" w:color="auto"/>
        <w:left w:val="none" w:sz="0" w:space="0" w:color="auto"/>
        <w:bottom w:val="none" w:sz="0" w:space="0" w:color="auto"/>
        <w:right w:val="none" w:sz="0" w:space="0" w:color="auto"/>
      </w:divBdr>
      <w:divsChild>
        <w:div w:id="153644497">
          <w:marLeft w:val="0"/>
          <w:marRight w:val="0"/>
          <w:marTop w:val="0"/>
          <w:marBottom w:val="0"/>
          <w:divBdr>
            <w:top w:val="none" w:sz="0" w:space="0" w:color="auto"/>
            <w:left w:val="none" w:sz="0" w:space="0" w:color="auto"/>
            <w:bottom w:val="none" w:sz="0" w:space="0" w:color="auto"/>
            <w:right w:val="none" w:sz="0" w:space="0" w:color="auto"/>
          </w:divBdr>
          <w:divsChild>
            <w:div w:id="1667051610">
              <w:marLeft w:val="0"/>
              <w:marRight w:val="0"/>
              <w:marTop w:val="0"/>
              <w:marBottom w:val="0"/>
              <w:divBdr>
                <w:top w:val="none" w:sz="0" w:space="0" w:color="auto"/>
                <w:left w:val="none" w:sz="0" w:space="0" w:color="auto"/>
                <w:bottom w:val="none" w:sz="0" w:space="0" w:color="auto"/>
                <w:right w:val="none" w:sz="0" w:space="0" w:color="auto"/>
              </w:divBdr>
              <w:divsChild>
                <w:div w:id="340161980">
                  <w:marLeft w:val="0"/>
                  <w:marRight w:val="0"/>
                  <w:marTop w:val="0"/>
                  <w:marBottom w:val="0"/>
                  <w:divBdr>
                    <w:top w:val="none" w:sz="0" w:space="0" w:color="auto"/>
                    <w:left w:val="none" w:sz="0" w:space="0" w:color="auto"/>
                    <w:bottom w:val="none" w:sz="0" w:space="0" w:color="auto"/>
                    <w:right w:val="none" w:sz="0" w:space="0" w:color="auto"/>
                  </w:divBdr>
                  <w:divsChild>
                    <w:div w:id="596981607">
                      <w:marLeft w:val="0"/>
                      <w:marRight w:val="0"/>
                      <w:marTop w:val="0"/>
                      <w:marBottom w:val="0"/>
                      <w:divBdr>
                        <w:top w:val="none" w:sz="0" w:space="0" w:color="auto"/>
                        <w:left w:val="none" w:sz="0" w:space="0" w:color="auto"/>
                        <w:bottom w:val="none" w:sz="0" w:space="0" w:color="auto"/>
                        <w:right w:val="none" w:sz="0" w:space="0" w:color="auto"/>
                      </w:divBdr>
                      <w:divsChild>
                        <w:div w:id="1428379810">
                          <w:marLeft w:val="0"/>
                          <w:marRight w:val="0"/>
                          <w:marTop w:val="0"/>
                          <w:marBottom w:val="0"/>
                          <w:divBdr>
                            <w:top w:val="none" w:sz="0" w:space="0" w:color="auto"/>
                            <w:left w:val="none" w:sz="0" w:space="0" w:color="auto"/>
                            <w:bottom w:val="none" w:sz="0" w:space="0" w:color="auto"/>
                            <w:right w:val="none" w:sz="0" w:space="0" w:color="auto"/>
                          </w:divBdr>
                        </w:div>
                        <w:div w:id="1459028120">
                          <w:marLeft w:val="0"/>
                          <w:marRight w:val="0"/>
                          <w:marTop w:val="0"/>
                          <w:marBottom w:val="0"/>
                          <w:divBdr>
                            <w:top w:val="none" w:sz="0" w:space="0" w:color="auto"/>
                            <w:left w:val="none" w:sz="0" w:space="0" w:color="auto"/>
                            <w:bottom w:val="none" w:sz="0" w:space="0" w:color="auto"/>
                            <w:right w:val="none" w:sz="0" w:space="0" w:color="auto"/>
                          </w:divBdr>
                        </w:div>
                        <w:div w:id="1985161657">
                          <w:marLeft w:val="0"/>
                          <w:marRight w:val="0"/>
                          <w:marTop w:val="0"/>
                          <w:marBottom w:val="0"/>
                          <w:divBdr>
                            <w:top w:val="none" w:sz="0" w:space="0" w:color="auto"/>
                            <w:left w:val="none" w:sz="0" w:space="0" w:color="auto"/>
                            <w:bottom w:val="none" w:sz="0" w:space="0" w:color="auto"/>
                            <w:right w:val="none" w:sz="0" w:space="0" w:color="auto"/>
                          </w:divBdr>
                          <w:divsChild>
                            <w:div w:id="163074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3331903">
      <w:bodyDiv w:val="1"/>
      <w:marLeft w:val="0"/>
      <w:marRight w:val="0"/>
      <w:marTop w:val="0"/>
      <w:marBottom w:val="0"/>
      <w:divBdr>
        <w:top w:val="none" w:sz="0" w:space="0" w:color="auto"/>
        <w:left w:val="none" w:sz="0" w:space="0" w:color="auto"/>
        <w:bottom w:val="none" w:sz="0" w:space="0" w:color="auto"/>
        <w:right w:val="none" w:sz="0" w:space="0" w:color="auto"/>
      </w:divBdr>
    </w:div>
    <w:div w:id="405300690">
      <w:bodyDiv w:val="1"/>
      <w:marLeft w:val="0"/>
      <w:marRight w:val="0"/>
      <w:marTop w:val="0"/>
      <w:marBottom w:val="0"/>
      <w:divBdr>
        <w:top w:val="none" w:sz="0" w:space="0" w:color="auto"/>
        <w:left w:val="none" w:sz="0" w:space="0" w:color="auto"/>
        <w:bottom w:val="none" w:sz="0" w:space="0" w:color="auto"/>
        <w:right w:val="none" w:sz="0" w:space="0" w:color="auto"/>
      </w:divBdr>
    </w:div>
    <w:div w:id="412357054">
      <w:bodyDiv w:val="1"/>
      <w:marLeft w:val="0"/>
      <w:marRight w:val="0"/>
      <w:marTop w:val="0"/>
      <w:marBottom w:val="0"/>
      <w:divBdr>
        <w:top w:val="none" w:sz="0" w:space="0" w:color="auto"/>
        <w:left w:val="none" w:sz="0" w:space="0" w:color="auto"/>
        <w:bottom w:val="none" w:sz="0" w:space="0" w:color="auto"/>
        <w:right w:val="none" w:sz="0" w:space="0" w:color="auto"/>
      </w:divBdr>
      <w:divsChild>
        <w:div w:id="1641500798">
          <w:marLeft w:val="0"/>
          <w:marRight w:val="0"/>
          <w:marTop w:val="0"/>
          <w:marBottom w:val="450"/>
          <w:divBdr>
            <w:top w:val="none" w:sz="0" w:space="0" w:color="auto"/>
            <w:left w:val="none" w:sz="0" w:space="0" w:color="auto"/>
            <w:bottom w:val="none" w:sz="0" w:space="0" w:color="auto"/>
            <w:right w:val="none" w:sz="0" w:space="0" w:color="auto"/>
          </w:divBdr>
          <w:divsChild>
            <w:div w:id="845049473">
              <w:marLeft w:val="0"/>
              <w:marRight w:val="0"/>
              <w:marTop w:val="0"/>
              <w:marBottom w:val="0"/>
              <w:divBdr>
                <w:top w:val="none" w:sz="0" w:space="0" w:color="auto"/>
                <w:left w:val="none" w:sz="0" w:space="0" w:color="auto"/>
                <w:bottom w:val="none" w:sz="0" w:space="0" w:color="auto"/>
                <w:right w:val="none" w:sz="0" w:space="0" w:color="auto"/>
              </w:divBdr>
              <w:divsChild>
                <w:div w:id="490685442">
                  <w:marLeft w:val="0"/>
                  <w:marRight w:val="0"/>
                  <w:marTop w:val="0"/>
                  <w:marBottom w:val="0"/>
                  <w:divBdr>
                    <w:top w:val="none" w:sz="0" w:space="0" w:color="auto"/>
                    <w:left w:val="none" w:sz="0" w:space="0" w:color="auto"/>
                    <w:bottom w:val="none" w:sz="0" w:space="0" w:color="auto"/>
                    <w:right w:val="none" w:sz="0" w:space="0" w:color="auto"/>
                  </w:divBdr>
                </w:div>
                <w:div w:id="1680425399">
                  <w:marLeft w:val="0"/>
                  <w:marRight w:val="0"/>
                  <w:marTop w:val="1125"/>
                  <w:marBottom w:val="0"/>
                  <w:divBdr>
                    <w:top w:val="none" w:sz="0" w:space="0" w:color="auto"/>
                    <w:left w:val="none" w:sz="0" w:space="0" w:color="auto"/>
                    <w:bottom w:val="none" w:sz="0" w:space="0" w:color="auto"/>
                    <w:right w:val="none" w:sz="0" w:space="0" w:color="auto"/>
                  </w:divBdr>
                  <w:divsChild>
                    <w:div w:id="28111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001471">
          <w:marLeft w:val="0"/>
          <w:marRight w:val="0"/>
          <w:marTop w:val="0"/>
          <w:marBottom w:val="300"/>
          <w:divBdr>
            <w:top w:val="none" w:sz="0" w:space="0" w:color="auto"/>
            <w:left w:val="none" w:sz="0" w:space="0" w:color="auto"/>
            <w:bottom w:val="none" w:sz="0" w:space="0" w:color="auto"/>
            <w:right w:val="none" w:sz="0" w:space="0" w:color="auto"/>
          </w:divBdr>
        </w:div>
      </w:divsChild>
    </w:div>
    <w:div w:id="414202980">
      <w:bodyDiv w:val="1"/>
      <w:marLeft w:val="0"/>
      <w:marRight w:val="0"/>
      <w:marTop w:val="0"/>
      <w:marBottom w:val="0"/>
      <w:divBdr>
        <w:top w:val="none" w:sz="0" w:space="0" w:color="auto"/>
        <w:left w:val="none" w:sz="0" w:space="0" w:color="auto"/>
        <w:bottom w:val="none" w:sz="0" w:space="0" w:color="auto"/>
        <w:right w:val="none" w:sz="0" w:space="0" w:color="auto"/>
      </w:divBdr>
      <w:divsChild>
        <w:div w:id="2145924046">
          <w:marLeft w:val="0"/>
          <w:marRight w:val="0"/>
          <w:marTop w:val="0"/>
          <w:marBottom w:val="0"/>
          <w:divBdr>
            <w:top w:val="none" w:sz="0" w:space="0" w:color="auto"/>
            <w:left w:val="none" w:sz="0" w:space="0" w:color="auto"/>
            <w:bottom w:val="none" w:sz="0" w:space="0" w:color="auto"/>
            <w:right w:val="none" w:sz="0" w:space="0" w:color="auto"/>
          </w:divBdr>
          <w:divsChild>
            <w:div w:id="1126973031">
              <w:marLeft w:val="-300"/>
              <w:marRight w:val="0"/>
              <w:marTop w:val="0"/>
              <w:marBottom w:val="0"/>
              <w:divBdr>
                <w:top w:val="none" w:sz="0" w:space="0" w:color="auto"/>
                <w:left w:val="none" w:sz="0" w:space="0" w:color="auto"/>
                <w:bottom w:val="none" w:sz="0" w:space="0" w:color="auto"/>
                <w:right w:val="none" w:sz="0" w:space="0" w:color="auto"/>
              </w:divBdr>
              <w:divsChild>
                <w:div w:id="2029672990">
                  <w:marLeft w:val="0"/>
                  <w:marRight w:val="0"/>
                  <w:marTop w:val="0"/>
                  <w:marBottom w:val="450"/>
                  <w:divBdr>
                    <w:top w:val="none" w:sz="0" w:space="0" w:color="auto"/>
                    <w:left w:val="none" w:sz="0" w:space="0" w:color="auto"/>
                    <w:bottom w:val="none" w:sz="0" w:space="0" w:color="auto"/>
                    <w:right w:val="none" w:sz="0" w:space="0" w:color="auto"/>
                  </w:divBdr>
                  <w:divsChild>
                    <w:div w:id="1858343693">
                      <w:marLeft w:val="0"/>
                      <w:marRight w:val="0"/>
                      <w:marTop w:val="0"/>
                      <w:marBottom w:val="0"/>
                      <w:divBdr>
                        <w:top w:val="none" w:sz="0" w:space="0" w:color="auto"/>
                        <w:left w:val="none" w:sz="0" w:space="0" w:color="auto"/>
                        <w:bottom w:val="none" w:sz="0" w:space="0" w:color="auto"/>
                        <w:right w:val="none" w:sz="0" w:space="0" w:color="auto"/>
                      </w:divBdr>
                      <w:divsChild>
                        <w:div w:id="1375498117">
                          <w:marLeft w:val="0"/>
                          <w:marRight w:val="0"/>
                          <w:marTop w:val="1125"/>
                          <w:marBottom w:val="0"/>
                          <w:divBdr>
                            <w:top w:val="none" w:sz="0" w:space="0" w:color="auto"/>
                            <w:left w:val="none" w:sz="0" w:space="0" w:color="auto"/>
                            <w:bottom w:val="none" w:sz="0" w:space="0" w:color="auto"/>
                            <w:right w:val="none" w:sz="0" w:space="0" w:color="auto"/>
                          </w:divBdr>
                          <w:divsChild>
                            <w:div w:id="1262378376">
                              <w:marLeft w:val="0"/>
                              <w:marRight w:val="0"/>
                              <w:marTop w:val="0"/>
                              <w:marBottom w:val="0"/>
                              <w:divBdr>
                                <w:top w:val="none" w:sz="0" w:space="0" w:color="auto"/>
                                <w:left w:val="none" w:sz="0" w:space="0" w:color="auto"/>
                                <w:bottom w:val="none" w:sz="0" w:space="0" w:color="auto"/>
                                <w:right w:val="none" w:sz="0" w:space="0" w:color="auto"/>
                              </w:divBdr>
                            </w:div>
                          </w:divsChild>
                        </w:div>
                        <w:div w:id="191327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82576">
      <w:bodyDiv w:val="1"/>
      <w:marLeft w:val="0"/>
      <w:marRight w:val="0"/>
      <w:marTop w:val="0"/>
      <w:marBottom w:val="0"/>
      <w:divBdr>
        <w:top w:val="none" w:sz="0" w:space="0" w:color="auto"/>
        <w:left w:val="none" w:sz="0" w:space="0" w:color="auto"/>
        <w:bottom w:val="none" w:sz="0" w:space="0" w:color="auto"/>
        <w:right w:val="none" w:sz="0" w:space="0" w:color="auto"/>
      </w:divBdr>
      <w:divsChild>
        <w:div w:id="1004941434">
          <w:marLeft w:val="0"/>
          <w:marRight w:val="0"/>
          <w:marTop w:val="0"/>
          <w:marBottom w:val="0"/>
          <w:divBdr>
            <w:top w:val="none" w:sz="0" w:space="0" w:color="auto"/>
            <w:left w:val="none" w:sz="0" w:space="0" w:color="auto"/>
            <w:bottom w:val="none" w:sz="0" w:space="0" w:color="auto"/>
            <w:right w:val="none" w:sz="0" w:space="0" w:color="auto"/>
          </w:divBdr>
        </w:div>
        <w:div w:id="572395478">
          <w:marLeft w:val="0"/>
          <w:marRight w:val="0"/>
          <w:marTop w:val="1125"/>
          <w:marBottom w:val="0"/>
          <w:divBdr>
            <w:top w:val="none" w:sz="0" w:space="0" w:color="auto"/>
            <w:left w:val="none" w:sz="0" w:space="0" w:color="auto"/>
            <w:bottom w:val="none" w:sz="0" w:space="0" w:color="auto"/>
            <w:right w:val="none" w:sz="0" w:space="0" w:color="auto"/>
          </w:divBdr>
          <w:divsChild>
            <w:div w:id="13290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298205">
      <w:bodyDiv w:val="1"/>
      <w:marLeft w:val="0"/>
      <w:marRight w:val="0"/>
      <w:marTop w:val="0"/>
      <w:marBottom w:val="0"/>
      <w:divBdr>
        <w:top w:val="none" w:sz="0" w:space="0" w:color="auto"/>
        <w:left w:val="none" w:sz="0" w:space="0" w:color="auto"/>
        <w:bottom w:val="none" w:sz="0" w:space="0" w:color="auto"/>
        <w:right w:val="none" w:sz="0" w:space="0" w:color="auto"/>
      </w:divBdr>
    </w:div>
    <w:div w:id="422655195">
      <w:bodyDiv w:val="1"/>
      <w:marLeft w:val="0"/>
      <w:marRight w:val="0"/>
      <w:marTop w:val="0"/>
      <w:marBottom w:val="0"/>
      <w:divBdr>
        <w:top w:val="none" w:sz="0" w:space="0" w:color="auto"/>
        <w:left w:val="none" w:sz="0" w:space="0" w:color="auto"/>
        <w:bottom w:val="none" w:sz="0" w:space="0" w:color="auto"/>
        <w:right w:val="none" w:sz="0" w:space="0" w:color="auto"/>
      </w:divBdr>
      <w:divsChild>
        <w:div w:id="1098718260">
          <w:marLeft w:val="0"/>
          <w:marRight w:val="0"/>
          <w:marTop w:val="0"/>
          <w:marBottom w:val="0"/>
          <w:divBdr>
            <w:top w:val="none" w:sz="0" w:space="0" w:color="auto"/>
            <w:left w:val="none" w:sz="0" w:space="0" w:color="auto"/>
            <w:bottom w:val="none" w:sz="0" w:space="0" w:color="auto"/>
            <w:right w:val="none" w:sz="0" w:space="0" w:color="auto"/>
          </w:divBdr>
        </w:div>
        <w:div w:id="1321731473">
          <w:marLeft w:val="0"/>
          <w:marRight w:val="0"/>
          <w:marTop w:val="1125"/>
          <w:marBottom w:val="0"/>
          <w:divBdr>
            <w:top w:val="none" w:sz="0" w:space="0" w:color="auto"/>
            <w:left w:val="none" w:sz="0" w:space="0" w:color="auto"/>
            <w:bottom w:val="none" w:sz="0" w:space="0" w:color="auto"/>
            <w:right w:val="none" w:sz="0" w:space="0" w:color="auto"/>
          </w:divBdr>
          <w:divsChild>
            <w:div w:id="40857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065443">
      <w:bodyDiv w:val="1"/>
      <w:marLeft w:val="0"/>
      <w:marRight w:val="0"/>
      <w:marTop w:val="0"/>
      <w:marBottom w:val="0"/>
      <w:divBdr>
        <w:top w:val="none" w:sz="0" w:space="0" w:color="auto"/>
        <w:left w:val="none" w:sz="0" w:space="0" w:color="auto"/>
        <w:bottom w:val="none" w:sz="0" w:space="0" w:color="auto"/>
        <w:right w:val="none" w:sz="0" w:space="0" w:color="auto"/>
      </w:divBdr>
    </w:div>
    <w:div w:id="423916277">
      <w:bodyDiv w:val="1"/>
      <w:marLeft w:val="0"/>
      <w:marRight w:val="0"/>
      <w:marTop w:val="0"/>
      <w:marBottom w:val="0"/>
      <w:divBdr>
        <w:top w:val="none" w:sz="0" w:space="0" w:color="auto"/>
        <w:left w:val="none" w:sz="0" w:space="0" w:color="auto"/>
        <w:bottom w:val="none" w:sz="0" w:space="0" w:color="auto"/>
        <w:right w:val="none" w:sz="0" w:space="0" w:color="auto"/>
      </w:divBdr>
      <w:divsChild>
        <w:div w:id="1983195959">
          <w:marLeft w:val="0"/>
          <w:marRight w:val="0"/>
          <w:marTop w:val="0"/>
          <w:marBottom w:val="0"/>
          <w:divBdr>
            <w:top w:val="none" w:sz="0" w:space="0" w:color="auto"/>
            <w:left w:val="none" w:sz="0" w:space="0" w:color="auto"/>
            <w:bottom w:val="none" w:sz="0" w:space="0" w:color="auto"/>
            <w:right w:val="none" w:sz="0" w:space="0" w:color="auto"/>
          </w:divBdr>
        </w:div>
        <w:div w:id="928851788">
          <w:marLeft w:val="0"/>
          <w:marRight w:val="0"/>
          <w:marTop w:val="1125"/>
          <w:marBottom w:val="0"/>
          <w:divBdr>
            <w:top w:val="none" w:sz="0" w:space="0" w:color="auto"/>
            <w:left w:val="none" w:sz="0" w:space="0" w:color="auto"/>
            <w:bottom w:val="none" w:sz="0" w:space="0" w:color="auto"/>
            <w:right w:val="none" w:sz="0" w:space="0" w:color="auto"/>
          </w:divBdr>
          <w:divsChild>
            <w:div w:id="713846703">
              <w:marLeft w:val="0"/>
              <w:marRight w:val="0"/>
              <w:marTop w:val="0"/>
              <w:marBottom w:val="0"/>
              <w:divBdr>
                <w:top w:val="none" w:sz="0" w:space="0" w:color="auto"/>
                <w:left w:val="none" w:sz="0" w:space="0" w:color="auto"/>
                <w:bottom w:val="none" w:sz="0" w:space="0" w:color="auto"/>
                <w:right w:val="none" w:sz="0" w:space="0" w:color="auto"/>
              </w:divBdr>
              <w:divsChild>
                <w:div w:id="1780832353">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sChild>
        </w:div>
      </w:divsChild>
    </w:div>
    <w:div w:id="425004752">
      <w:bodyDiv w:val="1"/>
      <w:marLeft w:val="0"/>
      <w:marRight w:val="0"/>
      <w:marTop w:val="0"/>
      <w:marBottom w:val="0"/>
      <w:divBdr>
        <w:top w:val="none" w:sz="0" w:space="0" w:color="auto"/>
        <w:left w:val="none" w:sz="0" w:space="0" w:color="auto"/>
        <w:bottom w:val="none" w:sz="0" w:space="0" w:color="auto"/>
        <w:right w:val="none" w:sz="0" w:space="0" w:color="auto"/>
      </w:divBdr>
    </w:div>
    <w:div w:id="442697349">
      <w:bodyDiv w:val="1"/>
      <w:marLeft w:val="0"/>
      <w:marRight w:val="0"/>
      <w:marTop w:val="0"/>
      <w:marBottom w:val="0"/>
      <w:divBdr>
        <w:top w:val="none" w:sz="0" w:space="0" w:color="auto"/>
        <w:left w:val="none" w:sz="0" w:space="0" w:color="auto"/>
        <w:bottom w:val="none" w:sz="0" w:space="0" w:color="auto"/>
        <w:right w:val="none" w:sz="0" w:space="0" w:color="auto"/>
      </w:divBdr>
      <w:divsChild>
        <w:div w:id="105077755">
          <w:marLeft w:val="0"/>
          <w:marRight w:val="0"/>
          <w:marTop w:val="0"/>
          <w:marBottom w:val="0"/>
          <w:divBdr>
            <w:top w:val="none" w:sz="0" w:space="0" w:color="auto"/>
            <w:left w:val="none" w:sz="0" w:space="0" w:color="auto"/>
            <w:bottom w:val="none" w:sz="0" w:space="0" w:color="auto"/>
            <w:right w:val="none" w:sz="0" w:space="0" w:color="auto"/>
          </w:divBdr>
        </w:div>
        <w:div w:id="1785689220">
          <w:marLeft w:val="0"/>
          <w:marRight w:val="0"/>
          <w:marTop w:val="1125"/>
          <w:marBottom w:val="0"/>
          <w:divBdr>
            <w:top w:val="none" w:sz="0" w:space="0" w:color="auto"/>
            <w:left w:val="none" w:sz="0" w:space="0" w:color="auto"/>
            <w:bottom w:val="none" w:sz="0" w:space="0" w:color="auto"/>
            <w:right w:val="none" w:sz="0" w:space="0" w:color="auto"/>
          </w:divBdr>
          <w:divsChild>
            <w:div w:id="129521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12301">
      <w:bodyDiv w:val="1"/>
      <w:marLeft w:val="0"/>
      <w:marRight w:val="0"/>
      <w:marTop w:val="0"/>
      <w:marBottom w:val="0"/>
      <w:divBdr>
        <w:top w:val="none" w:sz="0" w:space="0" w:color="auto"/>
        <w:left w:val="none" w:sz="0" w:space="0" w:color="auto"/>
        <w:bottom w:val="none" w:sz="0" w:space="0" w:color="auto"/>
        <w:right w:val="none" w:sz="0" w:space="0" w:color="auto"/>
      </w:divBdr>
      <w:divsChild>
        <w:div w:id="792284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2505160">
      <w:bodyDiv w:val="1"/>
      <w:marLeft w:val="0"/>
      <w:marRight w:val="0"/>
      <w:marTop w:val="0"/>
      <w:marBottom w:val="0"/>
      <w:divBdr>
        <w:top w:val="none" w:sz="0" w:space="0" w:color="auto"/>
        <w:left w:val="none" w:sz="0" w:space="0" w:color="auto"/>
        <w:bottom w:val="none" w:sz="0" w:space="0" w:color="auto"/>
        <w:right w:val="none" w:sz="0" w:space="0" w:color="auto"/>
      </w:divBdr>
    </w:div>
    <w:div w:id="462819593">
      <w:bodyDiv w:val="1"/>
      <w:marLeft w:val="0"/>
      <w:marRight w:val="0"/>
      <w:marTop w:val="0"/>
      <w:marBottom w:val="0"/>
      <w:divBdr>
        <w:top w:val="none" w:sz="0" w:space="0" w:color="auto"/>
        <w:left w:val="none" w:sz="0" w:space="0" w:color="auto"/>
        <w:bottom w:val="none" w:sz="0" w:space="0" w:color="auto"/>
        <w:right w:val="none" w:sz="0" w:space="0" w:color="auto"/>
      </w:divBdr>
      <w:divsChild>
        <w:div w:id="715784796">
          <w:marLeft w:val="0"/>
          <w:marRight w:val="0"/>
          <w:marTop w:val="0"/>
          <w:marBottom w:val="0"/>
          <w:divBdr>
            <w:top w:val="none" w:sz="0" w:space="0" w:color="auto"/>
            <w:left w:val="none" w:sz="0" w:space="0" w:color="auto"/>
            <w:bottom w:val="none" w:sz="0" w:space="0" w:color="auto"/>
            <w:right w:val="none" w:sz="0" w:space="0" w:color="auto"/>
          </w:divBdr>
          <w:divsChild>
            <w:div w:id="1392385137">
              <w:marLeft w:val="-300"/>
              <w:marRight w:val="0"/>
              <w:marTop w:val="0"/>
              <w:marBottom w:val="0"/>
              <w:divBdr>
                <w:top w:val="none" w:sz="0" w:space="0" w:color="auto"/>
                <w:left w:val="none" w:sz="0" w:space="0" w:color="auto"/>
                <w:bottom w:val="none" w:sz="0" w:space="0" w:color="auto"/>
                <w:right w:val="none" w:sz="0" w:space="0" w:color="auto"/>
              </w:divBdr>
              <w:divsChild>
                <w:div w:id="1845779728">
                  <w:marLeft w:val="0"/>
                  <w:marRight w:val="0"/>
                  <w:marTop w:val="0"/>
                  <w:marBottom w:val="450"/>
                  <w:divBdr>
                    <w:top w:val="none" w:sz="0" w:space="0" w:color="auto"/>
                    <w:left w:val="none" w:sz="0" w:space="0" w:color="auto"/>
                    <w:bottom w:val="none" w:sz="0" w:space="0" w:color="auto"/>
                    <w:right w:val="none" w:sz="0" w:space="0" w:color="auto"/>
                  </w:divBdr>
                  <w:divsChild>
                    <w:div w:id="1369260847">
                      <w:marLeft w:val="0"/>
                      <w:marRight w:val="0"/>
                      <w:marTop w:val="0"/>
                      <w:marBottom w:val="0"/>
                      <w:divBdr>
                        <w:top w:val="none" w:sz="0" w:space="0" w:color="auto"/>
                        <w:left w:val="none" w:sz="0" w:space="0" w:color="auto"/>
                        <w:bottom w:val="none" w:sz="0" w:space="0" w:color="auto"/>
                        <w:right w:val="none" w:sz="0" w:space="0" w:color="auto"/>
                      </w:divBdr>
                      <w:divsChild>
                        <w:div w:id="1426149293">
                          <w:marLeft w:val="0"/>
                          <w:marRight w:val="0"/>
                          <w:marTop w:val="1125"/>
                          <w:marBottom w:val="0"/>
                          <w:divBdr>
                            <w:top w:val="none" w:sz="0" w:space="0" w:color="auto"/>
                            <w:left w:val="none" w:sz="0" w:space="0" w:color="auto"/>
                            <w:bottom w:val="none" w:sz="0" w:space="0" w:color="auto"/>
                            <w:right w:val="none" w:sz="0" w:space="0" w:color="auto"/>
                          </w:divBdr>
                          <w:divsChild>
                            <w:div w:id="272980183">
                              <w:marLeft w:val="0"/>
                              <w:marRight w:val="0"/>
                              <w:marTop w:val="0"/>
                              <w:marBottom w:val="0"/>
                              <w:divBdr>
                                <w:top w:val="none" w:sz="0" w:space="0" w:color="auto"/>
                                <w:left w:val="none" w:sz="0" w:space="0" w:color="auto"/>
                                <w:bottom w:val="none" w:sz="0" w:space="0" w:color="auto"/>
                                <w:right w:val="none" w:sz="0" w:space="0" w:color="auto"/>
                              </w:divBdr>
                            </w:div>
                          </w:divsChild>
                        </w:div>
                        <w:div w:id="187499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7015903">
      <w:bodyDiv w:val="1"/>
      <w:marLeft w:val="0"/>
      <w:marRight w:val="0"/>
      <w:marTop w:val="0"/>
      <w:marBottom w:val="0"/>
      <w:divBdr>
        <w:top w:val="none" w:sz="0" w:space="0" w:color="auto"/>
        <w:left w:val="none" w:sz="0" w:space="0" w:color="auto"/>
        <w:bottom w:val="none" w:sz="0" w:space="0" w:color="auto"/>
        <w:right w:val="none" w:sz="0" w:space="0" w:color="auto"/>
      </w:divBdr>
      <w:divsChild>
        <w:div w:id="1038822367">
          <w:marLeft w:val="0"/>
          <w:marRight w:val="0"/>
          <w:marTop w:val="0"/>
          <w:marBottom w:val="450"/>
          <w:divBdr>
            <w:top w:val="none" w:sz="0" w:space="0" w:color="auto"/>
            <w:left w:val="none" w:sz="0" w:space="0" w:color="auto"/>
            <w:bottom w:val="none" w:sz="0" w:space="0" w:color="auto"/>
            <w:right w:val="none" w:sz="0" w:space="0" w:color="auto"/>
          </w:divBdr>
          <w:divsChild>
            <w:div w:id="1298410531">
              <w:marLeft w:val="0"/>
              <w:marRight w:val="0"/>
              <w:marTop w:val="0"/>
              <w:marBottom w:val="0"/>
              <w:divBdr>
                <w:top w:val="none" w:sz="0" w:space="0" w:color="auto"/>
                <w:left w:val="none" w:sz="0" w:space="0" w:color="auto"/>
                <w:bottom w:val="none" w:sz="0" w:space="0" w:color="auto"/>
                <w:right w:val="none" w:sz="0" w:space="0" w:color="auto"/>
              </w:divBdr>
              <w:divsChild>
                <w:div w:id="697466814">
                  <w:marLeft w:val="0"/>
                  <w:marRight w:val="0"/>
                  <w:marTop w:val="1125"/>
                  <w:marBottom w:val="0"/>
                  <w:divBdr>
                    <w:top w:val="none" w:sz="0" w:space="0" w:color="auto"/>
                    <w:left w:val="none" w:sz="0" w:space="0" w:color="auto"/>
                    <w:bottom w:val="none" w:sz="0" w:space="0" w:color="auto"/>
                    <w:right w:val="none" w:sz="0" w:space="0" w:color="auto"/>
                  </w:divBdr>
                  <w:divsChild>
                    <w:div w:id="593786269">
                      <w:marLeft w:val="0"/>
                      <w:marRight w:val="0"/>
                      <w:marTop w:val="0"/>
                      <w:marBottom w:val="0"/>
                      <w:divBdr>
                        <w:top w:val="none" w:sz="0" w:space="0" w:color="auto"/>
                        <w:left w:val="none" w:sz="0" w:space="0" w:color="auto"/>
                        <w:bottom w:val="none" w:sz="0" w:space="0" w:color="auto"/>
                        <w:right w:val="none" w:sz="0" w:space="0" w:color="auto"/>
                      </w:divBdr>
                    </w:div>
                  </w:divsChild>
                </w:div>
                <w:div w:id="171160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5299">
          <w:marLeft w:val="0"/>
          <w:marRight w:val="0"/>
          <w:marTop w:val="0"/>
          <w:marBottom w:val="300"/>
          <w:divBdr>
            <w:top w:val="none" w:sz="0" w:space="0" w:color="auto"/>
            <w:left w:val="none" w:sz="0" w:space="0" w:color="auto"/>
            <w:bottom w:val="none" w:sz="0" w:space="0" w:color="auto"/>
            <w:right w:val="none" w:sz="0" w:space="0" w:color="auto"/>
          </w:divBdr>
        </w:div>
      </w:divsChild>
    </w:div>
    <w:div w:id="468792037">
      <w:bodyDiv w:val="1"/>
      <w:marLeft w:val="0"/>
      <w:marRight w:val="0"/>
      <w:marTop w:val="0"/>
      <w:marBottom w:val="0"/>
      <w:divBdr>
        <w:top w:val="none" w:sz="0" w:space="0" w:color="auto"/>
        <w:left w:val="none" w:sz="0" w:space="0" w:color="auto"/>
        <w:bottom w:val="none" w:sz="0" w:space="0" w:color="auto"/>
        <w:right w:val="none" w:sz="0" w:space="0" w:color="auto"/>
      </w:divBdr>
      <w:divsChild>
        <w:div w:id="52386760">
          <w:marLeft w:val="0"/>
          <w:marRight w:val="0"/>
          <w:marTop w:val="1125"/>
          <w:marBottom w:val="0"/>
          <w:divBdr>
            <w:top w:val="none" w:sz="0" w:space="0" w:color="auto"/>
            <w:left w:val="none" w:sz="0" w:space="0" w:color="auto"/>
            <w:bottom w:val="none" w:sz="0" w:space="0" w:color="auto"/>
            <w:right w:val="none" w:sz="0" w:space="0" w:color="auto"/>
          </w:divBdr>
          <w:divsChild>
            <w:div w:id="1173379996">
              <w:marLeft w:val="0"/>
              <w:marRight w:val="0"/>
              <w:marTop w:val="0"/>
              <w:marBottom w:val="0"/>
              <w:divBdr>
                <w:top w:val="none" w:sz="0" w:space="0" w:color="auto"/>
                <w:left w:val="none" w:sz="0" w:space="0" w:color="auto"/>
                <w:bottom w:val="none" w:sz="0" w:space="0" w:color="auto"/>
                <w:right w:val="none" w:sz="0" w:space="0" w:color="auto"/>
              </w:divBdr>
            </w:div>
          </w:divsChild>
        </w:div>
        <w:div w:id="1375304321">
          <w:marLeft w:val="0"/>
          <w:marRight w:val="0"/>
          <w:marTop w:val="0"/>
          <w:marBottom w:val="0"/>
          <w:divBdr>
            <w:top w:val="none" w:sz="0" w:space="0" w:color="auto"/>
            <w:left w:val="none" w:sz="0" w:space="0" w:color="auto"/>
            <w:bottom w:val="none" w:sz="0" w:space="0" w:color="auto"/>
            <w:right w:val="none" w:sz="0" w:space="0" w:color="auto"/>
          </w:divBdr>
        </w:div>
      </w:divsChild>
    </w:div>
    <w:div w:id="473059762">
      <w:bodyDiv w:val="1"/>
      <w:marLeft w:val="0"/>
      <w:marRight w:val="0"/>
      <w:marTop w:val="0"/>
      <w:marBottom w:val="0"/>
      <w:divBdr>
        <w:top w:val="none" w:sz="0" w:space="0" w:color="auto"/>
        <w:left w:val="none" w:sz="0" w:space="0" w:color="auto"/>
        <w:bottom w:val="none" w:sz="0" w:space="0" w:color="auto"/>
        <w:right w:val="none" w:sz="0" w:space="0" w:color="auto"/>
      </w:divBdr>
    </w:div>
    <w:div w:id="477453962">
      <w:bodyDiv w:val="1"/>
      <w:marLeft w:val="0"/>
      <w:marRight w:val="0"/>
      <w:marTop w:val="0"/>
      <w:marBottom w:val="0"/>
      <w:divBdr>
        <w:top w:val="none" w:sz="0" w:space="0" w:color="auto"/>
        <w:left w:val="none" w:sz="0" w:space="0" w:color="auto"/>
        <w:bottom w:val="none" w:sz="0" w:space="0" w:color="auto"/>
        <w:right w:val="none" w:sz="0" w:space="0" w:color="auto"/>
      </w:divBdr>
    </w:div>
    <w:div w:id="486482097">
      <w:bodyDiv w:val="1"/>
      <w:marLeft w:val="0"/>
      <w:marRight w:val="0"/>
      <w:marTop w:val="0"/>
      <w:marBottom w:val="0"/>
      <w:divBdr>
        <w:top w:val="none" w:sz="0" w:space="0" w:color="auto"/>
        <w:left w:val="none" w:sz="0" w:space="0" w:color="auto"/>
        <w:bottom w:val="none" w:sz="0" w:space="0" w:color="auto"/>
        <w:right w:val="none" w:sz="0" w:space="0" w:color="auto"/>
      </w:divBdr>
    </w:div>
    <w:div w:id="503133850">
      <w:bodyDiv w:val="1"/>
      <w:marLeft w:val="0"/>
      <w:marRight w:val="0"/>
      <w:marTop w:val="0"/>
      <w:marBottom w:val="0"/>
      <w:divBdr>
        <w:top w:val="none" w:sz="0" w:space="0" w:color="auto"/>
        <w:left w:val="none" w:sz="0" w:space="0" w:color="auto"/>
        <w:bottom w:val="none" w:sz="0" w:space="0" w:color="auto"/>
        <w:right w:val="none" w:sz="0" w:space="0" w:color="auto"/>
      </w:divBdr>
      <w:divsChild>
        <w:div w:id="865484682">
          <w:marLeft w:val="0"/>
          <w:marRight w:val="0"/>
          <w:marTop w:val="0"/>
          <w:marBottom w:val="0"/>
          <w:divBdr>
            <w:top w:val="none" w:sz="0" w:space="0" w:color="auto"/>
            <w:left w:val="none" w:sz="0" w:space="0" w:color="auto"/>
            <w:bottom w:val="none" w:sz="0" w:space="0" w:color="auto"/>
            <w:right w:val="none" w:sz="0" w:space="0" w:color="auto"/>
          </w:divBdr>
          <w:divsChild>
            <w:div w:id="102278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873545">
      <w:bodyDiv w:val="1"/>
      <w:marLeft w:val="0"/>
      <w:marRight w:val="0"/>
      <w:marTop w:val="0"/>
      <w:marBottom w:val="0"/>
      <w:divBdr>
        <w:top w:val="none" w:sz="0" w:space="0" w:color="auto"/>
        <w:left w:val="none" w:sz="0" w:space="0" w:color="auto"/>
        <w:bottom w:val="none" w:sz="0" w:space="0" w:color="auto"/>
        <w:right w:val="none" w:sz="0" w:space="0" w:color="auto"/>
      </w:divBdr>
    </w:div>
    <w:div w:id="507838548">
      <w:bodyDiv w:val="1"/>
      <w:marLeft w:val="0"/>
      <w:marRight w:val="0"/>
      <w:marTop w:val="0"/>
      <w:marBottom w:val="0"/>
      <w:divBdr>
        <w:top w:val="none" w:sz="0" w:space="0" w:color="auto"/>
        <w:left w:val="none" w:sz="0" w:space="0" w:color="auto"/>
        <w:bottom w:val="none" w:sz="0" w:space="0" w:color="auto"/>
        <w:right w:val="none" w:sz="0" w:space="0" w:color="auto"/>
      </w:divBdr>
    </w:div>
    <w:div w:id="509682061">
      <w:bodyDiv w:val="1"/>
      <w:marLeft w:val="0"/>
      <w:marRight w:val="0"/>
      <w:marTop w:val="0"/>
      <w:marBottom w:val="0"/>
      <w:divBdr>
        <w:top w:val="none" w:sz="0" w:space="0" w:color="auto"/>
        <w:left w:val="none" w:sz="0" w:space="0" w:color="auto"/>
        <w:bottom w:val="none" w:sz="0" w:space="0" w:color="auto"/>
        <w:right w:val="none" w:sz="0" w:space="0" w:color="auto"/>
      </w:divBdr>
      <w:divsChild>
        <w:div w:id="1615861599">
          <w:marLeft w:val="0"/>
          <w:marRight w:val="0"/>
          <w:marTop w:val="0"/>
          <w:marBottom w:val="0"/>
          <w:divBdr>
            <w:top w:val="none" w:sz="0" w:space="0" w:color="auto"/>
            <w:left w:val="none" w:sz="0" w:space="0" w:color="auto"/>
            <w:bottom w:val="none" w:sz="0" w:space="0" w:color="auto"/>
            <w:right w:val="none" w:sz="0" w:space="0" w:color="auto"/>
          </w:divBdr>
        </w:div>
      </w:divsChild>
    </w:div>
    <w:div w:id="518664687">
      <w:bodyDiv w:val="1"/>
      <w:marLeft w:val="0"/>
      <w:marRight w:val="0"/>
      <w:marTop w:val="0"/>
      <w:marBottom w:val="0"/>
      <w:divBdr>
        <w:top w:val="none" w:sz="0" w:space="0" w:color="auto"/>
        <w:left w:val="none" w:sz="0" w:space="0" w:color="auto"/>
        <w:bottom w:val="none" w:sz="0" w:space="0" w:color="auto"/>
        <w:right w:val="none" w:sz="0" w:space="0" w:color="auto"/>
      </w:divBdr>
      <w:divsChild>
        <w:div w:id="386077051">
          <w:marLeft w:val="0"/>
          <w:marRight w:val="0"/>
          <w:marTop w:val="0"/>
          <w:marBottom w:val="450"/>
          <w:divBdr>
            <w:top w:val="none" w:sz="0" w:space="0" w:color="auto"/>
            <w:left w:val="none" w:sz="0" w:space="0" w:color="auto"/>
            <w:bottom w:val="none" w:sz="0" w:space="0" w:color="auto"/>
            <w:right w:val="none" w:sz="0" w:space="0" w:color="auto"/>
          </w:divBdr>
          <w:divsChild>
            <w:div w:id="1524662248">
              <w:marLeft w:val="0"/>
              <w:marRight w:val="0"/>
              <w:marTop w:val="0"/>
              <w:marBottom w:val="0"/>
              <w:divBdr>
                <w:top w:val="none" w:sz="0" w:space="0" w:color="auto"/>
                <w:left w:val="none" w:sz="0" w:space="0" w:color="auto"/>
                <w:bottom w:val="none" w:sz="0" w:space="0" w:color="auto"/>
                <w:right w:val="none" w:sz="0" w:space="0" w:color="auto"/>
              </w:divBdr>
              <w:divsChild>
                <w:div w:id="1595749619">
                  <w:marLeft w:val="0"/>
                  <w:marRight w:val="0"/>
                  <w:marTop w:val="1125"/>
                  <w:marBottom w:val="0"/>
                  <w:divBdr>
                    <w:top w:val="none" w:sz="0" w:space="0" w:color="auto"/>
                    <w:left w:val="none" w:sz="0" w:space="0" w:color="auto"/>
                    <w:bottom w:val="none" w:sz="0" w:space="0" w:color="auto"/>
                    <w:right w:val="none" w:sz="0" w:space="0" w:color="auto"/>
                  </w:divBdr>
                  <w:divsChild>
                    <w:div w:id="2056077599">
                      <w:marLeft w:val="0"/>
                      <w:marRight w:val="0"/>
                      <w:marTop w:val="0"/>
                      <w:marBottom w:val="0"/>
                      <w:divBdr>
                        <w:top w:val="none" w:sz="0" w:space="0" w:color="auto"/>
                        <w:left w:val="none" w:sz="0" w:space="0" w:color="auto"/>
                        <w:bottom w:val="none" w:sz="0" w:space="0" w:color="auto"/>
                        <w:right w:val="none" w:sz="0" w:space="0" w:color="auto"/>
                      </w:divBdr>
                    </w:div>
                  </w:divsChild>
                </w:div>
                <w:div w:id="202539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77802">
          <w:marLeft w:val="0"/>
          <w:marRight w:val="0"/>
          <w:marTop w:val="0"/>
          <w:marBottom w:val="300"/>
          <w:divBdr>
            <w:top w:val="none" w:sz="0" w:space="0" w:color="auto"/>
            <w:left w:val="none" w:sz="0" w:space="0" w:color="auto"/>
            <w:bottom w:val="none" w:sz="0" w:space="0" w:color="auto"/>
            <w:right w:val="none" w:sz="0" w:space="0" w:color="auto"/>
          </w:divBdr>
        </w:div>
      </w:divsChild>
    </w:div>
    <w:div w:id="526409887">
      <w:bodyDiv w:val="1"/>
      <w:marLeft w:val="0"/>
      <w:marRight w:val="0"/>
      <w:marTop w:val="0"/>
      <w:marBottom w:val="0"/>
      <w:divBdr>
        <w:top w:val="none" w:sz="0" w:space="0" w:color="auto"/>
        <w:left w:val="none" w:sz="0" w:space="0" w:color="auto"/>
        <w:bottom w:val="none" w:sz="0" w:space="0" w:color="auto"/>
        <w:right w:val="none" w:sz="0" w:space="0" w:color="auto"/>
      </w:divBdr>
      <w:divsChild>
        <w:div w:id="1494370984">
          <w:marLeft w:val="0"/>
          <w:marRight w:val="0"/>
          <w:marTop w:val="0"/>
          <w:marBottom w:val="300"/>
          <w:divBdr>
            <w:top w:val="none" w:sz="0" w:space="0" w:color="auto"/>
            <w:left w:val="none" w:sz="0" w:space="0" w:color="auto"/>
            <w:bottom w:val="none" w:sz="0" w:space="0" w:color="auto"/>
            <w:right w:val="none" w:sz="0" w:space="0" w:color="auto"/>
          </w:divBdr>
        </w:div>
        <w:div w:id="1952009966">
          <w:marLeft w:val="0"/>
          <w:marRight w:val="0"/>
          <w:marTop w:val="0"/>
          <w:marBottom w:val="450"/>
          <w:divBdr>
            <w:top w:val="none" w:sz="0" w:space="0" w:color="auto"/>
            <w:left w:val="none" w:sz="0" w:space="0" w:color="auto"/>
            <w:bottom w:val="none" w:sz="0" w:space="0" w:color="auto"/>
            <w:right w:val="none" w:sz="0" w:space="0" w:color="auto"/>
          </w:divBdr>
          <w:divsChild>
            <w:div w:id="1397045091">
              <w:marLeft w:val="0"/>
              <w:marRight w:val="0"/>
              <w:marTop w:val="0"/>
              <w:marBottom w:val="0"/>
              <w:divBdr>
                <w:top w:val="none" w:sz="0" w:space="0" w:color="auto"/>
                <w:left w:val="none" w:sz="0" w:space="0" w:color="auto"/>
                <w:bottom w:val="none" w:sz="0" w:space="0" w:color="auto"/>
                <w:right w:val="none" w:sz="0" w:space="0" w:color="auto"/>
              </w:divBdr>
              <w:divsChild>
                <w:div w:id="1145780439">
                  <w:marLeft w:val="0"/>
                  <w:marRight w:val="0"/>
                  <w:marTop w:val="0"/>
                  <w:marBottom w:val="0"/>
                  <w:divBdr>
                    <w:top w:val="none" w:sz="0" w:space="0" w:color="auto"/>
                    <w:left w:val="none" w:sz="0" w:space="0" w:color="auto"/>
                    <w:bottom w:val="none" w:sz="0" w:space="0" w:color="auto"/>
                    <w:right w:val="none" w:sz="0" w:space="0" w:color="auto"/>
                  </w:divBdr>
                </w:div>
                <w:div w:id="1997568351">
                  <w:marLeft w:val="0"/>
                  <w:marRight w:val="0"/>
                  <w:marTop w:val="1125"/>
                  <w:marBottom w:val="0"/>
                  <w:divBdr>
                    <w:top w:val="none" w:sz="0" w:space="0" w:color="auto"/>
                    <w:left w:val="none" w:sz="0" w:space="0" w:color="auto"/>
                    <w:bottom w:val="none" w:sz="0" w:space="0" w:color="auto"/>
                    <w:right w:val="none" w:sz="0" w:space="0" w:color="auto"/>
                  </w:divBdr>
                  <w:divsChild>
                    <w:div w:id="69554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572236">
      <w:bodyDiv w:val="1"/>
      <w:marLeft w:val="0"/>
      <w:marRight w:val="0"/>
      <w:marTop w:val="0"/>
      <w:marBottom w:val="0"/>
      <w:divBdr>
        <w:top w:val="none" w:sz="0" w:space="0" w:color="auto"/>
        <w:left w:val="none" w:sz="0" w:space="0" w:color="auto"/>
        <w:bottom w:val="none" w:sz="0" w:space="0" w:color="auto"/>
        <w:right w:val="none" w:sz="0" w:space="0" w:color="auto"/>
      </w:divBdr>
      <w:divsChild>
        <w:div w:id="292173752">
          <w:marLeft w:val="0"/>
          <w:marRight w:val="0"/>
          <w:marTop w:val="0"/>
          <w:marBottom w:val="450"/>
          <w:divBdr>
            <w:top w:val="none" w:sz="0" w:space="0" w:color="auto"/>
            <w:left w:val="none" w:sz="0" w:space="0" w:color="auto"/>
            <w:bottom w:val="none" w:sz="0" w:space="0" w:color="auto"/>
            <w:right w:val="none" w:sz="0" w:space="0" w:color="auto"/>
          </w:divBdr>
          <w:divsChild>
            <w:div w:id="480467204">
              <w:marLeft w:val="0"/>
              <w:marRight w:val="0"/>
              <w:marTop w:val="0"/>
              <w:marBottom w:val="0"/>
              <w:divBdr>
                <w:top w:val="none" w:sz="0" w:space="0" w:color="auto"/>
                <w:left w:val="none" w:sz="0" w:space="0" w:color="auto"/>
                <w:bottom w:val="none" w:sz="0" w:space="0" w:color="auto"/>
                <w:right w:val="none" w:sz="0" w:space="0" w:color="auto"/>
              </w:divBdr>
              <w:divsChild>
                <w:div w:id="1009530728">
                  <w:marLeft w:val="0"/>
                  <w:marRight w:val="0"/>
                  <w:marTop w:val="1125"/>
                  <w:marBottom w:val="0"/>
                  <w:divBdr>
                    <w:top w:val="none" w:sz="0" w:space="0" w:color="auto"/>
                    <w:left w:val="none" w:sz="0" w:space="0" w:color="auto"/>
                    <w:bottom w:val="none" w:sz="0" w:space="0" w:color="auto"/>
                    <w:right w:val="none" w:sz="0" w:space="0" w:color="auto"/>
                  </w:divBdr>
                  <w:divsChild>
                    <w:div w:id="84963331">
                      <w:marLeft w:val="0"/>
                      <w:marRight w:val="0"/>
                      <w:marTop w:val="0"/>
                      <w:marBottom w:val="0"/>
                      <w:divBdr>
                        <w:top w:val="none" w:sz="0" w:space="0" w:color="auto"/>
                        <w:left w:val="none" w:sz="0" w:space="0" w:color="auto"/>
                        <w:bottom w:val="none" w:sz="0" w:space="0" w:color="auto"/>
                        <w:right w:val="none" w:sz="0" w:space="0" w:color="auto"/>
                      </w:divBdr>
                    </w:div>
                  </w:divsChild>
                </w:div>
                <w:div w:id="171549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917214">
          <w:marLeft w:val="0"/>
          <w:marRight w:val="0"/>
          <w:marTop w:val="0"/>
          <w:marBottom w:val="300"/>
          <w:divBdr>
            <w:top w:val="none" w:sz="0" w:space="0" w:color="auto"/>
            <w:left w:val="none" w:sz="0" w:space="0" w:color="auto"/>
            <w:bottom w:val="none" w:sz="0" w:space="0" w:color="auto"/>
            <w:right w:val="none" w:sz="0" w:space="0" w:color="auto"/>
          </w:divBdr>
        </w:div>
      </w:divsChild>
    </w:div>
    <w:div w:id="529757446">
      <w:bodyDiv w:val="1"/>
      <w:marLeft w:val="0"/>
      <w:marRight w:val="0"/>
      <w:marTop w:val="0"/>
      <w:marBottom w:val="0"/>
      <w:divBdr>
        <w:top w:val="none" w:sz="0" w:space="0" w:color="auto"/>
        <w:left w:val="none" w:sz="0" w:space="0" w:color="auto"/>
        <w:bottom w:val="none" w:sz="0" w:space="0" w:color="auto"/>
        <w:right w:val="none" w:sz="0" w:space="0" w:color="auto"/>
      </w:divBdr>
      <w:divsChild>
        <w:div w:id="16733427">
          <w:marLeft w:val="0"/>
          <w:marRight w:val="0"/>
          <w:marTop w:val="0"/>
          <w:marBottom w:val="0"/>
          <w:divBdr>
            <w:top w:val="none" w:sz="0" w:space="0" w:color="auto"/>
            <w:left w:val="none" w:sz="0" w:space="0" w:color="auto"/>
            <w:bottom w:val="none" w:sz="0" w:space="0" w:color="auto"/>
            <w:right w:val="none" w:sz="0" w:space="0" w:color="auto"/>
          </w:divBdr>
        </w:div>
        <w:div w:id="205678933">
          <w:marLeft w:val="0"/>
          <w:marRight w:val="0"/>
          <w:marTop w:val="0"/>
          <w:marBottom w:val="0"/>
          <w:divBdr>
            <w:top w:val="none" w:sz="0" w:space="0" w:color="auto"/>
            <w:left w:val="none" w:sz="0" w:space="0" w:color="auto"/>
            <w:bottom w:val="none" w:sz="0" w:space="0" w:color="auto"/>
            <w:right w:val="none" w:sz="0" w:space="0" w:color="auto"/>
          </w:divBdr>
        </w:div>
      </w:divsChild>
    </w:div>
    <w:div w:id="534732409">
      <w:bodyDiv w:val="1"/>
      <w:marLeft w:val="0"/>
      <w:marRight w:val="0"/>
      <w:marTop w:val="0"/>
      <w:marBottom w:val="0"/>
      <w:divBdr>
        <w:top w:val="none" w:sz="0" w:space="0" w:color="auto"/>
        <w:left w:val="none" w:sz="0" w:space="0" w:color="auto"/>
        <w:bottom w:val="none" w:sz="0" w:space="0" w:color="auto"/>
        <w:right w:val="none" w:sz="0" w:space="0" w:color="auto"/>
      </w:divBdr>
      <w:divsChild>
        <w:div w:id="36393056">
          <w:marLeft w:val="0"/>
          <w:marRight w:val="0"/>
          <w:marTop w:val="0"/>
          <w:marBottom w:val="0"/>
          <w:divBdr>
            <w:top w:val="none" w:sz="0" w:space="0" w:color="auto"/>
            <w:left w:val="none" w:sz="0" w:space="0" w:color="auto"/>
            <w:bottom w:val="none" w:sz="0" w:space="0" w:color="auto"/>
            <w:right w:val="none" w:sz="0" w:space="0" w:color="auto"/>
          </w:divBdr>
          <w:divsChild>
            <w:div w:id="161701714">
              <w:marLeft w:val="0"/>
              <w:marRight w:val="0"/>
              <w:marTop w:val="0"/>
              <w:marBottom w:val="0"/>
              <w:divBdr>
                <w:top w:val="none" w:sz="0" w:space="0" w:color="auto"/>
                <w:left w:val="none" w:sz="0" w:space="0" w:color="auto"/>
                <w:bottom w:val="none" w:sz="0" w:space="0" w:color="auto"/>
                <w:right w:val="none" w:sz="0" w:space="0" w:color="auto"/>
              </w:divBdr>
              <w:divsChild>
                <w:div w:id="1480801304">
                  <w:marLeft w:val="0"/>
                  <w:marRight w:val="0"/>
                  <w:marTop w:val="0"/>
                  <w:marBottom w:val="0"/>
                  <w:divBdr>
                    <w:top w:val="none" w:sz="0" w:space="0" w:color="auto"/>
                    <w:left w:val="none" w:sz="0" w:space="0" w:color="auto"/>
                    <w:bottom w:val="none" w:sz="0" w:space="0" w:color="auto"/>
                    <w:right w:val="none" w:sz="0" w:space="0" w:color="auto"/>
                  </w:divBdr>
                  <w:divsChild>
                    <w:div w:id="1250700613">
                      <w:marLeft w:val="0"/>
                      <w:marRight w:val="0"/>
                      <w:marTop w:val="0"/>
                      <w:marBottom w:val="0"/>
                      <w:divBdr>
                        <w:top w:val="none" w:sz="0" w:space="0" w:color="auto"/>
                        <w:left w:val="none" w:sz="0" w:space="0" w:color="auto"/>
                        <w:bottom w:val="none" w:sz="0" w:space="0" w:color="auto"/>
                        <w:right w:val="none" w:sz="0" w:space="0" w:color="auto"/>
                      </w:divBdr>
                      <w:divsChild>
                        <w:div w:id="1385518348">
                          <w:marLeft w:val="0"/>
                          <w:marRight w:val="0"/>
                          <w:marTop w:val="0"/>
                          <w:marBottom w:val="0"/>
                          <w:divBdr>
                            <w:top w:val="none" w:sz="0" w:space="0" w:color="auto"/>
                            <w:left w:val="none" w:sz="0" w:space="0" w:color="auto"/>
                            <w:bottom w:val="none" w:sz="0" w:space="0" w:color="auto"/>
                            <w:right w:val="none" w:sz="0" w:space="0" w:color="auto"/>
                          </w:divBdr>
                          <w:divsChild>
                            <w:div w:id="1481658399">
                              <w:marLeft w:val="0"/>
                              <w:marRight w:val="0"/>
                              <w:marTop w:val="0"/>
                              <w:marBottom w:val="0"/>
                              <w:divBdr>
                                <w:top w:val="none" w:sz="0" w:space="0" w:color="auto"/>
                                <w:left w:val="none" w:sz="0" w:space="0" w:color="auto"/>
                                <w:bottom w:val="none" w:sz="0" w:space="0" w:color="auto"/>
                                <w:right w:val="none" w:sz="0" w:space="0" w:color="auto"/>
                              </w:divBdr>
                              <w:divsChild>
                                <w:div w:id="1951929061">
                                  <w:marLeft w:val="0"/>
                                  <w:marRight w:val="0"/>
                                  <w:marTop w:val="0"/>
                                  <w:marBottom w:val="0"/>
                                  <w:divBdr>
                                    <w:top w:val="none" w:sz="0" w:space="0" w:color="auto"/>
                                    <w:left w:val="none" w:sz="0" w:space="0" w:color="auto"/>
                                    <w:bottom w:val="none" w:sz="0" w:space="0" w:color="auto"/>
                                    <w:right w:val="none" w:sz="0" w:space="0" w:color="auto"/>
                                  </w:divBdr>
                                  <w:divsChild>
                                    <w:div w:id="1600874616">
                                      <w:marLeft w:val="0"/>
                                      <w:marRight w:val="0"/>
                                      <w:marTop w:val="0"/>
                                      <w:marBottom w:val="0"/>
                                      <w:divBdr>
                                        <w:top w:val="none" w:sz="0" w:space="0" w:color="auto"/>
                                        <w:left w:val="none" w:sz="0" w:space="0" w:color="auto"/>
                                        <w:bottom w:val="none" w:sz="0" w:space="0" w:color="auto"/>
                                        <w:right w:val="none" w:sz="0" w:space="0" w:color="auto"/>
                                      </w:divBdr>
                                      <w:divsChild>
                                        <w:div w:id="1001391347">
                                          <w:marLeft w:val="0"/>
                                          <w:marRight w:val="0"/>
                                          <w:marTop w:val="0"/>
                                          <w:marBottom w:val="0"/>
                                          <w:divBdr>
                                            <w:top w:val="none" w:sz="0" w:space="0" w:color="auto"/>
                                            <w:left w:val="none" w:sz="0" w:space="0" w:color="auto"/>
                                            <w:bottom w:val="none" w:sz="0" w:space="0" w:color="auto"/>
                                            <w:right w:val="none" w:sz="0" w:space="0" w:color="auto"/>
                                          </w:divBdr>
                                          <w:divsChild>
                                            <w:div w:id="978152567">
                                              <w:marLeft w:val="0"/>
                                              <w:marRight w:val="0"/>
                                              <w:marTop w:val="0"/>
                                              <w:marBottom w:val="0"/>
                                              <w:divBdr>
                                                <w:top w:val="single" w:sz="12" w:space="2" w:color="FFFFCC"/>
                                                <w:left w:val="single" w:sz="12" w:space="2" w:color="FFFFCC"/>
                                                <w:bottom w:val="single" w:sz="12" w:space="2" w:color="FFFFCC"/>
                                                <w:right w:val="single" w:sz="12" w:space="0" w:color="FFFFCC"/>
                                              </w:divBdr>
                                              <w:divsChild>
                                                <w:div w:id="747002754">
                                                  <w:marLeft w:val="0"/>
                                                  <w:marRight w:val="0"/>
                                                  <w:marTop w:val="0"/>
                                                  <w:marBottom w:val="0"/>
                                                  <w:divBdr>
                                                    <w:top w:val="none" w:sz="0" w:space="0" w:color="auto"/>
                                                    <w:left w:val="none" w:sz="0" w:space="0" w:color="auto"/>
                                                    <w:bottom w:val="none" w:sz="0" w:space="0" w:color="auto"/>
                                                    <w:right w:val="none" w:sz="0" w:space="0" w:color="auto"/>
                                                  </w:divBdr>
                                                  <w:divsChild>
                                                    <w:div w:id="1251694282">
                                                      <w:marLeft w:val="0"/>
                                                      <w:marRight w:val="0"/>
                                                      <w:marTop w:val="0"/>
                                                      <w:marBottom w:val="0"/>
                                                      <w:divBdr>
                                                        <w:top w:val="none" w:sz="0" w:space="0" w:color="auto"/>
                                                        <w:left w:val="none" w:sz="0" w:space="0" w:color="auto"/>
                                                        <w:bottom w:val="none" w:sz="0" w:space="0" w:color="auto"/>
                                                        <w:right w:val="none" w:sz="0" w:space="0" w:color="auto"/>
                                                      </w:divBdr>
                                                      <w:divsChild>
                                                        <w:div w:id="523635391">
                                                          <w:marLeft w:val="0"/>
                                                          <w:marRight w:val="0"/>
                                                          <w:marTop w:val="0"/>
                                                          <w:marBottom w:val="0"/>
                                                          <w:divBdr>
                                                            <w:top w:val="none" w:sz="0" w:space="0" w:color="auto"/>
                                                            <w:left w:val="none" w:sz="0" w:space="0" w:color="auto"/>
                                                            <w:bottom w:val="none" w:sz="0" w:space="0" w:color="auto"/>
                                                            <w:right w:val="none" w:sz="0" w:space="0" w:color="auto"/>
                                                          </w:divBdr>
                                                          <w:divsChild>
                                                            <w:div w:id="57749348">
                                                              <w:marLeft w:val="0"/>
                                                              <w:marRight w:val="0"/>
                                                              <w:marTop w:val="0"/>
                                                              <w:marBottom w:val="0"/>
                                                              <w:divBdr>
                                                                <w:top w:val="none" w:sz="0" w:space="0" w:color="auto"/>
                                                                <w:left w:val="none" w:sz="0" w:space="0" w:color="auto"/>
                                                                <w:bottom w:val="none" w:sz="0" w:space="0" w:color="auto"/>
                                                                <w:right w:val="none" w:sz="0" w:space="0" w:color="auto"/>
                                                              </w:divBdr>
                                                              <w:divsChild>
                                                                <w:div w:id="1220896678">
                                                                  <w:marLeft w:val="0"/>
                                                                  <w:marRight w:val="0"/>
                                                                  <w:marTop w:val="0"/>
                                                                  <w:marBottom w:val="0"/>
                                                                  <w:divBdr>
                                                                    <w:top w:val="none" w:sz="0" w:space="0" w:color="auto"/>
                                                                    <w:left w:val="none" w:sz="0" w:space="0" w:color="auto"/>
                                                                    <w:bottom w:val="none" w:sz="0" w:space="0" w:color="auto"/>
                                                                    <w:right w:val="none" w:sz="0" w:space="0" w:color="auto"/>
                                                                  </w:divBdr>
                                                                  <w:divsChild>
                                                                    <w:div w:id="2060545034">
                                                                      <w:marLeft w:val="0"/>
                                                                      <w:marRight w:val="0"/>
                                                                      <w:marTop w:val="0"/>
                                                                      <w:marBottom w:val="0"/>
                                                                      <w:divBdr>
                                                                        <w:top w:val="none" w:sz="0" w:space="0" w:color="auto"/>
                                                                        <w:left w:val="none" w:sz="0" w:space="0" w:color="auto"/>
                                                                        <w:bottom w:val="none" w:sz="0" w:space="0" w:color="auto"/>
                                                                        <w:right w:val="none" w:sz="0" w:space="0" w:color="auto"/>
                                                                      </w:divBdr>
                                                                      <w:divsChild>
                                                                        <w:div w:id="1674140501">
                                                                          <w:marLeft w:val="0"/>
                                                                          <w:marRight w:val="0"/>
                                                                          <w:marTop w:val="0"/>
                                                                          <w:marBottom w:val="0"/>
                                                                          <w:divBdr>
                                                                            <w:top w:val="none" w:sz="0" w:space="0" w:color="auto"/>
                                                                            <w:left w:val="none" w:sz="0" w:space="0" w:color="auto"/>
                                                                            <w:bottom w:val="none" w:sz="0" w:space="0" w:color="auto"/>
                                                                            <w:right w:val="none" w:sz="0" w:space="0" w:color="auto"/>
                                                                          </w:divBdr>
                                                                          <w:divsChild>
                                                                            <w:div w:id="400325436">
                                                                              <w:marLeft w:val="0"/>
                                                                              <w:marRight w:val="0"/>
                                                                              <w:marTop w:val="0"/>
                                                                              <w:marBottom w:val="0"/>
                                                                              <w:divBdr>
                                                                                <w:top w:val="none" w:sz="0" w:space="0" w:color="auto"/>
                                                                                <w:left w:val="none" w:sz="0" w:space="0" w:color="auto"/>
                                                                                <w:bottom w:val="none" w:sz="0" w:space="0" w:color="auto"/>
                                                                                <w:right w:val="none" w:sz="0" w:space="0" w:color="auto"/>
                                                                              </w:divBdr>
                                                                              <w:divsChild>
                                                                                <w:div w:id="1575312454">
                                                                                  <w:marLeft w:val="0"/>
                                                                                  <w:marRight w:val="0"/>
                                                                                  <w:marTop w:val="0"/>
                                                                                  <w:marBottom w:val="0"/>
                                                                                  <w:divBdr>
                                                                                    <w:top w:val="none" w:sz="0" w:space="0" w:color="auto"/>
                                                                                    <w:left w:val="none" w:sz="0" w:space="0" w:color="auto"/>
                                                                                    <w:bottom w:val="none" w:sz="0" w:space="0" w:color="auto"/>
                                                                                    <w:right w:val="none" w:sz="0" w:space="0" w:color="auto"/>
                                                                                  </w:divBdr>
                                                                                  <w:divsChild>
                                                                                    <w:div w:id="240258872">
                                                                                      <w:marLeft w:val="0"/>
                                                                                      <w:marRight w:val="0"/>
                                                                                      <w:marTop w:val="0"/>
                                                                                      <w:marBottom w:val="0"/>
                                                                                      <w:divBdr>
                                                                                        <w:top w:val="none" w:sz="0" w:space="0" w:color="auto"/>
                                                                                        <w:left w:val="none" w:sz="0" w:space="0" w:color="auto"/>
                                                                                        <w:bottom w:val="none" w:sz="0" w:space="0" w:color="auto"/>
                                                                                        <w:right w:val="none" w:sz="0" w:space="0" w:color="auto"/>
                                                                                      </w:divBdr>
                                                                                      <w:divsChild>
                                                                                        <w:div w:id="1628201965">
                                                                                          <w:marLeft w:val="0"/>
                                                                                          <w:marRight w:val="120"/>
                                                                                          <w:marTop w:val="0"/>
                                                                                          <w:marBottom w:val="150"/>
                                                                                          <w:divBdr>
                                                                                            <w:top w:val="single" w:sz="2" w:space="0" w:color="EFEFEF"/>
                                                                                            <w:left w:val="single" w:sz="6" w:space="0" w:color="EFEFEF"/>
                                                                                            <w:bottom w:val="single" w:sz="6" w:space="0" w:color="E2E2E2"/>
                                                                                            <w:right w:val="single" w:sz="6" w:space="0" w:color="EFEFEF"/>
                                                                                          </w:divBdr>
                                                                                          <w:divsChild>
                                                                                            <w:div w:id="1379166695">
                                                                                              <w:marLeft w:val="0"/>
                                                                                              <w:marRight w:val="0"/>
                                                                                              <w:marTop w:val="0"/>
                                                                                              <w:marBottom w:val="0"/>
                                                                                              <w:divBdr>
                                                                                                <w:top w:val="none" w:sz="0" w:space="0" w:color="auto"/>
                                                                                                <w:left w:val="none" w:sz="0" w:space="0" w:color="auto"/>
                                                                                                <w:bottom w:val="none" w:sz="0" w:space="0" w:color="auto"/>
                                                                                                <w:right w:val="none" w:sz="0" w:space="0" w:color="auto"/>
                                                                                              </w:divBdr>
                                                                                              <w:divsChild>
                                                                                                <w:div w:id="207376672">
                                                                                                  <w:marLeft w:val="0"/>
                                                                                                  <w:marRight w:val="0"/>
                                                                                                  <w:marTop w:val="0"/>
                                                                                                  <w:marBottom w:val="0"/>
                                                                                                  <w:divBdr>
                                                                                                    <w:top w:val="none" w:sz="0" w:space="0" w:color="auto"/>
                                                                                                    <w:left w:val="none" w:sz="0" w:space="0" w:color="auto"/>
                                                                                                    <w:bottom w:val="none" w:sz="0" w:space="0" w:color="auto"/>
                                                                                                    <w:right w:val="none" w:sz="0" w:space="0" w:color="auto"/>
                                                                                                  </w:divBdr>
                                                                                                  <w:divsChild>
                                                                                                    <w:div w:id="770203428">
                                                                                                      <w:marLeft w:val="0"/>
                                                                                                      <w:marRight w:val="0"/>
                                                                                                      <w:marTop w:val="0"/>
                                                                                                      <w:marBottom w:val="0"/>
                                                                                                      <w:divBdr>
                                                                                                        <w:top w:val="none" w:sz="0" w:space="0" w:color="auto"/>
                                                                                                        <w:left w:val="none" w:sz="0" w:space="0" w:color="auto"/>
                                                                                                        <w:bottom w:val="none" w:sz="0" w:space="0" w:color="auto"/>
                                                                                                        <w:right w:val="none" w:sz="0" w:space="0" w:color="auto"/>
                                                                                                      </w:divBdr>
                                                                                                      <w:divsChild>
                                                                                                        <w:div w:id="1072004413">
                                                                                                          <w:marLeft w:val="0"/>
                                                                                                          <w:marRight w:val="0"/>
                                                                                                          <w:marTop w:val="0"/>
                                                                                                          <w:marBottom w:val="0"/>
                                                                                                          <w:divBdr>
                                                                                                            <w:top w:val="none" w:sz="0" w:space="0" w:color="auto"/>
                                                                                                            <w:left w:val="none" w:sz="0" w:space="0" w:color="auto"/>
                                                                                                            <w:bottom w:val="none" w:sz="0" w:space="0" w:color="auto"/>
                                                                                                            <w:right w:val="none" w:sz="0" w:space="0" w:color="auto"/>
                                                                                                          </w:divBdr>
                                                                                                          <w:divsChild>
                                                                                                            <w:div w:id="1828552097">
                                                                                                              <w:marLeft w:val="0"/>
                                                                                                              <w:marRight w:val="0"/>
                                                                                                              <w:marTop w:val="0"/>
                                                                                                              <w:marBottom w:val="0"/>
                                                                                                              <w:divBdr>
                                                                                                                <w:top w:val="none" w:sz="0" w:space="0" w:color="auto"/>
                                                                                                                <w:left w:val="none" w:sz="0" w:space="0" w:color="auto"/>
                                                                                                                <w:bottom w:val="none" w:sz="0" w:space="0" w:color="auto"/>
                                                                                                                <w:right w:val="none" w:sz="0" w:space="0" w:color="auto"/>
                                                                                                              </w:divBdr>
                                                                                                              <w:divsChild>
                                                                                                                <w:div w:id="1684749262">
                                                                                                                  <w:marLeft w:val="0"/>
                                                                                                                  <w:marRight w:val="0"/>
                                                                                                                  <w:marTop w:val="0"/>
                                                                                                                  <w:marBottom w:val="0"/>
                                                                                                                  <w:divBdr>
                                                                                                                    <w:top w:val="single" w:sz="2" w:space="4" w:color="D8D8D8"/>
                                                                                                                    <w:left w:val="single" w:sz="2" w:space="0" w:color="D8D8D8"/>
                                                                                                                    <w:bottom w:val="single" w:sz="2" w:space="4" w:color="D8D8D8"/>
                                                                                                                    <w:right w:val="single" w:sz="2" w:space="0" w:color="D8D8D8"/>
                                                                                                                  </w:divBdr>
                                                                                                                  <w:divsChild>
                                                                                                                    <w:div w:id="25254904">
                                                                                                                      <w:marLeft w:val="225"/>
                                                                                                                      <w:marRight w:val="225"/>
                                                                                                                      <w:marTop w:val="75"/>
                                                                                                                      <w:marBottom w:val="75"/>
                                                                                                                      <w:divBdr>
                                                                                                                        <w:top w:val="none" w:sz="0" w:space="0" w:color="auto"/>
                                                                                                                        <w:left w:val="none" w:sz="0" w:space="0" w:color="auto"/>
                                                                                                                        <w:bottom w:val="none" w:sz="0" w:space="0" w:color="auto"/>
                                                                                                                        <w:right w:val="none" w:sz="0" w:space="0" w:color="auto"/>
                                                                                                                      </w:divBdr>
                                                                                                                      <w:divsChild>
                                                                                                                        <w:div w:id="1106928263">
                                                                                                                          <w:marLeft w:val="0"/>
                                                                                                                          <w:marRight w:val="0"/>
                                                                                                                          <w:marTop w:val="0"/>
                                                                                                                          <w:marBottom w:val="0"/>
                                                                                                                          <w:divBdr>
                                                                                                                            <w:top w:val="single" w:sz="6" w:space="0" w:color="auto"/>
                                                                                                                            <w:left w:val="single" w:sz="6" w:space="0" w:color="auto"/>
                                                                                                                            <w:bottom w:val="single" w:sz="6" w:space="0" w:color="auto"/>
                                                                                                                            <w:right w:val="single" w:sz="6" w:space="0" w:color="auto"/>
                                                                                                                          </w:divBdr>
                                                                                                                          <w:divsChild>
                                                                                                                            <w:div w:id="2062943311">
                                                                                                                              <w:marLeft w:val="0"/>
                                                                                                                              <w:marRight w:val="0"/>
                                                                                                                              <w:marTop w:val="0"/>
                                                                                                                              <w:marBottom w:val="0"/>
                                                                                                                              <w:divBdr>
                                                                                                                                <w:top w:val="none" w:sz="0" w:space="0" w:color="auto"/>
                                                                                                                                <w:left w:val="none" w:sz="0" w:space="0" w:color="auto"/>
                                                                                                                                <w:bottom w:val="none" w:sz="0" w:space="0" w:color="auto"/>
                                                                                                                                <w:right w:val="none" w:sz="0" w:space="0" w:color="auto"/>
                                                                                                                              </w:divBdr>
                                                                                                                              <w:divsChild>
                                                                                                                                <w:div w:id="31831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6968982">
      <w:bodyDiv w:val="1"/>
      <w:marLeft w:val="0"/>
      <w:marRight w:val="0"/>
      <w:marTop w:val="0"/>
      <w:marBottom w:val="0"/>
      <w:divBdr>
        <w:top w:val="none" w:sz="0" w:space="0" w:color="auto"/>
        <w:left w:val="none" w:sz="0" w:space="0" w:color="auto"/>
        <w:bottom w:val="none" w:sz="0" w:space="0" w:color="auto"/>
        <w:right w:val="none" w:sz="0" w:space="0" w:color="auto"/>
      </w:divBdr>
      <w:divsChild>
        <w:div w:id="997466639">
          <w:marLeft w:val="0"/>
          <w:marRight w:val="0"/>
          <w:marTop w:val="0"/>
          <w:marBottom w:val="300"/>
          <w:divBdr>
            <w:top w:val="none" w:sz="0" w:space="0" w:color="auto"/>
            <w:left w:val="none" w:sz="0" w:space="0" w:color="auto"/>
            <w:bottom w:val="none" w:sz="0" w:space="0" w:color="auto"/>
            <w:right w:val="none" w:sz="0" w:space="0" w:color="auto"/>
          </w:divBdr>
        </w:div>
        <w:div w:id="309100167">
          <w:marLeft w:val="0"/>
          <w:marRight w:val="0"/>
          <w:marTop w:val="0"/>
          <w:marBottom w:val="450"/>
          <w:divBdr>
            <w:top w:val="none" w:sz="0" w:space="0" w:color="auto"/>
            <w:left w:val="none" w:sz="0" w:space="0" w:color="auto"/>
            <w:bottom w:val="none" w:sz="0" w:space="0" w:color="auto"/>
            <w:right w:val="none" w:sz="0" w:space="0" w:color="auto"/>
          </w:divBdr>
          <w:divsChild>
            <w:div w:id="186524845">
              <w:marLeft w:val="0"/>
              <w:marRight w:val="0"/>
              <w:marTop w:val="0"/>
              <w:marBottom w:val="0"/>
              <w:divBdr>
                <w:top w:val="none" w:sz="0" w:space="0" w:color="auto"/>
                <w:left w:val="none" w:sz="0" w:space="0" w:color="auto"/>
                <w:bottom w:val="none" w:sz="0" w:space="0" w:color="auto"/>
                <w:right w:val="none" w:sz="0" w:space="0" w:color="auto"/>
              </w:divBdr>
              <w:divsChild>
                <w:div w:id="286549928">
                  <w:marLeft w:val="0"/>
                  <w:marRight w:val="0"/>
                  <w:marTop w:val="0"/>
                  <w:marBottom w:val="0"/>
                  <w:divBdr>
                    <w:top w:val="none" w:sz="0" w:space="0" w:color="auto"/>
                    <w:left w:val="none" w:sz="0" w:space="0" w:color="auto"/>
                    <w:bottom w:val="none" w:sz="0" w:space="0" w:color="auto"/>
                    <w:right w:val="none" w:sz="0" w:space="0" w:color="auto"/>
                  </w:divBdr>
                </w:div>
                <w:div w:id="2045671786">
                  <w:marLeft w:val="0"/>
                  <w:marRight w:val="0"/>
                  <w:marTop w:val="1125"/>
                  <w:marBottom w:val="0"/>
                  <w:divBdr>
                    <w:top w:val="none" w:sz="0" w:space="0" w:color="auto"/>
                    <w:left w:val="none" w:sz="0" w:space="0" w:color="auto"/>
                    <w:bottom w:val="none" w:sz="0" w:space="0" w:color="auto"/>
                    <w:right w:val="none" w:sz="0" w:space="0" w:color="auto"/>
                  </w:divBdr>
                  <w:divsChild>
                    <w:div w:id="124888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860662">
      <w:bodyDiv w:val="1"/>
      <w:marLeft w:val="0"/>
      <w:marRight w:val="0"/>
      <w:marTop w:val="0"/>
      <w:marBottom w:val="0"/>
      <w:divBdr>
        <w:top w:val="none" w:sz="0" w:space="0" w:color="auto"/>
        <w:left w:val="none" w:sz="0" w:space="0" w:color="auto"/>
        <w:bottom w:val="none" w:sz="0" w:space="0" w:color="auto"/>
        <w:right w:val="none" w:sz="0" w:space="0" w:color="auto"/>
      </w:divBdr>
      <w:divsChild>
        <w:div w:id="1320647969">
          <w:marLeft w:val="0"/>
          <w:marRight w:val="0"/>
          <w:marTop w:val="0"/>
          <w:marBottom w:val="0"/>
          <w:divBdr>
            <w:top w:val="none" w:sz="0" w:space="0" w:color="auto"/>
            <w:left w:val="none" w:sz="0" w:space="0" w:color="auto"/>
            <w:bottom w:val="none" w:sz="0" w:space="0" w:color="auto"/>
            <w:right w:val="none" w:sz="0" w:space="0" w:color="auto"/>
          </w:divBdr>
        </w:div>
        <w:div w:id="1374499254">
          <w:marLeft w:val="0"/>
          <w:marRight w:val="0"/>
          <w:marTop w:val="1125"/>
          <w:marBottom w:val="0"/>
          <w:divBdr>
            <w:top w:val="none" w:sz="0" w:space="0" w:color="auto"/>
            <w:left w:val="none" w:sz="0" w:space="0" w:color="auto"/>
            <w:bottom w:val="none" w:sz="0" w:space="0" w:color="auto"/>
            <w:right w:val="none" w:sz="0" w:space="0" w:color="auto"/>
          </w:divBdr>
          <w:divsChild>
            <w:div w:id="24118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559744">
      <w:bodyDiv w:val="1"/>
      <w:marLeft w:val="0"/>
      <w:marRight w:val="0"/>
      <w:marTop w:val="0"/>
      <w:marBottom w:val="0"/>
      <w:divBdr>
        <w:top w:val="none" w:sz="0" w:space="0" w:color="auto"/>
        <w:left w:val="none" w:sz="0" w:space="0" w:color="auto"/>
        <w:bottom w:val="none" w:sz="0" w:space="0" w:color="auto"/>
        <w:right w:val="none" w:sz="0" w:space="0" w:color="auto"/>
      </w:divBdr>
    </w:div>
    <w:div w:id="547382298">
      <w:bodyDiv w:val="1"/>
      <w:marLeft w:val="0"/>
      <w:marRight w:val="0"/>
      <w:marTop w:val="0"/>
      <w:marBottom w:val="0"/>
      <w:divBdr>
        <w:top w:val="none" w:sz="0" w:space="0" w:color="auto"/>
        <w:left w:val="none" w:sz="0" w:space="0" w:color="auto"/>
        <w:bottom w:val="none" w:sz="0" w:space="0" w:color="auto"/>
        <w:right w:val="none" w:sz="0" w:space="0" w:color="auto"/>
      </w:divBdr>
      <w:divsChild>
        <w:div w:id="753168501">
          <w:marLeft w:val="0"/>
          <w:marRight w:val="0"/>
          <w:marTop w:val="0"/>
          <w:marBottom w:val="0"/>
          <w:divBdr>
            <w:top w:val="none" w:sz="0" w:space="0" w:color="auto"/>
            <w:left w:val="none" w:sz="0" w:space="0" w:color="auto"/>
            <w:bottom w:val="none" w:sz="0" w:space="0" w:color="auto"/>
            <w:right w:val="none" w:sz="0" w:space="0" w:color="auto"/>
          </w:divBdr>
        </w:div>
        <w:div w:id="1374887932">
          <w:marLeft w:val="0"/>
          <w:marRight w:val="0"/>
          <w:marTop w:val="1125"/>
          <w:marBottom w:val="0"/>
          <w:divBdr>
            <w:top w:val="none" w:sz="0" w:space="0" w:color="auto"/>
            <w:left w:val="none" w:sz="0" w:space="0" w:color="auto"/>
            <w:bottom w:val="none" w:sz="0" w:space="0" w:color="auto"/>
            <w:right w:val="none" w:sz="0" w:space="0" w:color="auto"/>
          </w:divBdr>
          <w:divsChild>
            <w:div w:id="152216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51775">
      <w:bodyDiv w:val="1"/>
      <w:marLeft w:val="0"/>
      <w:marRight w:val="0"/>
      <w:marTop w:val="0"/>
      <w:marBottom w:val="0"/>
      <w:divBdr>
        <w:top w:val="none" w:sz="0" w:space="0" w:color="auto"/>
        <w:left w:val="none" w:sz="0" w:space="0" w:color="auto"/>
        <w:bottom w:val="none" w:sz="0" w:space="0" w:color="auto"/>
        <w:right w:val="none" w:sz="0" w:space="0" w:color="auto"/>
      </w:divBdr>
      <w:divsChild>
        <w:div w:id="358092221">
          <w:marLeft w:val="0"/>
          <w:marRight w:val="0"/>
          <w:marTop w:val="0"/>
          <w:marBottom w:val="0"/>
          <w:divBdr>
            <w:top w:val="none" w:sz="0" w:space="0" w:color="auto"/>
            <w:left w:val="none" w:sz="0" w:space="0" w:color="auto"/>
            <w:bottom w:val="none" w:sz="0" w:space="0" w:color="auto"/>
            <w:right w:val="none" w:sz="0" w:space="0" w:color="auto"/>
          </w:divBdr>
          <w:divsChild>
            <w:div w:id="862203831">
              <w:marLeft w:val="0"/>
              <w:marRight w:val="0"/>
              <w:marTop w:val="0"/>
              <w:marBottom w:val="0"/>
              <w:divBdr>
                <w:top w:val="none" w:sz="0" w:space="0" w:color="auto"/>
                <w:left w:val="none" w:sz="0" w:space="0" w:color="auto"/>
                <w:bottom w:val="none" w:sz="0" w:space="0" w:color="auto"/>
                <w:right w:val="none" w:sz="0" w:space="0" w:color="auto"/>
              </w:divBdr>
              <w:divsChild>
                <w:div w:id="927039165">
                  <w:marLeft w:val="0"/>
                  <w:marRight w:val="0"/>
                  <w:marTop w:val="0"/>
                  <w:marBottom w:val="0"/>
                  <w:divBdr>
                    <w:top w:val="none" w:sz="0" w:space="0" w:color="auto"/>
                    <w:left w:val="none" w:sz="0" w:space="0" w:color="auto"/>
                    <w:bottom w:val="none" w:sz="0" w:space="0" w:color="auto"/>
                    <w:right w:val="none" w:sz="0" w:space="0" w:color="auto"/>
                  </w:divBdr>
                  <w:divsChild>
                    <w:div w:id="489709476">
                      <w:marLeft w:val="0"/>
                      <w:marRight w:val="0"/>
                      <w:marTop w:val="0"/>
                      <w:marBottom w:val="0"/>
                      <w:divBdr>
                        <w:top w:val="none" w:sz="0" w:space="0" w:color="auto"/>
                        <w:left w:val="none" w:sz="0" w:space="0" w:color="auto"/>
                        <w:bottom w:val="none" w:sz="0" w:space="0" w:color="auto"/>
                        <w:right w:val="none" w:sz="0" w:space="0" w:color="auto"/>
                      </w:divBdr>
                      <w:divsChild>
                        <w:div w:id="618070686">
                          <w:marLeft w:val="0"/>
                          <w:marRight w:val="0"/>
                          <w:marTop w:val="0"/>
                          <w:marBottom w:val="0"/>
                          <w:divBdr>
                            <w:top w:val="none" w:sz="0" w:space="0" w:color="auto"/>
                            <w:left w:val="none" w:sz="0" w:space="0" w:color="auto"/>
                            <w:bottom w:val="none" w:sz="0" w:space="0" w:color="auto"/>
                            <w:right w:val="none" w:sz="0" w:space="0" w:color="auto"/>
                          </w:divBdr>
                        </w:div>
                        <w:div w:id="968362986">
                          <w:marLeft w:val="0"/>
                          <w:marRight w:val="0"/>
                          <w:marTop w:val="0"/>
                          <w:marBottom w:val="0"/>
                          <w:divBdr>
                            <w:top w:val="none" w:sz="0" w:space="0" w:color="auto"/>
                            <w:left w:val="none" w:sz="0" w:space="0" w:color="auto"/>
                            <w:bottom w:val="none" w:sz="0" w:space="0" w:color="auto"/>
                            <w:right w:val="none" w:sz="0" w:space="0" w:color="auto"/>
                          </w:divBdr>
                        </w:div>
                        <w:div w:id="2043238320">
                          <w:marLeft w:val="0"/>
                          <w:marRight w:val="0"/>
                          <w:marTop w:val="0"/>
                          <w:marBottom w:val="0"/>
                          <w:divBdr>
                            <w:top w:val="none" w:sz="0" w:space="0" w:color="auto"/>
                            <w:left w:val="none" w:sz="0" w:space="0" w:color="auto"/>
                            <w:bottom w:val="none" w:sz="0" w:space="0" w:color="auto"/>
                            <w:right w:val="none" w:sz="0" w:space="0" w:color="auto"/>
                          </w:divBdr>
                          <w:divsChild>
                            <w:div w:id="172964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999629">
      <w:bodyDiv w:val="1"/>
      <w:marLeft w:val="0"/>
      <w:marRight w:val="0"/>
      <w:marTop w:val="0"/>
      <w:marBottom w:val="0"/>
      <w:divBdr>
        <w:top w:val="none" w:sz="0" w:space="0" w:color="auto"/>
        <w:left w:val="none" w:sz="0" w:space="0" w:color="auto"/>
        <w:bottom w:val="none" w:sz="0" w:space="0" w:color="auto"/>
        <w:right w:val="none" w:sz="0" w:space="0" w:color="auto"/>
      </w:divBdr>
      <w:divsChild>
        <w:div w:id="1499148090">
          <w:blockQuote w:val="1"/>
          <w:marLeft w:val="720"/>
          <w:marRight w:val="720"/>
          <w:marTop w:val="100"/>
          <w:marBottom w:val="100"/>
          <w:divBdr>
            <w:top w:val="none" w:sz="0" w:space="0" w:color="auto"/>
            <w:left w:val="none" w:sz="0" w:space="0" w:color="auto"/>
            <w:bottom w:val="none" w:sz="0" w:space="0" w:color="auto"/>
            <w:right w:val="none" w:sz="0" w:space="0" w:color="auto"/>
          </w:divBdr>
        </w:div>
        <w:div w:id="149947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4531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64334936">
      <w:bodyDiv w:val="1"/>
      <w:marLeft w:val="0"/>
      <w:marRight w:val="0"/>
      <w:marTop w:val="0"/>
      <w:marBottom w:val="0"/>
      <w:divBdr>
        <w:top w:val="none" w:sz="0" w:space="0" w:color="auto"/>
        <w:left w:val="none" w:sz="0" w:space="0" w:color="auto"/>
        <w:bottom w:val="none" w:sz="0" w:space="0" w:color="auto"/>
        <w:right w:val="none" w:sz="0" w:space="0" w:color="auto"/>
      </w:divBdr>
      <w:divsChild>
        <w:div w:id="480662135">
          <w:marLeft w:val="0"/>
          <w:marRight w:val="0"/>
          <w:marTop w:val="0"/>
          <w:marBottom w:val="0"/>
          <w:divBdr>
            <w:top w:val="none" w:sz="0" w:space="0" w:color="auto"/>
            <w:left w:val="none" w:sz="0" w:space="0" w:color="auto"/>
            <w:bottom w:val="none" w:sz="0" w:space="0" w:color="auto"/>
            <w:right w:val="none" w:sz="0" w:space="0" w:color="auto"/>
          </w:divBdr>
        </w:div>
        <w:div w:id="1862426645">
          <w:marLeft w:val="0"/>
          <w:marRight w:val="0"/>
          <w:marTop w:val="1125"/>
          <w:marBottom w:val="0"/>
          <w:divBdr>
            <w:top w:val="none" w:sz="0" w:space="0" w:color="auto"/>
            <w:left w:val="none" w:sz="0" w:space="0" w:color="auto"/>
            <w:bottom w:val="none" w:sz="0" w:space="0" w:color="auto"/>
            <w:right w:val="none" w:sz="0" w:space="0" w:color="auto"/>
          </w:divBdr>
          <w:divsChild>
            <w:div w:id="95460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25424">
      <w:bodyDiv w:val="1"/>
      <w:marLeft w:val="0"/>
      <w:marRight w:val="0"/>
      <w:marTop w:val="0"/>
      <w:marBottom w:val="0"/>
      <w:divBdr>
        <w:top w:val="none" w:sz="0" w:space="0" w:color="auto"/>
        <w:left w:val="none" w:sz="0" w:space="0" w:color="auto"/>
        <w:bottom w:val="none" w:sz="0" w:space="0" w:color="auto"/>
        <w:right w:val="none" w:sz="0" w:space="0" w:color="auto"/>
      </w:divBdr>
      <w:divsChild>
        <w:div w:id="290091627">
          <w:marLeft w:val="0"/>
          <w:marRight w:val="0"/>
          <w:marTop w:val="0"/>
          <w:marBottom w:val="450"/>
          <w:divBdr>
            <w:top w:val="none" w:sz="0" w:space="0" w:color="auto"/>
            <w:left w:val="none" w:sz="0" w:space="0" w:color="auto"/>
            <w:bottom w:val="none" w:sz="0" w:space="0" w:color="auto"/>
            <w:right w:val="none" w:sz="0" w:space="0" w:color="auto"/>
          </w:divBdr>
          <w:divsChild>
            <w:div w:id="665018749">
              <w:marLeft w:val="0"/>
              <w:marRight w:val="0"/>
              <w:marTop w:val="0"/>
              <w:marBottom w:val="0"/>
              <w:divBdr>
                <w:top w:val="none" w:sz="0" w:space="0" w:color="auto"/>
                <w:left w:val="none" w:sz="0" w:space="0" w:color="auto"/>
                <w:bottom w:val="none" w:sz="0" w:space="0" w:color="auto"/>
                <w:right w:val="none" w:sz="0" w:space="0" w:color="auto"/>
              </w:divBdr>
              <w:divsChild>
                <w:div w:id="1574244441">
                  <w:marLeft w:val="0"/>
                  <w:marRight w:val="0"/>
                  <w:marTop w:val="1125"/>
                  <w:marBottom w:val="0"/>
                  <w:divBdr>
                    <w:top w:val="none" w:sz="0" w:space="0" w:color="auto"/>
                    <w:left w:val="none" w:sz="0" w:space="0" w:color="auto"/>
                    <w:bottom w:val="none" w:sz="0" w:space="0" w:color="auto"/>
                    <w:right w:val="none" w:sz="0" w:space="0" w:color="auto"/>
                  </w:divBdr>
                  <w:divsChild>
                    <w:div w:id="1105418318">
                      <w:marLeft w:val="0"/>
                      <w:marRight w:val="0"/>
                      <w:marTop w:val="0"/>
                      <w:marBottom w:val="0"/>
                      <w:divBdr>
                        <w:top w:val="none" w:sz="0" w:space="0" w:color="auto"/>
                        <w:left w:val="none" w:sz="0" w:space="0" w:color="auto"/>
                        <w:bottom w:val="none" w:sz="0" w:space="0" w:color="auto"/>
                        <w:right w:val="none" w:sz="0" w:space="0" w:color="auto"/>
                      </w:divBdr>
                    </w:div>
                  </w:divsChild>
                </w:div>
                <w:div w:id="197613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26960">
          <w:marLeft w:val="0"/>
          <w:marRight w:val="0"/>
          <w:marTop w:val="0"/>
          <w:marBottom w:val="300"/>
          <w:divBdr>
            <w:top w:val="none" w:sz="0" w:space="0" w:color="auto"/>
            <w:left w:val="none" w:sz="0" w:space="0" w:color="auto"/>
            <w:bottom w:val="none" w:sz="0" w:space="0" w:color="auto"/>
            <w:right w:val="none" w:sz="0" w:space="0" w:color="auto"/>
          </w:divBdr>
        </w:div>
      </w:divsChild>
    </w:div>
    <w:div w:id="567763920">
      <w:bodyDiv w:val="1"/>
      <w:marLeft w:val="0"/>
      <w:marRight w:val="0"/>
      <w:marTop w:val="0"/>
      <w:marBottom w:val="0"/>
      <w:divBdr>
        <w:top w:val="none" w:sz="0" w:space="0" w:color="auto"/>
        <w:left w:val="none" w:sz="0" w:space="0" w:color="auto"/>
        <w:bottom w:val="none" w:sz="0" w:space="0" w:color="auto"/>
        <w:right w:val="none" w:sz="0" w:space="0" w:color="auto"/>
      </w:divBdr>
    </w:div>
    <w:div w:id="568542394">
      <w:bodyDiv w:val="1"/>
      <w:marLeft w:val="0"/>
      <w:marRight w:val="0"/>
      <w:marTop w:val="0"/>
      <w:marBottom w:val="0"/>
      <w:divBdr>
        <w:top w:val="none" w:sz="0" w:space="0" w:color="auto"/>
        <w:left w:val="none" w:sz="0" w:space="0" w:color="auto"/>
        <w:bottom w:val="none" w:sz="0" w:space="0" w:color="auto"/>
        <w:right w:val="none" w:sz="0" w:space="0" w:color="auto"/>
      </w:divBdr>
      <w:divsChild>
        <w:div w:id="1533417986">
          <w:marLeft w:val="0"/>
          <w:marRight w:val="0"/>
          <w:marTop w:val="0"/>
          <w:marBottom w:val="0"/>
          <w:divBdr>
            <w:top w:val="none" w:sz="0" w:space="0" w:color="auto"/>
            <w:left w:val="none" w:sz="0" w:space="0" w:color="auto"/>
            <w:bottom w:val="none" w:sz="0" w:space="0" w:color="auto"/>
            <w:right w:val="none" w:sz="0" w:space="0" w:color="auto"/>
          </w:divBdr>
        </w:div>
        <w:div w:id="1731078404">
          <w:marLeft w:val="0"/>
          <w:marRight w:val="0"/>
          <w:marTop w:val="1125"/>
          <w:marBottom w:val="0"/>
          <w:divBdr>
            <w:top w:val="none" w:sz="0" w:space="0" w:color="auto"/>
            <w:left w:val="none" w:sz="0" w:space="0" w:color="auto"/>
            <w:bottom w:val="none" w:sz="0" w:space="0" w:color="auto"/>
            <w:right w:val="none" w:sz="0" w:space="0" w:color="auto"/>
          </w:divBdr>
          <w:divsChild>
            <w:div w:id="140287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85997">
      <w:bodyDiv w:val="1"/>
      <w:marLeft w:val="0"/>
      <w:marRight w:val="0"/>
      <w:marTop w:val="0"/>
      <w:marBottom w:val="0"/>
      <w:divBdr>
        <w:top w:val="none" w:sz="0" w:space="0" w:color="auto"/>
        <w:left w:val="none" w:sz="0" w:space="0" w:color="auto"/>
        <w:bottom w:val="none" w:sz="0" w:space="0" w:color="auto"/>
        <w:right w:val="none" w:sz="0" w:space="0" w:color="auto"/>
      </w:divBdr>
      <w:divsChild>
        <w:div w:id="1343511809">
          <w:marLeft w:val="0"/>
          <w:marRight w:val="0"/>
          <w:marTop w:val="0"/>
          <w:marBottom w:val="450"/>
          <w:divBdr>
            <w:top w:val="none" w:sz="0" w:space="0" w:color="auto"/>
            <w:left w:val="none" w:sz="0" w:space="0" w:color="auto"/>
            <w:bottom w:val="none" w:sz="0" w:space="0" w:color="auto"/>
            <w:right w:val="none" w:sz="0" w:space="0" w:color="auto"/>
          </w:divBdr>
          <w:divsChild>
            <w:div w:id="1212963998">
              <w:marLeft w:val="0"/>
              <w:marRight w:val="0"/>
              <w:marTop w:val="0"/>
              <w:marBottom w:val="0"/>
              <w:divBdr>
                <w:top w:val="none" w:sz="0" w:space="0" w:color="auto"/>
                <w:left w:val="none" w:sz="0" w:space="0" w:color="auto"/>
                <w:bottom w:val="none" w:sz="0" w:space="0" w:color="auto"/>
                <w:right w:val="none" w:sz="0" w:space="0" w:color="auto"/>
              </w:divBdr>
              <w:divsChild>
                <w:div w:id="559365096">
                  <w:marLeft w:val="0"/>
                  <w:marRight w:val="0"/>
                  <w:marTop w:val="0"/>
                  <w:marBottom w:val="0"/>
                  <w:divBdr>
                    <w:top w:val="none" w:sz="0" w:space="0" w:color="auto"/>
                    <w:left w:val="none" w:sz="0" w:space="0" w:color="auto"/>
                    <w:bottom w:val="none" w:sz="0" w:space="0" w:color="auto"/>
                    <w:right w:val="none" w:sz="0" w:space="0" w:color="auto"/>
                  </w:divBdr>
                </w:div>
                <w:div w:id="1988625664">
                  <w:marLeft w:val="0"/>
                  <w:marRight w:val="0"/>
                  <w:marTop w:val="1125"/>
                  <w:marBottom w:val="0"/>
                  <w:divBdr>
                    <w:top w:val="none" w:sz="0" w:space="0" w:color="auto"/>
                    <w:left w:val="none" w:sz="0" w:space="0" w:color="auto"/>
                    <w:bottom w:val="none" w:sz="0" w:space="0" w:color="auto"/>
                    <w:right w:val="none" w:sz="0" w:space="0" w:color="auto"/>
                  </w:divBdr>
                  <w:divsChild>
                    <w:div w:id="160877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562142">
          <w:marLeft w:val="0"/>
          <w:marRight w:val="0"/>
          <w:marTop w:val="0"/>
          <w:marBottom w:val="300"/>
          <w:divBdr>
            <w:top w:val="none" w:sz="0" w:space="0" w:color="auto"/>
            <w:left w:val="none" w:sz="0" w:space="0" w:color="auto"/>
            <w:bottom w:val="none" w:sz="0" w:space="0" w:color="auto"/>
            <w:right w:val="none" w:sz="0" w:space="0" w:color="auto"/>
          </w:divBdr>
        </w:div>
      </w:divsChild>
    </w:div>
    <w:div w:id="574625617">
      <w:bodyDiv w:val="1"/>
      <w:marLeft w:val="0"/>
      <w:marRight w:val="0"/>
      <w:marTop w:val="0"/>
      <w:marBottom w:val="0"/>
      <w:divBdr>
        <w:top w:val="none" w:sz="0" w:space="0" w:color="auto"/>
        <w:left w:val="none" w:sz="0" w:space="0" w:color="auto"/>
        <w:bottom w:val="none" w:sz="0" w:space="0" w:color="auto"/>
        <w:right w:val="none" w:sz="0" w:space="0" w:color="auto"/>
      </w:divBdr>
    </w:div>
    <w:div w:id="574972013">
      <w:bodyDiv w:val="1"/>
      <w:marLeft w:val="0"/>
      <w:marRight w:val="0"/>
      <w:marTop w:val="0"/>
      <w:marBottom w:val="0"/>
      <w:divBdr>
        <w:top w:val="none" w:sz="0" w:space="0" w:color="auto"/>
        <w:left w:val="none" w:sz="0" w:space="0" w:color="auto"/>
        <w:bottom w:val="none" w:sz="0" w:space="0" w:color="auto"/>
        <w:right w:val="none" w:sz="0" w:space="0" w:color="auto"/>
      </w:divBdr>
      <w:divsChild>
        <w:div w:id="554780787">
          <w:marLeft w:val="0"/>
          <w:marRight w:val="0"/>
          <w:marTop w:val="0"/>
          <w:marBottom w:val="0"/>
          <w:divBdr>
            <w:top w:val="none" w:sz="0" w:space="0" w:color="auto"/>
            <w:left w:val="none" w:sz="0" w:space="0" w:color="auto"/>
            <w:bottom w:val="none" w:sz="0" w:space="0" w:color="auto"/>
            <w:right w:val="none" w:sz="0" w:space="0" w:color="auto"/>
          </w:divBdr>
          <w:divsChild>
            <w:div w:id="967245855">
              <w:marLeft w:val="-300"/>
              <w:marRight w:val="0"/>
              <w:marTop w:val="0"/>
              <w:marBottom w:val="0"/>
              <w:divBdr>
                <w:top w:val="none" w:sz="0" w:space="0" w:color="auto"/>
                <w:left w:val="none" w:sz="0" w:space="0" w:color="auto"/>
                <w:bottom w:val="none" w:sz="0" w:space="0" w:color="auto"/>
                <w:right w:val="none" w:sz="0" w:space="0" w:color="auto"/>
              </w:divBdr>
              <w:divsChild>
                <w:div w:id="1725330602">
                  <w:marLeft w:val="0"/>
                  <w:marRight w:val="0"/>
                  <w:marTop w:val="0"/>
                  <w:marBottom w:val="450"/>
                  <w:divBdr>
                    <w:top w:val="none" w:sz="0" w:space="0" w:color="auto"/>
                    <w:left w:val="none" w:sz="0" w:space="0" w:color="auto"/>
                    <w:bottom w:val="none" w:sz="0" w:space="0" w:color="auto"/>
                    <w:right w:val="none" w:sz="0" w:space="0" w:color="auto"/>
                  </w:divBdr>
                  <w:divsChild>
                    <w:div w:id="2054498373">
                      <w:marLeft w:val="0"/>
                      <w:marRight w:val="0"/>
                      <w:marTop w:val="0"/>
                      <w:marBottom w:val="0"/>
                      <w:divBdr>
                        <w:top w:val="none" w:sz="0" w:space="0" w:color="auto"/>
                        <w:left w:val="none" w:sz="0" w:space="0" w:color="auto"/>
                        <w:bottom w:val="none" w:sz="0" w:space="0" w:color="auto"/>
                        <w:right w:val="none" w:sz="0" w:space="0" w:color="auto"/>
                      </w:divBdr>
                      <w:divsChild>
                        <w:div w:id="1206408069">
                          <w:marLeft w:val="0"/>
                          <w:marRight w:val="0"/>
                          <w:marTop w:val="0"/>
                          <w:marBottom w:val="0"/>
                          <w:divBdr>
                            <w:top w:val="none" w:sz="0" w:space="0" w:color="auto"/>
                            <w:left w:val="none" w:sz="0" w:space="0" w:color="auto"/>
                            <w:bottom w:val="none" w:sz="0" w:space="0" w:color="auto"/>
                            <w:right w:val="none" w:sz="0" w:space="0" w:color="auto"/>
                          </w:divBdr>
                        </w:div>
                        <w:div w:id="816919001">
                          <w:marLeft w:val="0"/>
                          <w:marRight w:val="0"/>
                          <w:marTop w:val="1125"/>
                          <w:marBottom w:val="0"/>
                          <w:divBdr>
                            <w:top w:val="none" w:sz="0" w:space="0" w:color="auto"/>
                            <w:left w:val="none" w:sz="0" w:space="0" w:color="auto"/>
                            <w:bottom w:val="none" w:sz="0" w:space="0" w:color="auto"/>
                            <w:right w:val="none" w:sz="0" w:space="0" w:color="auto"/>
                          </w:divBdr>
                          <w:divsChild>
                            <w:div w:id="114100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602079">
          <w:marLeft w:val="0"/>
          <w:marRight w:val="0"/>
          <w:marTop w:val="0"/>
          <w:marBottom w:val="0"/>
          <w:divBdr>
            <w:top w:val="none" w:sz="0" w:space="0" w:color="auto"/>
            <w:left w:val="none" w:sz="0" w:space="0" w:color="auto"/>
            <w:bottom w:val="none" w:sz="0" w:space="0" w:color="auto"/>
            <w:right w:val="none" w:sz="0" w:space="0" w:color="auto"/>
          </w:divBdr>
          <w:divsChild>
            <w:div w:id="1876766430">
              <w:marLeft w:val="0"/>
              <w:marRight w:val="0"/>
              <w:marTop w:val="0"/>
              <w:marBottom w:val="0"/>
              <w:divBdr>
                <w:top w:val="none" w:sz="0" w:space="0" w:color="auto"/>
                <w:left w:val="none" w:sz="0" w:space="0" w:color="auto"/>
                <w:bottom w:val="none" w:sz="0" w:space="0" w:color="auto"/>
                <w:right w:val="none" w:sz="0" w:space="0" w:color="auto"/>
              </w:divBdr>
              <w:divsChild>
                <w:div w:id="1333877829">
                  <w:marLeft w:val="0"/>
                  <w:marRight w:val="0"/>
                  <w:marTop w:val="0"/>
                  <w:marBottom w:val="0"/>
                  <w:divBdr>
                    <w:top w:val="none" w:sz="0" w:space="0" w:color="auto"/>
                    <w:left w:val="none" w:sz="0" w:space="0" w:color="auto"/>
                    <w:bottom w:val="none" w:sz="0" w:space="0" w:color="auto"/>
                    <w:right w:val="none" w:sz="0" w:space="0" w:color="auto"/>
                  </w:divBdr>
                  <w:divsChild>
                    <w:div w:id="1119297654">
                      <w:marLeft w:val="0"/>
                      <w:marRight w:val="0"/>
                      <w:marTop w:val="1125"/>
                      <w:marBottom w:val="0"/>
                      <w:divBdr>
                        <w:top w:val="none" w:sz="0" w:space="0" w:color="auto"/>
                        <w:left w:val="none" w:sz="0" w:space="0" w:color="auto"/>
                        <w:bottom w:val="none" w:sz="0" w:space="0" w:color="auto"/>
                        <w:right w:val="none" w:sz="0" w:space="0" w:color="auto"/>
                      </w:divBdr>
                    </w:div>
                  </w:divsChild>
                </w:div>
              </w:divsChild>
            </w:div>
          </w:divsChild>
        </w:div>
      </w:divsChild>
    </w:div>
    <w:div w:id="576482271">
      <w:bodyDiv w:val="1"/>
      <w:marLeft w:val="0"/>
      <w:marRight w:val="0"/>
      <w:marTop w:val="0"/>
      <w:marBottom w:val="0"/>
      <w:divBdr>
        <w:top w:val="none" w:sz="0" w:space="0" w:color="auto"/>
        <w:left w:val="none" w:sz="0" w:space="0" w:color="auto"/>
        <w:bottom w:val="none" w:sz="0" w:space="0" w:color="auto"/>
        <w:right w:val="none" w:sz="0" w:space="0" w:color="auto"/>
      </w:divBdr>
      <w:divsChild>
        <w:div w:id="180172191">
          <w:marLeft w:val="0"/>
          <w:marRight w:val="0"/>
          <w:marTop w:val="0"/>
          <w:marBottom w:val="0"/>
          <w:divBdr>
            <w:top w:val="none" w:sz="0" w:space="0" w:color="auto"/>
            <w:left w:val="none" w:sz="0" w:space="0" w:color="auto"/>
            <w:bottom w:val="none" w:sz="0" w:space="0" w:color="auto"/>
            <w:right w:val="none" w:sz="0" w:space="0" w:color="auto"/>
          </w:divBdr>
        </w:div>
      </w:divsChild>
    </w:div>
    <w:div w:id="578635402">
      <w:bodyDiv w:val="1"/>
      <w:marLeft w:val="0"/>
      <w:marRight w:val="0"/>
      <w:marTop w:val="0"/>
      <w:marBottom w:val="0"/>
      <w:divBdr>
        <w:top w:val="none" w:sz="0" w:space="0" w:color="auto"/>
        <w:left w:val="none" w:sz="0" w:space="0" w:color="auto"/>
        <w:bottom w:val="none" w:sz="0" w:space="0" w:color="auto"/>
        <w:right w:val="none" w:sz="0" w:space="0" w:color="auto"/>
      </w:divBdr>
    </w:div>
    <w:div w:id="580143402">
      <w:bodyDiv w:val="1"/>
      <w:marLeft w:val="0"/>
      <w:marRight w:val="0"/>
      <w:marTop w:val="0"/>
      <w:marBottom w:val="0"/>
      <w:divBdr>
        <w:top w:val="none" w:sz="0" w:space="0" w:color="auto"/>
        <w:left w:val="none" w:sz="0" w:space="0" w:color="auto"/>
        <w:bottom w:val="none" w:sz="0" w:space="0" w:color="auto"/>
        <w:right w:val="none" w:sz="0" w:space="0" w:color="auto"/>
      </w:divBdr>
      <w:divsChild>
        <w:div w:id="1008798210">
          <w:marLeft w:val="0"/>
          <w:marRight w:val="0"/>
          <w:marTop w:val="0"/>
          <w:marBottom w:val="0"/>
          <w:divBdr>
            <w:top w:val="none" w:sz="0" w:space="0" w:color="auto"/>
            <w:left w:val="none" w:sz="0" w:space="0" w:color="auto"/>
            <w:bottom w:val="none" w:sz="0" w:space="0" w:color="auto"/>
            <w:right w:val="none" w:sz="0" w:space="0" w:color="auto"/>
          </w:divBdr>
          <w:divsChild>
            <w:div w:id="795753871">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590042618">
      <w:bodyDiv w:val="1"/>
      <w:marLeft w:val="0"/>
      <w:marRight w:val="0"/>
      <w:marTop w:val="0"/>
      <w:marBottom w:val="0"/>
      <w:divBdr>
        <w:top w:val="none" w:sz="0" w:space="0" w:color="auto"/>
        <w:left w:val="none" w:sz="0" w:space="0" w:color="auto"/>
        <w:bottom w:val="none" w:sz="0" w:space="0" w:color="auto"/>
        <w:right w:val="none" w:sz="0" w:space="0" w:color="auto"/>
      </w:divBdr>
    </w:div>
    <w:div w:id="591478005">
      <w:bodyDiv w:val="1"/>
      <w:marLeft w:val="0"/>
      <w:marRight w:val="0"/>
      <w:marTop w:val="0"/>
      <w:marBottom w:val="0"/>
      <w:divBdr>
        <w:top w:val="none" w:sz="0" w:space="0" w:color="auto"/>
        <w:left w:val="none" w:sz="0" w:space="0" w:color="auto"/>
        <w:bottom w:val="none" w:sz="0" w:space="0" w:color="auto"/>
        <w:right w:val="none" w:sz="0" w:space="0" w:color="auto"/>
      </w:divBdr>
      <w:divsChild>
        <w:div w:id="193931905">
          <w:marLeft w:val="0"/>
          <w:marRight w:val="0"/>
          <w:marTop w:val="1125"/>
          <w:marBottom w:val="0"/>
          <w:divBdr>
            <w:top w:val="none" w:sz="0" w:space="0" w:color="auto"/>
            <w:left w:val="none" w:sz="0" w:space="0" w:color="auto"/>
            <w:bottom w:val="none" w:sz="0" w:space="0" w:color="auto"/>
            <w:right w:val="none" w:sz="0" w:space="0" w:color="auto"/>
          </w:divBdr>
          <w:divsChild>
            <w:div w:id="1696997488">
              <w:marLeft w:val="0"/>
              <w:marRight w:val="0"/>
              <w:marTop w:val="0"/>
              <w:marBottom w:val="0"/>
              <w:divBdr>
                <w:top w:val="none" w:sz="0" w:space="0" w:color="auto"/>
                <w:left w:val="none" w:sz="0" w:space="0" w:color="auto"/>
                <w:bottom w:val="none" w:sz="0" w:space="0" w:color="auto"/>
                <w:right w:val="none" w:sz="0" w:space="0" w:color="auto"/>
              </w:divBdr>
            </w:div>
          </w:divsChild>
        </w:div>
        <w:div w:id="416364020">
          <w:marLeft w:val="0"/>
          <w:marRight w:val="0"/>
          <w:marTop w:val="0"/>
          <w:marBottom w:val="0"/>
          <w:divBdr>
            <w:top w:val="none" w:sz="0" w:space="0" w:color="auto"/>
            <w:left w:val="none" w:sz="0" w:space="0" w:color="auto"/>
            <w:bottom w:val="none" w:sz="0" w:space="0" w:color="auto"/>
            <w:right w:val="none" w:sz="0" w:space="0" w:color="auto"/>
          </w:divBdr>
        </w:div>
      </w:divsChild>
    </w:div>
    <w:div w:id="605886853">
      <w:bodyDiv w:val="1"/>
      <w:marLeft w:val="0"/>
      <w:marRight w:val="0"/>
      <w:marTop w:val="0"/>
      <w:marBottom w:val="0"/>
      <w:divBdr>
        <w:top w:val="none" w:sz="0" w:space="0" w:color="auto"/>
        <w:left w:val="none" w:sz="0" w:space="0" w:color="auto"/>
        <w:bottom w:val="none" w:sz="0" w:space="0" w:color="auto"/>
        <w:right w:val="none" w:sz="0" w:space="0" w:color="auto"/>
      </w:divBdr>
    </w:div>
    <w:div w:id="624585660">
      <w:bodyDiv w:val="1"/>
      <w:marLeft w:val="0"/>
      <w:marRight w:val="0"/>
      <w:marTop w:val="0"/>
      <w:marBottom w:val="0"/>
      <w:divBdr>
        <w:top w:val="none" w:sz="0" w:space="0" w:color="auto"/>
        <w:left w:val="none" w:sz="0" w:space="0" w:color="auto"/>
        <w:bottom w:val="none" w:sz="0" w:space="0" w:color="auto"/>
        <w:right w:val="none" w:sz="0" w:space="0" w:color="auto"/>
      </w:divBdr>
      <w:divsChild>
        <w:div w:id="207306624">
          <w:marLeft w:val="0"/>
          <w:marRight w:val="0"/>
          <w:marTop w:val="0"/>
          <w:marBottom w:val="0"/>
          <w:divBdr>
            <w:top w:val="none" w:sz="0" w:space="0" w:color="auto"/>
            <w:left w:val="none" w:sz="0" w:space="0" w:color="auto"/>
            <w:bottom w:val="none" w:sz="0" w:space="0" w:color="auto"/>
            <w:right w:val="none" w:sz="0" w:space="0" w:color="auto"/>
          </w:divBdr>
          <w:divsChild>
            <w:div w:id="1397970266">
              <w:marLeft w:val="0"/>
              <w:marRight w:val="0"/>
              <w:marTop w:val="0"/>
              <w:marBottom w:val="0"/>
              <w:divBdr>
                <w:top w:val="none" w:sz="0" w:space="0" w:color="auto"/>
                <w:left w:val="none" w:sz="0" w:space="0" w:color="auto"/>
                <w:bottom w:val="none" w:sz="0" w:space="0" w:color="auto"/>
                <w:right w:val="none" w:sz="0" w:space="0" w:color="auto"/>
              </w:divBdr>
              <w:divsChild>
                <w:div w:id="619721437">
                  <w:marLeft w:val="0"/>
                  <w:marRight w:val="0"/>
                  <w:marTop w:val="0"/>
                  <w:marBottom w:val="0"/>
                  <w:divBdr>
                    <w:top w:val="none" w:sz="0" w:space="0" w:color="auto"/>
                    <w:left w:val="none" w:sz="0" w:space="0" w:color="auto"/>
                    <w:bottom w:val="none" w:sz="0" w:space="0" w:color="auto"/>
                    <w:right w:val="none" w:sz="0" w:space="0" w:color="auto"/>
                  </w:divBdr>
                  <w:divsChild>
                    <w:div w:id="432897190">
                      <w:marLeft w:val="0"/>
                      <w:marRight w:val="0"/>
                      <w:marTop w:val="0"/>
                      <w:marBottom w:val="0"/>
                      <w:divBdr>
                        <w:top w:val="none" w:sz="0" w:space="0" w:color="auto"/>
                        <w:left w:val="none" w:sz="0" w:space="0" w:color="auto"/>
                        <w:bottom w:val="none" w:sz="0" w:space="0" w:color="auto"/>
                        <w:right w:val="none" w:sz="0" w:space="0" w:color="auto"/>
                      </w:divBdr>
                      <w:divsChild>
                        <w:div w:id="1461268878">
                          <w:marLeft w:val="0"/>
                          <w:marRight w:val="0"/>
                          <w:marTop w:val="0"/>
                          <w:marBottom w:val="0"/>
                          <w:divBdr>
                            <w:top w:val="none" w:sz="0" w:space="0" w:color="auto"/>
                            <w:left w:val="none" w:sz="0" w:space="0" w:color="auto"/>
                            <w:bottom w:val="none" w:sz="0" w:space="0" w:color="auto"/>
                            <w:right w:val="none" w:sz="0" w:space="0" w:color="auto"/>
                          </w:divBdr>
                        </w:div>
                        <w:div w:id="183502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6055401">
      <w:bodyDiv w:val="1"/>
      <w:marLeft w:val="0"/>
      <w:marRight w:val="0"/>
      <w:marTop w:val="0"/>
      <w:marBottom w:val="0"/>
      <w:divBdr>
        <w:top w:val="none" w:sz="0" w:space="0" w:color="auto"/>
        <w:left w:val="none" w:sz="0" w:space="0" w:color="auto"/>
        <w:bottom w:val="none" w:sz="0" w:space="0" w:color="auto"/>
        <w:right w:val="none" w:sz="0" w:space="0" w:color="auto"/>
      </w:divBdr>
      <w:divsChild>
        <w:div w:id="1068499032">
          <w:marLeft w:val="0"/>
          <w:marRight w:val="0"/>
          <w:marTop w:val="0"/>
          <w:marBottom w:val="0"/>
          <w:divBdr>
            <w:top w:val="none" w:sz="0" w:space="0" w:color="auto"/>
            <w:left w:val="none" w:sz="0" w:space="0" w:color="auto"/>
            <w:bottom w:val="none" w:sz="0" w:space="0" w:color="auto"/>
            <w:right w:val="none" w:sz="0" w:space="0" w:color="auto"/>
          </w:divBdr>
        </w:div>
      </w:divsChild>
    </w:div>
    <w:div w:id="647515888">
      <w:bodyDiv w:val="1"/>
      <w:marLeft w:val="0"/>
      <w:marRight w:val="0"/>
      <w:marTop w:val="0"/>
      <w:marBottom w:val="0"/>
      <w:divBdr>
        <w:top w:val="none" w:sz="0" w:space="0" w:color="auto"/>
        <w:left w:val="none" w:sz="0" w:space="0" w:color="auto"/>
        <w:bottom w:val="none" w:sz="0" w:space="0" w:color="auto"/>
        <w:right w:val="none" w:sz="0" w:space="0" w:color="auto"/>
      </w:divBdr>
    </w:div>
    <w:div w:id="649753528">
      <w:bodyDiv w:val="1"/>
      <w:marLeft w:val="0"/>
      <w:marRight w:val="0"/>
      <w:marTop w:val="0"/>
      <w:marBottom w:val="0"/>
      <w:divBdr>
        <w:top w:val="none" w:sz="0" w:space="0" w:color="auto"/>
        <w:left w:val="none" w:sz="0" w:space="0" w:color="auto"/>
        <w:bottom w:val="none" w:sz="0" w:space="0" w:color="auto"/>
        <w:right w:val="none" w:sz="0" w:space="0" w:color="auto"/>
      </w:divBdr>
      <w:divsChild>
        <w:div w:id="96679646">
          <w:marLeft w:val="0"/>
          <w:marRight w:val="0"/>
          <w:marTop w:val="0"/>
          <w:marBottom w:val="0"/>
          <w:divBdr>
            <w:top w:val="none" w:sz="0" w:space="0" w:color="auto"/>
            <w:left w:val="none" w:sz="0" w:space="0" w:color="auto"/>
            <w:bottom w:val="none" w:sz="0" w:space="0" w:color="auto"/>
            <w:right w:val="none" w:sz="0" w:space="0" w:color="auto"/>
          </w:divBdr>
        </w:div>
        <w:div w:id="1622802590">
          <w:marLeft w:val="0"/>
          <w:marRight w:val="0"/>
          <w:marTop w:val="1125"/>
          <w:marBottom w:val="0"/>
          <w:divBdr>
            <w:top w:val="none" w:sz="0" w:space="0" w:color="auto"/>
            <w:left w:val="none" w:sz="0" w:space="0" w:color="auto"/>
            <w:bottom w:val="none" w:sz="0" w:space="0" w:color="auto"/>
            <w:right w:val="none" w:sz="0" w:space="0" w:color="auto"/>
          </w:divBdr>
          <w:divsChild>
            <w:div w:id="210275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909563">
      <w:bodyDiv w:val="1"/>
      <w:marLeft w:val="0"/>
      <w:marRight w:val="0"/>
      <w:marTop w:val="0"/>
      <w:marBottom w:val="0"/>
      <w:divBdr>
        <w:top w:val="none" w:sz="0" w:space="0" w:color="auto"/>
        <w:left w:val="none" w:sz="0" w:space="0" w:color="auto"/>
        <w:bottom w:val="none" w:sz="0" w:space="0" w:color="auto"/>
        <w:right w:val="none" w:sz="0" w:space="0" w:color="auto"/>
      </w:divBdr>
      <w:divsChild>
        <w:div w:id="1363092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44463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29992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8847364">
      <w:bodyDiv w:val="1"/>
      <w:marLeft w:val="0"/>
      <w:marRight w:val="0"/>
      <w:marTop w:val="0"/>
      <w:marBottom w:val="0"/>
      <w:divBdr>
        <w:top w:val="none" w:sz="0" w:space="0" w:color="auto"/>
        <w:left w:val="none" w:sz="0" w:space="0" w:color="auto"/>
        <w:bottom w:val="none" w:sz="0" w:space="0" w:color="auto"/>
        <w:right w:val="none" w:sz="0" w:space="0" w:color="auto"/>
      </w:divBdr>
      <w:divsChild>
        <w:div w:id="1810318153">
          <w:marLeft w:val="0"/>
          <w:marRight w:val="0"/>
          <w:marTop w:val="0"/>
          <w:marBottom w:val="0"/>
          <w:divBdr>
            <w:top w:val="none" w:sz="0" w:space="0" w:color="auto"/>
            <w:left w:val="none" w:sz="0" w:space="0" w:color="auto"/>
            <w:bottom w:val="none" w:sz="0" w:space="0" w:color="auto"/>
            <w:right w:val="none" w:sz="0" w:space="0" w:color="auto"/>
          </w:divBdr>
          <w:divsChild>
            <w:div w:id="1976569583">
              <w:marLeft w:val="-300"/>
              <w:marRight w:val="0"/>
              <w:marTop w:val="0"/>
              <w:marBottom w:val="0"/>
              <w:divBdr>
                <w:top w:val="none" w:sz="0" w:space="0" w:color="auto"/>
                <w:left w:val="none" w:sz="0" w:space="0" w:color="auto"/>
                <w:bottom w:val="none" w:sz="0" w:space="0" w:color="auto"/>
                <w:right w:val="none" w:sz="0" w:space="0" w:color="auto"/>
              </w:divBdr>
              <w:divsChild>
                <w:div w:id="1274049927">
                  <w:marLeft w:val="0"/>
                  <w:marRight w:val="0"/>
                  <w:marTop w:val="0"/>
                  <w:marBottom w:val="450"/>
                  <w:divBdr>
                    <w:top w:val="none" w:sz="0" w:space="0" w:color="auto"/>
                    <w:left w:val="none" w:sz="0" w:space="0" w:color="auto"/>
                    <w:bottom w:val="none" w:sz="0" w:space="0" w:color="auto"/>
                    <w:right w:val="none" w:sz="0" w:space="0" w:color="auto"/>
                  </w:divBdr>
                  <w:divsChild>
                    <w:div w:id="375663210">
                      <w:marLeft w:val="0"/>
                      <w:marRight w:val="0"/>
                      <w:marTop w:val="0"/>
                      <w:marBottom w:val="0"/>
                      <w:divBdr>
                        <w:top w:val="none" w:sz="0" w:space="0" w:color="auto"/>
                        <w:left w:val="none" w:sz="0" w:space="0" w:color="auto"/>
                        <w:bottom w:val="none" w:sz="0" w:space="0" w:color="auto"/>
                        <w:right w:val="none" w:sz="0" w:space="0" w:color="auto"/>
                      </w:divBdr>
                      <w:divsChild>
                        <w:div w:id="549078751">
                          <w:marLeft w:val="0"/>
                          <w:marRight w:val="0"/>
                          <w:marTop w:val="0"/>
                          <w:marBottom w:val="0"/>
                          <w:divBdr>
                            <w:top w:val="none" w:sz="0" w:space="0" w:color="auto"/>
                            <w:left w:val="none" w:sz="0" w:space="0" w:color="auto"/>
                            <w:bottom w:val="none" w:sz="0" w:space="0" w:color="auto"/>
                            <w:right w:val="none" w:sz="0" w:space="0" w:color="auto"/>
                          </w:divBdr>
                        </w:div>
                        <w:div w:id="2085567479">
                          <w:marLeft w:val="0"/>
                          <w:marRight w:val="0"/>
                          <w:marTop w:val="1125"/>
                          <w:marBottom w:val="0"/>
                          <w:divBdr>
                            <w:top w:val="none" w:sz="0" w:space="0" w:color="auto"/>
                            <w:left w:val="none" w:sz="0" w:space="0" w:color="auto"/>
                            <w:bottom w:val="none" w:sz="0" w:space="0" w:color="auto"/>
                            <w:right w:val="none" w:sz="0" w:space="0" w:color="auto"/>
                          </w:divBdr>
                          <w:divsChild>
                            <w:div w:id="191361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9193115">
      <w:bodyDiv w:val="1"/>
      <w:marLeft w:val="0"/>
      <w:marRight w:val="0"/>
      <w:marTop w:val="0"/>
      <w:marBottom w:val="0"/>
      <w:divBdr>
        <w:top w:val="none" w:sz="0" w:space="0" w:color="auto"/>
        <w:left w:val="none" w:sz="0" w:space="0" w:color="auto"/>
        <w:bottom w:val="none" w:sz="0" w:space="0" w:color="auto"/>
        <w:right w:val="none" w:sz="0" w:space="0" w:color="auto"/>
      </w:divBdr>
      <w:divsChild>
        <w:div w:id="287276601">
          <w:marLeft w:val="0"/>
          <w:marRight w:val="0"/>
          <w:marTop w:val="0"/>
          <w:marBottom w:val="0"/>
          <w:divBdr>
            <w:top w:val="none" w:sz="0" w:space="0" w:color="auto"/>
            <w:left w:val="none" w:sz="0" w:space="0" w:color="auto"/>
            <w:bottom w:val="none" w:sz="0" w:space="0" w:color="auto"/>
            <w:right w:val="none" w:sz="0" w:space="0" w:color="auto"/>
          </w:divBdr>
        </w:div>
        <w:div w:id="1921333273">
          <w:marLeft w:val="0"/>
          <w:marRight w:val="0"/>
          <w:marTop w:val="1125"/>
          <w:marBottom w:val="0"/>
          <w:divBdr>
            <w:top w:val="none" w:sz="0" w:space="0" w:color="auto"/>
            <w:left w:val="none" w:sz="0" w:space="0" w:color="auto"/>
            <w:bottom w:val="none" w:sz="0" w:space="0" w:color="auto"/>
            <w:right w:val="none" w:sz="0" w:space="0" w:color="auto"/>
          </w:divBdr>
          <w:divsChild>
            <w:div w:id="189458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351482">
      <w:bodyDiv w:val="1"/>
      <w:marLeft w:val="0"/>
      <w:marRight w:val="0"/>
      <w:marTop w:val="0"/>
      <w:marBottom w:val="0"/>
      <w:divBdr>
        <w:top w:val="none" w:sz="0" w:space="0" w:color="auto"/>
        <w:left w:val="none" w:sz="0" w:space="0" w:color="auto"/>
        <w:bottom w:val="none" w:sz="0" w:space="0" w:color="auto"/>
        <w:right w:val="none" w:sz="0" w:space="0" w:color="auto"/>
      </w:divBdr>
      <w:divsChild>
        <w:div w:id="940527351">
          <w:marLeft w:val="0"/>
          <w:marRight w:val="0"/>
          <w:marTop w:val="0"/>
          <w:marBottom w:val="0"/>
          <w:divBdr>
            <w:top w:val="none" w:sz="0" w:space="0" w:color="auto"/>
            <w:left w:val="none" w:sz="0" w:space="0" w:color="auto"/>
            <w:bottom w:val="none" w:sz="0" w:space="0" w:color="auto"/>
            <w:right w:val="none" w:sz="0" w:space="0" w:color="auto"/>
          </w:divBdr>
          <w:divsChild>
            <w:div w:id="1245840599">
              <w:marLeft w:val="-300"/>
              <w:marRight w:val="0"/>
              <w:marTop w:val="0"/>
              <w:marBottom w:val="0"/>
              <w:divBdr>
                <w:top w:val="none" w:sz="0" w:space="0" w:color="auto"/>
                <w:left w:val="none" w:sz="0" w:space="0" w:color="auto"/>
                <w:bottom w:val="none" w:sz="0" w:space="0" w:color="auto"/>
                <w:right w:val="none" w:sz="0" w:space="0" w:color="auto"/>
              </w:divBdr>
              <w:divsChild>
                <w:div w:id="1342775550">
                  <w:marLeft w:val="0"/>
                  <w:marRight w:val="0"/>
                  <w:marTop w:val="0"/>
                  <w:marBottom w:val="300"/>
                  <w:divBdr>
                    <w:top w:val="none" w:sz="0" w:space="0" w:color="auto"/>
                    <w:left w:val="none" w:sz="0" w:space="0" w:color="auto"/>
                    <w:bottom w:val="none" w:sz="0" w:space="0" w:color="auto"/>
                    <w:right w:val="none" w:sz="0" w:space="0" w:color="auto"/>
                  </w:divBdr>
                </w:div>
                <w:div w:id="308100292">
                  <w:marLeft w:val="0"/>
                  <w:marRight w:val="0"/>
                  <w:marTop w:val="0"/>
                  <w:marBottom w:val="450"/>
                  <w:divBdr>
                    <w:top w:val="none" w:sz="0" w:space="0" w:color="auto"/>
                    <w:left w:val="none" w:sz="0" w:space="0" w:color="auto"/>
                    <w:bottom w:val="none" w:sz="0" w:space="0" w:color="auto"/>
                    <w:right w:val="none" w:sz="0" w:space="0" w:color="auto"/>
                  </w:divBdr>
                  <w:divsChild>
                    <w:div w:id="1796949858">
                      <w:marLeft w:val="0"/>
                      <w:marRight w:val="0"/>
                      <w:marTop w:val="0"/>
                      <w:marBottom w:val="0"/>
                      <w:divBdr>
                        <w:top w:val="none" w:sz="0" w:space="0" w:color="auto"/>
                        <w:left w:val="none" w:sz="0" w:space="0" w:color="auto"/>
                        <w:bottom w:val="none" w:sz="0" w:space="0" w:color="auto"/>
                        <w:right w:val="none" w:sz="0" w:space="0" w:color="auto"/>
                      </w:divBdr>
                      <w:divsChild>
                        <w:div w:id="275449742">
                          <w:marLeft w:val="0"/>
                          <w:marRight w:val="0"/>
                          <w:marTop w:val="0"/>
                          <w:marBottom w:val="0"/>
                          <w:divBdr>
                            <w:top w:val="none" w:sz="0" w:space="0" w:color="auto"/>
                            <w:left w:val="none" w:sz="0" w:space="0" w:color="auto"/>
                            <w:bottom w:val="none" w:sz="0" w:space="0" w:color="auto"/>
                            <w:right w:val="none" w:sz="0" w:space="0" w:color="auto"/>
                          </w:divBdr>
                        </w:div>
                        <w:div w:id="77867594">
                          <w:marLeft w:val="0"/>
                          <w:marRight w:val="0"/>
                          <w:marTop w:val="1125"/>
                          <w:marBottom w:val="0"/>
                          <w:divBdr>
                            <w:top w:val="none" w:sz="0" w:space="0" w:color="auto"/>
                            <w:left w:val="none" w:sz="0" w:space="0" w:color="auto"/>
                            <w:bottom w:val="none" w:sz="0" w:space="0" w:color="auto"/>
                            <w:right w:val="none" w:sz="0" w:space="0" w:color="auto"/>
                          </w:divBdr>
                          <w:divsChild>
                            <w:div w:id="189172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5523492">
      <w:bodyDiv w:val="1"/>
      <w:marLeft w:val="0"/>
      <w:marRight w:val="0"/>
      <w:marTop w:val="0"/>
      <w:marBottom w:val="0"/>
      <w:divBdr>
        <w:top w:val="none" w:sz="0" w:space="0" w:color="auto"/>
        <w:left w:val="none" w:sz="0" w:space="0" w:color="auto"/>
        <w:bottom w:val="none" w:sz="0" w:space="0" w:color="auto"/>
        <w:right w:val="none" w:sz="0" w:space="0" w:color="auto"/>
      </w:divBdr>
      <w:divsChild>
        <w:div w:id="1410469130">
          <w:marLeft w:val="0"/>
          <w:marRight w:val="0"/>
          <w:marTop w:val="0"/>
          <w:marBottom w:val="300"/>
          <w:divBdr>
            <w:top w:val="none" w:sz="0" w:space="0" w:color="auto"/>
            <w:left w:val="none" w:sz="0" w:space="0" w:color="auto"/>
            <w:bottom w:val="none" w:sz="0" w:space="0" w:color="auto"/>
            <w:right w:val="none" w:sz="0" w:space="0" w:color="auto"/>
          </w:divBdr>
        </w:div>
        <w:div w:id="1627545201">
          <w:marLeft w:val="0"/>
          <w:marRight w:val="0"/>
          <w:marTop w:val="0"/>
          <w:marBottom w:val="450"/>
          <w:divBdr>
            <w:top w:val="none" w:sz="0" w:space="0" w:color="auto"/>
            <w:left w:val="none" w:sz="0" w:space="0" w:color="auto"/>
            <w:bottom w:val="none" w:sz="0" w:space="0" w:color="auto"/>
            <w:right w:val="none" w:sz="0" w:space="0" w:color="auto"/>
          </w:divBdr>
          <w:divsChild>
            <w:div w:id="209268798">
              <w:marLeft w:val="0"/>
              <w:marRight w:val="0"/>
              <w:marTop w:val="0"/>
              <w:marBottom w:val="0"/>
              <w:divBdr>
                <w:top w:val="none" w:sz="0" w:space="0" w:color="auto"/>
                <w:left w:val="none" w:sz="0" w:space="0" w:color="auto"/>
                <w:bottom w:val="none" w:sz="0" w:space="0" w:color="auto"/>
                <w:right w:val="none" w:sz="0" w:space="0" w:color="auto"/>
              </w:divBdr>
              <w:divsChild>
                <w:div w:id="1148136124">
                  <w:marLeft w:val="0"/>
                  <w:marRight w:val="0"/>
                  <w:marTop w:val="0"/>
                  <w:marBottom w:val="0"/>
                  <w:divBdr>
                    <w:top w:val="none" w:sz="0" w:space="0" w:color="auto"/>
                    <w:left w:val="none" w:sz="0" w:space="0" w:color="auto"/>
                    <w:bottom w:val="none" w:sz="0" w:space="0" w:color="auto"/>
                    <w:right w:val="none" w:sz="0" w:space="0" w:color="auto"/>
                  </w:divBdr>
                </w:div>
                <w:div w:id="1807820506">
                  <w:marLeft w:val="0"/>
                  <w:marRight w:val="0"/>
                  <w:marTop w:val="1125"/>
                  <w:marBottom w:val="0"/>
                  <w:divBdr>
                    <w:top w:val="none" w:sz="0" w:space="0" w:color="auto"/>
                    <w:left w:val="none" w:sz="0" w:space="0" w:color="auto"/>
                    <w:bottom w:val="none" w:sz="0" w:space="0" w:color="auto"/>
                    <w:right w:val="none" w:sz="0" w:space="0" w:color="auto"/>
                  </w:divBdr>
                  <w:divsChild>
                    <w:div w:id="19457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871194">
      <w:bodyDiv w:val="1"/>
      <w:marLeft w:val="0"/>
      <w:marRight w:val="0"/>
      <w:marTop w:val="0"/>
      <w:marBottom w:val="0"/>
      <w:divBdr>
        <w:top w:val="none" w:sz="0" w:space="0" w:color="auto"/>
        <w:left w:val="none" w:sz="0" w:space="0" w:color="auto"/>
        <w:bottom w:val="none" w:sz="0" w:space="0" w:color="auto"/>
        <w:right w:val="none" w:sz="0" w:space="0" w:color="auto"/>
      </w:divBdr>
      <w:divsChild>
        <w:div w:id="548104394">
          <w:marLeft w:val="0"/>
          <w:marRight w:val="0"/>
          <w:marTop w:val="0"/>
          <w:marBottom w:val="0"/>
          <w:divBdr>
            <w:top w:val="none" w:sz="0" w:space="0" w:color="auto"/>
            <w:left w:val="none" w:sz="0" w:space="0" w:color="auto"/>
            <w:bottom w:val="none" w:sz="0" w:space="0" w:color="auto"/>
            <w:right w:val="none" w:sz="0" w:space="0" w:color="auto"/>
          </w:divBdr>
          <w:divsChild>
            <w:div w:id="1863085978">
              <w:marLeft w:val="0"/>
              <w:marRight w:val="0"/>
              <w:marTop w:val="0"/>
              <w:marBottom w:val="0"/>
              <w:divBdr>
                <w:top w:val="none" w:sz="0" w:space="0" w:color="auto"/>
                <w:left w:val="none" w:sz="0" w:space="0" w:color="auto"/>
                <w:bottom w:val="none" w:sz="0" w:space="0" w:color="auto"/>
                <w:right w:val="none" w:sz="0" w:space="0" w:color="auto"/>
              </w:divBdr>
              <w:divsChild>
                <w:div w:id="1037270184">
                  <w:marLeft w:val="0"/>
                  <w:marRight w:val="0"/>
                  <w:marTop w:val="0"/>
                  <w:marBottom w:val="0"/>
                  <w:divBdr>
                    <w:top w:val="none" w:sz="0" w:space="0" w:color="auto"/>
                    <w:left w:val="none" w:sz="0" w:space="0" w:color="auto"/>
                    <w:bottom w:val="none" w:sz="0" w:space="0" w:color="auto"/>
                    <w:right w:val="none" w:sz="0" w:space="0" w:color="auto"/>
                  </w:divBdr>
                  <w:divsChild>
                    <w:div w:id="733889526">
                      <w:marLeft w:val="0"/>
                      <w:marRight w:val="0"/>
                      <w:marTop w:val="0"/>
                      <w:marBottom w:val="0"/>
                      <w:divBdr>
                        <w:top w:val="none" w:sz="0" w:space="0" w:color="auto"/>
                        <w:left w:val="none" w:sz="0" w:space="0" w:color="auto"/>
                        <w:bottom w:val="none" w:sz="0" w:space="0" w:color="auto"/>
                        <w:right w:val="none" w:sz="0" w:space="0" w:color="auto"/>
                      </w:divBdr>
                      <w:divsChild>
                        <w:div w:id="876042822">
                          <w:marLeft w:val="0"/>
                          <w:marRight w:val="0"/>
                          <w:marTop w:val="0"/>
                          <w:marBottom w:val="0"/>
                          <w:divBdr>
                            <w:top w:val="none" w:sz="0" w:space="0" w:color="auto"/>
                            <w:left w:val="none" w:sz="0" w:space="0" w:color="auto"/>
                            <w:bottom w:val="none" w:sz="0" w:space="0" w:color="auto"/>
                            <w:right w:val="none" w:sz="0" w:space="0" w:color="auto"/>
                          </w:divBdr>
                        </w:div>
                        <w:div w:id="1393967026">
                          <w:marLeft w:val="0"/>
                          <w:marRight w:val="0"/>
                          <w:marTop w:val="0"/>
                          <w:marBottom w:val="0"/>
                          <w:divBdr>
                            <w:top w:val="none" w:sz="0" w:space="0" w:color="auto"/>
                            <w:left w:val="none" w:sz="0" w:space="0" w:color="auto"/>
                            <w:bottom w:val="none" w:sz="0" w:space="0" w:color="auto"/>
                            <w:right w:val="none" w:sz="0" w:space="0" w:color="auto"/>
                          </w:divBdr>
                          <w:divsChild>
                            <w:div w:id="1247958027">
                              <w:marLeft w:val="0"/>
                              <w:marRight w:val="0"/>
                              <w:marTop w:val="0"/>
                              <w:marBottom w:val="0"/>
                              <w:divBdr>
                                <w:top w:val="none" w:sz="0" w:space="0" w:color="auto"/>
                                <w:left w:val="none" w:sz="0" w:space="0" w:color="auto"/>
                                <w:bottom w:val="none" w:sz="0" w:space="0" w:color="auto"/>
                                <w:right w:val="none" w:sz="0" w:space="0" w:color="auto"/>
                              </w:divBdr>
                            </w:div>
                          </w:divsChild>
                        </w:div>
                        <w:div w:id="152551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1295087">
      <w:bodyDiv w:val="1"/>
      <w:marLeft w:val="0"/>
      <w:marRight w:val="0"/>
      <w:marTop w:val="0"/>
      <w:marBottom w:val="0"/>
      <w:divBdr>
        <w:top w:val="none" w:sz="0" w:space="0" w:color="auto"/>
        <w:left w:val="none" w:sz="0" w:space="0" w:color="auto"/>
        <w:bottom w:val="none" w:sz="0" w:space="0" w:color="auto"/>
        <w:right w:val="none" w:sz="0" w:space="0" w:color="auto"/>
      </w:divBdr>
      <w:divsChild>
        <w:div w:id="490874989">
          <w:marLeft w:val="0"/>
          <w:marRight w:val="0"/>
          <w:marTop w:val="0"/>
          <w:marBottom w:val="0"/>
          <w:divBdr>
            <w:top w:val="none" w:sz="0" w:space="0" w:color="auto"/>
            <w:left w:val="none" w:sz="0" w:space="0" w:color="auto"/>
            <w:bottom w:val="none" w:sz="0" w:space="0" w:color="auto"/>
            <w:right w:val="none" w:sz="0" w:space="0" w:color="auto"/>
          </w:divBdr>
          <w:divsChild>
            <w:div w:id="1760367842">
              <w:marLeft w:val="-300"/>
              <w:marRight w:val="0"/>
              <w:marTop w:val="0"/>
              <w:marBottom w:val="0"/>
              <w:divBdr>
                <w:top w:val="none" w:sz="0" w:space="0" w:color="auto"/>
                <w:left w:val="none" w:sz="0" w:space="0" w:color="auto"/>
                <w:bottom w:val="none" w:sz="0" w:space="0" w:color="auto"/>
                <w:right w:val="none" w:sz="0" w:space="0" w:color="auto"/>
              </w:divBdr>
              <w:divsChild>
                <w:div w:id="1018191281">
                  <w:marLeft w:val="0"/>
                  <w:marRight w:val="0"/>
                  <w:marTop w:val="0"/>
                  <w:marBottom w:val="450"/>
                  <w:divBdr>
                    <w:top w:val="none" w:sz="0" w:space="0" w:color="auto"/>
                    <w:left w:val="none" w:sz="0" w:space="0" w:color="auto"/>
                    <w:bottom w:val="none" w:sz="0" w:space="0" w:color="auto"/>
                    <w:right w:val="none" w:sz="0" w:space="0" w:color="auto"/>
                  </w:divBdr>
                  <w:divsChild>
                    <w:div w:id="333458373">
                      <w:marLeft w:val="0"/>
                      <w:marRight w:val="0"/>
                      <w:marTop w:val="0"/>
                      <w:marBottom w:val="0"/>
                      <w:divBdr>
                        <w:top w:val="none" w:sz="0" w:space="0" w:color="auto"/>
                        <w:left w:val="none" w:sz="0" w:space="0" w:color="auto"/>
                        <w:bottom w:val="none" w:sz="0" w:space="0" w:color="auto"/>
                        <w:right w:val="none" w:sz="0" w:space="0" w:color="auto"/>
                      </w:divBdr>
                      <w:divsChild>
                        <w:div w:id="1892955946">
                          <w:marLeft w:val="0"/>
                          <w:marRight w:val="0"/>
                          <w:marTop w:val="0"/>
                          <w:marBottom w:val="0"/>
                          <w:divBdr>
                            <w:top w:val="none" w:sz="0" w:space="0" w:color="auto"/>
                            <w:left w:val="none" w:sz="0" w:space="0" w:color="auto"/>
                            <w:bottom w:val="none" w:sz="0" w:space="0" w:color="auto"/>
                            <w:right w:val="none" w:sz="0" w:space="0" w:color="auto"/>
                          </w:divBdr>
                        </w:div>
                        <w:div w:id="1978297545">
                          <w:marLeft w:val="0"/>
                          <w:marRight w:val="0"/>
                          <w:marTop w:val="1125"/>
                          <w:marBottom w:val="0"/>
                          <w:divBdr>
                            <w:top w:val="none" w:sz="0" w:space="0" w:color="auto"/>
                            <w:left w:val="none" w:sz="0" w:space="0" w:color="auto"/>
                            <w:bottom w:val="none" w:sz="0" w:space="0" w:color="auto"/>
                            <w:right w:val="none" w:sz="0" w:space="0" w:color="auto"/>
                          </w:divBdr>
                          <w:divsChild>
                            <w:div w:id="148592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8385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75378825">
      <w:bodyDiv w:val="1"/>
      <w:marLeft w:val="0"/>
      <w:marRight w:val="0"/>
      <w:marTop w:val="0"/>
      <w:marBottom w:val="0"/>
      <w:divBdr>
        <w:top w:val="none" w:sz="0" w:space="0" w:color="auto"/>
        <w:left w:val="none" w:sz="0" w:space="0" w:color="auto"/>
        <w:bottom w:val="none" w:sz="0" w:space="0" w:color="auto"/>
        <w:right w:val="none" w:sz="0" w:space="0" w:color="auto"/>
      </w:divBdr>
      <w:divsChild>
        <w:div w:id="5404163">
          <w:blockQuote w:val="1"/>
          <w:marLeft w:val="720"/>
          <w:marRight w:val="720"/>
          <w:marTop w:val="100"/>
          <w:marBottom w:val="100"/>
          <w:divBdr>
            <w:top w:val="none" w:sz="0" w:space="0" w:color="auto"/>
            <w:left w:val="none" w:sz="0" w:space="0" w:color="auto"/>
            <w:bottom w:val="none" w:sz="0" w:space="0" w:color="auto"/>
            <w:right w:val="none" w:sz="0" w:space="0" w:color="auto"/>
          </w:divBdr>
        </w:div>
        <w:div w:id="21243819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2462923">
      <w:bodyDiv w:val="1"/>
      <w:marLeft w:val="0"/>
      <w:marRight w:val="0"/>
      <w:marTop w:val="0"/>
      <w:marBottom w:val="0"/>
      <w:divBdr>
        <w:top w:val="none" w:sz="0" w:space="0" w:color="auto"/>
        <w:left w:val="none" w:sz="0" w:space="0" w:color="auto"/>
        <w:bottom w:val="none" w:sz="0" w:space="0" w:color="auto"/>
        <w:right w:val="none" w:sz="0" w:space="0" w:color="auto"/>
      </w:divBdr>
      <w:divsChild>
        <w:div w:id="356583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52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8319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956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4769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2325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6726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7966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3927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90189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6385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336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2639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0613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5700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4375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6744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4580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2552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6761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16827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9104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6843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2201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5984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4668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7820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53094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5175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945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97774827">
      <w:bodyDiv w:val="1"/>
      <w:marLeft w:val="0"/>
      <w:marRight w:val="0"/>
      <w:marTop w:val="0"/>
      <w:marBottom w:val="0"/>
      <w:divBdr>
        <w:top w:val="none" w:sz="0" w:space="0" w:color="auto"/>
        <w:left w:val="none" w:sz="0" w:space="0" w:color="auto"/>
        <w:bottom w:val="none" w:sz="0" w:space="0" w:color="auto"/>
        <w:right w:val="none" w:sz="0" w:space="0" w:color="auto"/>
      </w:divBdr>
    </w:div>
    <w:div w:id="702243224">
      <w:bodyDiv w:val="1"/>
      <w:marLeft w:val="0"/>
      <w:marRight w:val="0"/>
      <w:marTop w:val="0"/>
      <w:marBottom w:val="0"/>
      <w:divBdr>
        <w:top w:val="none" w:sz="0" w:space="0" w:color="auto"/>
        <w:left w:val="none" w:sz="0" w:space="0" w:color="auto"/>
        <w:bottom w:val="none" w:sz="0" w:space="0" w:color="auto"/>
        <w:right w:val="none" w:sz="0" w:space="0" w:color="auto"/>
      </w:divBdr>
    </w:div>
    <w:div w:id="704911280">
      <w:bodyDiv w:val="1"/>
      <w:marLeft w:val="0"/>
      <w:marRight w:val="0"/>
      <w:marTop w:val="0"/>
      <w:marBottom w:val="0"/>
      <w:divBdr>
        <w:top w:val="none" w:sz="0" w:space="0" w:color="auto"/>
        <w:left w:val="none" w:sz="0" w:space="0" w:color="auto"/>
        <w:bottom w:val="none" w:sz="0" w:space="0" w:color="auto"/>
        <w:right w:val="none" w:sz="0" w:space="0" w:color="auto"/>
      </w:divBdr>
    </w:div>
    <w:div w:id="705298478">
      <w:bodyDiv w:val="1"/>
      <w:marLeft w:val="0"/>
      <w:marRight w:val="0"/>
      <w:marTop w:val="0"/>
      <w:marBottom w:val="0"/>
      <w:divBdr>
        <w:top w:val="none" w:sz="0" w:space="0" w:color="auto"/>
        <w:left w:val="none" w:sz="0" w:space="0" w:color="auto"/>
        <w:bottom w:val="none" w:sz="0" w:space="0" w:color="auto"/>
        <w:right w:val="none" w:sz="0" w:space="0" w:color="auto"/>
      </w:divBdr>
      <w:divsChild>
        <w:div w:id="110264692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14390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5374463">
      <w:bodyDiv w:val="1"/>
      <w:marLeft w:val="0"/>
      <w:marRight w:val="0"/>
      <w:marTop w:val="0"/>
      <w:marBottom w:val="0"/>
      <w:divBdr>
        <w:top w:val="none" w:sz="0" w:space="0" w:color="auto"/>
        <w:left w:val="none" w:sz="0" w:space="0" w:color="auto"/>
        <w:bottom w:val="none" w:sz="0" w:space="0" w:color="auto"/>
        <w:right w:val="none" w:sz="0" w:space="0" w:color="auto"/>
      </w:divBdr>
      <w:divsChild>
        <w:div w:id="610549418">
          <w:marLeft w:val="0"/>
          <w:marRight w:val="0"/>
          <w:marTop w:val="0"/>
          <w:marBottom w:val="300"/>
          <w:divBdr>
            <w:top w:val="none" w:sz="0" w:space="0" w:color="auto"/>
            <w:left w:val="none" w:sz="0" w:space="0" w:color="auto"/>
            <w:bottom w:val="none" w:sz="0" w:space="0" w:color="auto"/>
            <w:right w:val="none" w:sz="0" w:space="0" w:color="auto"/>
          </w:divBdr>
        </w:div>
        <w:div w:id="903029146">
          <w:marLeft w:val="0"/>
          <w:marRight w:val="0"/>
          <w:marTop w:val="0"/>
          <w:marBottom w:val="450"/>
          <w:divBdr>
            <w:top w:val="none" w:sz="0" w:space="0" w:color="auto"/>
            <w:left w:val="none" w:sz="0" w:space="0" w:color="auto"/>
            <w:bottom w:val="none" w:sz="0" w:space="0" w:color="auto"/>
            <w:right w:val="none" w:sz="0" w:space="0" w:color="auto"/>
          </w:divBdr>
          <w:divsChild>
            <w:div w:id="761728322">
              <w:marLeft w:val="0"/>
              <w:marRight w:val="0"/>
              <w:marTop w:val="0"/>
              <w:marBottom w:val="0"/>
              <w:divBdr>
                <w:top w:val="none" w:sz="0" w:space="0" w:color="auto"/>
                <w:left w:val="none" w:sz="0" w:space="0" w:color="auto"/>
                <w:bottom w:val="none" w:sz="0" w:space="0" w:color="auto"/>
                <w:right w:val="none" w:sz="0" w:space="0" w:color="auto"/>
              </w:divBdr>
              <w:divsChild>
                <w:div w:id="137579286">
                  <w:marLeft w:val="0"/>
                  <w:marRight w:val="0"/>
                  <w:marTop w:val="0"/>
                  <w:marBottom w:val="0"/>
                  <w:divBdr>
                    <w:top w:val="none" w:sz="0" w:space="0" w:color="auto"/>
                    <w:left w:val="none" w:sz="0" w:space="0" w:color="auto"/>
                    <w:bottom w:val="none" w:sz="0" w:space="0" w:color="auto"/>
                    <w:right w:val="none" w:sz="0" w:space="0" w:color="auto"/>
                  </w:divBdr>
                </w:div>
                <w:div w:id="698512507">
                  <w:marLeft w:val="0"/>
                  <w:marRight w:val="0"/>
                  <w:marTop w:val="1125"/>
                  <w:marBottom w:val="0"/>
                  <w:divBdr>
                    <w:top w:val="none" w:sz="0" w:space="0" w:color="auto"/>
                    <w:left w:val="none" w:sz="0" w:space="0" w:color="auto"/>
                    <w:bottom w:val="none" w:sz="0" w:space="0" w:color="auto"/>
                    <w:right w:val="none" w:sz="0" w:space="0" w:color="auto"/>
                  </w:divBdr>
                  <w:divsChild>
                    <w:div w:id="56788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308951">
      <w:bodyDiv w:val="1"/>
      <w:marLeft w:val="0"/>
      <w:marRight w:val="0"/>
      <w:marTop w:val="0"/>
      <w:marBottom w:val="0"/>
      <w:divBdr>
        <w:top w:val="none" w:sz="0" w:space="0" w:color="auto"/>
        <w:left w:val="none" w:sz="0" w:space="0" w:color="auto"/>
        <w:bottom w:val="none" w:sz="0" w:space="0" w:color="auto"/>
        <w:right w:val="none" w:sz="0" w:space="0" w:color="auto"/>
      </w:divBdr>
    </w:div>
    <w:div w:id="713651155">
      <w:bodyDiv w:val="1"/>
      <w:marLeft w:val="0"/>
      <w:marRight w:val="0"/>
      <w:marTop w:val="0"/>
      <w:marBottom w:val="0"/>
      <w:divBdr>
        <w:top w:val="none" w:sz="0" w:space="0" w:color="auto"/>
        <w:left w:val="none" w:sz="0" w:space="0" w:color="auto"/>
        <w:bottom w:val="none" w:sz="0" w:space="0" w:color="auto"/>
        <w:right w:val="none" w:sz="0" w:space="0" w:color="auto"/>
      </w:divBdr>
      <w:divsChild>
        <w:div w:id="167717535">
          <w:marLeft w:val="0"/>
          <w:marRight w:val="0"/>
          <w:marTop w:val="0"/>
          <w:marBottom w:val="0"/>
          <w:divBdr>
            <w:top w:val="none" w:sz="0" w:space="0" w:color="auto"/>
            <w:left w:val="none" w:sz="0" w:space="0" w:color="auto"/>
            <w:bottom w:val="none" w:sz="0" w:space="0" w:color="auto"/>
            <w:right w:val="none" w:sz="0" w:space="0" w:color="auto"/>
          </w:divBdr>
          <w:divsChild>
            <w:div w:id="170363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982447">
      <w:bodyDiv w:val="1"/>
      <w:marLeft w:val="0"/>
      <w:marRight w:val="0"/>
      <w:marTop w:val="0"/>
      <w:marBottom w:val="0"/>
      <w:divBdr>
        <w:top w:val="none" w:sz="0" w:space="0" w:color="auto"/>
        <w:left w:val="none" w:sz="0" w:space="0" w:color="auto"/>
        <w:bottom w:val="none" w:sz="0" w:space="0" w:color="auto"/>
        <w:right w:val="none" w:sz="0" w:space="0" w:color="auto"/>
      </w:divBdr>
    </w:div>
    <w:div w:id="720401622">
      <w:bodyDiv w:val="1"/>
      <w:marLeft w:val="0"/>
      <w:marRight w:val="0"/>
      <w:marTop w:val="0"/>
      <w:marBottom w:val="0"/>
      <w:divBdr>
        <w:top w:val="none" w:sz="0" w:space="0" w:color="auto"/>
        <w:left w:val="none" w:sz="0" w:space="0" w:color="auto"/>
        <w:bottom w:val="none" w:sz="0" w:space="0" w:color="auto"/>
        <w:right w:val="none" w:sz="0" w:space="0" w:color="auto"/>
      </w:divBdr>
    </w:div>
    <w:div w:id="720833717">
      <w:bodyDiv w:val="1"/>
      <w:marLeft w:val="0"/>
      <w:marRight w:val="0"/>
      <w:marTop w:val="0"/>
      <w:marBottom w:val="0"/>
      <w:divBdr>
        <w:top w:val="none" w:sz="0" w:space="0" w:color="auto"/>
        <w:left w:val="none" w:sz="0" w:space="0" w:color="auto"/>
        <w:bottom w:val="none" w:sz="0" w:space="0" w:color="auto"/>
        <w:right w:val="none" w:sz="0" w:space="0" w:color="auto"/>
      </w:divBdr>
      <w:divsChild>
        <w:div w:id="1487015008">
          <w:marLeft w:val="0"/>
          <w:marRight w:val="0"/>
          <w:marTop w:val="0"/>
          <w:marBottom w:val="0"/>
          <w:divBdr>
            <w:top w:val="none" w:sz="0" w:space="0" w:color="auto"/>
            <w:left w:val="none" w:sz="0" w:space="0" w:color="auto"/>
            <w:bottom w:val="none" w:sz="0" w:space="0" w:color="auto"/>
            <w:right w:val="none" w:sz="0" w:space="0" w:color="auto"/>
          </w:divBdr>
        </w:div>
        <w:div w:id="1817063655">
          <w:marLeft w:val="0"/>
          <w:marRight w:val="0"/>
          <w:marTop w:val="1125"/>
          <w:marBottom w:val="0"/>
          <w:divBdr>
            <w:top w:val="none" w:sz="0" w:space="0" w:color="auto"/>
            <w:left w:val="none" w:sz="0" w:space="0" w:color="auto"/>
            <w:bottom w:val="none" w:sz="0" w:space="0" w:color="auto"/>
            <w:right w:val="none" w:sz="0" w:space="0" w:color="auto"/>
          </w:divBdr>
          <w:divsChild>
            <w:div w:id="103327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572139">
      <w:bodyDiv w:val="1"/>
      <w:marLeft w:val="0"/>
      <w:marRight w:val="0"/>
      <w:marTop w:val="0"/>
      <w:marBottom w:val="0"/>
      <w:divBdr>
        <w:top w:val="none" w:sz="0" w:space="0" w:color="auto"/>
        <w:left w:val="none" w:sz="0" w:space="0" w:color="auto"/>
        <w:bottom w:val="none" w:sz="0" w:space="0" w:color="auto"/>
        <w:right w:val="none" w:sz="0" w:space="0" w:color="auto"/>
      </w:divBdr>
      <w:divsChild>
        <w:div w:id="1027025876">
          <w:marLeft w:val="0"/>
          <w:marRight w:val="0"/>
          <w:marTop w:val="0"/>
          <w:marBottom w:val="0"/>
          <w:divBdr>
            <w:top w:val="none" w:sz="0" w:space="0" w:color="auto"/>
            <w:left w:val="none" w:sz="0" w:space="0" w:color="auto"/>
            <w:bottom w:val="none" w:sz="0" w:space="0" w:color="auto"/>
            <w:right w:val="none" w:sz="0" w:space="0" w:color="auto"/>
          </w:divBdr>
        </w:div>
        <w:div w:id="1666667360">
          <w:marLeft w:val="0"/>
          <w:marRight w:val="0"/>
          <w:marTop w:val="1125"/>
          <w:marBottom w:val="0"/>
          <w:divBdr>
            <w:top w:val="none" w:sz="0" w:space="0" w:color="auto"/>
            <w:left w:val="none" w:sz="0" w:space="0" w:color="auto"/>
            <w:bottom w:val="none" w:sz="0" w:space="0" w:color="auto"/>
            <w:right w:val="none" w:sz="0" w:space="0" w:color="auto"/>
          </w:divBdr>
          <w:divsChild>
            <w:div w:id="19735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4484">
      <w:bodyDiv w:val="1"/>
      <w:marLeft w:val="0"/>
      <w:marRight w:val="0"/>
      <w:marTop w:val="0"/>
      <w:marBottom w:val="0"/>
      <w:divBdr>
        <w:top w:val="none" w:sz="0" w:space="0" w:color="auto"/>
        <w:left w:val="none" w:sz="0" w:space="0" w:color="auto"/>
        <w:bottom w:val="none" w:sz="0" w:space="0" w:color="auto"/>
        <w:right w:val="none" w:sz="0" w:space="0" w:color="auto"/>
      </w:divBdr>
      <w:divsChild>
        <w:div w:id="454064077">
          <w:marLeft w:val="0"/>
          <w:marRight w:val="0"/>
          <w:marTop w:val="1125"/>
          <w:marBottom w:val="0"/>
          <w:divBdr>
            <w:top w:val="none" w:sz="0" w:space="0" w:color="auto"/>
            <w:left w:val="none" w:sz="0" w:space="0" w:color="auto"/>
            <w:bottom w:val="none" w:sz="0" w:space="0" w:color="auto"/>
            <w:right w:val="none" w:sz="0" w:space="0" w:color="auto"/>
          </w:divBdr>
          <w:divsChild>
            <w:div w:id="1149129648">
              <w:marLeft w:val="0"/>
              <w:marRight w:val="0"/>
              <w:marTop w:val="0"/>
              <w:marBottom w:val="0"/>
              <w:divBdr>
                <w:top w:val="none" w:sz="0" w:space="0" w:color="auto"/>
                <w:left w:val="none" w:sz="0" w:space="0" w:color="auto"/>
                <w:bottom w:val="none" w:sz="0" w:space="0" w:color="auto"/>
                <w:right w:val="none" w:sz="0" w:space="0" w:color="auto"/>
              </w:divBdr>
            </w:div>
          </w:divsChild>
        </w:div>
        <w:div w:id="1756242448">
          <w:marLeft w:val="0"/>
          <w:marRight w:val="0"/>
          <w:marTop w:val="0"/>
          <w:marBottom w:val="0"/>
          <w:divBdr>
            <w:top w:val="none" w:sz="0" w:space="0" w:color="auto"/>
            <w:left w:val="none" w:sz="0" w:space="0" w:color="auto"/>
            <w:bottom w:val="none" w:sz="0" w:space="0" w:color="auto"/>
            <w:right w:val="none" w:sz="0" w:space="0" w:color="auto"/>
          </w:divBdr>
        </w:div>
      </w:divsChild>
    </w:div>
    <w:div w:id="732583507">
      <w:bodyDiv w:val="1"/>
      <w:marLeft w:val="0"/>
      <w:marRight w:val="0"/>
      <w:marTop w:val="0"/>
      <w:marBottom w:val="0"/>
      <w:divBdr>
        <w:top w:val="none" w:sz="0" w:space="0" w:color="auto"/>
        <w:left w:val="none" w:sz="0" w:space="0" w:color="auto"/>
        <w:bottom w:val="none" w:sz="0" w:space="0" w:color="auto"/>
        <w:right w:val="none" w:sz="0" w:space="0" w:color="auto"/>
      </w:divBdr>
    </w:div>
    <w:div w:id="734284102">
      <w:bodyDiv w:val="1"/>
      <w:marLeft w:val="0"/>
      <w:marRight w:val="0"/>
      <w:marTop w:val="0"/>
      <w:marBottom w:val="0"/>
      <w:divBdr>
        <w:top w:val="none" w:sz="0" w:space="0" w:color="auto"/>
        <w:left w:val="none" w:sz="0" w:space="0" w:color="auto"/>
        <w:bottom w:val="none" w:sz="0" w:space="0" w:color="auto"/>
        <w:right w:val="none" w:sz="0" w:space="0" w:color="auto"/>
      </w:divBdr>
      <w:divsChild>
        <w:div w:id="93986662">
          <w:marLeft w:val="0"/>
          <w:marRight w:val="0"/>
          <w:marTop w:val="0"/>
          <w:marBottom w:val="450"/>
          <w:divBdr>
            <w:top w:val="none" w:sz="0" w:space="0" w:color="auto"/>
            <w:left w:val="none" w:sz="0" w:space="0" w:color="auto"/>
            <w:bottom w:val="none" w:sz="0" w:space="0" w:color="auto"/>
            <w:right w:val="none" w:sz="0" w:space="0" w:color="auto"/>
          </w:divBdr>
          <w:divsChild>
            <w:div w:id="2005282803">
              <w:marLeft w:val="0"/>
              <w:marRight w:val="0"/>
              <w:marTop w:val="0"/>
              <w:marBottom w:val="0"/>
              <w:divBdr>
                <w:top w:val="none" w:sz="0" w:space="0" w:color="auto"/>
                <w:left w:val="none" w:sz="0" w:space="0" w:color="auto"/>
                <w:bottom w:val="none" w:sz="0" w:space="0" w:color="auto"/>
                <w:right w:val="none" w:sz="0" w:space="0" w:color="auto"/>
              </w:divBdr>
              <w:divsChild>
                <w:div w:id="1283611556">
                  <w:marLeft w:val="0"/>
                  <w:marRight w:val="0"/>
                  <w:marTop w:val="0"/>
                  <w:marBottom w:val="0"/>
                  <w:divBdr>
                    <w:top w:val="none" w:sz="0" w:space="0" w:color="auto"/>
                    <w:left w:val="none" w:sz="0" w:space="0" w:color="auto"/>
                    <w:bottom w:val="none" w:sz="0" w:space="0" w:color="auto"/>
                    <w:right w:val="none" w:sz="0" w:space="0" w:color="auto"/>
                  </w:divBdr>
                </w:div>
                <w:div w:id="1401975579">
                  <w:marLeft w:val="0"/>
                  <w:marRight w:val="0"/>
                  <w:marTop w:val="1125"/>
                  <w:marBottom w:val="0"/>
                  <w:divBdr>
                    <w:top w:val="none" w:sz="0" w:space="0" w:color="auto"/>
                    <w:left w:val="none" w:sz="0" w:space="0" w:color="auto"/>
                    <w:bottom w:val="none" w:sz="0" w:space="0" w:color="auto"/>
                    <w:right w:val="none" w:sz="0" w:space="0" w:color="auto"/>
                  </w:divBdr>
                  <w:divsChild>
                    <w:div w:id="105153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941089">
          <w:marLeft w:val="0"/>
          <w:marRight w:val="0"/>
          <w:marTop w:val="0"/>
          <w:marBottom w:val="300"/>
          <w:divBdr>
            <w:top w:val="none" w:sz="0" w:space="0" w:color="auto"/>
            <w:left w:val="none" w:sz="0" w:space="0" w:color="auto"/>
            <w:bottom w:val="none" w:sz="0" w:space="0" w:color="auto"/>
            <w:right w:val="none" w:sz="0" w:space="0" w:color="auto"/>
          </w:divBdr>
        </w:div>
      </w:divsChild>
    </w:div>
    <w:div w:id="734350872">
      <w:bodyDiv w:val="1"/>
      <w:marLeft w:val="0"/>
      <w:marRight w:val="0"/>
      <w:marTop w:val="0"/>
      <w:marBottom w:val="0"/>
      <w:divBdr>
        <w:top w:val="none" w:sz="0" w:space="0" w:color="auto"/>
        <w:left w:val="none" w:sz="0" w:space="0" w:color="auto"/>
        <w:bottom w:val="none" w:sz="0" w:space="0" w:color="auto"/>
        <w:right w:val="none" w:sz="0" w:space="0" w:color="auto"/>
      </w:divBdr>
    </w:div>
    <w:div w:id="742217701">
      <w:bodyDiv w:val="1"/>
      <w:marLeft w:val="0"/>
      <w:marRight w:val="0"/>
      <w:marTop w:val="0"/>
      <w:marBottom w:val="0"/>
      <w:divBdr>
        <w:top w:val="none" w:sz="0" w:space="0" w:color="auto"/>
        <w:left w:val="none" w:sz="0" w:space="0" w:color="auto"/>
        <w:bottom w:val="none" w:sz="0" w:space="0" w:color="auto"/>
        <w:right w:val="none" w:sz="0" w:space="0" w:color="auto"/>
      </w:divBdr>
      <w:divsChild>
        <w:div w:id="577402619">
          <w:marLeft w:val="0"/>
          <w:marRight w:val="0"/>
          <w:marTop w:val="0"/>
          <w:marBottom w:val="0"/>
          <w:divBdr>
            <w:top w:val="none" w:sz="0" w:space="0" w:color="auto"/>
            <w:left w:val="none" w:sz="0" w:space="0" w:color="auto"/>
            <w:bottom w:val="none" w:sz="0" w:space="0" w:color="auto"/>
            <w:right w:val="none" w:sz="0" w:space="0" w:color="auto"/>
          </w:divBdr>
        </w:div>
        <w:div w:id="1337491169">
          <w:marLeft w:val="0"/>
          <w:marRight w:val="0"/>
          <w:marTop w:val="1125"/>
          <w:marBottom w:val="0"/>
          <w:divBdr>
            <w:top w:val="none" w:sz="0" w:space="0" w:color="auto"/>
            <w:left w:val="none" w:sz="0" w:space="0" w:color="auto"/>
            <w:bottom w:val="none" w:sz="0" w:space="0" w:color="auto"/>
            <w:right w:val="none" w:sz="0" w:space="0" w:color="auto"/>
          </w:divBdr>
          <w:divsChild>
            <w:div w:id="45803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04754">
      <w:bodyDiv w:val="1"/>
      <w:marLeft w:val="0"/>
      <w:marRight w:val="0"/>
      <w:marTop w:val="0"/>
      <w:marBottom w:val="0"/>
      <w:divBdr>
        <w:top w:val="none" w:sz="0" w:space="0" w:color="auto"/>
        <w:left w:val="none" w:sz="0" w:space="0" w:color="auto"/>
        <w:bottom w:val="none" w:sz="0" w:space="0" w:color="auto"/>
        <w:right w:val="none" w:sz="0" w:space="0" w:color="auto"/>
      </w:divBdr>
      <w:divsChild>
        <w:div w:id="882713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2237851">
      <w:bodyDiv w:val="1"/>
      <w:marLeft w:val="0"/>
      <w:marRight w:val="0"/>
      <w:marTop w:val="0"/>
      <w:marBottom w:val="0"/>
      <w:divBdr>
        <w:top w:val="none" w:sz="0" w:space="0" w:color="auto"/>
        <w:left w:val="none" w:sz="0" w:space="0" w:color="auto"/>
        <w:bottom w:val="none" w:sz="0" w:space="0" w:color="auto"/>
        <w:right w:val="none" w:sz="0" w:space="0" w:color="auto"/>
      </w:divBdr>
      <w:divsChild>
        <w:div w:id="63845444">
          <w:marLeft w:val="0"/>
          <w:marRight w:val="0"/>
          <w:marTop w:val="1125"/>
          <w:marBottom w:val="0"/>
          <w:divBdr>
            <w:top w:val="none" w:sz="0" w:space="0" w:color="auto"/>
            <w:left w:val="none" w:sz="0" w:space="0" w:color="auto"/>
            <w:bottom w:val="none" w:sz="0" w:space="0" w:color="auto"/>
            <w:right w:val="none" w:sz="0" w:space="0" w:color="auto"/>
          </w:divBdr>
          <w:divsChild>
            <w:div w:id="16472851">
              <w:marLeft w:val="0"/>
              <w:marRight w:val="0"/>
              <w:marTop w:val="0"/>
              <w:marBottom w:val="0"/>
              <w:divBdr>
                <w:top w:val="none" w:sz="0" w:space="0" w:color="auto"/>
                <w:left w:val="none" w:sz="0" w:space="0" w:color="auto"/>
                <w:bottom w:val="none" w:sz="0" w:space="0" w:color="auto"/>
                <w:right w:val="none" w:sz="0" w:space="0" w:color="auto"/>
              </w:divBdr>
            </w:div>
          </w:divsChild>
        </w:div>
        <w:div w:id="1027949736">
          <w:marLeft w:val="0"/>
          <w:marRight w:val="0"/>
          <w:marTop w:val="0"/>
          <w:marBottom w:val="0"/>
          <w:divBdr>
            <w:top w:val="none" w:sz="0" w:space="0" w:color="auto"/>
            <w:left w:val="none" w:sz="0" w:space="0" w:color="auto"/>
            <w:bottom w:val="none" w:sz="0" w:space="0" w:color="auto"/>
            <w:right w:val="none" w:sz="0" w:space="0" w:color="auto"/>
          </w:divBdr>
        </w:div>
      </w:divsChild>
    </w:div>
    <w:div w:id="755905494">
      <w:bodyDiv w:val="1"/>
      <w:marLeft w:val="0"/>
      <w:marRight w:val="0"/>
      <w:marTop w:val="0"/>
      <w:marBottom w:val="0"/>
      <w:divBdr>
        <w:top w:val="none" w:sz="0" w:space="0" w:color="auto"/>
        <w:left w:val="none" w:sz="0" w:space="0" w:color="auto"/>
        <w:bottom w:val="none" w:sz="0" w:space="0" w:color="auto"/>
        <w:right w:val="none" w:sz="0" w:space="0" w:color="auto"/>
      </w:divBdr>
      <w:divsChild>
        <w:div w:id="590508798">
          <w:marLeft w:val="0"/>
          <w:marRight w:val="0"/>
          <w:marTop w:val="0"/>
          <w:marBottom w:val="0"/>
          <w:divBdr>
            <w:top w:val="none" w:sz="0" w:space="0" w:color="auto"/>
            <w:left w:val="none" w:sz="0" w:space="0" w:color="auto"/>
            <w:bottom w:val="none" w:sz="0" w:space="0" w:color="auto"/>
            <w:right w:val="none" w:sz="0" w:space="0" w:color="auto"/>
          </w:divBdr>
        </w:div>
      </w:divsChild>
    </w:div>
    <w:div w:id="765469087">
      <w:bodyDiv w:val="1"/>
      <w:marLeft w:val="0"/>
      <w:marRight w:val="0"/>
      <w:marTop w:val="0"/>
      <w:marBottom w:val="0"/>
      <w:divBdr>
        <w:top w:val="none" w:sz="0" w:space="0" w:color="auto"/>
        <w:left w:val="none" w:sz="0" w:space="0" w:color="auto"/>
        <w:bottom w:val="none" w:sz="0" w:space="0" w:color="auto"/>
        <w:right w:val="none" w:sz="0" w:space="0" w:color="auto"/>
      </w:divBdr>
      <w:divsChild>
        <w:div w:id="525557957">
          <w:marLeft w:val="0"/>
          <w:marRight w:val="0"/>
          <w:marTop w:val="0"/>
          <w:marBottom w:val="0"/>
          <w:divBdr>
            <w:top w:val="none" w:sz="0" w:space="0" w:color="auto"/>
            <w:left w:val="none" w:sz="0" w:space="0" w:color="auto"/>
            <w:bottom w:val="none" w:sz="0" w:space="0" w:color="auto"/>
            <w:right w:val="none" w:sz="0" w:space="0" w:color="auto"/>
          </w:divBdr>
          <w:divsChild>
            <w:div w:id="1552031707">
              <w:marLeft w:val="-300"/>
              <w:marRight w:val="0"/>
              <w:marTop w:val="0"/>
              <w:marBottom w:val="0"/>
              <w:divBdr>
                <w:top w:val="none" w:sz="0" w:space="0" w:color="auto"/>
                <w:left w:val="none" w:sz="0" w:space="0" w:color="auto"/>
                <w:bottom w:val="none" w:sz="0" w:space="0" w:color="auto"/>
                <w:right w:val="none" w:sz="0" w:space="0" w:color="auto"/>
              </w:divBdr>
              <w:divsChild>
                <w:div w:id="1805342932">
                  <w:marLeft w:val="0"/>
                  <w:marRight w:val="0"/>
                  <w:marTop w:val="0"/>
                  <w:marBottom w:val="450"/>
                  <w:divBdr>
                    <w:top w:val="none" w:sz="0" w:space="0" w:color="auto"/>
                    <w:left w:val="none" w:sz="0" w:space="0" w:color="auto"/>
                    <w:bottom w:val="none" w:sz="0" w:space="0" w:color="auto"/>
                    <w:right w:val="none" w:sz="0" w:space="0" w:color="auto"/>
                  </w:divBdr>
                  <w:divsChild>
                    <w:div w:id="157114911">
                      <w:marLeft w:val="0"/>
                      <w:marRight w:val="0"/>
                      <w:marTop w:val="0"/>
                      <w:marBottom w:val="0"/>
                      <w:divBdr>
                        <w:top w:val="none" w:sz="0" w:space="0" w:color="auto"/>
                        <w:left w:val="none" w:sz="0" w:space="0" w:color="auto"/>
                        <w:bottom w:val="none" w:sz="0" w:space="0" w:color="auto"/>
                        <w:right w:val="none" w:sz="0" w:space="0" w:color="auto"/>
                      </w:divBdr>
                      <w:divsChild>
                        <w:div w:id="2066024700">
                          <w:marLeft w:val="0"/>
                          <w:marRight w:val="0"/>
                          <w:marTop w:val="0"/>
                          <w:marBottom w:val="0"/>
                          <w:divBdr>
                            <w:top w:val="none" w:sz="0" w:space="0" w:color="auto"/>
                            <w:left w:val="none" w:sz="0" w:space="0" w:color="auto"/>
                            <w:bottom w:val="none" w:sz="0" w:space="0" w:color="auto"/>
                            <w:right w:val="none" w:sz="0" w:space="0" w:color="auto"/>
                          </w:divBdr>
                        </w:div>
                        <w:div w:id="1409498520">
                          <w:marLeft w:val="0"/>
                          <w:marRight w:val="0"/>
                          <w:marTop w:val="1125"/>
                          <w:marBottom w:val="0"/>
                          <w:divBdr>
                            <w:top w:val="none" w:sz="0" w:space="0" w:color="auto"/>
                            <w:left w:val="none" w:sz="0" w:space="0" w:color="auto"/>
                            <w:bottom w:val="none" w:sz="0" w:space="0" w:color="auto"/>
                            <w:right w:val="none" w:sz="0" w:space="0" w:color="auto"/>
                          </w:divBdr>
                          <w:divsChild>
                            <w:div w:id="59529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1168414">
      <w:bodyDiv w:val="1"/>
      <w:marLeft w:val="0"/>
      <w:marRight w:val="0"/>
      <w:marTop w:val="0"/>
      <w:marBottom w:val="0"/>
      <w:divBdr>
        <w:top w:val="none" w:sz="0" w:space="0" w:color="auto"/>
        <w:left w:val="none" w:sz="0" w:space="0" w:color="auto"/>
        <w:bottom w:val="none" w:sz="0" w:space="0" w:color="auto"/>
        <w:right w:val="none" w:sz="0" w:space="0" w:color="auto"/>
      </w:divBdr>
      <w:divsChild>
        <w:div w:id="619844910">
          <w:marLeft w:val="0"/>
          <w:marRight w:val="0"/>
          <w:marTop w:val="0"/>
          <w:marBottom w:val="300"/>
          <w:divBdr>
            <w:top w:val="none" w:sz="0" w:space="0" w:color="auto"/>
            <w:left w:val="none" w:sz="0" w:space="0" w:color="auto"/>
            <w:bottom w:val="none" w:sz="0" w:space="0" w:color="auto"/>
            <w:right w:val="none" w:sz="0" w:space="0" w:color="auto"/>
          </w:divBdr>
        </w:div>
        <w:div w:id="1945531354">
          <w:marLeft w:val="0"/>
          <w:marRight w:val="0"/>
          <w:marTop w:val="0"/>
          <w:marBottom w:val="450"/>
          <w:divBdr>
            <w:top w:val="none" w:sz="0" w:space="0" w:color="auto"/>
            <w:left w:val="none" w:sz="0" w:space="0" w:color="auto"/>
            <w:bottom w:val="none" w:sz="0" w:space="0" w:color="auto"/>
            <w:right w:val="none" w:sz="0" w:space="0" w:color="auto"/>
          </w:divBdr>
          <w:divsChild>
            <w:div w:id="14113064">
              <w:marLeft w:val="0"/>
              <w:marRight w:val="0"/>
              <w:marTop w:val="0"/>
              <w:marBottom w:val="0"/>
              <w:divBdr>
                <w:top w:val="none" w:sz="0" w:space="0" w:color="auto"/>
                <w:left w:val="none" w:sz="0" w:space="0" w:color="auto"/>
                <w:bottom w:val="none" w:sz="0" w:space="0" w:color="auto"/>
                <w:right w:val="none" w:sz="0" w:space="0" w:color="auto"/>
              </w:divBdr>
              <w:divsChild>
                <w:div w:id="1080446668">
                  <w:marLeft w:val="0"/>
                  <w:marRight w:val="0"/>
                  <w:marTop w:val="0"/>
                  <w:marBottom w:val="0"/>
                  <w:divBdr>
                    <w:top w:val="none" w:sz="0" w:space="0" w:color="auto"/>
                    <w:left w:val="none" w:sz="0" w:space="0" w:color="auto"/>
                    <w:bottom w:val="none" w:sz="0" w:space="0" w:color="auto"/>
                    <w:right w:val="none" w:sz="0" w:space="0" w:color="auto"/>
                  </w:divBdr>
                </w:div>
                <w:div w:id="1757356831">
                  <w:marLeft w:val="0"/>
                  <w:marRight w:val="0"/>
                  <w:marTop w:val="1125"/>
                  <w:marBottom w:val="0"/>
                  <w:divBdr>
                    <w:top w:val="none" w:sz="0" w:space="0" w:color="auto"/>
                    <w:left w:val="none" w:sz="0" w:space="0" w:color="auto"/>
                    <w:bottom w:val="none" w:sz="0" w:space="0" w:color="auto"/>
                    <w:right w:val="none" w:sz="0" w:space="0" w:color="auto"/>
                  </w:divBdr>
                  <w:divsChild>
                    <w:div w:id="204323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748338">
      <w:bodyDiv w:val="1"/>
      <w:marLeft w:val="0"/>
      <w:marRight w:val="0"/>
      <w:marTop w:val="0"/>
      <w:marBottom w:val="0"/>
      <w:divBdr>
        <w:top w:val="none" w:sz="0" w:space="0" w:color="auto"/>
        <w:left w:val="none" w:sz="0" w:space="0" w:color="auto"/>
        <w:bottom w:val="none" w:sz="0" w:space="0" w:color="auto"/>
        <w:right w:val="none" w:sz="0" w:space="0" w:color="auto"/>
      </w:divBdr>
      <w:divsChild>
        <w:div w:id="1229343066">
          <w:marLeft w:val="0"/>
          <w:marRight w:val="0"/>
          <w:marTop w:val="0"/>
          <w:marBottom w:val="0"/>
          <w:divBdr>
            <w:top w:val="none" w:sz="0" w:space="0" w:color="auto"/>
            <w:left w:val="none" w:sz="0" w:space="0" w:color="auto"/>
            <w:bottom w:val="none" w:sz="0" w:space="0" w:color="auto"/>
            <w:right w:val="none" w:sz="0" w:space="0" w:color="auto"/>
          </w:divBdr>
          <w:divsChild>
            <w:div w:id="444617942">
              <w:marLeft w:val="0"/>
              <w:marRight w:val="0"/>
              <w:marTop w:val="0"/>
              <w:marBottom w:val="0"/>
              <w:divBdr>
                <w:top w:val="none" w:sz="0" w:space="0" w:color="auto"/>
                <w:left w:val="none" w:sz="0" w:space="0" w:color="auto"/>
                <w:bottom w:val="none" w:sz="0" w:space="0" w:color="auto"/>
                <w:right w:val="none" w:sz="0" w:space="0" w:color="auto"/>
              </w:divBdr>
              <w:divsChild>
                <w:div w:id="1776778690">
                  <w:marLeft w:val="0"/>
                  <w:marRight w:val="0"/>
                  <w:marTop w:val="0"/>
                  <w:marBottom w:val="0"/>
                  <w:divBdr>
                    <w:top w:val="none" w:sz="0" w:space="0" w:color="auto"/>
                    <w:left w:val="none" w:sz="0" w:space="0" w:color="auto"/>
                    <w:bottom w:val="none" w:sz="0" w:space="0" w:color="auto"/>
                    <w:right w:val="none" w:sz="0" w:space="0" w:color="auto"/>
                  </w:divBdr>
                  <w:divsChild>
                    <w:div w:id="1180853728">
                      <w:marLeft w:val="0"/>
                      <w:marRight w:val="0"/>
                      <w:marTop w:val="0"/>
                      <w:marBottom w:val="0"/>
                      <w:divBdr>
                        <w:top w:val="none" w:sz="0" w:space="0" w:color="auto"/>
                        <w:left w:val="none" w:sz="0" w:space="0" w:color="auto"/>
                        <w:bottom w:val="none" w:sz="0" w:space="0" w:color="auto"/>
                        <w:right w:val="none" w:sz="0" w:space="0" w:color="auto"/>
                      </w:divBdr>
                      <w:divsChild>
                        <w:div w:id="974410433">
                          <w:marLeft w:val="0"/>
                          <w:marRight w:val="0"/>
                          <w:marTop w:val="0"/>
                          <w:marBottom w:val="0"/>
                          <w:divBdr>
                            <w:top w:val="none" w:sz="0" w:space="0" w:color="auto"/>
                            <w:left w:val="none" w:sz="0" w:space="0" w:color="auto"/>
                            <w:bottom w:val="none" w:sz="0" w:space="0" w:color="auto"/>
                            <w:right w:val="none" w:sz="0" w:space="0" w:color="auto"/>
                          </w:divBdr>
                          <w:divsChild>
                            <w:div w:id="655842842">
                              <w:marLeft w:val="0"/>
                              <w:marRight w:val="0"/>
                              <w:marTop w:val="0"/>
                              <w:marBottom w:val="0"/>
                              <w:divBdr>
                                <w:top w:val="none" w:sz="0" w:space="0" w:color="auto"/>
                                <w:left w:val="none" w:sz="0" w:space="0" w:color="auto"/>
                                <w:bottom w:val="none" w:sz="0" w:space="0" w:color="auto"/>
                                <w:right w:val="none" w:sz="0" w:space="0" w:color="auto"/>
                              </w:divBdr>
                            </w:div>
                          </w:divsChild>
                        </w:div>
                        <w:div w:id="1753895208">
                          <w:marLeft w:val="0"/>
                          <w:marRight w:val="0"/>
                          <w:marTop w:val="0"/>
                          <w:marBottom w:val="0"/>
                          <w:divBdr>
                            <w:top w:val="none" w:sz="0" w:space="0" w:color="auto"/>
                            <w:left w:val="none" w:sz="0" w:space="0" w:color="auto"/>
                            <w:bottom w:val="none" w:sz="0" w:space="0" w:color="auto"/>
                            <w:right w:val="none" w:sz="0" w:space="0" w:color="auto"/>
                          </w:divBdr>
                        </w:div>
                        <w:div w:id="210483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868811">
      <w:bodyDiv w:val="1"/>
      <w:marLeft w:val="0"/>
      <w:marRight w:val="0"/>
      <w:marTop w:val="0"/>
      <w:marBottom w:val="0"/>
      <w:divBdr>
        <w:top w:val="none" w:sz="0" w:space="0" w:color="auto"/>
        <w:left w:val="none" w:sz="0" w:space="0" w:color="auto"/>
        <w:bottom w:val="none" w:sz="0" w:space="0" w:color="auto"/>
        <w:right w:val="none" w:sz="0" w:space="0" w:color="auto"/>
      </w:divBdr>
    </w:div>
    <w:div w:id="783502318">
      <w:bodyDiv w:val="1"/>
      <w:marLeft w:val="0"/>
      <w:marRight w:val="0"/>
      <w:marTop w:val="0"/>
      <w:marBottom w:val="0"/>
      <w:divBdr>
        <w:top w:val="none" w:sz="0" w:space="0" w:color="auto"/>
        <w:left w:val="none" w:sz="0" w:space="0" w:color="auto"/>
        <w:bottom w:val="none" w:sz="0" w:space="0" w:color="auto"/>
        <w:right w:val="none" w:sz="0" w:space="0" w:color="auto"/>
      </w:divBdr>
      <w:divsChild>
        <w:div w:id="1330644897">
          <w:marLeft w:val="0"/>
          <w:marRight w:val="0"/>
          <w:marTop w:val="0"/>
          <w:marBottom w:val="300"/>
          <w:divBdr>
            <w:top w:val="none" w:sz="0" w:space="0" w:color="auto"/>
            <w:left w:val="none" w:sz="0" w:space="0" w:color="auto"/>
            <w:bottom w:val="none" w:sz="0" w:space="0" w:color="auto"/>
            <w:right w:val="none" w:sz="0" w:space="0" w:color="auto"/>
          </w:divBdr>
        </w:div>
        <w:div w:id="549152176">
          <w:marLeft w:val="0"/>
          <w:marRight w:val="0"/>
          <w:marTop w:val="0"/>
          <w:marBottom w:val="450"/>
          <w:divBdr>
            <w:top w:val="none" w:sz="0" w:space="0" w:color="auto"/>
            <w:left w:val="none" w:sz="0" w:space="0" w:color="auto"/>
            <w:bottom w:val="none" w:sz="0" w:space="0" w:color="auto"/>
            <w:right w:val="none" w:sz="0" w:space="0" w:color="auto"/>
          </w:divBdr>
          <w:divsChild>
            <w:div w:id="1071853452">
              <w:marLeft w:val="0"/>
              <w:marRight w:val="0"/>
              <w:marTop w:val="0"/>
              <w:marBottom w:val="0"/>
              <w:divBdr>
                <w:top w:val="none" w:sz="0" w:space="0" w:color="auto"/>
                <w:left w:val="none" w:sz="0" w:space="0" w:color="auto"/>
                <w:bottom w:val="none" w:sz="0" w:space="0" w:color="auto"/>
                <w:right w:val="none" w:sz="0" w:space="0" w:color="auto"/>
              </w:divBdr>
              <w:divsChild>
                <w:div w:id="114177720">
                  <w:marLeft w:val="0"/>
                  <w:marRight w:val="0"/>
                  <w:marTop w:val="0"/>
                  <w:marBottom w:val="0"/>
                  <w:divBdr>
                    <w:top w:val="none" w:sz="0" w:space="0" w:color="auto"/>
                    <w:left w:val="none" w:sz="0" w:space="0" w:color="auto"/>
                    <w:bottom w:val="none" w:sz="0" w:space="0" w:color="auto"/>
                    <w:right w:val="none" w:sz="0" w:space="0" w:color="auto"/>
                  </w:divBdr>
                </w:div>
                <w:div w:id="1761834210">
                  <w:marLeft w:val="0"/>
                  <w:marRight w:val="0"/>
                  <w:marTop w:val="1125"/>
                  <w:marBottom w:val="0"/>
                  <w:divBdr>
                    <w:top w:val="none" w:sz="0" w:space="0" w:color="auto"/>
                    <w:left w:val="none" w:sz="0" w:space="0" w:color="auto"/>
                    <w:bottom w:val="none" w:sz="0" w:space="0" w:color="auto"/>
                    <w:right w:val="none" w:sz="0" w:space="0" w:color="auto"/>
                  </w:divBdr>
                  <w:divsChild>
                    <w:div w:id="134089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350798">
      <w:bodyDiv w:val="1"/>
      <w:marLeft w:val="0"/>
      <w:marRight w:val="0"/>
      <w:marTop w:val="0"/>
      <w:marBottom w:val="0"/>
      <w:divBdr>
        <w:top w:val="none" w:sz="0" w:space="0" w:color="auto"/>
        <w:left w:val="none" w:sz="0" w:space="0" w:color="auto"/>
        <w:bottom w:val="none" w:sz="0" w:space="0" w:color="auto"/>
        <w:right w:val="none" w:sz="0" w:space="0" w:color="auto"/>
      </w:divBdr>
      <w:divsChild>
        <w:div w:id="661084080">
          <w:marLeft w:val="0"/>
          <w:marRight w:val="0"/>
          <w:marTop w:val="0"/>
          <w:marBottom w:val="0"/>
          <w:divBdr>
            <w:top w:val="none" w:sz="0" w:space="0" w:color="auto"/>
            <w:left w:val="none" w:sz="0" w:space="0" w:color="auto"/>
            <w:bottom w:val="none" w:sz="0" w:space="0" w:color="auto"/>
            <w:right w:val="none" w:sz="0" w:space="0" w:color="auto"/>
          </w:divBdr>
          <w:divsChild>
            <w:div w:id="1418360164">
              <w:marLeft w:val="0"/>
              <w:marRight w:val="0"/>
              <w:marTop w:val="0"/>
              <w:marBottom w:val="0"/>
              <w:divBdr>
                <w:top w:val="none" w:sz="0" w:space="0" w:color="auto"/>
                <w:left w:val="none" w:sz="0" w:space="0" w:color="auto"/>
                <w:bottom w:val="none" w:sz="0" w:space="0" w:color="auto"/>
                <w:right w:val="none" w:sz="0" w:space="0" w:color="auto"/>
              </w:divBdr>
              <w:divsChild>
                <w:div w:id="799542405">
                  <w:marLeft w:val="0"/>
                  <w:marRight w:val="0"/>
                  <w:marTop w:val="0"/>
                  <w:marBottom w:val="0"/>
                  <w:divBdr>
                    <w:top w:val="none" w:sz="0" w:space="0" w:color="auto"/>
                    <w:left w:val="none" w:sz="0" w:space="0" w:color="auto"/>
                    <w:bottom w:val="none" w:sz="0" w:space="0" w:color="auto"/>
                    <w:right w:val="none" w:sz="0" w:space="0" w:color="auto"/>
                  </w:divBdr>
                  <w:divsChild>
                    <w:div w:id="1576669697">
                      <w:marLeft w:val="0"/>
                      <w:marRight w:val="0"/>
                      <w:marTop w:val="0"/>
                      <w:marBottom w:val="0"/>
                      <w:divBdr>
                        <w:top w:val="none" w:sz="0" w:space="0" w:color="auto"/>
                        <w:left w:val="none" w:sz="0" w:space="0" w:color="auto"/>
                        <w:bottom w:val="none" w:sz="0" w:space="0" w:color="auto"/>
                        <w:right w:val="none" w:sz="0" w:space="0" w:color="auto"/>
                      </w:divBdr>
                      <w:divsChild>
                        <w:div w:id="852963147">
                          <w:marLeft w:val="0"/>
                          <w:marRight w:val="0"/>
                          <w:marTop w:val="0"/>
                          <w:marBottom w:val="0"/>
                          <w:divBdr>
                            <w:top w:val="none" w:sz="0" w:space="0" w:color="auto"/>
                            <w:left w:val="none" w:sz="0" w:space="0" w:color="auto"/>
                            <w:bottom w:val="none" w:sz="0" w:space="0" w:color="auto"/>
                            <w:right w:val="none" w:sz="0" w:space="0" w:color="auto"/>
                          </w:divBdr>
                          <w:divsChild>
                            <w:div w:id="1325091720">
                              <w:marLeft w:val="0"/>
                              <w:marRight w:val="0"/>
                              <w:marTop w:val="0"/>
                              <w:marBottom w:val="0"/>
                              <w:divBdr>
                                <w:top w:val="none" w:sz="0" w:space="0" w:color="auto"/>
                                <w:left w:val="none" w:sz="0" w:space="0" w:color="auto"/>
                                <w:bottom w:val="none" w:sz="0" w:space="0" w:color="auto"/>
                                <w:right w:val="none" w:sz="0" w:space="0" w:color="auto"/>
                              </w:divBdr>
                            </w:div>
                          </w:divsChild>
                        </w:div>
                        <w:div w:id="1730227386">
                          <w:marLeft w:val="0"/>
                          <w:marRight w:val="0"/>
                          <w:marTop w:val="0"/>
                          <w:marBottom w:val="0"/>
                          <w:divBdr>
                            <w:top w:val="none" w:sz="0" w:space="0" w:color="auto"/>
                            <w:left w:val="none" w:sz="0" w:space="0" w:color="auto"/>
                            <w:bottom w:val="none" w:sz="0" w:space="0" w:color="auto"/>
                            <w:right w:val="none" w:sz="0" w:space="0" w:color="auto"/>
                          </w:divBdr>
                        </w:div>
                        <w:div w:id="179922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6121430">
      <w:bodyDiv w:val="1"/>
      <w:marLeft w:val="0"/>
      <w:marRight w:val="0"/>
      <w:marTop w:val="0"/>
      <w:marBottom w:val="0"/>
      <w:divBdr>
        <w:top w:val="none" w:sz="0" w:space="0" w:color="auto"/>
        <w:left w:val="none" w:sz="0" w:space="0" w:color="auto"/>
        <w:bottom w:val="none" w:sz="0" w:space="0" w:color="auto"/>
        <w:right w:val="none" w:sz="0" w:space="0" w:color="auto"/>
      </w:divBdr>
      <w:divsChild>
        <w:div w:id="1392383243">
          <w:marLeft w:val="0"/>
          <w:marRight w:val="0"/>
          <w:marTop w:val="0"/>
          <w:marBottom w:val="0"/>
          <w:divBdr>
            <w:top w:val="none" w:sz="0" w:space="0" w:color="auto"/>
            <w:left w:val="none" w:sz="0" w:space="0" w:color="auto"/>
            <w:bottom w:val="none" w:sz="0" w:space="0" w:color="auto"/>
            <w:right w:val="none" w:sz="0" w:space="0" w:color="auto"/>
          </w:divBdr>
        </w:div>
        <w:div w:id="1574897739">
          <w:marLeft w:val="0"/>
          <w:marRight w:val="0"/>
          <w:marTop w:val="1125"/>
          <w:marBottom w:val="0"/>
          <w:divBdr>
            <w:top w:val="none" w:sz="0" w:space="0" w:color="auto"/>
            <w:left w:val="none" w:sz="0" w:space="0" w:color="auto"/>
            <w:bottom w:val="none" w:sz="0" w:space="0" w:color="auto"/>
            <w:right w:val="none" w:sz="0" w:space="0" w:color="auto"/>
          </w:divBdr>
          <w:divsChild>
            <w:div w:id="117541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80743">
      <w:bodyDiv w:val="1"/>
      <w:marLeft w:val="0"/>
      <w:marRight w:val="0"/>
      <w:marTop w:val="0"/>
      <w:marBottom w:val="0"/>
      <w:divBdr>
        <w:top w:val="none" w:sz="0" w:space="0" w:color="auto"/>
        <w:left w:val="none" w:sz="0" w:space="0" w:color="auto"/>
        <w:bottom w:val="none" w:sz="0" w:space="0" w:color="auto"/>
        <w:right w:val="none" w:sz="0" w:space="0" w:color="auto"/>
      </w:divBdr>
      <w:divsChild>
        <w:div w:id="5294214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8739165">
      <w:bodyDiv w:val="1"/>
      <w:marLeft w:val="0"/>
      <w:marRight w:val="0"/>
      <w:marTop w:val="0"/>
      <w:marBottom w:val="0"/>
      <w:divBdr>
        <w:top w:val="none" w:sz="0" w:space="0" w:color="auto"/>
        <w:left w:val="none" w:sz="0" w:space="0" w:color="auto"/>
        <w:bottom w:val="none" w:sz="0" w:space="0" w:color="auto"/>
        <w:right w:val="none" w:sz="0" w:space="0" w:color="auto"/>
      </w:divBdr>
      <w:divsChild>
        <w:div w:id="457336333">
          <w:marLeft w:val="0"/>
          <w:marRight w:val="0"/>
          <w:marTop w:val="0"/>
          <w:marBottom w:val="0"/>
          <w:divBdr>
            <w:top w:val="none" w:sz="0" w:space="0" w:color="auto"/>
            <w:left w:val="none" w:sz="0" w:space="0" w:color="auto"/>
            <w:bottom w:val="none" w:sz="0" w:space="0" w:color="auto"/>
            <w:right w:val="none" w:sz="0" w:space="0" w:color="auto"/>
          </w:divBdr>
        </w:div>
      </w:divsChild>
    </w:div>
    <w:div w:id="789056517">
      <w:bodyDiv w:val="1"/>
      <w:marLeft w:val="0"/>
      <w:marRight w:val="0"/>
      <w:marTop w:val="0"/>
      <w:marBottom w:val="0"/>
      <w:divBdr>
        <w:top w:val="none" w:sz="0" w:space="0" w:color="auto"/>
        <w:left w:val="none" w:sz="0" w:space="0" w:color="auto"/>
        <w:bottom w:val="none" w:sz="0" w:space="0" w:color="auto"/>
        <w:right w:val="none" w:sz="0" w:space="0" w:color="auto"/>
      </w:divBdr>
      <w:divsChild>
        <w:div w:id="1058824100">
          <w:marLeft w:val="0"/>
          <w:marRight w:val="0"/>
          <w:marTop w:val="30"/>
          <w:marBottom w:val="0"/>
          <w:divBdr>
            <w:top w:val="none" w:sz="0" w:space="0" w:color="auto"/>
            <w:left w:val="none" w:sz="0" w:space="0" w:color="auto"/>
            <w:bottom w:val="none" w:sz="0" w:space="0" w:color="auto"/>
            <w:right w:val="none" w:sz="0" w:space="0" w:color="auto"/>
          </w:divBdr>
          <w:divsChild>
            <w:div w:id="77656383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789515231">
      <w:bodyDiv w:val="1"/>
      <w:marLeft w:val="0"/>
      <w:marRight w:val="0"/>
      <w:marTop w:val="0"/>
      <w:marBottom w:val="0"/>
      <w:divBdr>
        <w:top w:val="none" w:sz="0" w:space="0" w:color="auto"/>
        <w:left w:val="none" w:sz="0" w:space="0" w:color="auto"/>
        <w:bottom w:val="none" w:sz="0" w:space="0" w:color="auto"/>
        <w:right w:val="none" w:sz="0" w:space="0" w:color="auto"/>
      </w:divBdr>
      <w:divsChild>
        <w:div w:id="1538005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3673433">
      <w:bodyDiv w:val="1"/>
      <w:marLeft w:val="0"/>
      <w:marRight w:val="0"/>
      <w:marTop w:val="0"/>
      <w:marBottom w:val="0"/>
      <w:divBdr>
        <w:top w:val="none" w:sz="0" w:space="0" w:color="auto"/>
        <w:left w:val="none" w:sz="0" w:space="0" w:color="auto"/>
        <w:bottom w:val="none" w:sz="0" w:space="0" w:color="auto"/>
        <w:right w:val="none" w:sz="0" w:space="0" w:color="auto"/>
      </w:divBdr>
      <w:divsChild>
        <w:div w:id="154689296">
          <w:marLeft w:val="0"/>
          <w:marRight w:val="0"/>
          <w:marTop w:val="0"/>
          <w:marBottom w:val="0"/>
          <w:divBdr>
            <w:top w:val="none" w:sz="0" w:space="0" w:color="auto"/>
            <w:left w:val="none" w:sz="0" w:space="0" w:color="auto"/>
            <w:bottom w:val="none" w:sz="0" w:space="0" w:color="auto"/>
            <w:right w:val="none" w:sz="0" w:space="0" w:color="auto"/>
          </w:divBdr>
          <w:divsChild>
            <w:div w:id="1486165731">
              <w:marLeft w:val="-300"/>
              <w:marRight w:val="0"/>
              <w:marTop w:val="0"/>
              <w:marBottom w:val="0"/>
              <w:divBdr>
                <w:top w:val="none" w:sz="0" w:space="0" w:color="auto"/>
                <w:left w:val="none" w:sz="0" w:space="0" w:color="auto"/>
                <w:bottom w:val="none" w:sz="0" w:space="0" w:color="auto"/>
                <w:right w:val="none" w:sz="0" w:space="0" w:color="auto"/>
              </w:divBdr>
              <w:divsChild>
                <w:div w:id="1729105076">
                  <w:marLeft w:val="0"/>
                  <w:marRight w:val="0"/>
                  <w:marTop w:val="0"/>
                  <w:marBottom w:val="450"/>
                  <w:divBdr>
                    <w:top w:val="none" w:sz="0" w:space="0" w:color="auto"/>
                    <w:left w:val="none" w:sz="0" w:space="0" w:color="auto"/>
                    <w:bottom w:val="none" w:sz="0" w:space="0" w:color="auto"/>
                    <w:right w:val="none" w:sz="0" w:space="0" w:color="auto"/>
                  </w:divBdr>
                  <w:divsChild>
                    <w:div w:id="446778099">
                      <w:marLeft w:val="0"/>
                      <w:marRight w:val="0"/>
                      <w:marTop w:val="0"/>
                      <w:marBottom w:val="0"/>
                      <w:divBdr>
                        <w:top w:val="none" w:sz="0" w:space="0" w:color="auto"/>
                        <w:left w:val="none" w:sz="0" w:space="0" w:color="auto"/>
                        <w:bottom w:val="none" w:sz="0" w:space="0" w:color="auto"/>
                        <w:right w:val="none" w:sz="0" w:space="0" w:color="auto"/>
                      </w:divBdr>
                      <w:divsChild>
                        <w:div w:id="1587378105">
                          <w:marLeft w:val="0"/>
                          <w:marRight w:val="0"/>
                          <w:marTop w:val="0"/>
                          <w:marBottom w:val="0"/>
                          <w:divBdr>
                            <w:top w:val="none" w:sz="0" w:space="0" w:color="auto"/>
                            <w:left w:val="none" w:sz="0" w:space="0" w:color="auto"/>
                            <w:bottom w:val="none" w:sz="0" w:space="0" w:color="auto"/>
                            <w:right w:val="none" w:sz="0" w:space="0" w:color="auto"/>
                          </w:divBdr>
                        </w:div>
                        <w:div w:id="383067900">
                          <w:marLeft w:val="0"/>
                          <w:marRight w:val="0"/>
                          <w:marTop w:val="1125"/>
                          <w:marBottom w:val="0"/>
                          <w:divBdr>
                            <w:top w:val="none" w:sz="0" w:space="0" w:color="auto"/>
                            <w:left w:val="none" w:sz="0" w:space="0" w:color="auto"/>
                            <w:bottom w:val="none" w:sz="0" w:space="0" w:color="auto"/>
                            <w:right w:val="none" w:sz="0" w:space="0" w:color="auto"/>
                          </w:divBdr>
                          <w:divsChild>
                            <w:div w:id="51827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833653">
      <w:bodyDiv w:val="1"/>
      <w:marLeft w:val="0"/>
      <w:marRight w:val="0"/>
      <w:marTop w:val="0"/>
      <w:marBottom w:val="0"/>
      <w:divBdr>
        <w:top w:val="none" w:sz="0" w:space="0" w:color="auto"/>
        <w:left w:val="none" w:sz="0" w:space="0" w:color="auto"/>
        <w:bottom w:val="none" w:sz="0" w:space="0" w:color="auto"/>
        <w:right w:val="none" w:sz="0" w:space="0" w:color="auto"/>
      </w:divBdr>
      <w:divsChild>
        <w:div w:id="116534263">
          <w:marLeft w:val="0"/>
          <w:marRight w:val="0"/>
          <w:marTop w:val="0"/>
          <w:marBottom w:val="450"/>
          <w:divBdr>
            <w:top w:val="none" w:sz="0" w:space="0" w:color="auto"/>
            <w:left w:val="none" w:sz="0" w:space="0" w:color="auto"/>
            <w:bottom w:val="none" w:sz="0" w:space="0" w:color="auto"/>
            <w:right w:val="none" w:sz="0" w:space="0" w:color="auto"/>
          </w:divBdr>
          <w:divsChild>
            <w:div w:id="1999260837">
              <w:marLeft w:val="0"/>
              <w:marRight w:val="0"/>
              <w:marTop w:val="0"/>
              <w:marBottom w:val="0"/>
              <w:divBdr>
                <w:top w:val="none" w:sz="0" w:space="0" w:color="auto"/>
                <w:left w:val="none" w:sz="0" w:space="0" w:color="auto"/>
                <w:bottom w:val="none" w:sz="0" w:space="0" w:color="auto"/>
                <w:right w:val="none" w:sz="0" w:space="0" w:color="auto"/>
              </w:divBdr>
              <w:divsChild>
                <w:div w:id="702367478">
                  <w:marLeft w:val="0"/>
                  <w:marRight w:val="0"/>
                  <w:marTop w:val="0"/>
                  <w:marBottom w:val="0"/>
                  <w:divBdr>
                    <w:top w:val="none" w:sz="0" w:space="0" w:color="auto"/>
                    <w:left w:val="none" w:sz="0" w:space="0" w:color="auto"/>
                    <w:bottom w:val="none" w:sz="0" w:space="0" w:color="auto"/>
                    <w:right w:val="none" w:sz="0" w:space="0" w:color="auto"/>
                  </w:divBdr>
                </w:div>
                <w:div w:id="1552302828">
                  <w:marLeft w:val="0"/>
                  <w:marRight w:val="0"/>
                  <w:marTop w:val="1125"/>
                  <w:marBottom w:val="0"/>
                  <w:divBdr>
                    <w:top w:val="none" w:sz="0" w:space="0" w:color="auto"/>
                    <w:left w:val="none" w:sz="0" w:space="0" w:color="auto"/>
                    <w:bottom w:val="none" w:sz="0" w:space="0" w:color="auto"/>
                    <w:right w:val="none" w:sz="0" w:space="0" w:color="auto"/>
                  </w:divBdr>
                  <w:divsChild>
                    <w:div w:id="186555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016466">
          <w:marLeft w:val="0"/>
          <w:marRight w:val="0"/>
          <w:marTop w:val="0"/>
          <w:marBottom w:val="300"/>
          <w:divBdr>
            <w:top w:val="none" w:sz="0" w:space="0" w:color="auto"/>
            <w:left w:val="none" w:sz="0" w:space="0" w:color="auto"/>
            <w:bottom w:val="none" w:sz="0" w:space="0" w:color="auto"/>
            <w:right w:val="none" w:sz="0" w:space="0" w:color="auto"/>
          </w:divBdr>
        </w:div>
      </w:divsChild>
    </w:div>
    <w:div w:id="795752978">
      <w:bodyDiv w:val="1"/>
      <w:marLeft w:val="0"/>
      <w:marRight w:val="0"/>
      <w:marTop w:val="0"/>
      <w:marBottom w:val="0"/>
      <w:divBdr>
        <w:top w:val="none" w:sz="0" w:space="0" w:color="auto"/>
        <w:left w:val="none" w:sz="0" w:space="0" w:color="auto"/>
        <w:bottom w:val="none" w:sz="0" w:space="0" w:color="auto"/>
        <w:right w:val="none" w:sz="0" w:space="0" w:color="auto"/>
      </w:divBdr>
      <w:divsChild>
        <w:div w:id="648022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23377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5500836">
          <w:blockQuote w:val="1"/>
          <w:marLeft w:val="720"/>
          <w:marRight w:val="720"/>
          <w:marTop w:val="100"/>
          <w:marBottom w:val="100"/>
          <w:divBdr>
            <w:top w:val="none" w:sz="0" w:space="0" w:color="auto"/>
            <w:left w:val="none" w:sz="0" w:space="0" w:color="auto"/>
            <w:bottom w:val="none" w:sz="0" w:space="0" w:color="auto"/>
            <w:right w:val="none" w:sz="0" w:space="0" w:color="auto"/>
          </w:divBdr>
        </w:div>
        <w:div w:id="903371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2261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98031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0810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6073063">
      <w:bodyDiv w:val="1"/>
      <w:marLeft w:val="0"/>
      <w:marRight w:val="0"/>
      <w:marTop w:val="0"/>
      <w:marBottom w:val="0"/>
      <w:divBdr>
        <w:top w:val="none" w:sz="0" w:space="0" w:color="auto"/>
        <w:left w:val="none" w:sz="0" w:space="0" w:color="auto"/>
        <w:bottom w:val="none" w:sz="0" w:space="0" w:color="auto"/>
        <w:right w:val="none" w:sz="0" w:space="0" w:color="auto"/>
      </w:divBdr>
      <w:divsChild>
        <w:div w:id="148833148">
          <w:marLeft w:val="0"/>
          <w:marRight w:val="0"/>
          <w:marTop w:val="0"/>
          <w:marBottom w:val="450"/>
          <w:divBdr>
            <w:top w:val="none" w:sz="0" w:space="0" w:color="auto"/>
            <w:left w:val="none" w:sz="0" w:space="0" w:color="auto"/>
            <w:bottom w:val="none" w:sz="0" w:space="0" w:color="auto"/>
            <w:right w:val="none" w:sz="0" w:space="0" w:color="auto"/>
          </w:divBdr>
          <w:divsChild>
            <w:div w:id="387806550">
              <w:marLeft w:val="0"/>
              <w:marRight w:val="0"/>
              <w:marTop w:val="0"/>
              <w:marBottom w:val="0"/>
              <w:divBdr>
                <w:top w:val="none" w:sz="0" w:space="0" w:color="auto"/>
                <w:left w:val="none" w:sz="0" w:space="0" w:color="auto"/>
                <w:bottom w:val="none" w:sz="0" w:space="0" w:color="auto"/>
                <w:right w:val="none" w:sz="0" w:space="0" w:color="auto"/>
              </w:divBdr>
              <w:divsChild>
                <w:div w:id="506872733">
                  <w:marLeft w:val="0"/>
                  <w:marRight w:val="0"/>
                  <w:marTop w:val="0"/>
                  <w:marBottom w:val="0"/>
                  <w:divBdr>
                    <w:top w:val="none" w:sz="0" w:space="0" w:color="auto"/>
                    <w:left w:val="none" w:sz="0" w:space="0" w:color="auto"/>
                    <w:bottom w:val="none" w:sz="0" w:space="0" w:color="auto"/>
                    <w:right w:val="none" w:sz="0" w:space="0" w:color="auto"/>
                  </w:divBdr>
                </w:div>
                <w:div w:id="1483616457">
                  <w:marLeft w:val="0"/>
                  <w:marRight w:val="0"/>
                  <w:marTop w:val="1125"/>
                  <w:marBottom w:val="0"/>
                  <w:divBdr>
                    <w:top w:val="none" w:sz="0" w:space="0" w:color="auto"/>
                    <w:left w:val="none" w:sz="0" w:space="0" w:color="auto"/>
                    <w:bottom w:val="none" w:sz="0" w:space="0" w:color="auto"/>
                    <w:right w:val="none" w:sz="0" w:space="0" w:color="auto"/>
                  </w:divBdr>
                  <w:divsChild>
                    <w:div w:id="1738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220321">
          <w:marLeft w:val="0"/>
          <w:marRight w:val="0"/>
          <w:marTop w:val="0"/>
          <w:marBottom w:val="300"/>
          <w:divBdr>
            <w:top w:val="none" w:sz="0" w:space="0" w:color="auto"/>
            <w:left w:val="none" w:sz="0" w:space="0" w:color="auto"/>
            <w:bottom w:val="none" w:sz="0" w:space="0" w:color="auto"/>
            <w:right w:val="none" w:sz="0" w:space="0" w:color="auto"/>
          </w:divBdr>
        </w:div>
      </w:divsChild>
    </w:div>
    <w:div w:id="796681589">
      <w:bodyDiv w:val="1"/>
      <w:marLeft w:val="0"/>
      <w:marRight w:val="0"/>
      <w:marTop w:val="0"/>
      <w:marBottom w:val="0"/>
      <w:divBdr>
        <w:top w:val="none" w:sz="0" w:space="0" w:color="auto"/>
        <w:left w:val="none" w:sz="0" w:space="0" w:color="auto"/>
        <w:bottom w:val="none" w:sz="0" w:space="0" w:color="auto"/>
        <w:right w:val="none" w:sz="0" w:space="0" w:color="auto"/>
      </w:divBdr>
      <w:divsChild>
        <w:div w:id="992759281">
          <w:marLeft w:val="0"/>
          <w:marRight w:val="0"/>
          <w:marTop w:val="120"/>
          <w:marBottom w:val="0"/>
          <w:divBdr>
            <w:top w:val="none" w:sz="0" w:space="0" w:color="auto"/>
            <w:left w:val="none" w:sz="0" w:space="0" w:color="auto"/>
            <w:bottom w:val="none" w:sz="0" w:space="0" w:color="auto"/>
            <w:right w:val="none" w:sz="0" w:space="0" w:color="auto"/>
          </w:divBdr>
        </w:div>
        <w:div w:id="1910531894">
          <w:marLeft w:val="0"/>
          <w:marRight w:val="0"/>
          <w:marTop w:val="0"/>
          <w:marBottom w:val="0"/>
          <w:divBdr>
            <w:top w:val="none" w:sz="0" w:space="0" w:color="auto"/>
            <w:left w:val="none" w:sz="0" w:space="0" w:color="auto"/>
            <w:bottom w:val="none" w:sz="0" w:space="0" w:color="auto"/>
            <w:right w:val="none" w:sz="0" w:space="0" w:color="auto"/>
          </w:divBdr>
        </w:div>
      </w:divsChild>
    </w:div>
    <w:div w:id="801310368">
      <w:bodyDiv w:val="1"/>
      <w:marLeft w:val="0"/>
      <w:marRight w:val="0"/>
      <w:marTop w:val="0"/>
      <w:marBottom w:val="0"/>
      <w:divBdr>
        <w:top w:val="none" w:sz="0" w:space="0" w:color="auto"/>
        <w:left w:val="none" w:sz="0" w:space="0" w:color="auto"/>
        <w:bottom w:val="none" w:sz="0" w:space="0" w:color="auto"/>
        <w:right w:val="none" w:sz="0" w:space="0" w:color="auto"/>
      </w:divBdr>
      <w:divsChild>
        <w:div w:id="219291303">
          <w:marLeft w:val="0"/>
          <w:marRight w:val="0"/>
          <w:marTop w:val="0"/>
          <w:marBottom w:val="0"/>
          <w:divBdr>
            <w:top w:val="none" w:sz="0" w:space="0" w:color="auto"/>
            <w:left w:val="none" w:sz="0" w:space="0" w:color="auto"/>
            <w:bottom w:val="none" w:sz="0" w:space="0" w:color="auto"/>
            <w:right w:val="none" w:sz="0" w:space="0" w:color="auto"/>
          </w:divBdr>
          <w:divsChild>
            <w:div w:id="635910302">
              <w:marLeft w:val="-300"/>
              <w:marRight w:val="0"/>
              <w:marTop w:val="0"/>
              <w:marBottom w:val="0"/>
              <w:divBdr>
                <w:top w:val="none" w:sz="0" w:space="0" w:color="auto"/>
                <w:left w:val="none" w:sz="0" w:space="0" w:color="auto"/>
                <w:bottom w:val="none" w:sz="0" w:space="0" w:color="auto"/>
                <w:right w:val="none" w:sz="0" w:space="0" w:color="auto"/>
              </w:divBdr>
              <w:divsChild>
                <w:div w:id="515196071">
                  <w:marLeft w:val="0"/>
                  <w:marRight w:val="0"/>
                  <w:marTop w:val="0"/>
                  <w:marBottom w:val="300"/>
                  <w:divBdr>
                    <w:top w:val="none" w:sz="0" w:space="0" w:color="auto"/>
                    <w:left w:val="none" w:sz="0" w:space="0" w:color="auto"/>
                    <w:bottom w:val="none" w:sz="0" w:space="0" w:color="auto"/>
                    <w:right w:val="none" w:sz="0" w:space="0" w:color="auto"/>
                  </w:divBdr>
                </w:div>
                <w:div w:id="1491559892">
                  <w:marLeft w:val="0"/>
                  <w:marRight w:val="0"/>
                  <w:marTop w:val="0"/>
                  <w:marBottom w:val="450"/>
                  <w:divBdr>
                    <w:top w:val="none" w:sz="0" w:space="0" w:color="auto"/>
                    <w:left w:val="none" w:sz="0" w:space="0" w:color="auto"/>
                    <w:bottom w:val="none" w:sz="0" w:space="0" w:color="auto"/>
                    <w:right w:val="none" w:sz="0" w:space="0" w:color="auto"/>
                  </w:divBdr>
                  <w:divsChild>
                    <w:div w:id="943149381">
                      <w:marLeft w:val="0"/>
                      <w:marRight w:val="0"/>
                      <w:marTop w:val="0"/>
                      <w:marBottom w:val="0"/>
                      <w:divBdr>
                        <w:top w:val="none" w:sz="0" w:space="0" w:color="auto"/>
                        <w:left w:val="none" w:sz="0" w:space="0" w:color="auto"/>
                        <w:bottom w:val="none" w:sz="0" w:space="0" w:color="auto"/>
                        <w:right w:val="none" w:sz="0" w:space="0" w:color="auto"/>
                      </w:divBdr>
                      <w:divsChild>
                        <w:div w:id="1606890103">
                          <w:marLeft w:val="0"/>
                          <w:marRight w:val="0"/>
                          <w:marTop w:val="0"/>
                          <w:marBottom w:val="0"/>
                          <w:divBdr>
                            <w:top w:val="none" w:sz="0" w:space="0" w:color="auto"/>
                            <w:left w:val="none" w:sz="0" w:space="0" w:color="auto"/>
                            <w:bottom w:val="none" w:sz="0" w:space="0" w:color="auto"/>
                            <w:right w:val="none" w:sz="0" w:space="0" w:color="auto"/>
                          </w:divBdr>
                        </w:div>
                        <w:div w:id="1821068582">
                          <w:marLeft w:val="0"/>
                          <w:marRight w:val="0"/>
                          <w:marTop w:val="1125"/>
                          <w:marBottom w:val="0"/>
                          <w:divBdr>
                            <w:top w:val="none" w:sz="0" w:space="0" w:color="auto"/>
                            <w:left w:val="none" w:sz="0" w:space="0" w:color="auto"/>
                            <w:bottom w:val="none" w:sz="0" w:space="0" w:color="auto"/>
                            <w:right w:val="none" w:sz="0" w:space="0" w:color="auto"/>
                          </w:divBdr>
                          <w:divsChild>
                            <w:div w:id="20271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885594">
      <w:bodyDiv w:val="1"/>
      <w:marLeft w:val="0"/>
      <w:marRight w:val="0"/>
      <w:marTop w:val="0"/>
      <w:marBottom w:val="0"/>
      <w:divBdr>
        <w:top w:val="none" w:sz="0" w:space="0" w:color="auto"/>
        <w:left w:val="none" w:sz="0" w:space="0" w:color="auto"/>
        <w:bottom w:val="none" w:sz="0" w:space="0" w:color="auto"/>
        <w:right w:val="none" w:sz="0" w:space="0" w:color="auto"/>
      </w:divBdr>
      <w:divsChild>
        <w:div w:id="1347290233">
          <w:marLeft w:val="0"/>
          <w:marRight w:val="0"/>
          <w:marTop w:val="0"/>
          <w:marBottom w:val="0"/>
          <w:divBdr>
            <w:top w:val="none" w:sz="0" w:space="0" w:color="auto"/>
            <w:left w:val="none" w:sz="0" w:space="0" w:color="auto"/>
            <w:bottom w:val="none" w:sz="0" w:space="0" w:color="auto"/>
            <w:right w:val="none" w:sz="0" w:space="0" w:color="auto"/>
          </w:divBdr>
          <w:divsChild>
            <w:div w:id="338657261">
              <w:marLeft w:val="-300"/>
              <w:marRight w:val="0"/>
              <w:marTop w:val="0"/>
              <w:marBottom w:val="0"/>
              <w:divBdr>
                <w:top w:val="none" w:sz="0" w:space="0" w:color="auto"/>
                <w:left w:val="none" w:sz="0" w:space="0" w:color="auto"/>
                <w:bottom w:val="none" w:sz="0" w:space="0" w:color="auto"/>
                <w:right w:val="none" w:sz="0" w:space="0" w:color="auto"/>
              </w:divBdr>
              <w:divsChild>
                <w:div w:id="320430921">
                  <w:marLeft w:val="0"/>
                  <w:marRight w:val="0"/>
                  <w:marTop w:val="0"/>
                  <w:marBottom w:val="450"/>
                  <w:divBdr>
                    <w:top w:val="none" w:sz="0" w:space="0" w:color="auto"/>
                    <w:left w:val="none" w:sz="0" w:space="0" w:color="auto"/>
                    <w:bottom w:val="none" w:sz="0" w:space="0" w:color="auto"/>
                    <w:right w:val="none" w:sz="0" w:space="0" w:color="auto"/>
                  </w:divBdr>
                  <w:divsChild>
                    <w:div w:id="1368605394">
                      <w:marLeft w:val="0"/>
                      <w:marRight w:val="0"/>
                      <w:marTop w:val="0"/>
                      <w:marBottom w:val="0"/>
                      <w:divBdr>
                        <w:top w:val="none" w:sz="0" w:space="0" w:color="auto"/>
                        <w:left w:val="none" w:sz="0" w:space="0" w:color="auto"/>
                        <w:bottom w:val="none" w:sz="0" w:space="0" w:color="auto"/>
                        <w:right w:val="none" w:sz="0" w:space="0" w:color="auto"/>
                      </w:divBdr>
                      <w:divsChild>
                        <w:div w:id="1211960554">
                          <w:marLeft w:val="0"/>
                          <w:marRight w:val="0"/>
                          <w:marTop w:val="0"/>
                          <w:marBottom w:val="0"/>
                          <w:divBdr>
                            <w:top w:val="none" w:sz="0" w:space="0" w:color="auto"/>
                            <w:left w:val="none" w:sz="0" w:space="0" w:color="auto"/>
                            <w:bottom w:val="none" w:sz="0" w:space="0" w:color="auto"/>
                            <w:right w:val="none" w:sz="0" w:space="0" w:color="auto"/>
                          </w:divBdr>
                        </w:div>
                        <w:div w:id="1401901364">
                          <w:marLeft w:val="0"/>
                          <w:marRight w:val="0"/>
                          <w:marTop w:val="1125"/>
                          <w:marBottom w:val="0"/>
                          <w:divBdr>
                            <w:top w:val="none" w:sz="0" w:space="0" w:color="auto"/>
                            <w:left w:val="none" w:sz="0" w:space="0" w:color="auto"/>
                            <w:bottom w:val="none" w:sz="0" w:space="0" w:color="auto"/>
                            <w:right w:val="none" w:sz="0" w:space="0" w:color="auto"/>
                          </w:divBdr>
                          <w:divsChild>
                            <w:div w:id="196295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145030">
      <w:bodyDiv w:val="1"/>
      <w:marLeft w:val="0"/>
      <w:marRight w:val="0"/>
      <w:marTop w:val="0"/>
      <w:marBottom w:val="0"/>
      <w:divBdr>
        <w:top w:val="none" w:sz="0" w:space="0" w:color="auto"/>
        <w:left w:val="none" w:sz="0" w:space="0" w:color="auto"/>
        <w:bottom w:val="none" w:sz="0" w:space="0" w:color="auto"/>
        <w:right w:val="none" w:sz="0" w:space="0" w:color="auto"/>
      </w:divBdr>
    </w:div>
    <w:div w:id="817497628">
      <w:bodyDiv w:val="1"/>
      <w:marLeft w:val="0"/>
      <w:marRight w:val="0"/>
      <w:marTop w:val="0"/>
      <w:marBottom w:val="0"/>
      <w:divBdr>
        <w:top w:val="none" w:sz="0" w:space="0" w:color="auto"/>
        <w:left w:val="none" w:sz="0" w:space="0" w:color="auto"/>
        <w:bottom w:val="none" w:sz="0" w:space="0" w:color="auto"/>
        <w:right w:val="none" w:sz="0" w:space="0" w:color="auto"/>
      </w:divBdr>
    </w:div>
    <w:div w:id="817645078">
      <w:bodyDiv w:val="1"/>
      <w:marLeft w:val="0"/>
      <w:marRight w:val="0"/>
      <w:marTop w:val="0"/>
      <w:marBottom w:val="0"/>
      <w:divBdr>
        <w:top w:val="none" w:sz="0" w:space="0" w:color="auto"/>
        <w:left w:val="none" w:sz="0" w:space="0" w:color="auto"/>
        <w:bottom w:val="none" w:sz="0" w:space="0" w:color="auto"/>
        <w:right w:val="none" w:sz="0" w:space="0" w:color="auto"/>
      </w:divBdr>
      <w:divsChild>
        <w:div w:id="1394960246">
          <w:marLeft w:val="0"/>
          <w:marRight w:val="0"/>
          <w:marTop w:val="0"/>
          <w:marBottom w:val="0"/>
          <w:divBdr>
            <w:top w:val="none" w:sz="0" w:space="0" w:color="auto"/>
            <w:left w:val="none" w:sz="0" w:space="0" w:color="auto"/>
            <w:bottom w:val="none" w:sz="0" w:space="0" w:color="auto"/>
            <w:right w:val="none" w:sz="0" w:space="0" w:color="auto"/>
          </w:divBdr>
        </w:div>
        <w:div w:id="1791127228">
          <w:marLeft w:val="0"/>
          <w:marRight w:val="0"/>
          <w:marTop w:val="0"/>
          <w:marBottom w:val="0"/>
          <w:divBdr>
            <w:top w:val="none" w:sz="0" w:space="0" w:color="auto"/>
            <w:left w:val="none" w:sz="0" w:space="0" w:color="auto"/>
            <w:bottom w:val="none" w:sz="0" w:space="0" w:color="auto"/>
            <w:right w:val="none" w:sz="0" w:space="0" w:color="auto"/>
          </w:divBdr>
        </w:div>
      </w:divsChild>
    </w:div>
    <w:div w:id="830370330">
      <w:bodyDiv w:val="1"/>
      <w:marLeft w:val="0"/>
      <w:marRight w:val="0"/>
      <w:marTop w:val="0"/>
      <w:marBottom w:val="0"/>
      <w:divBdr>
        <w:top w:val="none" w:sz="0" w:space="0" w:color="auto"/>
        <w:left w:val="none" w:sz="0" w:space="0" w:color="auto"/>
        <w:bottom w:val="none" w:sz="0" w:space="0" w:color="auto"/>
        <w:right w:val="none" w:sz="0" w:space="0" w:color="auto"/>
      </w:divBdr>
      <w:divsChild>
        <w:div w:id="463159168">
          <w:marLeft w:val="0"/>
          <w:marRight w:val="0"/>
          <w:marTop w:val="0"/>
          <w:marBottom w:val="0"/>
          <w:divBdr>
            <w:top w:val="none" w:sz="0" w:space="0" w:color="auto"/>
            <w:left w:val="none" w:sz="0" w:space="0" w:color="auto"/>
            <w:bottom w:val="none" w:sz="0" w:space="0" w:color="auto"/>
            <w:right w:val="none" w:sz="0" w:space="0" w:color="auto"/>
          </w:divBdr>
          <w:divsChild>
            <w:div w:id="1585800747">
              <w:marLeft w:val="0"/>
              <w:marRight w:val="0"/>
              <w:marTop w:val="300"/>
              <w:marBottom w:val="0"/>
              <w:divBdr>
                <w:top w:val="none" w:sz="0" w:space="0" w:color="auto"/>
                <w:left w:val="none" w:sz="0" w:space="0" w:color="auto"/>
                <w:bottom w:val="none" w:sz="0" w:space="0" w:color="auto"/>
                <w:right w:val="none" w:sz="0" w:space="0" w:color="auto"/>
              </w:divBdr>
            </w:div>
          </w:divsChild>
        </w:div>
        <w:div w:id="1695686950">
          <w:marLeft w:val="0"/>
          <w:marRight w:val="0"/>
          <w:marTop w:val="0"/>
          <w:marBottom w:val="0"/>
          <w:divBdr>
            <w:top w:val="none" w:sz="0" w:space="0" w:color="auto"/>
            <w:left w:val="none" w:sz="0" w:space="0" w:color="auto"/>
            <w:bottom w:val="none" w:sz="0" w:space="0" w:color="auto"/>
            <w:right w:val="none" w:sz="0" w:space="0" w:color="auto"/>
          </w:divBdr>
          <w:divsChild>
            <w:div w:id="196144997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42168332">
      <w:bodyDiv w:val="1"/>
      <w:marLeft w:val="0"/>
      <w:marRight w:val="0"/>
      <w:marTop w:val="0"/>
      <w:marBottom w:val="0"/>
      <w:divBdr>
        <w:top w:val="none" w:sz="0" w:space="0" w:color="auto"/>
        <w:left w:val="none" w:sz="0" w:space="0" w:color="auto"/>
        <w:bottom w:val="none" w:sz="0" w:space="0" w:color="auto"/>
        <w:right w:val="none" w:sz="0" w:space="0" w:color="auto"/>
      </w:divBdr>
      <w:divsChild>
        <w:div w:id="589315434">
          <w:marLeft w:val="0"/>
          <w:marRight w:val="0"/>
          <w:marTop w:val="0"/>
          <w:marBottom w:val="450"/>
          <w:divBdr>
            <w:top w:val="none" w:sz="0" w:space="0" w:color="auto"/>
            <w:left w:val="none" w:sz="0" w:space="0" w:color="auto"/>
            <w:bottom w:val="none" w:sz="0" w:space="0" w:color="auto"/>
            <w:right w:val="none" w:sz="0" w:space="0" w:color="auto"/>
          </w:divBdr>
          <w:divsChild>
            <w:div w:id="1187478581">
              <w:marLeft w:val="0"/>
              <w:marRight w:val="0"/>
              <w:marTop w:val="0"/>
              <w:marBottom w:val="0"/>
              <w:divBdr>
                <w:top w:val="none" w:sz="0" w:space="0" w:color="auto"/>
                <w:left w:val="none" w:sz="0" w:space="0" w:color="auto"/>
                <w:bottom w:val="none" w:sz="0" w:space="0" w:color="auto"/>
                <w:right w:val="none" w:sz="0" w:space="0" w:color="auto"/>
              </w:divBdr>
              <w:divsChild>
                <w:div w:id="821655882">
                  <w:marLeft w:val="0"/>
                  <w:marRight w:val="0"/>
                  <w:marTop w:val="0"/>
                  <w:marBottom w:val="0"/>
                  <w:divBdr>
                    <w:top w:val="none" w:sz="0" w:space="0" w:color="auto"/>
                    <w:left w:val="none" w:sz="0" w:space="0" w:color="auto"/>
                    <w:bottom w:val="none" w:sz="0" w:space="0" w:color="auto"/>
                    <w:right w:val="none" w:sz="0" w:space="0" w:color="auto"/>
                  </w:divBdr>
                </w:div>
                <w:div w:id="1089889425">
                  <w:marLeft w:val="0"/>
                  <w:marRight w:val="0"/>
                  <w:marTop w:val="1125"/>
                  <w:marBottom w:val="0"/>
                  <w:divBdr>
                    <w:top w:val="none" w:sz="0" w:space="0" w:color="auto"/>
                    <w:left w:val="none" w:sz="0" w:space="0" w:color="auto"/>
                    <w:bottom w:val="none" w:sz="0" w:space="0" w:color="auto"/>
                    <w:right w:val="none" w:sz="0" w:space="0" w:color="auto"/>
                  </w:divBdr>
                  <w:divsChild>
                    <w:div w:id="108260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738669">
          <w:marLeft w:val="0"/>
          <w:marRight w:val="0"/>
          <w:marTop w:val="0"/>
          <w:marBottom w:val="300"/>
          <w:divBdr>
            <w:top w:val="none" w:sz="0" w:space="0" w:color="auto"/>
            <w:left w:val="none" w:sz="0" w:space="0" w:color="auto"/>
            <w:bottom w:val="none" w:sz="0" w:space="0" w:color="auto"/>
            <w:right w:val="none" w:sz="0" w:space="0" w:color="auto"/>
          </w:divBdr>
        </w:div>
      </w:divsChild>
    </w:div>
    <w:div w:id="845242028">
      <w:bodyDiv w:val="1"/>
      <w:marLeft w:val="0"/>
      <w:marRight w:val="0"/>
      <w:marTop w:val="0"/>
      <w:marBottom w:val="0"/>
      <w:divBdr>
        <w:top w:val="none" w:sz="0" w:space="0" w:color="auto"/>
        <w:left w:val="none" w:sz="0" w:space="0" w:color="auto"/>
        <w:bottom w:val="none" w:sz="0" w:space="0" w:color="auto"/>
        <w:right w:val="none" w:sz="0" w:space="0" w:color="auto"/>
      </w:divBdr>
    </w:div>
    <w:div w:id="846021299">
      <w:bodyDiv w:val="1"/>
      <w:marLeft w:val="0"/>
      <w:marRight w:val="0"/>
      <w:marTop w:val="0"/>
      <w:marBottom w:val="0"/>
      <w:divBdr>
        <w:top w:val="none" w:sz="0" w:space="0" w:color="auto"/>
        <w:left w:val="none" w:sz="0" w:space="0" w:color="auto"/>
        <w:bottom w:val="none" w:sz="0" w:space="0" w:color="auto"/>
        <w:right w:val="none" w:sz="0" w:space="0" w:color="auto"/>
      </w:divBdr>
      <w:divsChild>
        <w:div w:id="1477843954">
          <w:marLeft w:val="0"/>
          <w:marRight w:val="0"/>
          <w:marTop w:val="0"/>
          <w:marBottom w:val="0"/>
          <w:divBdr>
            <w:top w:val="none" w:sz="0" w:space="0" w:color="auto"/>
            <w:left w:val="none" w:sz="0" w:space="0" w:color="auto"/>
            <w:bottom w:val="none" w:sz="0" w:space="0" w:color="auto"/>
            <w:right w:val="none" w:sz="0" w:space="0" w:color="auto"/>
          </w:divBdr>
          <w:divsChild>
            <w:div w:id="18625955">
              <w:marLeft w:val="0"/>
              <w:marRight w:val="0"/>
              <w:marTop w:val="0"/>
              <w:marBottom w:val="0"/>
              <w:divBdr>
                <w:top w:val="none" w:sz="0" w:space="0" w:color="auto"/>
                <w:left w:val="none" w:sz="0" w:space="0" w:color="auto"/>
                <w:bottom w:val="none" w:sz="0" w:space="0" w:color="auto"/>
                <w:right w:val="none" w:sz="0" w:space="0" w:color="auto"/>
              </w:divBdr>
              <w:divsChild>
                <w:div w:id="419762474">
                  <w:marLeft w:val="0"/>
                  <w:marRight w:val="0"/>
                  <w:marTop w:val="0"/>
                  <w:marBottom w:val="0"/>
                  <w:divBdr>
                    <w:top w:val="none" w:sz="0" w:space="0" w:color="auto"/>
                    <w:left w:val="none" w:sz="0" w:space="0" w:color="auto"/>
                    <w:bottom w:val="none" w:sz="0" w:space="0" w:color="auto"/>
                    <w:right w:val="none" w:sz="0" w:space="0" w:color="auto"/>
                  </w:divBdr>
                  <w:divsChild>
                    <w:div w:id="570581700">
                      <w:marLeft w:val="0"/>
                      <w:marRight w:val="0"/>
                      <w:marTop w:val="0"/>
                      <w:marBottom w:val="0"/>
                      <w:divBdr>
                        <w:top w:val="none" w:sz="0" w:space="0" w:color="auto"/>
                        <w:left w:val="none" w:sz="0" w:space="0" w:color="auto"/>
                        <w:bottom w:val="none" w:sz="0" w:space="0" w:color="auto"/>
                        <w:right w:val="none" w:sz="0" w:space="0" w:color="auto"/>
                      </w:divBdr>
                      <w:divsChild>
                        <w:div w:id="369258819">
                          <w:marLeft w:val="0"/>
                          <w:marRight w:val="0"/>
                          <w:marTop w:val="0"/>
                          <w:marBottom w:val="0"/>
                          <w:divBdr>
                            <w:top w:val="none" w:sz="0" w:space="0" w:color="auto"/>
                            <w:left w:val="none" w:sz="0" w:space="0" w:color="auto"/>
                            <w:bottom w:val="none" w:sz="0" w:space="0" w:color="auto"/>
                            <w:right w:val="none" w:sz="0" w:space="0" w:color="auto"/>
                          </w:divBdr>
                        </w:div>
                        <w:div w:id="1075669755">
                          <w:marLeft w:val="0"/>
                          <w:marRight w:val="0"/>
                          <w:marTop w:val="0"/>
                          <w:marBottom w:val="0"/>
                          <w:divBdr>
                            <w:top w:val="none" w:sz="0" w:space="0" w:color="auto"/>
                            <w:left w:val="none" w:sz="0" w:space="0" w:color="auto"/>
                            <w:bottom w:val="none" w:sz="0" w:space="0" w:color="auto"/>
                            <w:right w:val="none" w:sz="0" w:space="0" w:color="auto"/>
                          </w:divBdr>
                        </w:div>
                        <w:div w:id="1184246454">
                          <w:marLeft w:val="0"/>
                          <w:marRight w:val="0"/>
                          <w:marTop w:val="0"/>
                          <w:marBottom w:val="0"/>
                          <w:divBdr>
                            <w:top w:val="none" w:sz="0" w:space="0" w:color="auto"/>
                            <w:left w:val="none" w:sz="0" w:space="0" w:color="auto"/>
                            <w:bottom w:val="none" w:sz="0" w:space="0" w:color="auto"/>
                            <w:right w:val="none" w:sz="0" w:space="0" w:color="auto"/>
                          </w:divBdr>
                          <w:divsChild>
                            <w:div w:id="142700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869395">
      <w:bodyDiv w:val="1"/>
      <w:marLeft w:val="0"/>
      <w:marRight w:val="0"/>
      <w:marTop w:val="0"/>
      <w:marBottom w:val="0"/>
      <w:divBdr>
        <w:top w:val="none" w:sz="0" w:space="0" w:color="auto"/>
        <w:left w:val="none" w:sz="0" w:space="0" w:color="auto"/>
        <w:bottom w:val="none" w:sz="0" w:space="0" w:color="auto"/>
        <w:right w:val="none" w:sz="0" w:space="0" w:color="auto"/>
      </w:divBdr>
      <w:divsChild>
        <w:div w:id="441609752">
          <w:marLeft w:val="0"/>
          <w:marRight w:val="0"/>
          <w:marTop w:val="0"/>
          <w:marBottom w:val="0"/>
          <w:divBdr>
            <w:top w:val="none" w:sz="0" w:space="0" w:color="auto"/>
            <w:left w:val="none" w:sz="0" w:space="0" w:color="auto"/>
            <w:bottom w:val="none" w:sz="0" w:space="0" w:color="auto"/>
            <w:right w:val="none" w:sz="0" w:space="0" w:color="auto"/>
          </w:divBdr>
        </w:div>
      </w:divsChild>
    </w:div>
    <w:div w:id="859583834">
      <w:bodyDiv w:val="1"/>
      <w:marLeft w:val="0"/>
      <w:marRight w:val="0"/>
      <w:marTop w:val="0"/>
      <w:marBottom w:val="0"/>
      <w:divBdr>
        <w:top w:val="none" w:sz="0" w:space="0" w:color="auto"/>
        <w:left w:val="none" w:sz="0" w:space="0" w:color="auto"/>
        <w:bottom w:val="none" w:sz="0" w:space="0" w:color="auto"/>
        <w:right w:val="none" w:sz="0" w:space="0" w:color="auto"/>
      </w:divBdr>
      <w:divsChild>
        <w:div w:id="737093862">
          <w:marLeft w:val="0"/>
          <w:marRight w:val="0"/>
          <w:marTop w:val="0"/>
          <w:marBottom w:val="0"/>
          <w:divBdr>
            <w:top w:val="none" w:sz="0" w:space="0" w:color="auto"/>
            <w:left w:val="none" w:sz="0" w:space="0" w:color="auto"/>
            <w:bottom w:val="none" w:sz="0" w:space="0" w:color="auto"/>
            <w:right w:val="none" w:sz="0" w:space="0" w:color="auto"/>
          </w:divBdr>
          <w:divsChild>
            <w:div w:id="12924112">
              <w:marLeft w:val="-300"/>
              <w:marRight w:val="0"/>
              <w:marTop w:val="0"/>
              <w:marBottom w:val="0"/>
              <w:divBdr>
                <w:top w:val="none" w:sz="0" w:space="0" w:color="auto"/>
                <w:left w:val="none" w:sz="0" w:space="0" w:color="auto"/>
                <w:bottom w:val="none" w:sz="0" w:space="0" w:color="auto"/>
                <w:right w:val="none" w:sz="0" w:space="0" w:color="auto"/>
              </w:divBdr>
              <w:divsChild>
                <w:div w:id="225846073">
                  <w:marLeft w:val="0"/>
                  <w:marRight w:val="0"/>
                  <w:marTop w:val="0"/>
                  <w:marBottom w:val="300"/>
                  <w:divBdr>
                    <w:top w:val="none" w:sz="0" w:space="0" w:color="auto"/>
                    <w:left w:val="none" w:sz="0" w:space="0" w:color="auto"/>
                    <w:bottom w:val="none" w:sz="0" w:space="0" w:color="auto"/>
                    <w:right w:val="none" w:sz="0" w:space="0" w:color="auto"/>
                  </w:divBdr>
                </w:div>
                <w:div w:id="1259603475">
                  <w:marLeft w:val="0"/>
                  <w:marRight w:val="0"/>
                  <w:marTop w:val="0"/>
                  <w:marBottom w:val="450"/>
                  <w:divBdr>
                    <w:top w:val="none" w:sz="0" w:space="0" w:color="auto"/>
                    <w:left w:val="none" w:sz="0" w:space="0" w:color="auto"/>
                    <w:bottom w:val="none" w:sz="0" w:space="0" w:color="auto"/>
                    <w:right w:val="none" w:sz="0" w:space="0" w:color="auto"/>
                  </w:divBdr>
                  <w:divsChild>
                    <w:div w:id="282998926">
                      <w:marLeft w:val="0"/>
                      <w:marRight w:val="0"/>
                      <w:marTop w:val="0"/>
                      <w:marBottom w:val="0"/>
                      <w:divBdr>
                        <w:top w:val="none" w:sz="0" w:space="0" w:color="auto"/>
                        <w:left w:val="none" w:sz="0" w:space="0" w:color="auto"/>
                        <w:bottom w:val="none" w:sz="0" w:space="0" w:color="auto"/>
                        <w:right w:val="none" w:sz="0" w:space="0" w:color="auto"/>
                      </w:divBdr>
                      <w:divsChild>
                        <w:div w:id="707071933">
                          <w:marLeft w:val="0"/>
                          <w:marRight w:val="0"/>
                          <w:marTop w:val="0"/>
                          <w:marBottom w:val="0"/>
                          <w:divBdr>
                            <w:top w:val="none" w:sz="0" w:space="0" w:color="auto"/>
                            <w:left w:val="none" w:sz="0" w:space="0" w:color="auto"/>
                            <w:bottom w:val="none" w:sz="0" w:space="0" w:color="auto"/>
                            <w:right w:val="none" w:sz="0" w:space="0" w:color="auto"/>
                          </w:divBdr>
                        </w:div>
                        <w:div w:id="1854998492">
                          <w:marLeft w:val="0"/>
                          <w:marRight w:val="0"/>
                          <w:marTop w:val="1125"/>
                          <w:marBottom w:val="0"/>
                          <w:divBdr>
                            <w:top w:val="none" w:sz="0" w:space="0" w:color="auto"/>
                            <w:left w:val="none" w:sz="0" w:space="0" w:color="auto"/>
                            <w:bottom w:val="none" w:sz="0" w:space="0" w:color="auto"/>
                            <w:right w:val="none" w:sz="0" w:space="0" w:color="auto"/>
                          </w:divBdr>
                          <w:divsChild>
                            <w:div w:id="111590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664786">
      <w:bodyDiv w:val="1"/>
      <w:marLeft w:val="0"/>
      <w:marRight w:val="0"/>
      <w:marTop w:val="0"/>
      <w:marBottom w:val="0"/>
      <w:divBdr>
        <w:top w:val="none" w:sz="0" w:space="0" w:color="auto"/>
        <w:left w:val="none" w:sz="0" w:space="0" w:color="auto"/>
        <w:bottom w:val="none" w:sz="0" w:space="0" w:color="auto"/>
        <w:right w:val="none" w:sz="0" w:space="0" w:color="auto"/>
      </w:divBdr>
    </w:div>
    <w:div w:id="867520865">
      <w:bodyDiv w:val="1"/>
      <w:marLeft w:val="0"/>
      <w:marRight w:val="0"/>
      <w:marTop w:val="0"/>
      <w:marBottom w:val="0"/>
      <w:divBdr>
        <w:top w:val="none" w:sz="0" w:space="0" w:color="auto"/>
        <w:left w:val="none" w:sz="0" w:space="0" w:color="auto"/>
        <w:bottom w:val="none" w:sz="0" w:space="0" w:color="auto"/>
        <w:right w:val="none" w:sz="0" w:space="0" w:color="auto"/>
      </w:divBdr>
    </w:div>
    <w:div w:id="868833862">
      <w:bodyDiv w:val="1"/>
      <w:marLeft w:val="0"/>
      <w:marRight w:val="0"/>
      <w:marTop w:val="0"/>
      <w:marBottom w:val="0"/>
      <w:divBdr>
        <w:top w:val="none" w:sz="0" w:space="0" w:color="auto"/>
        <w:left w:val="none" w:sz="0" w:space="0" w:color="auto"/>
        <w:bottom w:val="none" w:sz="0" w:space="0" w:color="auto"/>
        <w:right w:val="none" w:sz="0" w:space="0" w:color="auto"/>
      </w:divBdr>
      <w:divsChild>
        <w:div w:id="458577175">
          <w:marLeft w:val="0"/>
          <w:marRight w:val="0"/>
          <w:marTop w:val="0"/>
          <w:marBottom w:val="0"/>
          <w:divBdr>
            <w:top w:val="none" w:sz="0" w:space="0" w:color="auto"/>
            <w:left w:val="none" w:sz="0" w:space="0" w:color="auto"/>
            <w:bottom w:val="none" w:sz="0" w:space="0" w:color="auto"/>
            <w:right w:val="none" w:sz="0" w:space="0" w:color="auto"/>
          </w:divBdr>
          <w:divsChild>
            <w:div w:id="887258915">
              <w:marLeft w:val="0"/>
              <w:marRight w:val="0"/>
              <w:marTop w:val="0"/>
              <w:marBottom w:val="0"/>
              <w:divBdr>
                <w:top w:val="none" w:sz="0" w:space="0" w:color="auto"/>
                <w:left w:val="none" w:sz="0" w:space="0" w:color="auto"/>
                <w:bottom w:val="none" w:sz="0" w:space="0" w:color="auto"/>
                <w:right w:val="none" w:sz="0" w:space="0" w:color="auto"/>
              </w:divBdr>
              <w:divsChild>
                <w:div w:id="7185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889465">
          <w:marLeft w:val="0"/>
          <w:marRight w:val="0"/>
          <w:marTop w:val="0"/>
          <w:marBottom w:val="0"/>
          <w:divBdr>
            <w:top w:val="none" w:sz="0" w:space="0" w:color="auto"/>
            <w:left w:val="none" w:sz="0" w:space="0" w:color="auto"/>
            <w:bottom w:val="none" w:sz="0" w:space="0" w:color="auto"/>
            <w:right w:val="none" w:sz="0" w:space="0" w:color="auto"/>
          </w:divBdr>
          <w:divsChild>
            <w:div w:id="1411468202">
              <w:marLeft w:val="0"/>
              <w:marRight w:val="0"/>
              <w:marTop w:val="0"/>
              <w:marBottom w:val="0"/>
              <w:divBdr>
                <w:top w:val="none" w:sz="0" w:space="0" w:color="auto"/>
                <w:left w:val="none" w:sz="0" w:space="0" w:color="auto"/>
                <w:bottom w:val="none" w:sz="0" w:space="0" w:color="auto"/>
                <w:right w:val="none" w:sz="0" w:space="0" w:color="auto"/>
              </w:divBdr>
              <w:divsChild>
                <w:div w:id="77217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459155">
          <w:marLeft w:val="0"/>
          <w:marRight w:val="0"/>
          <w:marTop w:val="0"/>
          <w:marBottom w:val="0"/>
          <w:divBdr>
            <w:top w:val="none" w:sz="0" w:space="0" w:color="auto"/>
            <w:left w:val="none" w:sz="0" w:space="0" w:color="auto"/>
            <w:bottom w:val="none" w:sz="0" w:space="0" w:color="auto"/>
            <w:right w:val="none" w:sz="0" w:space="0" w:color="auto"/>
          </w:divBdr>
          <w:divsChild>
            <w:div w:id="433137953">
              <w:marLeft w:val="0"/>
              <w:marRight w:val="0"/>
              <w:marTop w:val="0"/>
              <w:marBottom w:val="0"/>
              <w:divBdr>
                <w:top w:val="none" w:sz="0" w:space="0" w:color="auto"/>
                <w:left w:val="none" w:sz="0" w:space="0" w:color="auto"/>
                <w:bottom w:val="none" w:sz="0" w:space="0" w:color="auto"/>
                <w:right w:val="none" w:sz="0" w:space="0" w:color="auto"/>
              </w:divBdr>
              <w:divsChild>
                <w:div w:id="392431734">
                  <w:marLeft w:val="0"/>
                  <w:marRight w:val="0"/>
                  <w:marTop w:val="0"/>
                  <w:marBottom w:val="0"/>
                  <w:divBdr>
                    <w:top w:val="none" w:sz="0" w:space="0" w:color="auto"/>
                    <w:left w:val="none" w:sz="0" w:space="0" w:color="auto"/>
                    <w:bottom w:val="none" w:sz="0" w:space="0" w:color="auto"/>
                    <w:right w:val="none" w:sz="0" w:space="0" w:color="auto"/>
                  </w:divBdr>
                  <w:divsChild>
                    <w:div w:id="10307012">
                      <w:marLeft w:val="0"/>
                      <w:marRight w:val="0"/>
                      <w:marTop w:val="0"/>
                      <w:marBottom w:val="0"/>
                      <w:divBdr>
                        <w:top w:val="none" w:sz="0" w:space="0" w:color="auto"/>
                        <w:left w:val="none" w:sz="0" w:space="0" w:color="auto"/>
                        <w:bottom w:val="none" w:sz="0" w:space="0" w:color="auto"/>
                        <w:right w:val="none" w:sz="0" w:space="0" w:color="auto"/>
                      </w:divBdr>
                      <w:divsChild>
                        <w:div w:id="1422607795">
                          <w:marLeft w:val="0"/>
                          <w:marRight w:val="0"/>
                          <w:marTop w:val="0"/>
                          <w:marBottom w:val="0"/>
                          <w:divBdr>
                            <w:top w:val="none" w:sz="0" w:space="0" w:color="auto"/>
                            <w:left w:val="none" w:sz="0" w:space="0" w:color="auto"/>
                            <w:bottom w:val="none" w:sz="0" w:space="0" w:color="auto"/>
                            <w:right w:val="none" w:sz="0" w:space="0" w:color="auto"/>
                          </w:divBdr>
                          <w:divsChild>
                            <w:div w:id="1485008013">
                              <w:marLeft w:val="0"/>
                              <w:marRight w:val="0"/>
                              <w:marTop w:val="0"/>
                              <w:marBottom w:val="0"/>
                              <w:divBdr>
                                <w:top w:val="none" w:sz="0" w:space="0" w:color="auto"/>
                                <w:left w:val="none" w:sz="0" w:space="0" w:color="auto"/>
                                <w:bottom w:val="none" w:sz="0" w:space="0" w:color="auto"/>
                                <w:right w:val="none" w:sz="0" w:space="0" w:color="auto"/>
                              </w:divBdr>
                              <w:divsChild>
                                <w:div w:id="6299070">
                                  <w:marLeft w:val="0"/>
                                  <w:marRight w:val="0"/>
                                  <w:marTop w:val="0"/>
                                  <w:marBottom w:val="0"/>
                                  <w:divBdr>
                                    <w:top w:val="none" w:sz="0" w:space="0" w:color="auto"/>
                                    <w:left w:val="none" w:sz="0" w:space="0" w:color="auto"/>
                                    <w:bottom w:val="none" w:sz="0" w:space="0" w:color="auto"/>
                                    <w:right w:val="none" w:sz="0" w:space="0" w:color="auto"/>
                                  </w:divBdr>
                                </w:div>
                                <w:div w:id="41222690">
                                  <w:marLeft w:val="0"/>
                                  <w:marRight w:val="0"/>
                                  <w:marTop w:val="0"/>
                                  <w:marBottom w:val="0"/>
                                  <w:divBdr>
                                    <w:top w:val="none" w:sz="0" w:space="0" w:color="auto"/>
                                    <w:left w:val="none" w:sz="0" w:space="0" w:color="auto"/>
                                    <w:bottom w:val="none" w:sz="0" w:space="0" w:color="auto"/>
                                    <w:right w:val="none" w:sz="0" w:space="0" w:color="auto"/>
                                  </w:divBdr>
                                </w:div>
                              </w:divsChild>
                            </w:div>
                            <w:div w:id="197984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91974">
                      <w:marLeft w:val="0"/>
                      <w:marRight w:val="0"/>
                      <w:marTop w:val="0"/>
                      <w:marBottom w:val="0"/>
                      <w:divBdr>
                        <w:top w:val="none" w:sz="0" w:space="0" w:color="auto"/>
                        <w:left w:val="none" w:sz="0" w:space="0" w:color="auto"/>
                        <w:bottom w:val="none" w:sz="0" w:space="0" w:color="auto"/>
                        <w:right w:val="none" w:sz="0" w:space="0" w:color="auto"/>
                      </w:divBdr>
                    </w:div>
                    <w:div w:id="165526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016030">
          <w:marLeft w:val="0"/>
          <w:marRight w:val="0"/>
          <w:marTop w:val="0"/>
          <w:marBottom w:val="0"/>
          <w:divBdr>
            <w:top w:val="none" w:sz="0" w:space="0" w:color="auto"/>
            <w:left w:val="none" w:sz="0" w:space="0" w:color="auto"/>
            <w:bottom w:val="none" w:sz="0" w:space="0" w:color="auto"/>
            <w:right w:val="none" w:sz="0" w:space="0" w:color="auto"/>
          </w:divBdr>
          <w:divsChild>
            <w:div w:id="306210346">
              <w:marLeft w:val="0"/>
              <w:marRight w:val="0"/>
              <w:marTop w:val="0"/>
              <w:marBottom w:val="0"/>
              <w:divBdr>
                <w:top w:val="none" w:sz="0" w:space="0" w:color="auto"/>
                <w:left w:val="none" w:sz="0" w:space="0" w:color="auto"/>
                <w:bottom w:val="none" w:sz="0" w:space="0" w:color="auto"/>
                <w:right w:val="none" w:sz="0" w:space="0" w:color="auto"/>
              </w:divBdr>
              <w:divsChild>
                <w:div w:id="265625459">
                  <w:marLeft w:val="0"/>
                  <w:marRight w:val="0"/>
                  <w:marTop w:val="0"/>
                  <w:marBottom w:val="0"/>
                  <w:divBdr>
                    <w:top w:val="none" w:sz="0" w:space="0" w:color="auto"/>
                    <w:left w:val="none" w:sz="0" w:space="0" w:color="auto"/>
                    <w:bottom w:val="none" w:sz="0" w:space="0" w:color="auto"/>
                    <w:right w:val="none" w:sz="0" w:space="0" w:color="auto"/>
                  </w:divBdr>
                  <w:divsChild>
                    <w:div w:id="770778428">
                      <w:marLeft w:val="0"/>
                      <w:marRight w:val="0"/>
                      <w:marTop w:val="0"/>
                      <w:marBottom w:val="0"/>
                      <w:divBdr>
                        <w:top w:val="none" w:sz="0" w:space="0" w:color="auto"/>
                        <w:left w:val="none" w:sz="0" w:space="0" w:color="auto"/>
                        <w:bottom w:val="none" w:sz="0" w:space="0" w:color="auto"/>
                        <w:right w:val="none" w:sz="0" w:space="0" w:color="auto"/>
                      </w:divBdr>
                      <w:divsChild>
                        <w:div w:id="155804118">
                          <w:marLeft w:val="0"/>
                          <w:marRight w:val="0"/>
                          <w:marTop w:val="0"/>
                          <w:marBottom w:val="0"/>
                          <w:divBdr>
                            <w:top w:val="none" w:sz="0" w:space="0" w:color="auto"/>
                            <w:left w:val="none" w:sz="0" w:space="0" w:color="auto"/>
                            <w:bottom w:val="none" w:sz="0" w:space="0" w:color="auto"/>
                            <w:right w:val="none" w:sz="0" w:space="0" w:color="auto"/>
                          </w:divBdr>
                        </w:div>
                        <w:div w:id="245460209">
                          <w:marLeft w:val="0"/>
                          <w:marRight w:val="0"/>
                          <w:marTop w:val="0"/>
                          <w:marBottom w:val="0"/>
                          <w:divBdr>
                            <w:top w:val="none" w:sz="0" w:space="0" w:color="auto"/>
                            <w:left w:val="none" w:sz="0" w:space="0" w:color="auto"/>
                            <w:bottom w:val="none" w:sz="0" w:space="0" w:color="auto"/>
                            <w:right w:val="none" w:sz="0" w:space="0" w:color="auto"/>
                          </w:divBdr>
                        </w:div>
                        <w:div w:id="1942912257">
                          <w:marLeft w:val="0"/>
                          <w:marRight w:val="0"/>
                          <w:marTop w:val="0"/>
                          <w:marBottom w:val="0"/>
                          <w:divBdr>
                            <w:top w:val="none" w:sz="0" w:space="0" w:color="auto"/>
                            <w:left w:val="none" w:sz="0" w:space="0" w:color="auto"/>
                            <w:bottom w:val="none" w:sz="0" w:space="0" w:color="auto"/>
                            <w:right w:val="none" w:sz="0" w:space="0" w:color="auto"/>
                          </w:divBdr>
                          <w:divsChild>
                            <w:div w:id="205877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5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295765">
      <w:bodyDiv w:val="1"/>
      <w:marLeft w:val="0"/>
      <w:marRight w:val="0"/>
      <w:marTop w:val="0"/>
      <w:marBottom w:val="0"/>
      <w:divBdr>
        <w:top w:val="none" w:sz="0" w:space="0" w:color="auto"/>
        <w:left w:val="none" w:sz="0" w:space="0" w:color="auto"/>
        <w:bottom w:val="none" w:sz="0" w:space="0" w:color="auto"/>
        <w:right w:val="none" w:sz="0" w:space="0" w:color="auto"/>
      </w:divBdr>
      <w:divsChild>
        <w:div w:id="617028625">
          <w:marLeft w:val="0"/>
          <w:marRight w:val="0"/>
          <w:marTop w:val="0"/>
          <w:marBottom w:val="0"/>
          <w:divBdr>
            <w:top w:val="none" w:sz="0" w:space="0" w:color="auto"/>
            <w:left w:val="none" w:sz="0" w:space="0" w:color="auto"/>
            <w:bottom w:val="none" w:sz="0" w:space="0" w:color="auto"/>
            <w:right w:val="none" w:sz="0" w:space="0" w:color="auto"/>
          </w:divBdr>
          <w:divsChild>
            <w:div w:id="304242225">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70262078">
      <w:bodyDiv w:val="1"/>
      <w:marLeft w:val="0"/>
      <w:marRight w:val="0"/>
      <w:marTop w:val="0"/>
      <w:marBottom w:val="0"/>
      <w:divBdr>
        <w:top w:val="none" w:sz="0" w:space="0" w:color="auto"/>
        <w:left w:val="none" w:sz="0" w:space="0" w:color="auto"/>
        <w:bottom w:val="none" w:sz="0" w:space="0" w:color="auto"/>
        <w:right w:val="none" w:sz="0" w:space="0" w:color="auto"/>
      </w:divBdr>
      <w:divsChild>
        <w:div w:id="525601932">
          <w:marLeft w:val="0"/>
          <w:marRight w:val="0"/>
          <w:marTop w:val="0"/>
          <w:marBottom w:val="0"/>
          <w:divBdr>
            <w:top w:val="none" w:sz="0" w:space="0" w:color="auto"/>
            <w:left w:val="none" w:sz="0" w:space="0" w:color="auto"/>
            <w:bottom w:val="none" w:sz="0" w:space="0" w:color="auto"/>
            <w:right w:val="none" w:sz="0" w:space="0" w:color="auto"/>
          </w:divBdr>
          <w:divsChild>
            <w:div w:id="1735198538">
              <w:marLeft w:val="-300"/>
              <w:marRight w:val="0"/>
              <w:marTop w:val="0"/>
              <w:marBottom w:val="0"/>
              <w:divBdr>
                <w:top w:val="none" w:sz="0" w:space="0" w:color="auto"/>
                <w:left w:val="none" w:sz="0" w:space="0" w:color="auto"/>
                <w:bottom w:val="none" w:sz="0" w:space="0" w:color="auto"/>
                <w:right w:val="none" w:sz="0" w:space="0" w:color="auto"/>
              </w:divBdr>
              <w:divsChild>
                <w:div w:id="1066102007">
                  <w:marLeft w:val="0"/>
                  <w:marRight w:val="0"/>
                  <w:marTop w:val="0"/>
                  <w:marBottom w:val="450"/>
                  <w:divBdr>
                    <w:top w:val="none" w:sz="0" w:space="0" w:color="auto"/>
                    <w:left w:val="none" w:sz="0" w:space="0" w:color="auto"/>
                    <w:bottom w:val="none" w:sz="0" w:space="0" w:color="auto"/>
                    <w:right w:val="none" w:sz="0" w:space="0" w:color="auto"/>
                  </w:divBdr>
                  <w:divsChild>
                    <w:div w:id="665599592">
                      <w:marLeft w:val="0"/>
                      <w:marRight w:val="0"/>
                      <w:marTop w:val="0"/>
                      <w:marBottom w:val="0"/>
                      <w:divBdr>
                        <w:top w:val="none" w:sz="0" w:space="0" w:color="auto"/>
                        <w:left w:val="none" w:sz="0" w:space="0" w:color="auto"/>
                        <w:bottom w:val="none" w:sz="0" w:space="0" w:color="auto"/>
                        <w:right w:val="none" w:sz="0" w:space="0" w:color="auto"/>
                      </w:divBdr>
                      <w:divsChild>
                        <w:div w:id="1154758741">
                          <w:marLeft w:val="0"/>
                          <w:marRight w:val="0"/>
                          <w:marTop w:val="0"/>
                          <w:marBottom w:val="0"/>
                          <w:divBdr>
                            <w:top w:val="none" w:sz="0" w:space="0" w:color="auto"/>
                            <w:left w:val="none" w:sz="0" w:space="0" w:color="auto"/>
                            <w:bottom w:val="none" w:sz="0" w:space="0" w:color="auto"/>
                            <w:right w:val="none" w:sz="0" w:space="0" w:color="auto"/>
                          </w:divBdr>
                        </w:div>
                        <w:div w:id="187371969">
                          <w:marLeft w:val="0"/>
                          <w:marRight w:val="0"/>
                          <w:marTop w:val="1125"/>
                          <w:marBottom w:val="0"/>
                          <w:divBdr>
                            <w:top w:val="none" w:sz="0" w:space="0" w:color="auto"/>
                            <w:left w:val="none" w:sz="0" w:space="0" w:color="auto"/>
                            <w:bottom w:val="none" w:sz="0" w:space="0" w:color="auto"/>
                            <w:right w:val="none" w:sz="0" w:space="0" w:color="auto"/>
                          </w:divBdr>
                          <w:divsChild>
                            <w:div w:id="8245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720297">
          <w:marLeft w:val="0"/>
          <w:marRight w:val="0"/>
          <w:marTop w:val="0"/>
          <w:marBottom w:val="0"/>
          <w:divBdr>
            <w:top w:val="none" w:sz="0" w:space="0" w:color="auto"/>
            <w:left w:val="none" w:sz="0" w:space="0" w:color="auto"/>
            <w:bottom w:val="none" w:sz="0" w:space="0" w:color="auto"/>
            <w:right w:val="none" w:sz="0" w:space="0" w:color="auto"/>
          </w:divBdr>
          <w:divsChild>
            <w:div w:id="254478758">
              <w:marLeft w:val="0"/>
              <w:marRight w:val="0"/>
              <w:marTop w:val="0"/>
              <w:marBottom w:val="0"/>
              <w:divBdr>
                <w:top w:val="none" w:sz="0" w:space="0" w:color="auto"/>
                <w:left w:val="none" w:sz="0" w:space="0" w:color="auto"/>
                <w:bottom w:val="none" w:sz="0" w:space="0" w:color="auto"/>
                <w:right w:val="none" w:sz="0" w:space="0" w:color="auto"/>
              </w:divBdr>
              <w:divsChild>
                <w:div w:id="1717582839">
                  <w:marLeft w:val="0"/>
                  <w:marRight w:val="0"/>
                  <w:marTop w:val="0"/>
                  <w:marBottom w:val="0"/>
                  <w:divBdr>
                    <w:top w:val="none" w:sz="0" w:space="0" w:color="auto"/>
                    <w:left w:val="none" w:sz="0" w:space="0" w:color="auto"/>
                    <w:bottom w:val="none" w:sz="0" w:space="0" w:color="auto"/>
                    <w:right w:val="none" w:sz="0" w:space="0" w:color="auto"/>
                  </w:divBdr>
                  <w:divsChild>
                    <w:div w:id="635183627">
                      <w:marLeft w:val="0"/>
                      <w:marRight w:val="0"/>
                      <w:marTop w:val="825"/>
                      <w:marBottom w:val="0"/>
                      <w:divBdr>
                        <w:top w:val="none" w:sz="0" w:space="0" w:color="auto"/>
                        <w:left w:val="none" w:sz="0" w:space="0" w:color="auto"/>
                        <w:bottom w:val="none" w:sz="0" w:space="0" w:color="auto"/>
                        <w:right w:val="none" w:sz="0" w:space="0" w:color="auto"/>
                      </w:divBdr>
                    </w:div>
                    <w:div w:id="7382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584113">
      <w:bodyDiv w:val="1"/>
      <w:marLeft w:val="0"/>
      <w:marRight w:val="0"/>
      <w:marTop w:val="0"/>
      <w:marBottom w:val="0"/>
      <w:divBdr>
        <w:top w:val="none" w:sz="0" w:space="0" w:color="auto"/>
        <w:left w:val="none" w:sz="0" w:space="0" w:color="auto"/>
        <w:bottom w:val="none" w:sz="0" w:space="0" w:color="auto"/>
        <w:right w:val="none" w:sz="0" w:space="0" w:color="auto"/>
      </w:divBdr>
      <w:divsChild>
        <w:div w:id="1361904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6504708">
      <w:bodyDiv w:val="1"/>
      <w:marLeft w:val="0"/>
      <w:marRight w:val="0"/>
      <w:marTop w:val="0"/>
      <w:marBottom w:val="0"/>
      <w:divBdr>
        <w:top w:val="none" w:sz="0" w:space="0" w:color="auto"/>
        <w:left w:val="none" w:sz="0" w:space="0" w:color="auto"/>
        <w:bottom w:val="none" w:sz="0" w:space="0" w:color="auto"/>
        <w:right w:val="none" w:sz="0" w:space="0" w:color="auto"/>
      </w:divBdr>
      <w:divsChild>
        <w:div w:id="1103183141">
          <w:marLeft w:val="0"/>
          <w:marRight w:val="0"/>
          <w:marTop w:val="0"/>
          <w:marBottom w:val="0"/>
          <w:divBdr>
            <w:top w:val="none" w:sz="0" w:space="0" w:color="auto"/>
            <w:left w:val="none" w:sz="0" w:space="0" w:color="auto"/>
            <w:bottom w:val="none" w:sz="0" w:space="0" w:color="auto"/>
            <w:right w:val="none" w:sz="0" w:space="0" w:color="auto"/>
          </w:divBdr>
        </w:div>
        <w:div w:id="2102532369">
          <w:marLeft w:val="0"/>
          <w:marRight w:val="0"/>
          <w:marTop w:val="1125"/>
          <w:marBottom w:val="0"/>
          <w:divBdr>
            <w:top w:val="none" w:sz="0" w:space="0" w:color="auto"/>
            <w:left w:val="none" w:sz="0" w:space="0" w:color="auto"/>
            <w:bottom w:val="none" w:sz="0" w:space="0" w:color="auto"/>
            <w:right w:val="none" w:sz="0" w:space="0" w:color="auto"/>
          </w:divBdr>
          <w:divsChild>
            <w:div w:id="99742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172420">
      <w:bodyDiv w:val="1"/>
      <w:marLeft w:val="0"/>
      <w:marRight w:val="0"/>
      <w:marTop w:val="0"/>
      <w:marBottom w:val="0"/>
      <w:divBdr>
        <w:top w:val="none" w:sz="0" w:space="0" w:color="auto"/>
        <w:left w:val="none" w:sz="0" w:space="0" w:color="auto"/>
        <w:bottom w:val="none" w:sz="0" w:space="0" w:color="auto"/>
        <w:right w:val="none" w:sz="0" w:space="0" w:color="auto"/>
      </w:divBdr>
      <w:divsChild>
        <w:div w:id="1066220666">
          <w:marLeft w:val="0"/>
          <w:marRight w:val="0"/>
          <w:marTop w:val="0"/>
          <w:marBottom w:val="0"/>
          <w:divBdr>
            <w:top w:val="none" w:sz="0" w:space="0" w:color="auto"/>
            <w:left w:val="none" w:sz="0" w:space="0" w:color="auto"/>
            <w:bottom w:val="none" w:sz="0" w:space="0" w:color="auto"/>
            <w:right w:val="none" w:sz="0" w:space="0" w:color="auto"/>
          </w:divBdr>
        </w:div>
      </w:divsChild>
    </w:div>
    <w:div w:id="886259790">
      <w:bodyDiv w:val="1"/>
      <w:marLeft w:val="0"/>
      <w:marRight w:val="0"/>
      <w:marTop w:val="0"/>
      <w:marBottom w:val="0"/>
      <w:divBdr>
        <w:top w:val="none" w:sz="0" w:space="0" w:color="auto"/>
        <w:left w:val="none" w:sz="0" w:space="0" w:color="auto"/>
        <w:bottom w:val="none" w:sz="0" w:space="0" w:color="auto"/>
        <w:right w:val="none" w:sz="0" w:space="0" w:color="auto"/>
      </w:divBdr>
      <w:divsChild>
        <w:div w:id="329674073">
          <w:marLeft w:val="0"/>
          <w:marRight w:val="0"/>
          <w:marTop w:val="0"/>
          <w:marBottom w:val="300"/>
          <w:divBdr>
            <w:top w:val="none" w:sz="0" w:space="0" w:color="auto"/>
            <w:left w:val="none" w:sz="0" w:space="0" w:color="auto"/>
            <w:bottom w:val="none" w:sz="0" w:space="0" w:color="auto"/>
            <w:right w:val="none" w:sz="0" w:space="0" w:color="auto"/>
          </w:divBdr>
        </w:div>
        <w:div w:id="935788705">
          <w:marLeft w:val="0"/>
          <w:marRight w:val="0"/>
          <w:marTop w:val="0"/>
          <w:marBottom w:val="450"/>
          <w:divBdr>
            <w:top w:val="none" w:sz="0" w:space="0" w:color="auto"/>
            <w:left w:val="none" w:sz="0" w:space="0" w:color="auto"/>
            <w:bottom w:val="none" w:sz="0" w:space="0" w:color="auto"/>
            <w:right w:val="none" w:sz="0" w:space="0" w:color="auto"/>
          </w:divBdr>
          <w:divsChild>
            <w:div w:id="791706617">
              <w:marLeft w:val="0"/>
              <w:marRight w:val="0"/>
              <w:marTop w:val="0"/>
              <w:marBottom w:val="0"/>
              <w:divBdr>
                <w:top w:val="none" w:sz="0" w:space="0" w:color="auto"/>
                <w:left w:val="none" w:sz="0" w:space="0" w:color="auto"/>
                <w:bottom w:val="none" w:sz="0" w:space="0" w:color="auto"/>
                <w:right w:val="none" w:sz="0" w:space="0" w:color="auto"/>
              </w:divBdr>
              <w:divsChild>
                <w:div w:id="982319332">
                  <w:marLeft w:val="0"/>
                  <w:marRight w:val="0"/>
                  <w:marTop w:val="1125"/>
                  <w:marBottom w:val="0"/>
                  <w:divBdr>
                    <w:top w:val="none" w:sz="0" w:space="0" w:color="auto"/>
                    <w:left w:val="none" w:sz="0" w:space="0" w:color="auto"/>
                    <w:bottom w:val="none" w:sz="0" w:space="0" w:color="auto"/>
                    <w:right w:val="none" w:sz="0" w:space="0" w:color="auto"/>
                  </w:divBdr>
                  <w:divsChild>
                    <w:div w:id="1037893697">
                      <w:marLeft w:val="0"/>
                      <w:marRight w:val="0"/>
                      <w:marTop w:val="0"/>
                      <w:marBottom w:val="0"/>
                      <w:divBdr>
                        <w:top w:val="none" w:sz="0" w:space="0" w:color="auto"/>
                        <w:left w:val="none" w:sz="0" w:space="0" w:color="auto"/>
                        <w:bottom w:val="none" w:sz="0" w:space="0" w:color="auto"/>
                        <w:right w:val="none" w:sz="0" w:space="0" w:color="auto"/>
                      </w:divBdr>
                    </w:div>
                  </w:divsChild>
                </w:div>
                <w:div w:id="14682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504424">
      <w:bodyDiv w:val="1"/>
      <w:marLeft w:val="0"/>
      <w:marRight w:val="0"/>
      <w:marTop w:val="0"/>
      <w:marBottom w:val="0"/>
      <w:divBdr>
        <w:top w:val="none" w:sz="0" w:space="0" w:color="auto"/>
        <w:left w:val="none" w:sz="0" w:space="0" w:color="auto"/>
        <w:bottom w:val="none" w:sz="0" w:space="0" w:color="auto"/>
        <w:right w:val="none" w:sz="0" w:space="0" w:color="auto"/>
      </w:divBdr>
      <w:divsChild>
        <w:div w:id="17395541">
          <w:marLeft w:val="0"/>
          <w:marRight w:val="0"/>
          <w:marTop w:val="0"/>
          <w:marBottom w:val="0"/>
          <w:divBdr>
            <w:top w:val="none" w:sz="0" w:space="0" w:color="auto"/>
            <w:left w:val="none" w:sz="0" w:space="0" w:color="auto"/>
            <w:bottom w:val="none" w:sz="0" w:space="0" w:color="auto"/>
            <w:right w:val="none" w:sz="0" w:space="0" w:color="auto"/>
          </w:divBdr>
          <w:divsChild>
            <w:div w:id="687605263">
              <w:marLeft w:val="0"/>
              <w:marRight w:val="0"/>
              <w:marTop w:val="0"/>
              <w:marBottom w:val="0"/>
              <w:divBdr>
                <w:top w:val="none" w:sz="0" w:space="0" w:color="auto"/>
                <w:left w:val="none" w:sz="0" w:space="0" w:color="auto"/>
                <w:bottom w:val="none" w:sz="0" w:space="0" w:color="auto"/>
                <w:right w:val="none" w:sz="0" w:space="0" w:color="auto"/>
              </w:divBdr>
              <w:divsChild>
                <w:div w:id="966282510">
                  <w:marLeft w:val="0"/>
                  <w:marRight w:val="0"/>
                  <w:marTop w:val="0"/>
                  <w:marBottom w:val="0"/>
                  <w:divBdr>
                    <w:top w:val="none" w:sz="0" w:space="0" w:color="auto"/>
                    <w:left w:val="none" w:sz="0" w:space="0" w:color="auto"/>
                    <w:bottom w:val="none" w:sz="0" w:space="0" w:color="auto"/>
                    <w:right w:val="none" w:sz="0" w:space="0" w:color="auto"/>
                  </w:divBdr>
                  <w:divsChild>
                    <w:div w:id="205071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213559">
          <w:marLeft w:val="0"/>
          <w:marRight w:val="0"/>
          <w:marTop w:val="0"/>
          <w:marBottom w:val="0"/>
          <w:divBdr>
            <w:top w:val="none" w:sz="0" w:space="0" w:color="auto"/>
            <w:left w:val="none" w:sz="0" w:space="0" w:color="auto"/>
            <w:bottom w:val="none" w:sz="0" w:space="0" w:color="auto"/>
            <w:right w:val="none" w:sz="0" w:space="0" w:color="auto"/>
          </w:divBdr>
          <w:divsChild>
            <w:div w:id="1509905539">
              <w:marLeft w:val="0"/>
              <w:marRight w:val="0"/>
              <w:marTop w:val="0"/>
              <w:marBottom w:val="0"/>
              <w:divBdr>
                <w:top w:val="none" w:sz="0" w:space="0" w:color="auto"/>
                <w:left w:val="none" w:sz="0" w:space="0" w:color="auto"/>
                <w:bottom w:val="none" w:sz="0" w:space="0" w:color="auto"/>
                <w:right w:val="none" w:sz="0" w:space="0" w:color="auto"/>
              </w:divBdr>
              <w:divsChild>
                <w:div w:id="1948153346">
                  <w:marLeft w:val="0"/>
                  <w:marRight w:val="0"/>
                  <w:marTop w:val="0"/>
                  <w:marBottom w:val="0"/>
                  <w:divBdr>
                    <w:top w:val="none" w:sz="0" w:space="0" w:color="auto"/>
                    <w:left w:val="none" w:sz="0" w:space="0" w:color="auto"/>
                    <w:bottom w:val="none" w:sz="0" w:space="0" w:color="auto"/>
                    <w:right w:val="none" w:sz="0" w:space="0" w:color="auto"/>
                  </w:divBdr>
                  <w:divsChild>
                    <w:div w:id="112290209">
                      <w:marLeft w:val="0"/>
                      <w:marRight w:val="0"/>
                      <w:marTop w:val="0"/>
                      <w:marBottom w:val="0"/>
                      <w:divBdr>
                        <w:top w:val="none" w:sz="0" w:space="0" w:color="auto"/>
                        <w:left w:val="none" w:sz="0" w:space="0" w:color="auto"/>
                        <w:bottom w:val="none" w:sz="0" w:space="0" w:color="auto"/>
                        <w:right w:val="none" w:sz="0" w:space="0" w:color="auto"/>
                      </w:divBdr>
                      <w:divsChild>
                        <w:div w:id="1238707697">
                          <w:marLeft w:val="0"/>
                          <w:marRight w:val="0"/>
                          <w:marTop w:val="0"/>
                          <w:marBottom w:val="0"/>
                          <w:divBdr>
                            <w:top w:val="none" w:sz="0" w:space="0" w:color="auto"/>
                            <w:left w:val="none" w:sz="0" w:space="0" w:color="auto"/>
                            <w:bottom w:val="none" w:sz="0" w:space="0" w:color="auto"/>
                            <w:right w:val="none" w:sz="0" w:space="0" w:color="auto"/>
                          </w:divBdr>
                          <w:divsChild>
                            <w:div w:id="1807972212">
                              <w:marLeft w:val="0"/>
                              <w:marRight w:val="0"/>
                              <w:marTop w:val="0"/>
                              <w:marBottom w:val="0"/>
                              <w:divBdr>
                                <w:top w:val="none" w:sz="0" w:space="0" w:color="auto"/>
                                <w:left w:val="none" w:sz="0" w:space="0" w:color="auto"/>
                                <w:bottom w:val="none" w:sz="0" w:space="0" w:color="auto"/>
                                <w:right w:val="none" w:sz="0" w:space="0" w:color="auto"/>
                              </w:divBdr>
                            </w:div>
                          </w:divsChild>
                        </w:div>
                        <w:div w:id="1635066715">
                          <w:marLeft w:val="0"/>
                          <w:marRight w:val="0"/>
                          <w:marTop w:val="0"/>
                          <w:marBottom w:val="0"/>
                          <w:divBdr>
                            <w:top w:val="none" w:sz="0" w:space="0" w:color="auto"/>
                            <w:left w:val="none" w:sz="0" w:space="0" w:color="auto"/>
                            <w:bottom w:val="none" w:sz="0" w:space="0" w:color="auto"/>
                            <w:right w:val="none" w:sz="0" w:space="0" w:color="auto"/>
                          </w:divBdr>
                        </w:div>
                        <w:div w:id="197043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6743682">
      <w:bodyDiv w:val="1"/>
      <w:marLeft w:val="0"/>
      <w:marRight w:val="0"/>
      <w:marTop w:val="0"/>
      <w:marBottom w:val="0"/>
      <w:divBdr>
        <w:top w:val="none" w:sz="0" w:space="0" w:color="auto"/>
        <w:left w:val="none" w:sz="0" w:space="0" w:color="auto"/>
        <w:bottom w:val="none" w:sz="0" w:space="0" w:color="auto"/>
        <w:right w:val="none" w:sz="0" w:space="0" w:color="auto"/>
      </w:divBdr>
      <w:divsChild>
        <w:div w:id="445972822">
          <w:marLeft w:val="0"/>
          <w:marRight w:val="0"/>
          <w:marTop w:val="0"/>
          <w:marBottom w:val="0"/>
          <w:divBdr>
            <w:top w:val="none" w:sz="0" w:space="0" w:color="auto"/>
            <w:left w:val="none" w:sz="0" w:space="0" w:color="auto"/>
            <w:bottom w:val="none" w:sz="0" w:space="0" w:color="auto"/>
            <w:right w:val="none" w:sz="0" w:space="0" w:color="auto"/>
          </w:divBdr>
          <w:divsChild>
            <w:div w:id="84328330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96936402">
      <w:bodyDiv w:val="1"/>
      <w:marLeft w:val="0"/>
      <w:marRight w:val="0"/>
      <w:marTop w:val="0"/>
      <w:marBottom w:val="0"/>
      <w:divBdr>
        <w:top w:val="none" w:sz="0" w:space="0" w:color="auto"/>
        <w:left w:val="none" w:sz="0" w:space="0" w:color="auto"/>
        <w:bottom w:val="none" w:sz="0" w:space="0" w:color="auto"/>
        <w:right w:val="none" w:sz="0" w:space="0" w:color="auto"/>
      </w:divBdr>
    </w:div>
    <w:div w:id="898174337">
      <w:bodyDiv w:val="1"/>
      <w:marLeft w:val="0"/>
      <w:marRight w:val="0"/>
      <w:marTop w:val="0"/>
      <w:marBottom w:val="0"/>
      <w:divBdr>
        <w:top w:val="none" w:sz="0" w:space="0" w:color="auto"/>
        <w:left w:val="none" w:sz="0" w:space="0" w:color="auto"/>
        <w:bottom w:val="none" w:sz="0" w:space="0" w:color="auto"/>
        <w:right w:val="none" w:sz="0" w:space="0" w:color="auto"/>
      </w:divBdr>
    </w:div>
    <w:div w:id="903104508">
      <w:bodyDiv w:val="1"/>
      <w:marLeft w:val="0"/>
      <w:marRight w:val="0"/>
      <w:marTop w:val="0"/>
      <w:marBottom w:val="0"/>
      <w:divBdr>
        <w:top w:val="none" w:sz="0" w:space="0" w:color="auto"/>
        <w:left w:val="none" w:sz="0" w:space="0" w:color="auto"/>
        <w:bottom w:val="none" w:sz="0" w:space="0" w:color="auto"/>
        <w:right w:val="none" w:sz="0" w:space="0" w:color="auto"/>
      </w:divBdr>
      <w:divsChild>
        <w:div w:id="1292907151">
          <w:marLeft w:val="0"/>
          <w:marRight w:val="0"/>
          <w:marTop w:val="1125"/>
          <w:marBottom w:val="0"/>
          <w:divBdr>
            <w:top w:val="none" w:sz="0" w:space="0" w:color="auto"/>
            <w:left w:val="none" w:sz="0" w:space="0" w:color="auto"/>
            <w:bottom w:val="none" w:sz="0" w:space="0" w:color="auto"/>
            <w:right w:val="none" w:sz="0" w:space="0" w:color="auto"/>
          </w:divBdr>
          <w:divsChild>
            <w:div w:id="2127238097">
              <w:marLeft w:val="0"/>
              <w:marRight w:val="0"/>
              <w:marTop w:val="0"/>
              <w:marBottom w:val="0"/>
              <w:divBdr>
                <w:top w:val="none" w:sz="0" w:space="0" w:color="auto"/>
                <w:left w:val="none" w:sz="0" w:space="0" w:color="auto"/>
                <w:bottom w:val="none" w:sz="0" w:space="0" w:color="auto"/>
                <w:right w:val="none" w:sz="0" w:space="0" w:color="auto"/>
              </w:divBdr>
            </w:div>
          </w:divsChild>
        </w:div>
        <w:div w:id="1949893595">
          <w:marLeft w:val="0"/>
          <w:marRight w:val="0"/>
          <w:marTop w:val="0"/>
          <w:marBottom w:val="0"/>
          <w:divBdr>
            <w:top w:val="none" w:sz="0" w:space="0" w:color="auto"/>
            <w:left w:val="none" w:sz="0" w:space="0" w:color="auto"/>
            <w:bottom w:val="none" w:sz="0" w:space="0" w:color="auto"/>
            <w:right w:val="none" w:sz="0" w:space="0" w:color="auto"/>
          </w:divBdr>
        </w:div>
      </w:divsChild>
    </w:div>
    <w:div w:id="907543724">
      <w:bodyDiv w:val="1"/>
      <w:marLeft w:val="0"/>
      <w:marRight w:val="0"/>
      <w:marTop w:val="0"/>
      <w:marBottom w:val="0"/>
      <w:divBdr>
        <w:top w:val="none" w:sz="0" w:space="0" w:color="auto"/>
        <w:left w:val="none" w:sz="0" w:space="0" w:color="auto"/>
        <w:bottom w:val="none" w:sz="0" w:space="0" w:color="auto"/>
        <w:right w:val="none" w:sz="0" w:space="0" w:color="auto"/>
      </w:divBdr>
      <w:divsChild>
        <w:div w:id="1074400824">
          <w:marLeft w:val="0"/>
          <w:marRight w:val="0"/>
          <w:marTop w:val="0"/>
          <w:marBottom w:val="300"/>
          <w:divBdr>
            <w:top w:val="none" w:sz="0" w:space="0" w:color="auto"/>
            <w:left w:val="none" w:sz="0" w:space="0" w:color="auto"/>
            <w:bottom w:val="none" w:sz="0" w:space="0" w:color="auto"/>
            <w:right w:val="none" w:sz="0" w:space="0" w:color="auto"/>
          </w:divBdr>
        </w:div>
        <w:div w:id="1823231870">
          <w:marLeft w:val="0"/>
          <w:marRight w:val="0"/>
          <w:marTop w:val="0"/>
          <w:marBottom w:val="450"/>
          <w:divBdr>
            <w:top w:val="none" w:sz="0" w:space="0" w:color="auto"/>
            <w:left w:val="none" w:sz="0" w:space="0" w:color="auto"/>
            <w:bottom w:val="none" w:sz="0" w:space="0" w:color="auto"/>
            <w:right w:val="none" w:sz="0" w:space="0" w:color="auto"/>
          </w:divBdr>
          <w:divsChild>
            <w:div w:id="1344822701">
              <w:marLeft w:val="0"/>
              <w:marRight w:val="0"/>
              <w:marTop w:val="0"/>
              <w:marBottom w:val="0"/>
              <w:divBdr>
                <w:top w:val="none" w:sz="0" w:space="0" w:color="auto"/>
                <w:left w:val="none" w:sz="0" w:space="0" w:color="auto"/>
                <w:bottom w:val="none" w:sz="0" w:space="0" w:color="auto"/>
                <w:right w:val="none" w:sz="0" w:space="0" w:color="auto"/>
              </w:divBdr>
              <w:divsChild>
                <w:div w:id="25763200">
                  <w:marLeft w:val="0"/>
                  <w:marRight w:val="0"/>
                  <w:marTop w:val="1125"/>
                  <w:marBottom w:val="0"/>
                  <w:divBdr>
                    <w:top w:val="none" w:sz="0" w:space="0" w:color="auto"/>
                    <w:left w:val="none" w:sz="0" w:space="0" w:color="auto"/>
                    <w:bottom w:val="none" w:sz="0" w:space="0" w:color="auto"/>
                    <w:right w:val="none" w:sz="0" w:space="0" w:color="auto"/>
                  </w:divBdr>
                  <w:divsChild>
                    <w:div w:id="880440218">
                      <w:marLeft w:val="0"/>
                      <w:marRight w:val="0"/>
                      <w:marTop w:val="0"/>
                      <w:marBottom w:val="0"/>
                      <w:divBdr>
                        <w:top w:val="none" w:sz="0" w:space="0" w:color="auto"/>
                        <w:left w:val="none" w:sz="0" w:space="0" w:color="auto"/>
                        <w:bottom w:val="none" w:sz="0" w:space="0" w:color="auto"/>
                        <w:right w:val="none" w:sz="0" w:space="0" w:color="auto"/>
                      </w:divBdr>
                    </w:div>
                  </w:divsChild>
                </w:div>
                <w:div w:id="162445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699331">
      <w:bodyDiv w:val="1"/>
      <w:marLeft w:val="0"/>
      <w:marRight w:val="0"/>
      <w:marTop w:val="0"/>
      <w:marBottom w:val="0"/>
      <w:divBdr>
        <w:top w:val="none" w:sz="0" w:space="0" w:color="auto"/>
        <w:left w:val="none" w:sz="0" w:space="0" w:color="auto"/>
        <w:bottom w:val="none" w:sz="0" w:space="0" w:color="auto"/>
        <w:right w:val="none" w:sz="0" w:space="0" w:color="auto"/>
      </w:divBdr>
      <w:divsChild>
        <w:div w:id="334848529">
          <w:marLeft w:val="0"/>
          <w:marRight w:val="0"/>
          <w:marTop w:val="0"/>
          <w:marBottom w:val="0"/>
          <w:divBdr>
            <w:top w:val="none" w:sz="0" w:space="0" w:color="auto"/>
            <w:left w:val="none" w:sz="0" w:space="0" w:color="auto"/>
            <w:bottom w:val="none" w:sz="0" w:space="0" w:color="auto"/>
            <w:right w:val="none" w:sz="0" w:space="0" w:color="auto"/>
          </w:divBdr>
        </w:div>
        <w:div w:id="1268732595">
          <w:marLeft w:val="0"/>
          <w:marRight w:val="0"/>
          <w:marTop w:val="1125"/>
          <w:marBottom w:val="0"/>
          <w:divBdr>
            <w:top w:val="none" w:sz="0" w:space="0" w:color="auto"/>
            <w:left w:val="none" w:sz="0" w:space="0" w:color="auto"/>
            <w:bottom w:val="none" w:sz="0" w:space="0" w:color="auto"/>
            <w:right w:val="none" w:sz="0" w:space="0" w:color="auto"/>
          </w:divBdr>
          <w:divsChild>
            <w:div w:id="123432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78418">
      <w:bodyDiv w:val="1"/>
      <w:marLeft w:val="0"/>
      <w:marRight w:val="0"/>
      <w:marTop w:val="0"/>
      <w:marBottom w:val="0"/>
      <w:divBdr>
        <w:top w:val="none" w:sz="0" w:space="0" w:color="auto"/>
        <w:left w:val="none" w:sz="0" w:space="0" w:color="auto"/>
        <w:bottom w:val="none" w:sz="0" w:space="0" w:color="auto"/>
        <w:right w:val="none" w:sz="0" w:space="0" w:color="auto"/>
      </w:divBdr>
      <w:divsChild>
        <w:div w:id="1347321214">
          <w:marLeft w:val="0"/>
          <w:marRight w:val="0"/>
          <w:marTop w:val="0"/>
          <w:marBottom w:val="300"/>
          <w:divBdr>
            <w:top w:val="none" w:sz="0" w:space="0" w:color="auto"/>
            <w:left w:val="none" w:sz="0" w:space="0" w:color="auto"/>
            <w:bottom w:val="none" w:sz="0" w:space="0" w:color="auto"/>
            <w:right w:val="none" w:sz="0" w:space="0" w:color="auto"/>
          </w:divBdr>
        </w:div>
        <w:div w:id="1857888987">
          <w:marLeft w:val="0"/>
          <w:marRight w:val="0"/>
          <w:marTop w:val="0"/>
          <w:marBottom w:val="450"/>
          <w:divBdr>
            <w:top w:val="none" w:sz="0" w:space="0" w:color="auto"/>
            <w:left w:val="none" w:sz="0" w:space="0" w:color="auto"/>
            <w:bottom w:val="none" w:sz="0" w:space="0" w:color="auto"/>
            <w:right w:val="none" w:sz="0" w:space="0" w:color="auto"/>
          </w:divBdr>
          <w:divsChild>
            <w:div w:id="355279530">
              <w:marLeft w:val="0"/>
              <w:marRight w:val="0"/>
              <w:marTop w:val="0"/>
              <w:marBottom w:val="0"/>
              <w:divBdr>
                <w:top w:val="none" w:sz="0" w:space="0" w:color="auto"/>
                <w:left w:val="none" w:sz="0" w:space="0" w:color="auto"/>
                <w:bottom w:val="none" w:sz="0" w:space="0" w:color="auto"/>
                <w:right w:val="none" w:sz="0" w:space="0" w:color="auto"/>
              </w:divBdr>
              <w:divsChild>
                <w:div w:id="951209825">
                  <w:marLeft w:val="0"/>
                  <w:marRight w:val="0"/>
                  <w:marTop w:val="0"/>
                  <w:marBottom w:val="0"/>
                  <w:divBdr>
                    <w:top w:val="none" w:sz="0" w:space="0" w:color="auto"/>
                    <w:left w:val="none" w:sz="0" w:space="0" w:color="auto"/>
                    <w:bottom w:val="none" w:sz="0" w:space="0" w:color="auto"/>
                    <w:right w:val="none" w:sz="0" w:space="0" w:color="auto"/>
                  </w:divBdr>
                </w:div>
                <w:div w:id="1738474133">
                  <w:marLeft w:val="0"/>
                  <w:marRight w:val="0"/>
                  <w:marTop w:val="1125"/>
                  <w:marBottom w:val="0"/>
                  <w:divBdr>
                    <w:top w:val="none" w:sz="0" w:space="0" w:color="auto"/>
                    <w:left w:val="none" w:sz="0" w:space="0" w:color="auto"/>
                    <w:bottom w:val="none" w:sz="0" w:space="0" w:color="auto"/>
                    <w:right w:val="none" w:sz="0" w:space="0" w:color="auto"/>
                  </w:divBdr>
                  <w:divsChild>
                    <w:div w:id="146650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739636">
      <w:bodyDiv w:val="1"/>
      <w:marLeft w:val="0"/>
      <w:marRight w:val="0"/>
      <w:marTop w:val="0"/>
      <w:marBottom w:val="0"/>
      <w:divBdr>
        <w:top w:val="none" w:sz="0" w:space="0" w:color="auto"/>
        <w:left w:val="none" w:sz="0" w:space="0" w:color="auto"/>
        <w:bottom w:val="none" w:sz="0" w:space="0" w:color="auto"/>
        <w:right w:val="none" w:sz="0" w:space="0" w:color="auto"/>
      </w:divBdr>
    </w:div>
    <w:div w:id="930549126">
      <w:bodyDiv w:val="1"/>
      <w:marLeft w:val="0"/>
      <w:marRight w:val="0"/>
      <w:marTop w:val="0"/>
      <w:marBottom w:val="0"/>
      <w:divBdr>
        <w:top w:val="none" w:sz="0" w:space="0" w:color="auto"/>
        <w:left w:val="none" w:sz="0" w:space="0" w:color="auto"/>
        <w:bottom w:val="none" w:sz="0" w:space="0" w:color="auto"/>
        <w:right w:val="none" w:sz="0" w:space="0" w:color="auto"/>
      </w:divBdr>
    </w:div>
    <w:div w:id="934096046">
      <w:bodyDiv w:val="1"/>
      <w:marLeft w:val="0"/>
      <w:marRight w:val="0"/>
      <w:marTop w:val="0"/>
      <w:marBottom w:val="0"/>
      <w:divBdr>
        <w:top w:val="none" w:sz="0" w:space="0" w:color="auto"/>
        <w:left w:val="none" w:sz="0" w:space="0" w:color="auto"/>
        <w:bottom w:val="none" w:sz="0" w:space="0" w:color="auto"/>
        <w:right w:val="none" w:sz="0" w:space="0" w:color="auto"/>
      </w:divBdr>
      <w:divsChild>
        <w:div w:id="78017402">
          <w:marLeft w:val="0"/>
          <w:marRight w:val="0"/>
          <w:marTop w:val="0"/>
          <w:marBottom w:val="450"/>
          <w:divBdr>
            <w:top w:val="none" w:sz="0" w:space="0" w:color="auto"/>
            <w:left w:val="none" w:sz="0" w:space="0" w:color="auto"/>
            <w:bottom w:val="none" w:sz="0" w:space="0" w:color="auto"/>
            <w:right w:val="none" w:sz="0" w:space="0" w:color="auto"/>
          </w:divBdr>
          <w:divsChild>
            <w:div w:id="285815258">
              <w:marLeft w:val="0"/>
              <w:marRight w:val="0"/>
              <w:marTop w:val="0"/>
              <w:marBottom w:val="0"/>
              <w:divBdr>
                <w:top w:val="none" w:sz="0" w:space="0" w:color="auto"/>
                <w:left w:val="none" w:sz="0" w:space="0" w:color="auto"/>
                <w:bottom w:val="none" w:sz="0" w:space="0" w:color="auto"/>
                <w:right w:val="none" w:sz="0" w:space="0" w:color="auto"/>
              </w:divBdr>
              <w:divsChild>
                <w:div w:id="27607498">
                  <w:marLeft w:val="0"/>
                  <w:marRight w:val="0"/>
                  <w:marTop w:val="1125"/>
                  <w:marBottom w:val="0"/>
                  <w:divBdr>
                    <w:top w:val="none" w:sz="0" w:space="0" w:color="auto"/>
                    <w:left w:val="none" w:sz="0" w:space="0" w:color="auto"/>
                    <w:bottom w:val="none" w:sz="0" w:space="0" w:color="auto"/>
                    <w:right w:val="none" w:sz="0" w:space="0" w:color="auto"/>
                  </w:divBdr>
                  <w:divsChild>
                    <w:div w:id="2136487953">
                      <w:marLeft w:val="0"/>
                      <w:marRight w:val="0"/>
                      <w:marTop w:val="0"/>
                      <w:marBottom w:val="0"/>
                      <w:divBdr>
                        <w:top w:val="none" w:sz="0" w:space="0" w:color="auto"/>
                        <w:left w:val="none" w:sz="0" w:space="0" w:color="auto"/>
                        <w:bottom w:val="none" w:sz="0" w:space="0" w:color="auto"/>
                        <w:right w:val="none" w:sz="0" w:space="0" w:color="auto"/>
                      </w:divBdr>
                    </w:div>
                  </w:divsChild>
                </w:div>
                <w:div w:id="3984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937951">
          <w:marLeft w:val="0"/>
          <w:marRight w:val="0"/>
          <w:marTop w:val="0"/>
          <w:marBottom w:val="300"/>
          <w:divBdr>
            <w:top w:val="none" w:sz="0" w:space="0" w:color="auto"/>
            <w:left w:val="none" w:sz="0" w:space="0" w:color="auto"/>
            <w:bottom w:val="none" w:sz="0" w:space="0" w:color="auto"/>
            <w:right w:val="none" w:sz="0" w:space="0" w:color="auto"/>
          </w:divBdr>
        </w:div>
      </w:divsChild>
    </w:div>
    <w:div w:id="938220544">
      <w:bodyDiv w:val="1"/>
      <w:marLeft w:val="0"/>
      <w:marRight w:val="0"/>
      <w:marTop w:val="0"/>
      <w:marBottom w:val="0"/>
      <w:divBdr>
        <w:top w:val="none" w:sz="0" w:space="0" w:color="auto"/>
        <w:left w:val="none" w:sz="0" w:space="0" w:color="auto"/>
        <w:bottom w:val="none" w:sz="0" w:space="0" w:color="auto"/>
        <w:right w:val="none" w:sz="0" w:space="0" w:color="auto"/>
      </w:divBdr>
      <w:divsChild>
        <w:div w:id="338393653">
          <w:marLeft w:val="0"/>
          <w:marRight w:val="0"/>
          <w:marTop w:val="0"/>
          <w:marBottom w:val="0"/>
          <w:divBdr>
            <w:top w:val="none" w:sz="0" w:space="0" w:color="auto"/>
            <w:left w:val="none" w:sz="0" w:space="0" w:color="auto"/>
            <w:bottom w:val="none" w:sz="0" w:space="0" w:color="auto"/>
            <w:right w:val="none" w:sz="0" w:space="0" w:color="auto"/>
          </w:divBdr>
          <w:divsChild>
            <w:div w:id="176115855">
              <w:marLeft w:val="-300"/>
              <w:marRight w:val="0"/>
              <w:marTop w:val="0"/>
              <w:marBottom w:val="0"/>
              <w:divBdr>
                <w:top w:val="none" w:sz="0" w:space="0" w:color="auto"/>
                <w:left w:val="none" w:sz="0" w:space="0" w:color="auto"/>
                <w:bottom w:val="none" w:sz="0" w:space="0" w:color="auto"/>
                <w:right w:val="none" w:sz="0" w:space="0" w:color="auto"/>
              </w:divBdr>
              <w:divsChild>
                <w:div w:id="1911572705">
                  <w:marLeft w:val="0"/>
                  <w:marRight w:val="0"/>
                  <w:marTop w:val="0"/>
                  <w:marBottom w:val="450"/>
                  <w:divBdr>
                    <w:top w:val="none" w:sz="0" w:space="0" w:color="auto"/>
                    <w:left w:val="none" w:sz="0" w:space="0" w:color="auto"/>
                    <w:bottom w:val="none" w:sz="0" w:space="0" w:color="auto"/>
                    <w:right w:val="none" w:sz="0" w:space="0" w:color="auto"/>
                  </w:divBdr>
                  <w:divsChild>
                    <w:div w:id="1850833755">
                      <w:marLeft w:val="0"/>
                      <w:marRight w:val="0"/>
                      <w:marTop w:val="0"/>
                      <w:marBottom w:val="0"/>
                      <w:divBdr>
                        <w:top w:val="none" w:sz="0" w:space="0" w:color="auto"/>
                        <w:left w:val="none" w:sz="0" w:space="0" w:color="auto"/>
                        <w:bottom w:val="none" w:sz="0" w:space="0" w:color="auto"/>
                        <w:right w:val="none" w:sz="0" w:space="0" w:color="auto"/>
                      </w:divBdr>
                      <w:divsChild>
                        <w:div w:id="358433122">
                          <w:marLeft w:val="0"/>
                          <w:marRight w:val="0"/>
                          <w:marTop w:val="1125"/>
                          <w:marBottom w:val="0"/>
                          <w:divBdr>
                            <w:top w:val="none" w:sz="0" w:space="0" w:color="auto"/>
                            <w:left w:val="none" w:sz="0" w:space="0" w:color="auto"/>
                            <w:bottom w:val="none" w:sz="0" w:space="0" w:color="auto"/>
                            <w:right w:val="none" w:sz="0" w:space="0" w:color="auto"/>
                          </w:divBdr>
                          <w:divsChild>
                            <w:div w:id="1023090497">
                              <w:marLeft w:val="0"/>
                              <w:marRight w:val="0"/>
                              <w:marTop w:val="0"/>
                              <w:marBottom w:val="0"/>
                              <w:divBdr>
                                <w:top w:val="none" w:sz="0" w:space="0" w:color="auto"/>
                                <w:left w:val="none" w:sz="0" w:space="0" w:color="auto"/>
                                <w:bottom w:val="none" w:sz="0" w:space="0" w:color="auto"/>
                                <w:right w:val="none" w:sz="0" w:space="0" w:color="auto"/>
                              </w:divBdr>
                            </w:div>
                          </w:divsChild>
                        </w:div>
                        <w:div w:id="153835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4866105">
      <w:bodyDiv w:val="1"/>
      <w:marLeft w:val="0"/>
      <w:marRight w:val="0"/>
      <w:marTop w:val="0"/>
      <w:marBottom w:val="0"/>
      <w:divBdr>
        <w:top w:val="none" w:sz="0" w:space="0" w:color="auto"/>
        <w:left w:val="none" w:sz="0" w:space="0" w:color="auto"/>
        <w:bottom w:val="none" w:sz="0" w:space="0" w:color="auto"/>
        <w:right w:val="none" w:sz="0" w:space="0" w:color="auto"/>
      </w:divBdr>
      <w:divsChild>
        <w:div w:id="1451972462">
          <w:marLeft w:val="0"/>
          <w:marRight w:val="0"/>
          <w:marTop w:val="0"/>
          <w:marBottom w:val="0"/>
          <w:divBdr>
            <w:top w:val="none" w:sz="0" w:space="0" w:color="auto"/>
            <w:left w:val="none" w:sz="0" w:space="0" w:color="auto"/>
            <w:bottom w:val="none" w:sz="0" w:space="0" w:color="auto"/>
            <w:right w:val="none" w:sz="0" w:space="0" w:color="auto"/>
          </w:divBdr>
          <w:divsChild>
            <w:div w:id="1203438267">
              <w:marLeft w:val="-300"/>
              <w:marRight w:val="0"/>
              <w:marTop w:val="0"/>
              <w:marBottom w:val="0"/>
              <w:divBdr>
                <w:top w:val="none" w:sz="0" w:space="0" w:color="auto"/>
                <w:left w:val="none" w:sz="0" w:space="0" w:color="auto"/>
                <w:bottom w:val="none" w:sz="0" w:space="0" w:color="auto"/>
                <w:right w:val="none" w:sz="0" w:space="0" w:color="auto"/>
              </w:divBdr>
              <w:divsChild>
                <w:div w:id="1319379852">
                  <w:marLeft w:val="0"/>
                  <w:marRight w:val="0"/>
                  <w:marTop w:val="0"/>
                  <w:marBottom w:val="450"/>
                  <w:divBdr>
                    <w:top w:val="none" w:sz="0" w:space="0" w:color="auto"/>
                    <w:left w:val="none" w:sz="0" w:space="0" w:color="auto"/>
                    <w:bottom w:val="none" w:sz="0" w:space="0" w:color="auto"/>
                    <w:right w:val="none" w:sz="0" w:space="0" w:color="auto"/>
                  </w:divBdr>
                  <w:divsChild>
                    <w:div w:id="1840152493">
                      <w:marLeft w:val="0"/>
                      <w:marRight w:val="0"/>
                      <w:marTop w:val="0"/>
                      <w:marBottom w:val="0"/>
                      <w:divBdr>
                        <w:top w:val="none" w:sz="0" w:space="0" w:color="auto"/>
                        <w:left w:val="none" w:sz="0" w:space="0" w:color="auto"/>
                        <w:bottom w:val="none" w:sz="0" w:space="0" w:color="auto"/>
                        <w:right w:val="none" w:sz="0" w:space="0" w:color="auto"/>
                      </w:divBdr>
                      <w:divsChild>
                        <w:div w:id="392772408">
                          <w:marLeft w:val="0"/>
                          <w:marRight w:val="0"/>
                          <w:marTop w:val="1125"/>
                          <w:marBottom w:val="0"/>
                          <w:divBdr>
                            <w:top w:val="none" w:sz="0" w:space="0" w:color="auto"/>
                            <w:left w:val="none" w:sz="0" w:space="0" w:color="auto"/>
                            <w:bottom w:val="none" w:sz="0" w:space="0" w:color="auto"/>
                            <w:right w:val="none" w:sz="0" w:space="0" w:color="auto"/>
                          </w:divBdr>
                          <w:divsChild>
                            <w:div w:id="1939100378">
                              <w:marLeft w:val="0"/>
                              <w:marRight w:val="0"/>
                              <w:marTop w:val="0"/>
                              <w:marBottom w:val="0"/>
                              <w:divBdr>
                                <w:top w:val="none" w:sz="0" w:space="0" w:color="auto"/>
                                <w:left w:val="none" w:sz="0" w:space="0" w:color="auto"/>
                                <w:bottom w:val="none" w:sz="0" w:space="0" w:color="auto"/>
                                <w:right w:val="none" w:sz="0" w:space="0" w:color="auto"/>
                              </w:divBdr>
                            </w:div>
                          </w:divsChild>
                        </w:div>
                        <w:div w:id="125416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210816">
      <w:bodyDiv w:val="1"/>
      <w:marLeft w:val="0"/>
      <w:marRight w:val="0"/>
      <w:marTop w:val="0"/>
      <w:marBottom w:val="0"/>
      <w:divBdr>
        <w:top w:val="none" w:sz="0" w:space="0" w:color="auto"/>
        <w:left w:val="none" w:sz="0" w:space="0" w:color="auto"/>
        <w:bottom w:val="none" w:sz="0" w:space="0" w:color="auto"/>
        <w:right w:val="none" w:sz="0" w:space="0" w:color="auto"/>
      </w:divBdr>
    </w:div>
    <w:div w:id="955911279">
      <w:bodyDiv w:val="1"/>
      <w:marLeft w:val="0"/>
      <w:marRight w:val="0"/>
      <w:marTop w:val="0"/>
      <w:marBottom w:val="0"/>
      <w:divBdr>
        <w:top w:val="none" w:sz="0" w:space="0" w:color="auto"/>
        <w:left w:val="none" w:sz="0" w:space="0" w:color="auto"/>
        <w:bottom w:val="none" w:sz="0" w:space="0" w:color="auto"/>
        <w:right w:val="none" w:sz="0" w:space="0" w:color="auto"/>
      </w:divBdr>
      <w:divsChild>
        <w:div w:id="1805927547">
          <w:marLeft w:val="0"/>
          <w:marRight w:val="0"/>
          <w:marTop w:val="0"/>
          <w:marBottom w:val="450"/>
          <w:divBdr>
            <w:top w:val="none" w:sz="0" w:space="0" w:color="auto"/>
            <w:left w:val="none" w:sz="0" w:space="0" w:color="auto"/>
            <w:bottom w:val="none" w:sz="0" w:space="0" w:color="auto"/>
            <w:right w:val="none" w:sz="0" w:space="0" w:color="auto"/>
          </w:divBdr>
          <w:divsChild>
            <w:div w:id="368607023">
              <w:marLeft w:val="0"/>
              <w:marRight w:val="0"/>
              <w:marTop w:val="0"/>
              <w:marBottom w:val="0"/>
              <w:divBdr>
                <w:top w:val="none" w:sz="0" w:space="0" w:color="auto"/>
                <w:left w:val="none" w:sz="0" w:space="0" w:color="auto"/>
                <w:bottom w:val="none" w:sz="0" w:space="0" w:color="auto"/>
                <w:right w:val="none" w:sz="0" w:space="0" w:color="auto"/>
              </w:divBdr>
              <w:divsChild>
                <w:div w:id="1633830123">
                  <w:marLeft w:val="0"/>
                  <w:marRight w:val="0"/>
                  <w:marTop w:val="1125"/>
                  <w:marBottom w:val="0"/>
                  <w:divBdr>
                    <w:top w:val="none" w:sz="0" w:space="0" w:color="auto"/>
                    <w:left w:val="none" w:sz="0" w:space="0" w:color="auto"/>
                    <w:bottom w:val="none" w:sz="0" w:space="0" w:color="auto"/>
                    <w:right w:val="none" w:sz="0" w:space="0" w:color="auto"/>
                  </w:divBdr>
                  <w:divsChild>
                    <w:div w:id="1019623160">
                      <w:marLeft w:val="0"/>
                      <w:marRight w:val="0"/>
                      <w:marTop w:val="0"/>
                      <w:marBottom w:val="0"/>
                      <w:divBdr>
                        <w:top w:val="none" w:sz="0" w:space="0" w:color="auto"/>
                        <w:left w:val="none" w:sz="0" w:space="0" w:color="auto"/>
                        <w:bottom w:val="none" w:sz="0" w:space="0" w:color="auto"/>
                        <w:right w:val="none" w:sz="0" w:space="0" w:color="auto"/>
                      </w:divBdr>
                    </w:div>
                  </w:divsChild>
                </w:div>
                <w:div w:id="170219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71914">
          <w:marLeft w:val="0"/>
          <w:marRight w:val="0"/>
          <w:marTop w:val="0"/>
          <w:marBottom w:val="300"/>
          <w:divBdr>
            <w:top w:val="none" w:sz="0" w:space="0" w:color="auto"/>
            <w:left w:val="none" w:sz="0" w:space="0" w:color="auto"/>
            <w:bottom w:val="none" w:sz="0" w:space="0" w:color="auto"/>
            <w:right w:val="none" w:sz="0" w:space="0" w:color="auto"/>
          </w:divBdr>
        </w:div>
      </w:divsChild>
    </w:div>
    <w:div w:id="958071507">
      <w:bodyDiv w:val="1"/>
      <w:marLeft w:val="0"/>
      <w:marRight w:val="0"/>
      <w:marTop w:val="0"/>
      <w:marBottom w:val="0"/>
      <w:divBdr>
        <w:top w:val="none" w:sz="0" w:space="0" w:color="auto"/>
        <w:left w:val="none" w:sz="0" w:space="0" w:color="auto"/>
        <w:bottom w:val="none" w:sz="0" w:space="0" w:color="auto"/>
        <w:right w:val="none" w:sz="0" w:space="0" w:color="auto"/>
      </w:divBdr>
      <w:divsChild>
        <w:div w:id="1473787265">
          <w:marLeft w:val="0"/>
          <w:marRight w:val="0"/>
          <w:marTop w:val="0"/>
          <w:marBottom w:val="0"/>
          <w:divBdr>
            <w:top w:val="none" w:sz="0" w:space="0" w:color="auto"/>
            <w:left w:val="none" w:sz="0" w:space="0" w:color="auto"/>
            <w:bottom w:val="none" w:sz="0" w:space="0" w:color="auto"/>
            <w:right w:val="none" w:sz="0" w:space="0" w:color="auto"/>
          </w:divBdr>
          <w:divsChild>
            <w:div w:id="140587908">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958334739">
      <w:bodyDiv w:val="1"/>
      <w:marLeft w:val="0"/>
      <w:marRight w:val="0"/>
      <w:marTop w:val="0"/>
      <w:marBottom w:val="0"/>
      <w:divBdr>
        <w:top w:val="none" w:sz="0" w:space="0" w:color="auto"/>
        <w:left w:val="none" w:sz="0" w:space="0" w:color="auto"/>
        <w:bottom w:val="none" w:sz="0" w:space="0" w:color="auto"/>
        <w:right w:val="none" w:sz="0" w:space="0" w:color="auto"/>
      </w:divBdr>
      <w:divsChild>
        <w:div w:id="483664716">
          <w:marLeft w:val="0"/>
          <w:marRight w:val="0"/>
          <w:marTop w:val="0"/>
          <w:marBottom w:val="0"/>
          <w:divBdr>
            <w:top w:val="none" w:sz="0" w:space="0" w:color="auto"/>
            <w:left w:val="none" w:sz="0" w:space="0" w:color="auto"/>
            <w:bottom w:val="none" w:sz="0" w:space="0" w:color="auto"/>
            <w:right w:val="none" w:sz="0" w:space="0" w:color="auto"/>
          </w:divBdr>
          <w:divsChild>
            <w:div w:id="607353805">
              <w:marLeft w:val="0"/>
              <w:marRight w:val="0"/>
              <w:marTop w:val="300"/>
              <w:marBottom w:val="0"/>
              <w:divBdr>
                <w:top w:val="none" w:sz="0" w:space="0" w:color="auto"/>
                <w:left w:val="none" w:sz="0" w:space="0" w:color="auto"/>
                <w:bottom w:val="none" w:sz="0" w:space="0" w:color="auto"/>
                <w:right w:val="none" w:sz="0" w:space="0" w:color="auto"/>
              </w:divBdr>
            </w:div>
          </w:divsChild>
        </w:div>
        <w:div w:id="1579364672">
          <w:marLeft w:val="0"/>
          <w:marRight w:val="0"/>
          <w:marTop w:val="0"/>
          <w:marBottom w:val="0"/>
          <w:divBdr>
            <w:top w:val="none" w:sz="0" w:space="0" w:color="auto"/>
            <w:left w:val="none" w:sz="0" w:space="0" w:color="auto"/>
            <w:bottom w:val="none" w:sz="0" w:space="0" w:color="auto"/>
            <w:right w:val="none" w:sz="0" w:space="0" w:color="auto"/>
          </w:divBdr>
          <w:divsChild>
            <w:div w:id="552230691">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966399996">
      <w:bodyDiv w:val="1"/>
      <w:marLeft w:val="0"/>
      <w:marRight w:val="0"/>
      <w:marTop w:val="0"/>
      <w:marBottom w:val="0"/>
      <w:divBdr>
        <w:top w:val="none" w:sz="0" w:space="0" w:color="auto"/>
        <w:left w:val="none" w:sz="0" w:space="0" w:color="auto"/>
        <w:bottom w:val="none" w:sz="0" w:space="0" w:color="auto"/>
        <w:right w:val="none" w:sz="0" w:space="0" w:color="auto"/>
      </w:divBdr>
      <w:divsChild>
        <w:div w:id="1664972483">
          <w:marLeft w:val="0"/>
          <w:marRight w:val="0"/>
          <w:marTop w:val="0"/>
          <w:marBottom w:val="0"/>
          <w:divBdr>
            <w:top w:val="none" w:sz="0" w:space="0" w:color="auto"/>
            <w:left w:val="none" w:sz="0" w:space="0" w:color="auto"/>
            <w:bottom w:val="none" w:sz="0" w:space="0" w:color="auto"/>
            <w:right w:val="none" w:sz="0" w:space="0" w:color="auto"/>
          </w:divBdr>
        </w:div>
        <w:div w:id="1356732532">
          <w:marLeft w:val="0"/>
          <w:marRight w:val="0"/>
          <w:marTop w:val="1125"/>
          <w:marBottom w:val="0"/>
          <w:divBdr>
            <w:top w:val="none" w:sz="0" w:space="0" w:color="auto"/>
            <w:left w:val="none" w:sz="0" w:space="0" w:color="auto"/>
            <w:bottom w:val="none" w:sz="0" w:space="0" w:color="auto"/>
            <w:right w:val="none" w:sz="0" w:space="0" w:color="auto"/>
          </w:divBdr>
          <w:divsChild>
            <w:div w:id="142961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069183">
      <w:bodyDiv w:val="1"/>
      <w:marLeft w:val="0"/>
      <w:marRight w:val="0"/>
      <w:marTop w:val="0"/>
      <w:marBottom w:val="0"/>
      <w:divBdr>
        <w:top w:val="none" w:sz="0" w:space="0" w:color="auto"/>
        <w:left w:val="none" w:sz="0" w:space="0" w:color="auto"/>
        <w:bottom w:val="none" w:sz="0" w:space="0" w:color="auto"/>
        <w:right w:val="none" w:sz="0" w:space="0" w:color="auto"/>
      </w:divBdr>
      <w:divsChild>
        <w:div w:id="7566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7787736">
      <w:bodyDiv w:val="1"/>
      <w:marLeft w:val="0"/>
      <w:marRight w:val="0"/>
      <w:marTop w:val="0"/>
      <w:marBottom w:val="0"/>
      <w:divBdr>
        <w:top w:val="none" w:sz="0" w:space="0" w:color="auto"/>
        <w:left w:val="none" w:sz="0" w:space="0" w:color="auto"/>
        <w:bottom w:val="none" w:sz="0" w:space="0" w:color="auto"/>
        <w:right w:val="none" w:sz="0" w:space="0" w:color="auto"/>
      </w:divBdr>
      <w:divsChild>
        <w:div w:id="1360206394">
          <w:marLeft w:val="0"/>
          <w:marRight w:val="0"/>
          <w:marTop w:val="0"/>
          <w:marBottom w:val="0"/>
          <w:divBdr>
            <w:top w:val="none" w:sz="0" w:space="0" w:color="auto"/>
            <w:left w:val="none" w:sz="0" w:space="0" w:color="auto"/>
            <w:bottom w:val="none" w:sz="0" w:space="0" w:color="auto"/>
            <w:right w:val="none" w:sz="0" w:space="0" w:color="auto"/>
          </w:divBdr>
        </w:div>
      </w:divsChild>
    </w:div>
    <w:div w:id="991102292">
      <w:bodyDiv w:val="1"/>
      <w:marLeft w:val="0"/>
      <w:marRight w:val="0"/>
      <w:marTop w:val="0"/>
      <w:marBottom w:val="0"/>
      <w:divBdr>
        <w:top w:val="none" w:sz="0" w:space="0" w:color="auto"/>
        <w:left w:val="none" w:sz="0" w:space="0" w:color="auto"/>
        <w:bottom w:val="none" w:sz="0" w:space="0" w:color="auto"/>
        <w:right w:val="none" w:sz="0" w:space="0" w:color="auto"/>
      </w:divBdr>
      <w:divsChild>
        <w:div w:id="1135489759">
          <w:marLeft w:val="0"/>
          <w:marRight w:val="0"/>
          <w:marTop w:val="0"/>
          <w:marBottom w:val="450"/>
          <w:divBdr>
            <w:top w:val="none" w:sz="0" w:space="0" w:color="auto"/>
            <w:left w:val="none" w:sz="0" w:space="0" w:color="auto"/>
            <w:bottom w:val="none" w:sz="0" w:space="0" w:color="auto"/>
            <w:right w:val="none" w:sz="0" w:space="0" w:color="auto"/>
          </w:divBdr>
          <w:divsChild>
            <w:div w:id="2078898753">
              <w:marLeft w:val="0"/>
              <w:marRight w:val="0"/>
              <w:marTop w:val="0"/>
              <w:marBottom w:val="0"/>
              <w:divBdr>
                <w:top w:val="none" w:sz="0" w:space="0" w:color="auto"/>
                <w:left w:val="none" w:sz="0" w:space="0" w:color="auto"/>
                <w:bottom w:val="none" w:sz="0" w:space="0" w:color="auto"/>
                <w:right w:val="none" w:sz="0" w:space="0" w:color="auto"/>
              </w:divBdr>
              <w:divsChild>
                <w:div w:id="356545681">
                  <w:marLeft w:val="0"/>
                  <w:marRight w:val="0"/>
                  <w:marTop w:val="1125"/>
                  <w:marBottom w:val="0"/>
                  <w:divBdr>
                    <w:top w:val="none" w:sz="0" w:space="0" w:color="auto"/>
                    <w:left w:val="none" w:sz="0" w:space="0" w:color="auto"/>
                    <w:bottom w:val="none" w:sz="0" w:space="0" w:color="auto"/>
                    <w:right w:val="none" w:sz="0" w:space="0" w:color="auto"/>
                  </w:divBdr>
                  <w:divsChild>
                    <w:div w:id="1122646711">
                      <w:marLeft w:val="0"/>
                      <w:marRight w:val="0"/>
                      <w:marTop w:val="0"/>
                      <w:marBottom w:val="0"/>
                      <w:divBdr>
                        <w:top w:val="none" w:sz="0" w:space="0" w:color="auto"/>
                        <w:left w:val="none" w:sz="0" w:space="0" w:color="auto"/>
                        <w:bottom w:val="none" w:sz="0" w:space="0" w:color="auto"/>
                        <w:right w:val="none" w:sz="0" w:space="0" w:color="auto"/>
                      </w:divBdr>
                    </w:div>
                  </w:divsChild>
                </w:div>
                <w:div w:id="183822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071653">
          <w:marLeft w:val="0"/>
          <w:marRight w:val="0"/>
          <w:marTop w:val="0"/>
          <w:marBottom w:val="300"/>
          <w:divBdr>
            <w:top w:val="none" w:sz="0" w:space="0" w:color="auto"/>
            <w:left w:val="none" w:sz="0" w:space="0" w:color="auto"/>
            <w:bottom w:val="none" w:sz="0" w:space="0" w:color="auto"/>
            <w:right w:val="none" w:sz="0" w:space="0" w:color="auto"/>
          </w:divBdr>
        </w:div>
      </w:divsChild>
    </w:div>
    <w:div w:id="996491837">
      <w:bodyDiv w:val="1"/>
      <w:marLeft w:val="0"/>
      <w:marRight w:val="0"/>
      <w:marTop w:val="0"/>
      <w:marBottom w:val="0"/>
      <w:divBdr>
        <w:top w:val="none" w:sz="0" w:space="0" w:color="auto"/>
        <w:left w:val="none" w:sz="0" w:space="0" w:color="auto"/>
        <w:bottom w:val="none" w:sz="0" w:space="0" w:color="auto"/>
        <w:right w:val="none" w:sz="0" w:space="0" w:color="auto"/>
      </w:divBdr>
      <w:divsChild>
        <w:div w:id="11536677">
          <w:marLeft w:val="0"/>
          <w:marRight w:val="0"/>
          <w:marTop w:val="0"/>
          <w:marBottom w:val="0"/>
          <w:divBdr>
            <w:top w:val="none" w:sz="0" w:space="0" w:color="auto"/>
            <w:left w:val="none" w:sz="0" w:space="0" w:color="auto"/>
            <w:bottom w:val="none" w:sz="0" w:space="0" w:color="auto"/>
            <w:right w:val="none" w:sz="0" w:space="0" w:color="auto"/>
          </w:divBdr>
        </w:div>
        <w:div w:id="1612320150">
          <w:marLeft w:val="0"/>
          <w:marRight w:val="0"/>
          <w:marTop w:val="1125"/>
          <w:marBottom w:val="0"/>
          <w:divBdr>
            <w:top w:val="none" w:sz="0" w:space="0" w:color="auto"/>
            <w:left w:val="none" w:sz="0" w:space="0" w:color="auto"/>
            <w:bottom w:val="none" w:sz="0" w:space="0" w:color="auto"/>
            <w:right w:val="none" w:sz="0" w:space="0" w:color="auto"/>
          </w:divBdr>
          <w:divsChild>
            <w:div w:id="158749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426432">
      <w:bodyDiv w:val="1"/>
      <w:marLeft w:val="0"/>
      <w:marRight w:val="0"/>
      <w:marTop w:val="0"/>
      <w:marBottom w:val="0"/>
      <w:divBdr>
        <w:top w:val="none" w:sz="0" w:space="0" w:color="auto"/>
        <w:left w:val="none" w:sz="0" w:space="0" w:color="auto"/>
        <w:bottom w:val="none" w:sz="0" w:space="0" w:color="auto"/>
        <w:right w:val="none" w:sz="0" w:space="0" w:color="auto"/>
      </w:divBdr>
      <w:divsChild>
        <w:div w:id="1434783069">
          <w:marLeft w:val="0"/>
          <w:marRight w:val="0"/>
          <w:marTop w:val="0"/>
          <w:marBottom w:val="0"/>
          <w:divBdr>
            <w:top w:val="none" w:sz="0" w:space="0" w:color="auto"/>
            <w:left w:val="none" w:sz="0" w:space="0" w:color="auto"/>
            <w:bottom w:val="none" w:sz="0" w:space="0" w:color="auto"/>
            <w:right w:val="none" w:sz="0" w:space="0" w:color="auto"/>
          </w:divBdr>
          <w:divsChild>
            <w:div w:id="1749107639">
              <w:marLeft w:val="0"/>
              <w:marRight w:val="0"/>
              <w:marTop w:val="0"/>
              <w:marBottom w:val="0"/>
              <w:divBdr>
                <w:top w:val="none" w:sz="0" w:space="0" w:color="auto"/>
                <w:left w:val="none" w:sz="0" w:space="0" w:color="auto"/>
                <w:bottom w:val="single" w:sz="6" w:space="4" w:color="000000"/>
                <w:right w:val="none" w:sz="0" w:space="0" w:color="auto"/>
              </w:divBdr>
              <w:divsChild>
                <w:div w:id="842666308">
                  <w:marLeft w:val="0"/>
                  <w:marRight w:val="0"/>
                  <w:marTop w:val="0"/>
                  <w:marBottom w:val="0"/>
                  <w:divBdr>
                    <w:top w:val="none" w:sz="0" w:space="0" w:color="auto"/>
                    <w:left w:val="none" w:sz="0" w:space="0" w:color="auto"/>
                    <w:bottom w:val="none" w:sz="0" w:space="0" w:color="auto"/>
                    <w:right w:val="none" w:sz="0" w:space="0" w:color="auto"/>
                  </w:divBdr>
                  <w:divsChild>
                    <w:div w:id="109469616">
                      <w:marLeft w:val="0"/>
                      <w:marRight w:val="0"/>
                      <w:marTop w:val="0"/>
                      <w:marBottom w:val="0"/>
                      <w:divBdr>
                        <w:top w:val="none" w:sz="0" w:space="0" w:color="auto"/>
                        <w:left w:val="none" w:sz="0" w:space="0" w:color="auto"/>
                        <w:bottom w:val="none" w:sz="0" w:space="0" w:color="auto"/>
                        <w:right w:val="none" w:sz="0" w:space="0" w:color="auto"/>
                      </w:divBdr>
                    </w:div>
                    <w:div w:id="172182745">
                      <w:marLeft w:val="0"/>
                      <w:marRight w:val="0"/>
                      <w:marTop w:val="0"/>
                      <w:marBottom w:val="0"/>
                      <w:divBdr>
                        <w:top w:val="none" w:sz="0" w:space="0" w:color="auto"/>
                        <w:left w:val="none" w:sz="0" w:space="0" w:color="auto"/>
                        <w:bottom w:val="none" w:sz="0" w:space="0" w:color="auto"/>
                        <w:right w:val="none" w:sz="0" w:space="0" w:color="auto"/>
                      </w:divBdr>
                    </w:div>
                    <w:div w:id="318072892">
                      <w:marLeft w:val="0"/>
                      <w:marRight w:val="0"/>
                      <w:marTop w:val="0"/>
                      <w:marBottom w:val="0"/>
                      <w:divBdr>
                        <w:top w:val="none" w:sz="0" w:space="0" w:color="auto"/>
                        <w:left w:val="none" w:sz="0" w:space="0" w:color="auto"/>
                        <w:bottom w:val="none" w:sz="0" w:space="0" w:color="auto"/>
                        <w:right w:val="none" w:sz="0" w:space="0" w:color="auto"/>
                      </w:divBdr>
                    </w:div>
                    <w:div w:id="365180080">
                      <w:marLeft w:val="0"/>
                      <w:marRight w:val="0"/>
                      <w:marTop w:val="0"/>
                      <w:marBottom w:val="0"/>
                      <w:divBdr>
                        <w:top w:val="none" w:sz="0" w:space="0" w:color="auto"/>
                        <w:left w:val="none" w:sz="0" w:space="0" w:color="auto"/>
                        <w:bottom w:val="none" w:sz="0" w:space="0" w:color="auto"/>
                        <w:right w:val="none" w:sz="0" w:space="0" w:color="auto"/>
                      </w:divBdr>
                    </w:div>
                    <w:div w:id="369182326">
                      <w:marLeft w:val="0"/>
                      <w:marRight w:val="0"/>
                      <w:marTop w:val="0"/>
                      <w:marBottom w:val="0"/>
                      <w:divBdr>
                        <w:top w:val="none" w:sz="0" w:space="0" w:color="auto"/>
                        <w:left w:val="none" w:sz="0" w:space="0" w:color="auto"/>
                        <w:bottom w:val="none" w:sz="0" w:space="0" w:color="auto"/>
                        <w:right w:val="none" w:sz="0" w:space="0" w:color="auto"/>
                      </w:divBdr>
                    </w:div>
                    <w:div w:id="644705383">
                      <w:marLeft w:val="0"/>
                      <w:marRight w:val="0"/>
                      <w:marTop w:val="0"/>
                      <w:marBottom w:val="0"/>
                      <w:divBdr>
                        <w:top w:val="none" w:sz="0" w:space="0" w:color="auto"/>
                        <w:left w:val="none" w:sz="0" w:space="0" w:color="auto"/>
                        <w:bottom w:val="none" w:sz="0" w:space="0" w:color="auto"/>
                        <w:right w:val="none" w:sz="0" w:space="0" w:color="auto"/>
                      </w:divBdr>
                    </w:div>
                    <w:div w:id="695697404">
                      <w:marLeft w:val="0"/>
                      <w:marRight w:val="0"/>
                      <w:marTop w:val="0"/>
                      <w:marBottom w:val="0"/>
                      <w:divBdr>
                        <w:top w:val="none" w:sz="0" w:space="0" w:color="auto"/>
                        <w:left w:val="none" w:sz="0" w:space="0" w:color="auto"/>
                        <w:bottom w:val="none" w:sz="0" w:space="0" w:color="auto"/>
                        <w:right w:val="none" w:sz="0" w:space="0" w:color="auto"/>
                      </w:divBdr>
                    </w:div>
                    <w:div w:id="734818693">
                      <w:marLeft w:val="0"/>
                      <w:marRight w:val="0"/>
                      <w:marTop w:val="0"/>
                      <w:marBottom w:val="0"/>
                      <w:divBdr>
                        <w:top w:val="none" w:sz="0" w:space="0" w:color="auto"/>
                        <w:left w:val="none" w:sz="0" w:space="0" w:color="auto"/>
                        <w:bottom w:val="none" w:sz="0" w:space="0" w:color="auto"/>
                        <w:right w:val="none" w:sz="0" w:space="0" w:color="auto"/>
                      </w:divBdr>
                    </w:div>
                    <w:div w:id="801920317">
                      <w:marLeft w:val="0"/>
                      <w:marRight w:val="0"/>
                      <w:marTop w:val="0"/>
                      <w:marBottom w:val="0"/>
                      <w:divBdr>
                        <w:top w:val="none" w:sz="0" w:space="0" w:color="auto"/>
                        <w:left w:val="none" w:sz="0" w:space="0" w:color="auto"/>
                        <w:bottom w:val="none" w:sz="0" w:space="0" w:color="auto"/>
                        <w:right w:val="none" w:sz="0" w:space="0" w:color="auto"/>
                      </w:divBdr>
                    </w:div>
                    <w:div w:id="901140283">
                      <w:marLeft w:val="0"/>
                      <w:marRight w:val="0"/>
                      <w:marTop w:val="0"/>
                      <w:marBottom w:val="0"/>
                      <w:divBdr>
                        <w:top w:val="none" w:sz="0" w:space="0" w:color="auto"/>
                        <w:left w:val="none" w:sz="0" w:space="0" w:color="auto"/>
                        <w:bottom w:val="none" w:sz="0" w:space="0" w:color="auto"/>
                        <w:right w:val="none" w:sz="0" w:space="0" w:color="auto"/>
                      </w:divBdr>
                    </w:div>
                    <w:div w:id="1006060832">
                      <w:marLeft w:val="0"/>
                      <w:marRight w:val="0"/>
                      <w:marTop w:val="0"/>
                      <w:marBottom w:val="0"/>
                      <w:divBdr>
                        <w:top w:val="none" w:sz="0" w:space="0" w:color="auto"/>
                        <w:left w:val="none" w:sz="0" w:space="0" w:color="auto"/>
                        <w:bottom w:val="none" w:sz="0" w:space="0" w:color="auto"/>
                        <w:right w:val="none" w:sz="0" w:space="0" w:color="auto"/>
                      </w:divBdr>
                    </w:div>
                    <w:div w:id="1114205379">
                      <w:marLeft w:val="0"/>
                      <w:marRight w:val="0"/>
                      <w:marTop w:val="0"/>
                      <w:marBottom w:val="0"/>
                      <w:divBdr>
                        <w:top w:val="none" w:sz="0" w:space="0" w:color="auto"/>
                        <w:left w:val="none" w:sz="0" w:space="0" w:color="auto"/>
                        <w:bottom w:val="none" w:sz="0" w:space="0" w:color="auto"/>
                        <w:right w:val="none" w:sz="0" w:space="0" w:color="auto"/>
                      </w:divBdr>
                    </w:div>
                    <w:div w:id="1156069725">
                      <w:marLeft w:val="0"/>
                      <w:marRight w:val="0"/>
                      <w:marTop w:val="0"/>
                      <w:marBottom w:val="0"/>
                      <w:divBdr>
                        <w:top w:val="none" w:sz="0" w:space="0" w:color="auto"/>
                        <w:left w:val="none" w:sz="0" w:space="0" w:color="auto"/>
                        <w:bottom w:val="none" w:sz="0" w:space="0" w:color="auto"/>
                        <w:right w:val="none" w:sz="0" w:space="0" w:color="auto"/>
                      </w:divBdr>
                    </w:div>
                    <w:div w:id="1175221805">
                      <w:marLeft w:val="0"/>
                      <w:marRight w:val="0"/>
                      <w:marTop w:val="0"/>
                      <w:marBottom w:val="0"/>
                      <w:divBdr>
                        <w:top w:val="none" w:sz="0" w:space="0" w:color="auto"/>
                        <w:left w:val="none" w:sz="0" w:space="0" w:color="auto"/>
                        <w:bottom w:val="none" w:sz="0" w:space="0" w:color="auto"/>
                        <w:right w:val="none" w:sz="0" w:space="0" w:color="auto"/>
                      </w:divBdr>
                    </w:div>
                    <w:div w:id="1180436452">
                      <w:marLeft w:val="0"/>
                      <w:marRight w:val="0"/>
                      <w:marTop w:val="0"/>
                      <w:marBottom w:val="0"/>
                      <w:divBdr>
                        <w:top w:val="none" w:sz="0" w:space="0" w:color="auto"/>
                        <w:left w:val="none" w:sz="0" w:space="0" w:color="auto"/>
                        <w:bottom w:val="none" w:sz="0" w:space="0" w:color="auto"/>
                        <w:right w:val="none" w:sz="0" w:space="0" w:color="auto"/>
                      </w:divBdr>
                    </w:div>
                    <w:div w:id="1257443967">
                      <w:marLeft w:val="0"/>
                      <w:marRight w:val="0"/>
                      <w:marTop w:val="0"/>
                      <w:marBottom w:val="0"/>
                      <w:divBdr>
                        <w:top w:val="none" w:sz="0" w:space="0" w:color="auto"/>
                        <w:left w:val="none" w:sz="0" w:space="0" w:color="auto"/>
                        <w:bottom w:val="none" w:sz="0" w:space="0" w:color="auto"/>
                        <w:right w:val="none" w:sz="0" w:space="0" w:color="auto"/>
                      </w:divBdr>
                    </w:div>
                    <w:div w:id="1264144246">
                      <w:marLeft w:val="0"/>
                      <w:marRight w:val="0"/>
                      <w:marTop w:val="0"/>
                      <w:marBottom w:val="0"/>
                      <w:divBdr>
                        <w:top w:val="none" w:sz="0" w:space="0" w:color="auto"/>
                        <w:left w:val="none" w:sz="0" w:space="0" w:color="auto"/>
                        <w:bottom w:val="none" w:sz="0" w:space="0" w:color="auto"/>
                        <w:right w:val="none" w:sz="0" w:space="0" w:color="auto"/>
                      </w:divBdr>
                    </w:div>
                    <w:div w:id="1285968400">
                      <w:marLeft w:val="0"/>
                      <w:marRight w:val="0"/>
                      <w:marTop w:val="0"/>
                      <w:marBottom w:val="0"/>
                      <w:divBdr>
                        <w:top w:val="none" w:sz="0" w:space="0" w:color="auto"/>
                        <w:left w:val="none" w:sz="0" w:space="0" w:color="auto"/>
                        <w:bottom w:val="none" w:sz="0" w:space="0" w:color="auto"/>
                        <w:right w:val="none" w:sz="0" w:space="0" w:color="auto"/>
                      </w:divBdr>
                    </w:div>
                    <w:div w:id="1309633465">
                      <w:marLeft w:val="0"/>
                      <w:marRight w:val="0"/>
                      <w:marTop w:val="0"/>
                      <w:marBottom w:val="0"/>
                      <w:divBdr>
                        <w:top w:val="none" w:sz="0" w:space="0" w:color="auto"/>
                        <w:left w:val="none" w:sz="0" w:space="0" w:color="auto"/>
                        <w:bottom w:val="none" w:sz="0" w:space="0" w:color="auto"/>
                        <w:right w:val="none" w:sz="0" w:space="0" w:color="auto"/>
                      </w:divBdr>
                    </w:div>
                    <w:div w:id="1562524329">
                      <w:marLeft w:val="0"/>
                      <w:marRight w:val="0"/>
                      <w:marTop w:val="0"/>
                      <w:marBottom w:val="0"/>
                      <w:divBdr>
                        <w:top w:val="none" w:sz="0" w:space="0" w:color="auto"/>
                        <w:left w:val="none" w:sz="0" w:space="0" w:color="auto"/>
                        <w:bottom w:val="none" w:sz="0" w:space="0" w:color="auto"/>
                        <w:right w:val="none" w:sz="0" w:space="0" w:color="auto"/>
                      </w:divBdr>
                    </w:div>
                    <w:div w:id="1822503722">
                      <w:marLeft w:val="0"/>
                      <w:marRight w:val="0"/>
                      <w:marTop w:val="0"/>
                      <w:marBottom w:val="0"/>
                      <w:divBdr>
                        <w:top w:val="none" w:sz="0" w:space="0" w:color="auto"/>
                        <w:left w:val="none" w:sz="0" w:space="0" w:color="auto"/>
                        <w:bottom w:val="none" w:sz="0" w:space="0" w:color="auto"/>
                        <w:right w:val="none" w:sz="0" w:space="0" w:color="auto"/>
                      </w:divBdr>
                    </w:div>
                    <w:div w:id="2073306198">
                      <w:marLeft w:val="0"/>
                      <w:marRight w:val="0"/>
                      <w:marTop w:val="0"/>
                      <w:marBottom w:val="0"/>
                      <w:divBdr>
                        <w:top w:val="none" w:sz="0" w:space="0" w:color="auto"/>
                        <w:left w:val="none" w:sz="0" w:space="0" w:color="auto"/>
                        <w:bottom w:val="none" w:sz="0" w:space="0" w:color="auto"/>
                        <w:right w:val="none" w:sz="0" w:space="0" w:color="auto"/>
                      </w:divBdr>
                    </w:div>
                    <w:div w:id="2142074486">
                      <w:marLeft w:val="0"/>
                      <w:marRight w:val="0"/>
                      <w:marTop w:val="0"/>
                      <w:marBottom w:val="0"/>
                      <w:divBdr>
                        <w:top w:val="none" w:sz="0" w:space="0" w:color="auto"/>
                        <w:left w:val="none" w:sz="0" w:space="0" w:color="auto"/>
                        <w:bottom w:val="none" w:sz="0" w:space="0" w:color="auto"/>
                        <w:right w:val="none" w:sz="0" w:space="0" w:color="auto"/>
                      </w:divBdr>
                    </w:div>
                  </w:divsChild>
                </w:div>
                <w:div w:id="1833177753">
                  <w:marLeft w:val="0"/>
                  <w:marRight w:val="0"/>
                  <w:marTop w:val="0"/>
                  <w:marBottom w:val="0"/>
                  <w:divBdr>
                    <w:top w:val="none" w:sz="0" w:space="0" w:color="auto"/>
                    <w:left w:val="none" w:sz="0" w:space="0" w:color="auto"/>
                    <w:bottom w:val="none" w:sz="0" w:space="0" w:color="auto"/>
                    <w:right w:val="none" w:sz="0" w:space="0" w:color="auto"/>
                  </w:divBdr>
                  <w:divsChild>
                    <w:div w:id="99726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236929">
      <w:bodyDiv w:val="1"/>
      <w:marLeft w:val="0"/>
      <w:marRight w:val="0"/>
      <w:marTop w:val="0"/>
      <w:marBottom w:val="0"/>
      <w:divBdr>
        <w:top w:val="none" w:sz="0" w:space="0" w:color="auto"/>
        <w:left w:val="none" w:sz="0" w:space="0" w:color="auto"/>
        <w:bottom w:val="none" w:sz="0" w:space="0" w:color="auto"/>
        <w:right w:val="none" w:sz="0" w:space="0" w:color="auto"/>
      </w:divBdr>
      <w:divsChild>
        <w:div w:id="974988145">
          <w:marLeft w:val="0"/>
          <w:marRight w:val="0"/>
          <w:marTop w:val="0"/>
          <w:marBottom w:val="0"/>
          <w:divBdr>
            <w:top w:val="none" w:sz="0" w:space="0" w:color="auto"/>
            <w:left w:val="none" w:sz="0" w:space="0" w:color="auto"/>
            <w:bottom w:val="none" w:sz="0" w:space="0" w:color="auto"/>
            <w:right w:val="none" w:sz="0" w:space="0" w:color="auto"/>
          </w:divBdr>
          <w:divsChild>
            <w:div w:id="174999445">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005011371">
      <w:bodyDiv w:val="1"/>
      <w:marLeft w:val="0"/>
      <w:marRight w:val="0"/>
      <w:marTop w:val="0"/>
      <w:marBottom w:val="0"/>
      <w:divBdr>
        <w:top w:val="none" w:sz="0" w:space="0" w:color="auto"/>
        <w:left w:val="none" w:sz="0" w:space="0" w:color="auto"/>
        <w:bottom w:val="none" w:sz="0" w:space="0" w:color="auto"/>
        <w:right w:val="none" w:sz="0" w:space="0" w:color="auto"/>
      </w:divBdr>
      <w:divsChild>
        <w:div w:id="278879537">
          <w:marLeft w:val="0"/>
          <w:marRight w:val="0"/>
          <w:marTop w:val="1125"/>
          <w:marBottom w:val="0"/>
          <w:divBdr>
            <w:top w:val="none" w:sz="0" w:space="0" w:color="auto"/>
            <w:left w:val="none" w:sz="0" w:space="0" w:color="auto"/>
            <w:bottom w:val="none" w:sz="0" w:space="0" w:color="auto"/>
            <w:right w:val="none" w:sz="0" w:space="0" w:color="auto"/>
          </w:divBdr>
          <w:divsChild>
            <w:div w:id="2127041231">
              <w:marLeft w:val="0"/>
              <w:marRight w:val="0"/>
              <w:marTop w:val="0"/>
              <w:marBottom w:val="0"/>
              <w:divBdr>
                <w:top w:val="none" w:sz="0" w:space="0" w:color="auto"/>
                <w:left w:val="none" w:sz="0" w:space="0" w:color="auto"/>
                <w:bottom w:val="none" w:sz="0" w:space="0" w:color="auto"/>
                <w:right w:val="none" w:sz="0" w:space="0" w:color="auto"/>
              </w:divBdr>
            </w:div>
          </w:divsChild>
        </w:div>
        <w:div w:id="1200558014">
          <w:marLeft w:val="0"/>
          <w:marRight w:val="0"/>
          <w:marTop w:val="0"/>
          <w:marBottom w:val="0"/>
          <w:divBdr>
            <w:top w:val="none" w:sz="0" w:space="0" w:color="auto"/>
            <w:left w:val="none" w:sz="0" w:space="0" w:color="auto"/>
            <w:bottom w:val="none" w:sz="0" w:space="0" w:color="auto"/>
            <w:right w:val="none" w:sz="0" w:space="0" w:color="auto"/>
          </w:divBdr>
        </w:div>
      </w:divsChild>
    </w:div>
    <w:div w:id="1007556360">
      <w:bodyDiv w:val="1"/>
      <w:marLeft w:val="0"/>
      <w:marRight w:val="0"/>
      <w:marTop w:val="0"/>
      <w:marBottom w:val="0"/>
      <w:divBdr>
        <w:top w:val="none" w:sz="0" w:space="0" w:color="auto"/>
        <w:left w:val="none" w:sz="0" w:space="0" w:color="auto"/>
        <w:bottom w:val="none" w:sz="0" w:space="0" w:color="auto"/>
        <w:right w:val="none" w:sz="0" w:space="0" w:color="auto"/>
      </w:divBdr>
      <w:divsChild>
        <w:div w:id="737243646">
          <w:marLeft w:val="0"/>
          <w:marRight w:val="0"/>
          <w:marTop w:val="0"/>
          <w:marBottom w:val="0"/>
          <w:divBdr>
            <w:top w:val="none" w:sz="0" w:space="0" w:color="auto"/>
            <w:left w:val="none" w:sz="0" w:space="0" w:color="auto"/>
            <w:bottom w:val="none" w:sz="0" w:space="0" w:color="auto"/>
            <w:right w:val="none" w:sz="0" w:space="0" w:color="auto"/>
          </w:divBdr>
          <w:divsChild>
            <w:div w:id="1988852469">
              <w:marLeft w:val="-300"/>
              <w:marRight w:val="0"/>
              <w:marTop w:val="0"/>
              <w:marBottom w:val="0"/>
              <w:divBdr>
                <w:top w:val="none" w:sz="0" w:space="0" w:color="auto"/>
                <w:left w:val="none" w:sz="0" w:space="0" w:color="auto"/>
                <w:bottom w:val="none" w:sz="0" w:space="0" w:color="auto"/>
                <w:right w:val="none" w:sz="0" w:space="0" w:color="auto"/>
              </w:divBdr>
              <w:divsChild>
                <w:div w:id="689835018">
                  <w:marLeft w:val="0"/>
                  <w:marRight w:val="0"/>
                  <w:marTop w:val="0"/>
                  <w:marBottom w:val="450"/>
                  <w:divBdr>
                    <w:top w:val="none" w:sz="0" w:space="0" w:color="auto"/>
                    <w:left w:val="none" w:sz="0" w:space="0" w:color="auto"/>
                    <w:bottom w:val="none" w:sz="0" w:space="0" w:color="auto"/>
                    <w:right w:val="none" w:sz="0" w:space="0" w:color="auto"/>
                  </w:divBdr>
                  <w:divsChild>
                    <w:div w:id="1301687997">
                      <w:marLeft w:val="0"/>
                      <w:marRight w:val="0"/>
                      <w:marTop w:val="0"/>
                      <w:marBottom w:val="0"/>
                      <w:divBdr>
                        <w:top w:val="none" w:sz="0" w:space="0" w:color="auto"/>
                        <w:left w:val="none" w:sz="0" w:space="0" w:color="auto"/>
                        <w:bottom w:val="none" w:sz="0" w:space="0" w:color="auto"/>
                        <w:right w:val="none" w:sz="0" w:space="0" w:color="auto"/>
                      </w:divBdr>
                      <w:divsChild>
                        <w:div w:id="1085029399">
                          <w:marLeft w:val="0"/>
                          <w:marRight w:val="0"/>
                          <w:marTop w:val="0"/>
                          <w:marBottom w:val="0"/>
                          <w:divBdr>
                            <w:top w:val="none" w:sz="0" w:space="0" w:color="auto"/>
                            <w:left w:val="none" w:sz="0" w:space="0" w:color="auto"/>
                            <w:bottom w:val="none" w:sz="0" w:space="0" w:color="auto"/>
                            <w:right w:val="none" w:sz="0" w:space="0" w:color="auto"/>
                          </w:divBdr>
                        </w:div>
                        <w:div w:id="2081756240">
                          <w:marLeft w:val="0"/>
                          <w:marRight w:val="0"/>
                          <w:marTop w:val="1125"/>
                          <w:marBottom w:val="0"/>
                          <w:divBdr>
                            <w:top w:val="none" w:sz="0" w:space="0" w:color="auto"/>
                            <w:left w:val="none" w:sz="0" w:space="0" w:color="auto"/>
                            <w:bottom w:val="none" w:sz="0" w:space="0" w:color="auto"/>
                            <w:right w:val="none" w:sz="0" w:space="0" w:color="auto"/>
                          </w:divBdr>
                          <w:divsChild>
                            <w:div w:id="140622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5644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008603997">
      <w:bodyDiv w:val="1"/>
      <w:marLeft w:val="0"/>
      <w:marRight w:val="0"/>
      <w:marTop w:val="0"/>
      <w:marBottom w:val="0"/>
      <w:divBdr>
        <w:top w:val="none" w:sz="0" w:space="0" w:color="auto"/>
        <w:left w:val="none" w:sz="0" w:space="0" w:color="auto"/>
        <w:bottom w:val="none" w:sz="0" w:space="0" w:color="auto"/>
        <w:right w:val="none" w:sz="0" w:space="0" w:color="auto"/>
      </w:divBdr>
    </w:div>
    <w:div w:id="1012220248">
      <w:bodyDiv w:val="1"/>
      <w:marLeft w:val="0"/>
      <w:marRight w:val="0"/>
      <w:marTop w:val="0"/>
      <w:marBottom w:val="0"/>
      <w:divBdr>
        <w:top w:val="none" w:sz="0" w:space="0" w:color="auto"/>
        <w:left w:val="none" w:sz="0" w:space="0" w:color="auto"/>
        <w:bottom w:val="none" w:sz="0" w:space="0" w:color="auto"/>
        <w:right w:val="none" w:sz="0" w:space="0" w:color="auto"/>
      </w:divBdr>
    </w:div>
    <w:div w:id="1031878442">
      <w:bodyDiv w:val="1"/>
      <w:marLeft w:val="0"/>
      <w:marRight w:val="0"/>
      <w:marTop w:val="0"/>
      <w:marBottom w:val="0"/>
      <w:divBdr>
        <w:top w:val="none" w:sz="0" w:space="0" w:color="auto"/>
        <w:left w:val="none" w:sz="0" w:space="0" w:color="auto"/>
        <w:bottom w:val="none" w:sz="0" w:space="0" w:color="auto"/>
        <w:right w:val="none" w:sz="0" w:space="0" w:color="auto"/>
      </w:divBdr>
      <w:divsChild>
        <w:div w:id="515120545">
          <w:marLeft w:val="0"/>
          <w:marRight w:val="0"/>
          <w:marTop w:val="1125"/>
          <w:marBottom w:val="0"/>
          <w:divBdr>
            <w:top w:val="none" w:sz="0" w:space="0" w:color="auto"/>
            <w:left w:val="none" w:sz="0" w:space="0" w:color="auto"/>
            <w:bottom w:val="none" w:sz="0" w:space="0" w:color="auto"/>
            <w:right w:val="none" w:sz="0" w:space="0" w:color="auto"/>
          </w:divBdr>
          <w:divsChild>
            <w:div w:id="1915821933">
              <w:marLeft w:val="0"/>
              <w:marRight w:val="0"/>
              <w:marTop w:val="0"/>
              <w:marBottom w:val="0"/>
              <w:divBdr>
                <w:top w:val="none" w:sz="0" w:space="0" w:color="auto"/>
                <w:left w:val="none" w:sz="0" w:space="0" w:color="auto"/>
                <w:bottom w:val="none" w:sz="0" w:space="0" w:color="auto"/>
                <w:right w:val="none" w:sz="0" w:space="0" w:color="auto"/>
              </w:divBdr>
            </w:div>
          </w:divsChild>
        </w:div>
        <w:div w:id="1446582940">
          <w:marLeft w:val="0"/>
          <w:marRight w:val="0"/>
          <w:marTop w:val="0"/>
          <w:marBottom w:val="0"/>
          <w:divBdr>
            <w:top w:val="none" w:sz="0" w:space="0" w:color="auto"/>
            <w:left w:val="none" w:sz="0" w:space="0" w:color="auto"/>
            <w:bottom w:val="none" w:sz="0" w:space="0" w:color="auto"/>
            <w:right w:val="none" w:sz="0" w:space="0" w:color="auto"/>
          </w:divBdr>
        </w:div>
      </w:divsChild>
    </w:div>
    <w:div w:id="1033768986">
      <w:bodyDiv w:val="1"/>
      <w:marLeft w:val="0"/>
      <w:marRight w:val="0"/>
      <w:marTop w:val="0"/>
      <w:marBottom w:val="0"/>
      <w:divBdr>
        <w:top w:val="none" w:sz="0" w:space="0" w:color="auto"/>
        <w:left w:val="none" w:sz="0" w:space="0" w:color="auto"/>
        <w:bottom w:val="none" w:sz="0" w:space="0" w:color="auto"/>
        <w:right w:val="none" w:sz="0" w:space="0" w:color="auto"/>
      </w:divBdr>
      <w:divsChild>
        <w:div w:id="10764385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4112947">
      <w:bodyDiv w:val="1"/>
      <w:marLeft w:val="0"/>
      <w:marRight w:val="0"/>
      <w:marTop w:val="0"/>
      <w:marBottom w:val="0"/>
      <w:divBdr>
        <w:top w:val="none" w:sz="0" w:space="0" w:color="auto"/>
        <w:left w:val="none" w:sz="0" w:space="0" w:color="auto"/>
        <w:bottom w:val="none" w:sz="0" w:space="0" w:color="auto"/>
        <w:right w:val="none" w:sz="0" w:space="0" w:color="auto"/>
      </w:divBdr>
    </w:div>
    <w:div w:id="1036469877">
      <w:bodyDiv w:val="1"/>
      <w:marLeft w:val="0"/>
      <w:marRight w:val="0"/>
      <w:marTop w:val="0"/>
      <w:marBottom w:val="0"/>
      <w:divBdr>
        <w:top w:val="none" w:sz="0" w:space="0" w:color="auto"/>
        <w:left w:val="none" w:sz="0" w:space="0" w:color="auto"/>
        <w:bottom w:val="none" w:sz="0" w:space="0" w:color="auto"/>
        <w:right w:val="none" w:sz="0" w:space="0" w:color="auto"/>
      </w:divBdr>
      <w:divsChild>
        <w:div w:id="1633096910">
          <w:marLeft w:val="0"/>
          <w:marRight w:val="0"/>
          <w:marTop w:val="0"/>
          <w:marBottom w:val="0"/>
          <w:divBdr>
            <w:top w:val="none" w:sz="0" w:space="0" w:color="auto"/>
            <w:left w:val="none" w:sz="0" w:space="0" w:color="auto"/>
            <w:bottom w:val="none" w:sz="0" w:space="0" w:color="auto"/>
            <w:right w:val="none" w:sz="0" w:space="0" w:color="auto"/>
          </w:divBdr>
        </w:div>
        <w:div w:id="2098940695">
          <w:marLeft w:val="0"/>
          <w:marRight w:val="0"/>
          <w:marTop w:val="1125"/>
          <w:marBottom w:val="0"/>
          <w:divBdr>
            <w:top w:val="none" w:sz="0" w:space="0" w:color="auto"/>
            <w:left w:val="none" w:sz="0" w:space="0" w:color="auto"/>
            <w:bottom w:val="none" w:sz="0" w:space="0" w:color="auto"/>
            <w:right w:val="none" w:sz="0" w:space="0" w:color="auto"/>
          </w:divBdr>
          <w:divsChild>
            <w:div w:id="96118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236350">
      <w:bodyDiv w:val="1"/>
      <w:marLeft w:val="0"/>
      <w:marRight w:val="0"/>
      <w:marTop w:val="0"/>
      <w:marBottom w:val="0"/>
      <w:divBdr>
        <w:top w:val="none" w:sz="0" w:space="0" w:color="auto"/>
        <w:left w:val="none" w:sz="0" w:space="0" w:color="auto"/>
        <w:bottom w:val="none" w:sz="0" w:space="0" w:color="auto"/>
        <w:right w:val="none" w:sz="0" w:space="0" w:color="auto"/>
      </w:divBdr>
      <w:divsChild>
        <w:div w:id="1041325648">
          <w:marLeft w:val="0"/>
          <w:marRight w:val="0"/>
          <w:marTop w:val="0"/>
          <w:marBottom w:val="0"/>
          <w:divBdr>
            <w:top w:val="none" w:sz="0" w:space="0" w:color="auto"/>
            <w:left w:val="none" w:sz="0" w:space="0" w:color="auto"/>
            <w:bottom w:val="single" w:sz="6" w:space="4" w:color="000000"/>
            <w:right w:val="none" w:sz="0" w:space="0" w:color="auto"/>
          </w:divBdr>
          <w:divsChild>
            <w:div w:id="580139055">
              <w:marLeft w:val="0"/>
              <w:marRight w:val="0"/>
              <w:marTop w:val="0"/>
              <w:marBottom w:val="0"/>
              <w:divBdr>
                <w:top w:val="none" w:sz="0" w:space="0" w:color="auto"/>
                <w:left w:val="none" w:sz="0" w:space="0" w:color="auto"/>
                <w:bottom w:val="none" w:sz="0" w:space="0" w:color="auto"/>
                <w:right w:val="none" w:sz="0" w:space="0" w:color="auto"/>
              </w:divBdr>
              <w:divsChild>
                <w:div w:id="1379015359">
                  <w:marLeft w:val="0"/>
                  <w:marRight w:val="0"/>
                  <w:marTop w:val="0"/>
                  <w:marBottom w:val="0"/>
                  <w:divBdr>
                    <w:top w:val="none" w:sz="0" w:space="0" w:color="auto"/>
                    <w:left w:val="none" w:sz="0" w:space="0" w:color="auto"/>
                    <w:bottom w:val="none" w:sz="0" w:space="0" w:color="auto"/>
                    <w:right w:val="none" w:sz="0" w:space="0" w:color="auto"/>
                  </w:divBdr>
                </w:div>
              </w:divsChild>
            </w:div>
            <w:div w:id="207651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52186">
      <w:bodyDiv w:val="1"/>
      <w:marLeft w:val="0"/>
      <w:marRight w:val="0"/>
      <w:marTop w:val="0"/>
      <w:marBottom w:val="0"/>
      <w:divBdr>
        <w:top w:val="none" w:sz="0" w:space="0" w:color="auto"/>
        <w:left w:val="none" w:sz="0" w:space="0" w:color="auto"/>
        <w:bottom w:val="none" w:sz="0" w:space="0" w:color="auto"/>
        <w:right w:val="none" w:sz="0" w:space="0" w:color="auto"/>
      </w:divBdr>
      <w:divsChild>
        <w:div w:id="1936790383">
          <w:marLeft w:val="0"/>
          <w:marRight w:val="0"/>
          <w:marTop w:val="0"/>
          <w:marBottom w:val="0"/>
          <w:divBdr>
            <w:top w:val="none" w:sz="0" w:space="0" w:color="auto"/>
            <w:left w:val="none" w:sz="0" w:space="0" w:color="auto"/>
            <w:bottom w:val="none" w:sz="0" w:space="0" w:color="auto"/>
            <w:right w:val="none" w:sz="0" w:space="0" w:color="auto"/>
          </w:divBdr>
        </w:div>
        <w:div w:id="70271586">
          <w:marLeft w:val="0"/>
          <w:marRight w:val="0"/>
          <w:marTop w:val="1125"/>
          <w:marBottom w:val="0"/>
          <w:divBdr>
            <w:top w:val="none" w:sz="0" w:space="0" w:color="auto"/>
            <w:left w:val="none" w:sz="0" w:space="0" w:color="auto"/>
            <w:bottom w:val="none" w:sz="0" w:space="0" w:color="auto"/>
            <w:right w:val="none" w:sz="0" w:space="0" w:color="auto"/>
          </w:divBdr>
          <w:divsChild>
            <w:div w:id="14990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053080">
      <w:bodyDiv w:val="1"/>
      <w:marLeft w:val="0"/>
      <w:marRight w:val="0"/>
      <w:marTop w:val="0"/>
      <w:marBottom w:val="0"/>
      <w:divBdr>
        <w:top w:val="none" w:sz="0" w:space="0" w:color="auto"/>
        <w:left w:val="none" w:sz="0" w:space="0" w:color="auto"/>
        <w:bottom w:val="none" w:sz="0" w:space="0" w:color="auto"/>
        <w:right w:val="none" w:sz="0" w:space="0" w:color="auto"/>
      </w:divBdr>
      <w:divsChild>
        <w:div w:id="173345590">
          <w:marLeft w:val="0"/>
          <w:marRight w:val="0"/>
          <w:marTop w:val="0"/>
          <w:marBottom w:val="0"/>
          <w:divBdr>
            <w:top w:val="none" w:sz="0" w:space="0" w:color="auto"/>
            <w:left w:val="none" w:sz="0" w:space="0" w:color="auto"/>
            <w:bottom w:val="none" w:sz="0" w:space="0" w:color="auto"/>
            <w:right w:val="none" w:sz="0" w:space="0" w:color="auto"/>
          </w:divBdr>
          <w:divsChild>
            <w:div w:id="2042973700">
              <w:marLeft w:val="-300"/>
              <w:marRight w:val="0"/>
              <w:marTop w:val="0"/>
              <w:marBottom w:val="0"/>
              <w:divBdr>
                <w:top w:val="none" w:sz="0" w:space="0" w:color="auto"/>
                <w:left w:val="none" w:sz="0" w:space="0" w:color="auto"/>
                <w:bottom w:val="none" w:sz="0" w:space="0" w:color="auto"/>
                <w:right w:val="none" w:sz="0" w:space="0" w:color="auto"/>
              </w:divBdr>
              <w:divsChild>
                <w:div w:id="1272781362">
                  <w:marLeft w:val="0"/>
                  <w:marRight w:val="0"/>
                  <w:marTop w:val="0"/>
                  <w:marBottom w:val="450"/>
                  <w:divBdr>
                    <w:top w:val="none" w:sz="0" w:space="0" w:color="auto"/>
                    <w:left w:val="none" w:sz="0" w:space="0" w:color="auto"/>
                    <w:bottom w:val="none" w:sz="0" w:space="0" w:color="auto"/>
                    <w:right w:val="none" w:sz="0" w:space="0" w:color="auto"/>
                  </w:divBdr>
                  <w:divsChild>
                    <w:div w:id="810055840">
                      <w:marLeft w:val="0"/>
                      <w:marRight w:val="0"/>
                      <w:marTop w:val="0"/>
                      <w:marBottom w:val="0"/>
                      <w:divBdr>
                        <w:top w:val="none" w:sz="0" w:space="0" w:color="auto"/>
                        <w:left w:val="none" w:sz="0" w:space="0" w:color="auto"/>
                        <w:bottom w:val="none" w:sz="0" w:space="0" w:color="auto"/>
                        <w:right w:val="none" w:sz="0" w:space="0" w:color="auto"/>
                      </w:divBdr>
                      <w:divsChild>
                        <w:div w:id="164827030">
                          <w:marLeft w:val="0"/>
                          <w:marRight w:val="0"/>
                          <w:marTop w:val="0"/>
                          <w:marBottom w:val="0"/>
                          <w:divBdr>
                            <w:top w:val="none" w:sz="0" w:space="0" w:color="auto"/>
                            <w:left w:val="none" w:sz="0" w:space="0" w:color="auto"/>
                            <w:bottom w:val="none" w:sz="0" w:space="0" w:color="auto"/>
                            <w:right w:val="none" w:sz="0" w:space="0" w:color="auto"/>
                          </w:divBdr>
                        </w:div>
                        <w:div w:id="745496257">
                          <w:marLeft w:val="0"/>
                          <w:marRight w:val="0"/>
                          <w:marTop w:val="1125"/>
                          <w:marBottom w:val="0"/>
                          <w:divBdr>
                            <w:top w:val="none" w:sz="0" w:space="0" w:color="auto"/>
                            <w:left w:val="none" w:sz="0" w:space="0" w:color="auto"/>
                            <w:bottom w:val="none" w:sz="0" w:space="0" w:color="auto"/>
                            <w:right w:val="none" w:sz="0" w:space="0" w:color="auto"/>
                          </w:divBdr>
                          <w:divsChild>
                            <w:div w:id="181282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943499">
      <w:bodyDiv w:val="1"/>
      <w:marLeft w:val="0"/>
      <w:marRight w:val="0"/>
      <w:marTop w:val="0"/>
      <w:marBottom w:val="0"/>
      <w:divBdr>
        <w:top w:val="none" w:sz="0" w:space="0" w:color="auto"/>
        <w:left w:val="none" w:sz="0" w:space="0" w:color="auto"/>
        <w:bottom w:val="none" w:sz="0" w:space="0" w:color="auto"/>
        <w:right w:val="none" w:sz="0" w:space="0" w:color="auto"/>
      </w:divBdr>
      <w:divsChild>
        <w:div w:id="401030217">
          <w:marLeft w:val="0"/>
          <w:marRight w:val="0"/>
          <w:marTop w:val="0"/>
          <w:marBottom w:val="0"/>
          <w:divBdr>
            <w:top w:val="none" w:sz="0" w:space="0" w:color="auto"/>
            <w:left w:val="none" w:sz="0" w:space="0" w:color="auto"/>
            <w:bottom w:val="none" w:sz="0" w:space="0" w:color="auto"/>
            <w:right w:val="none" w:sz="0" w:space="0" w:color="auto"/>
          </w:divBdr>
        </w:div>
        <w:div w:id="1092166683">
          <w:marLeft w:val="0"/>
          <w:marRight w:val="0"/>
          <w:marTop w:val="1125"/>
          <w:marBottom w:val="0"/>
          <w:divBdr>
            <w:top w:val="none" w:sz="0" w:space="0" w:color="auto"/>
            <w:left w:val="none" w:sz="0" w:space="0" w:color="auto"/>
            <w:bottom w:val="none" w:sz="0" w:space="0" w:color="auto"/>
            <w:right w:val="none" w:sz="0" w:space="0" w:color="auto"/>
          </w:divBdr>
          <w:divsChild>
            <w:div w:id="151198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73997">
      <w:bodyDiv w:val="1"/>
      <w:marLeft w:val="0"/>
      <w:marRight w:val="0"/>
      <w:marTop w:val="0"/>
      <w:marBottom w:val="0"/>
      <w:divBdr>
        <w:top w:val="none" w:sz="0" w:space="0" w:color="auto"/>
        <w:left w:val="none" w:sz="0" w:space="0" w:color="auto"/>
        <w:bottom w:val="none" w:sz="0" w:space="0" w:color="auto"/>
        <w:right w:val="none" w:sz="0" w:space="0" w:color="auto"/>
      </w:divBdr>
      <w:divsChild>
        <w:div w:id="2114208402">
          <w:marLeft w:val="0"/>
          <w:marRight w:val="0"/>
          <w:marTop w:val="0"/>
          <w:marBottom w:val="0"/>
          <w:divBdr>
            <w:top w:val="none" w:sz="0" w:space="0" w:color="auto"/>
            <w:left w:val="none" w:sz="0" w:space="0" w:color="auto"/>
            <w:bottom w:val="none" w:sz="0" w:space="0" w:color="auto"/>
            <w:right w:val="none" w:sz="0" w:space="0" w:color="auto"/>
          </w:divBdr>
          <w:divsChild>
            <w:div w:id="1925842254">
              <w:marLeft w:val="-300"/>
              <w:marRight w:val="0"/>
              <w:marTop w:val="0"/>
              <w:marBottom w:val="0"/>
              <w:divBdr>
                <w:top w:val="none" w:sz="0" w:space="0" w:color="auto"/>
                <w:left w:val="none" w:sz="0" w:space="0" w:color="auto"/>
                <w:bottom w:val="none" w:sz="0" w:space="0" w:color="auto"/>
                <w:right w:val="none" w:sz="0" w:space="0" w:color="auto"/>
              </w:divBdr>
              <w:divsChild>
                <w:div w:id="1337270123">
                  <w:marLeft w:val="0"/>
                  <w:marRight w:val="0"/>
                  <w:marTop w:val="0"/>
                  <w:marBottom w:val="300"/>
                  <w:divBdr>
                    <w:top w:val="none" w:sz="0" w:space="0" w:color="auto"/>
                    <w:left w:val="none" w:sz="0" w:space="0" w:color="auto"/>
                    <w:bottom w:val="none" w:sz="0" w:space="0" w:color="auto"/>
                    <w:right w:val="none" w:sz="0" w:space="0" w:color="auto"/>
                  </w:divBdr>
                </w:div>
                <w:div w:id="294530948">
                  <w:marLeft w:val="0"/>
                  <w:marRight w:val="0"/>
                  <w:marTop w:val="0"/>
                  <w:marBottom w:val="450"/>
                  <w:divBdr>
                    <w:top w:val="none" w:sz="0" w:space="0" w:color="auto"/>
                    <w:left w:val="none" w:sz="0" w:space="0" w:color="auto"/>
                    <w:bottom w:val="none" w:sz="0" w:space="0" w:color="auto"/>
                    <w:right w:val="none" w:sz="0" w:space="0" w:color="auto"/>
                  </w:divBdr>
                  <w:divsChild>
                    <w:div w:id="1848641317">
                      <w:marLeft w:val="0"/>
                      <w:marRight w:val="0"/>
                      <w:marTop w:val="0"/>
                      <w:marBottom w:val="0"/>
                      <w:divBdr>
                        <w:top w:val="none" w:sz="0" w:space="0" w:color="auto"/>
                        <w:left w:val="none" w:sz="0" w:space="0" w:color="auto"/>
                        <w:bottom w:val="none" w:sz="0" w:space="0" w:color="auto"/>
                        <w:right w:val="none" w:sz="0" w:space="0" w:color="auto"/>
                      </w:divBdr>
                      <w:divsChild>
                        <w:div w:id="1197544224">
                          <w:marLeft w:val="0"/>
                          <w:marRight w:val="0"/>
                          <w:marTop w:val="0"/>
                          <w:marBottom w:val="0"/>
                          <w:divBdr>
                            <w:top w:val="none" w:sz="0" w:space="0" w:color="auto"/>
                            <w:left w:val="none" w:sz="0" w:space="0" w:color="auto"/>
                            <w:bottom w:val="none" w:sz="0" w:space="0" w:color="auto"/>
                            <w:right w:val="none" w:sz="0" w:space="0" w:color="auto"/>
                          </w:divBdr>
                        </w:div>
                        <w:div w:id="1161773644">
                          <w:marLeft w:val="0"/>
                          <w:marRight w:val="0"/>
                          <w:marTop w:val="1125"/>
                          <w:marBottom w:val="0"/>
                          <w:divBdr>
                            <w:top w:val="none" w:sz="0" w:space="0" w:color="auto"/>
                            <w:left w:val="none" w:sz="0" w:space="0" w:color="auto"/>
                            <w:bottom w:val="none" w:sz="0" w:space="0" w:color="auto"/>
                            <w:right w:val="none" w:sz="0" w:space="0" w:color="auto"/>
                          </w:divBdr>
                          <w:divsChild>
                            <w:div w:id="10237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683872">
      <w:bodyDiv w:val="1"/>
      <w:marLeft w:val="0"/>
      <w:marRight w:val="0"/>
      <w:marTop w:val="0"/>
      <w:marBottom w:val="0"/>
      <w:divBdr>
        <w:top w:val="none" w:sz="0" w:space="0" w:color="auto"/>
        <w:left w:val="none" w:sz="0" w:space="0" w:color="auto"/>
        <w:bottom w:val="none" w:sz="0" w:space="0" w:color="auto"/>
        <w:right w:val="none" w:sz="0" w:space="0" w:color="auto"/>
      </w:divBdr>
      <w:divsChild>
        <w:div w:id="1230068390">
          <w:marLeft w:val="0"/>
          <w:marRight w:val="0"/>
          <w:marTop w:val="0"/>
          <w:marBottom w:val="0"/>
          <w:divBdr>
            <w:top w:val="none" w:sz="0" w:space="0" w:color="auto"/>
            <w:left w:val="none" w:sz="0" w:space="0" w:color="auto"/>
            <w:bottom w:val="none" w:sz="0" w:space="0" w:color="auto"/>
            <w:right w:val="none" w:sz="0" w:space="0" w:color="auto"/>
          </w:divBdr>
        </w:div>
        <w:div w:id="318536781">
          <w:marLeft w:val="0"/>
          <w:marRight w:val="0"/>
          <w:marTop w:val="1125"/>
          <w:marBottom w:val="0"/>
          <w:divBdr>
            <w:top w:val="none" w:sz="0" w:space="0" w:color="auto"/>
            <w:left w:val="none" w:sz="0" w:space="0" w:color="auto"/>
            <w:bottom w:val="none" w:sz="0" w:space="0" w:color="auto"/>
            <w:right w:val="none" w:sz="0" w:space="0" w:color="auto"/>
          </w:divBdr>
          <w:divsChild>
            <w:div w:id="113714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225027">
      <w:bodyDiv w:val="1"/>
      <w:marLeft w:val="0"/>
      <w:marRight w:val="0"/>
      <w:marTop w:val="0"/>
      <w:marBottom w:val="0"/>
      <w:divBdr>
        <w:top w:val="none" w:sz="0" w:space="0" w:color="auto"/>
        <w:left w:val="none" w:sz="0" w:space="0" w:color="auto"/>
        <w:bottom w:val="none" w:sz="0" w:space="0" w:color="auto"/>
        <w:right w:val="none" w:sz="0" w:space="0" w:color="auto"/>
      </w:divBdr>
    </w:div>
    <w:div w:id="1047413886">
      <w:bodyDiv w:val="1"/>
      <w:marLeft w:val="0"/>
      <w:marRight w:val="0"/>
      <w:marTop w:val="0"/>
      <w:marBottom w:val="0"/>
      <w:divBdr>
        <w:top w:val="none" w:sz="0" w:space="0" w:color="auto"/>
        <w:left w:val="none" w:sz="0" w:space="0" w:color="auto"/>
        <w:bottom w:val="none" w:sz="0" w:space="0" w:color="auto"/>
        <w:right w:val="none" w:sz="0" w:space="0" w:color="auto"/>
      </w:divBdr>
      <w:divsChild>
        <w:div w:id="1017930915">
          <w:marLeft w:val="0"/>
          <w:marRight w:val="0"/>
          <w:marTop w:val="0"/>
          <w:marBottom w:val="0"/>
          <w:divBdr>
            <w:top w:val="none" w:sz="0" w:space="0" w:color="auto"/>
            <w:left w:val="none" w:sz="0" w:space="0" w:color="auto"/>
            <w:bottom w:val="none" w:sz="0" w:space="0" w:color="auto"/>
            <w:right w:val="none" w:sz="0" w:space="0" w:color="auto"/>
          </w:divBdr>
        </w:div>
        <w:div w:id="1143356128">
          <w:marLeft w:val="0"/>
          <w:marRight w:val="0"/>
          <w:marTop w:val="0"/>
          <w:marBottom w:val="0"/>
          <w:divBdr>
            <w:top w:val="none" w:sz="0" w:space="0" w:color="auto"/>
            <w:left w:val="none" w:sz="0" w:space="0" w:color="auto"/>
            <w:bottom w:val="none" w:sz="0" w:space="0" w:color="auto"/>
            <w:right w:val="none" w:sz="0" w:space="0" w:color="auto"/>
          </w:divBdr>
          <w:divsChild>
            <w:div w:id="1455563800">
              <w:marLeft w:val="0"/>
              <w:marRight w:val="0"/>
              <w:marTop w:val="0"/>
              <w:marBottom w:val="0"/>
              <w:divBdr>
                <w:top w:val="none" w:sz="0" w:space="0" w:color="auto"/>
                <w:left w:val="none" w:sz="0" w:space="0" w:color="auto"/>
                <w:bottom w:val="none" w:sz="0" w:space="0" w:color="auto"/>
                <w:right w:val="none" w:sz="0" w:space="0" w:color="auto"/>
              </w:divBdr>
              <w:divsChild>
                <w:div w:id="395592020">
                  <w:marLeft w:val="0"/>
                  <w:marRight w:val="0"/>
                  <w:marTop w:val="0"/>
                  <w:marBottom w:val="0"/>
                  <w:divBdr>
                    <w:top w:val="none" w:sz="0" w:space="0" w:color="auto"/>
                    <w:left w:val="none" w:sz="0" w:space="0" w:color="auto"/>
                    <w:bottom w:val="none" w:sz="0" w:space="0" w:color="auto"/>
                    <w:right w:val="none" w:sz="0" w:space="0" w:color="auto"/>
                  </w:divBdr>
                  <w:divsChild>
                    <w:div w:id="1463962236">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 w:id="1049845374">
      <w:bodyDiv w:val="1"/>
      <w:marLeft w:val="0"/>
      <w:marRight w:val="0"/>
      <w:marTop w:val="0"/>
      <w:marBottom w:val="0"/>
      <w:divBdr>
        <w:top w:val="none" w:sz="0" w:space="0" w:color="auto"/>
        <w:left w:val="none" w:sz="0" w:space="0" w:color="auto"/>
        <w:bottom w:val="none" w:sz="0" w:space="0" w:color="auto"/>
        <w:right w:val="none" w:sz="0" w:space="0" w:color="auto"/>
      </w:divBdr>
    </w:div>
    <w:div w:id="1050493828">
      <w:bodyDiv w:val="1"/>
      <w:marLeft w:val="0"/>
      <w:marRight w:val="0"/>
      <w:marTop w:val="0"/>
      <w:marBottom w:val="0"/>
      <w:divBdr>
        <w:top w:val="none" w:sz="0" w:space="0" w:color="auto"/>
        <w:left w:val="none" w:sz="0" w:space="0" w:color="auto"/>
        <w:bottom w:val="none" w:sz="0" w:space="0" w:color="auto"/>
        <w:right w:val="none" w:sz="0" w:space="0" w:color="auto"/>
      </w:divBdr>
      <w:divsChild>
        <w:div w:id="822818070">
          <w:marLeft w:val="0"/>
          <w:marRight w:val="0"/>
          <w:marTop w:val="0"/>
          <w:marBottom w:val="0"/>
          <w:divBdr>
            <w:top w:val="none" w:sz="0" w:space="0" w:color="auto"/>
            <w:left w:val="none" w:sz="0" w:space="0" w:color="auto"/>
            <w:bottom w:val="none" w:sz="0" w:space="0" w:color="auto"/>
            <w:right w:val="none" w:sz="0" w:space="0" w:color="auto"/>
          </w:divBdr>
        </w:div>
        <w:div w:id="1737240607">
          <w:marLeft w:val="0"/>
          <w:marRight w:val="0"/>
          <w:marTop w:val="1125"/>
          <w:marBottom w:val="0"/>
          <w:divBdr>
            <w:top w:val="none" w:sz="0" w:space="0" w:color="auto"/>
            <w:left w:val="none" w:sz="0" w:space="0" w:color="auto"/>
            <w:bottom w:val="none" w:sz="0" w:space="0" w:color="auto"/>
            <w:right w:val="none" w:sz="0" w:space="0" w:color="auto"/>
          </w:divBdr>
          <w:divsChild>
            <w:div w:id="85519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466265">
      <w:bodyDiv w:val="1"/>
      <w:marLeft w:val="0"/>
      <w:marRight w:val="0"/>
      <w:marTop w:val="0"/>
      <w:marBottom w:val="0"/>
      <w:divBdr>
        <w:top w:val="none" w:sz="0" w:space="0" w:color="auto"/>
        <w:left w:val="none" w:sz="0" w:space="0" w:color="auto"/>
        <w:bottom w:val="none" w:sz="0" w:space="0" w:color="auto"/>
        <w:right w:val="none" w:sz="0" w:space="0" w:color="auto"/>
      </w:divBdr>
      <w:divsChild>
        <w:div w:id="822116298">
          <w:marLeft w:val="0"/>
          <w:marRight w:val="0"/>
          <w:marTop w:val="0"/>
          <w:marBottom w:val="0"/>
          <w:divBdr>
            <w:top w:val="none" w:sz="0" w:space="0" w:color="auto"/>
            <w:left w:val="none" w:sz="0" w:space="0" w:color="auto"/>
            <w:bottom w:val="none" w:sz="0" w:space="0" w:color="auto"/>
            <w:right w:val="none" w:sz="0" w:space="0" w:color="auto"/>
          </w:divBdr>
        </w:div>
        <w:div w:id="1455251468">
          <w:marLeft w:val="0"/>
          <w:marRight w:val="0"/>
          <w:marTop w:val="1125"/>
          <w:marBottom w:val="0"/>
          <w:divBdr>
            <w:top w:val="none" w:sz="0" w:space="0" w:color="auto"/>
            <w:left w:val="none" w:sz="0" w:space="0" w:color="auto"/>
            <w:bottom w:val="none" w:sz="0" w:space="0" w:color="auto"/>
            <w:right w:val="none" w:sz="0" w:space="0" w:color="auto"/>
          </w:divBdr>
          <w:divsChild>
            <w:div w:id="35018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903807">
      <w:bodyDiv w:val="1"/>
      <w:marLeft w:val="0"/>
      <w:marRight w:val="0"/>
      <w:marTop w:val="0"/>
      <w:marBottom w:val="0"/>
      <w:divBdr>
        <w:top w:val="none" w:sz="0" w:space="0" w:color="auto"/>
        <w:left w:val="none" w:sz="0" w:space="0" w:color="auto"/>
        <w:bottom w:val="none" w:sz="0" w:space="0" w:color="auto"/>
        <w:right w:val="none" w:sz="0" w:space="0" w:color="auto"/>
      </w:divBdr>
    </w:div>
    <w:div w:id="1070075636">
      <w:bodyDiv w:val="1"/>
      <w:marLeft w:val="0"/>
      <w:marRight w:val="0"/>
      <w:marTop w:val="0"/>
      <w:marBottom w:val="0"/>
      <w:divBdr>
        <w:top w:val="none" w:sz="0" w:space="0" w:color="auto"/>
        <w:left w:val="none" w:sz="0" w:space="0" w:color="auto"/>
        <w:bottom w:val="none" w:sz="0" w:space="0" w:color="auto"/>
        <w:right w:val="none" w:sz="0" w:space="0" w:color="auto"/>
      </w:divBdr>
      <w:divsChild>
        <w:div w:id="1200239376">
          <w:marLeft w:val="0"/>
          <w:marRight w:val="0"/>
          <w:marTop w:val="0"/>
          <w:marBottom w:val="0"/>
          <w:divBdr>
            <w:top w:val="none" w:sz="0" w:space="0" w:color="auto"/>
            <w:left w:val="none" w:sz="0" w:space="0" w:color="auto"/>
            <w:bottom w:val="none" w:sz="0" w:space="0" w:color="auto"/>
            <w:right w:val="none" w:sz="0" w:space="0" w:color="auto"/>
          </w:divBdr>
        </w:div>
        <w:div w:id="1704137688">
          <w:marLeft w:val="0"/>
          <w:marRight w:val="0"/>
          <w:marTop w:val="0"/>
          <w:marBottom w:val="0"/>
          <w:divBdr>
            <w:top w:val="none" w:sz="0" w:space="0" w:color="auto"/>
            <w:left w:val="none" w:sz="0" w:space="0" w:color="auto"/>
            <w:bottom w:val="none" w:sz="0" w:space="0" w:color="auto"/>
            <w:right w:val="none" w:sz="0" w:space="0" w:color="auto"/>
          </w:divBdr>
        </w:div>
        <w:div w:id="1934168744">
          <w:marLeft w:val="0"/>
          <w:marRight w:val="0"/>
          <w:marTop w:val="0"/>
          <w:marBottom w:val="0"/>
          <w:divBdr>
            <w:top w:val="none" w:sz="0" w:space="0" w:color="auto"/>
            <w:left w:val="none" w:sz="0" w:space="0" w:color="auto"/>
            <w:bottom w:val="none" w:sz="0" w:space="0" w:color="auto"/>
            <w:right w:val="none" w:sz="0" w:space="0" w:color="auto"/>
          </w:divBdr>
        </w:div>
      </w:divsChild>
    </w:div>
    <w:div w:id="1070301133">
      <w:bodyDiv w:val="1"/>
      <w:marLeft w:val="0"/>
      <w:marRight w:val="0"/>
      <w:marTop w:val="0"/>
      <w:marBottom w:val="0"/>
      <w:divBdr>
        <w:top w:val="none" w:sz="0" w:space="0" w:color="auto"/>
        <w:left w:val="none" w:sz="0" w:space="0" w:color="auto"/>
        <w:bottom w:val="none" w:sz="0" w:space="0" w:color="auto"/>
        <w:right w:val="none" w:sz="0" w:space="0" w:color="auto"/>
      </w:divBdr>
      <w:divsChild>
        <w:div w:id="645474081">
          <w:marLeft w:val="0"/>
          <w:marRight w:val="0"/>
          <w:marTop w:val="0"/>
          <w:marBottom w:val="0"/>
          <w:divBdr>
            <w:top w:val="none" w:sz="0" w:space="0" w:color="auto"/>
            <w:left w:val="none" w:sz="0" w:space="0" w:color="auto"/>
            <w:bottom w:val="none" w:sz="0" w:space="0" w:color="auto"/>
            <w:right w:val="none" w:sz="0" w:space="0" w:color="auto"/>
          </w:divBdr>
        </w:div>
      </w:divsChild>
    </w:div>
    <w:div w:id="1071197574">
      <w:bodyDiv w:val="1"/>
      <w:marLeft w:val="0"/>
      <w:marRight w:val="0"/>
      <w:marTop w:val="0"/>
      <w:marBottom w:val="0"/>
      <w:divBdr>
        <w:top w:val="none" w:sz="0" w:space="0" w:color="auto"/>
        <w:left w:val="none" w:sz="0" w:space="0" w:color="auto"/>
        <w:bottom w:val="none" w:sz="0" w:space="0" w:color="auto"/>
        <w:right w:val="none" w:sz="0" w:space="0" w:color="auto"/>
      </w:divBdr>
    </w:div>
    <w:div w:id="1072699625">
      <w:bodyDiv w:val="1"/>
      <w:marLeft w:val="0"/>
      <w:marRight w:val="0"/>
      <w:marTop w:val="0"/>
      <w:marBottom w:val="0"/>
      <w:divBdr>
        <w:top w:val="none" w:sz="0" w:space="0" w:color="auto"/>
        <w:left w:val="none" w:sz="0" w:space="0" w:color="auto"/>
        <w:bottom w:val="none" w:sz="0" w:space="0" w:color="auto"/>
        <w:right w:val="none" w:sz="0" w:space="0" w:color="auto"/>
      </w:divBdr>
      <w:divsChild>
        <w:div w:id="2084594949">
          <w:marLeft w:val="0"/>
          <w:marRight w:val="0"/>
          <w:marTop w:val="0"/>
          <w:marBottom w:val="300"/>
          <w:divBdr>
            <w:top w:val="none" w:sz="0" w:space="0" w:color="auto"/>
            <w:left w:val="none" w:sz="0" w:space="0" w:color="auto"/>
            <w:bottom w:val="none" w:sz="0" w:space="0" w:color="auto"/>
            <w:right w:val="none" w:sz="0" w:space="0" w:color="auto"/>
          </w:divBdr>
        </w:div>
        <w:div w:id="1367752189">
          <w:marLeft w:val="0"/>
          <w:marRight w:val="0"/>
          <w:marTop w:val="0"/>
          <w:marBottom w:val="450"/>
          <w:divBdr>
            <w:top w:val="none" w:sz="0" w:space="0" w:color="auto"/>
            <w:left w:val="none" w:sz="0" w:space="0" w:color="auto"/>
            <w:bottom w:val="none" w:sz="0" w:space="0" w:color="auto"/>
            <w:right w:val="none" w:sz="0" w:space="0" w:color="auto"/>
          </w:divBdr>
          <w:divsChild>
            <w:div w:id="36518474">
              <w:marLeft w:val="0"/>
              <w:marRight w:val="0"/>
              <w:marTop w:val="0"/>
              <w:marBottom w:val="0"/>
              <w:divBdr>
                <w:top w:val="none" w:sz="0" w:space="0" w:color="auto"/>
                <w:left w:val="none" w:sz="0" w:space="0" w:color="auto"/>
                <w:bottom w:val="none" w:sz="0" w:space="0" w:color="auto"/>
                <w:right w:val="none" w:sz="0" w:space="0" w:color="auto"/>
              </w:divBdr>
              <w:divsChild>
                <w:div w:id="969482491">
                  <w:marLeft w:val="0"/>
                  <w:marRight w:val="0"/>
                  <w:marTop w:val="0"/>
                  <w:marBottom w:val="0"/>
                  <w:divBdr>
                    <w:top w:val="none" w:sz="0" w:space="0" w:color="auto"/>
                    <w:left w:val="none" w:sz="0" w:space="0" w:color="auto"/>
                    <w:bottom w:val="none" w:sz="0" w:space="0" w:color="auto"/>
                    <w:right w:val="none" w:sz="0" w:space="0" w:color="auto"/>
                  </w:divBdr>
                </w:div>
                <w:div w:id="485710250">
                  <w:marLeft w:val="0"/>
                  <w:marRight w:val="0"/>
                  <w:marTop w:val="1125"/>
                  <w:marBottom w:val="0"/>
                  <w:divBdr>
                    <w:top w:val="none" w:sz="0" w:space="0" w:color="auto"/>
                    <w:left w:val="none" w:sz="0" w:space="0" w:color="auto"/>
                    <w:bottom w:val="none" w:sz="0" w:space="0" w:color="auto"/>
                    <w:right w:val="none" w:sz="0" w:space="0" w:color="auto"/>
                  </w:divBdr>
                  <w:divsChild>
                    <w:div w:id="157654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137469">
      <w:bodyDiv w:val="1"/>
      <w:marLeft w:val="0"/>
      <w:marRight w:val="0"/>
      <w:marTop w:val="0"/>
      <w:marBottom w:val="0"/>
      <w:divBdr>
        <w:top w:val="none" w:sz="0" w:space="0" w:color="auto"/>
        <w:left w:val="none" w:sz="0" w:space="0" w:color="auto"/>
        <w:bottom w:val="none" w:sz="0" w:space="0" w:color="auto"/>
        <w:right w:val="none" w:sz="0" w:space="0" w:color="auto"/>
      </w:divBdr>
      <w:divsChild>
        <w:div w:id="640496563">
          <w:marLeft w:val="0"/>
          <w:marRight w:val="0"/>
          <w:marTop w:val="0"/>
          <w:marBottom w:val="0"/>
          <w:divBdr>
            <w:top w:val="none" w:sz="0" w:space="0" w:color="auto"/>
            <w:left w:val="none" w:sz="0" w:space="0" w:color="auto"/>
            <w:bottom w:val="none" w:sz="0" w:space="0" w:color="auto"/>
            <w:right w:val="none" w:sz="0" w:space="0" w:color="auto"/>
          </w:divBdr>
        </w:div>
        <w:div w:id="1903054395">
          <w:marLeft w:val="0"/>
          <w:marRight w:val="0"/>
          <w:marTop w:val="1125"/>
          <w:marBottom w:val="0"/>
          <w:divBdr>
            <w:top w:val="none" w:sz="0" w:space="0" w:color="auto"/>
            <w:left w:val="none" w:sz="0" w:space="0" w:color="auto"/>
            <w:bottom w:val="none" w:sz="0" w:space="0" w:color="auto"/>
            <w:right w:val="none" w:sz="0" w:space="0" w:color="auto"/>
          </w:divBdr>
          <w:divsChild>
            <w:div w:id="166239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50917">
      <w:bodyDiv w:val="1"/>
      <w:marLeft w:val="0"/>
      <w:marRight w:val="0"/>
      <w:marTop w:val="0"/>
      <w:marBottom w:val="0"/>
      <w:divBdr>
        <w:top w:val="none" w:sz="0" w:space="0" w:color="auto"/>
        <w:left w:val="none" w:sz="0" w:space="0" w:color="auto"/>
        <w:bottom w:val="none" w:sz="0" w:space="0" w:color="auto"/>
        <w:right w:val="none" w:sz="0" w:space="0" w:color="auto"/>
      </w:divBdr>
      <w:divsChild>
        <w:div w:id="722339328">
          <w:marLeft w:val="0"/>
          <w:marRight w:val="0"/>
          <w:marTop w:val="1125"/>
          <w:marBottom w:val="0"/>
          <w:divBdr>
            <w:top w:val="none" w:sz="0" w:space="0" w:color="auto"/>
            <w:left w:val="none" w:sz="0" w:space="0" w:color="auto"/>
            <w:bottom w:val="none" w:sz="0" w:space="0" w:color="auto"/>
            <w:right w:val="none" w:sz="0" w:space="0" w:color="auto"/>
          </w:divBdr>
          <w:divsChild>
            <w:div w:id="1095976492">
              <w:marLeft w:val="0"/>
              <w:marRight w:val="0"/>
              <w:marTop w:val="0"/>
              <w:marBottom w:val="0"/>
              <w:divBdr>
                <w:top w:val="none" w:sz="0" w:space="0" w:color="auto"/>
                <w:left w:val="none" w:sz="0" w:space="0" w:color="auto"/>
                <w:bottom w:val="none" w:sz="0" w:space="0" w:color="auto"/>
                <w:right w:val="none" w:sz="0" w:space="0" w:color="auto"/>
              </w:divBdr>
            </w:div>
          </w:divsChild>
        </w:div>
        <w:div w:id="2096393879">
          <w:marLeft w:val="0"/>
          <w:marRight w:val="0"/>
          <w:marTop w:val="0"/>
          <w:marBottom w:val="0"/>
          <w:divBdr>
            <w:top w:val="none" w:sz="0" w:space="0" w:color="auto"/>
            <w:left w:val="none" w:sz="0" w:space="0" w:color="auto"/>
            <w:bottom w:val="none" w:sz="0" w:space="0" w:color="auto"/>
            <w:right w:val="none" w:sz="0" w:space="0" w:color="auto"/>
          </w:divBdr>
        </w:div>
      </w:divsChild>
    </w:div>
    <w:div w:id="1082486404">
      <w:bodyDiv w:val="1"/>
      <w:marLeft w:val="0"/>
      <w:marRight w:val="0"/>
      <w:marTop w:val="0"/>
      <w:marBottom w:val="0"/>
      <w:divBdr>
        <w:top w:val="none" w:sz="0" w:space="0" w:color="auto"/>
        <w:left w:val="none" w:sz="0" w:space="0" w:color="auto"/>
        <w:bottom w:val="none" w:sz="0" w:space="0" w:color="auto"/>
        <w:right w:val="none" w:sz="0" w:space="0" w:color="auto"/>
      </w:divBdr>
      <w:divsChild>
        <w:div w:id="1175145806">
          <w:marLeft w:val="0"/>
          <w:marRight w:val="0"/>
          <w:marTop w:val="0"/>
          <w:marBottom w:val="0"/>
          <w:divBdr>
            <w:top w:val="none" w:sz="0" w:space="0" w:color="auto"/>
            <w:left w:val="none" w:sz="0" w:space="0" w:color="auto"/>
            <w:bottom w:val="none" w:sz="0" w:space="0" w:color="auto"/>
            <w:right w:val="none" w:sz="0" w:space="0" w:color="auto"/>
          </w:divBdr>
        </w:div>
        <w:div w:id="1403522020">
          <w:marLeft w:val="0"/>
          <w:marRight w:val="0"/>
          <w:marTop w:val="1125"/>
          <w:marBottom w:val="0"/>
          <w:divBdr>
            <w:top w:val="none" w:sz="0" w:space="0" w:color="auto"/>
            <w:left w:val="none" w:sz="0" w:space="0" w:color="auto"/>
            <w:bottom w:val="none" w:sz="0" w:space="0" w:color="auto"/>
            <w:right w:val="none" w:sz="0" w:space="0" w:color="auto"/>
          </w:divBdr>
          <w:divsChild>
            <w:div w:id="146099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600339">
      <w:bodyDiv w:val="1"/>
      <w:marLeft w:val="0"/>
      <w:marRight w:val="0"/>
      <w:marTop w:val="0"/>
      <w:marBottom w:val="0"/>
      <w:divBdr>
        <w:top w:val="none" w:sz="0" w:space="0" w:color="auto"/>
        <w:left w:val="none" w:sz="0" w:space="0" w:color="auto"/>
        <w:bottom w:val="none" w:sz="0" w:space="0" w:color="auto"/>
        <w:right w:val="none" w:sz="0" w:space="0" w:color="auto"/>
      </w:divBdr>
      <w:divsChild>
        <w:div w:id="428626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4561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2634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58634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87389494">
      <w:bodyDiv w:val="1"/>
      <w:marLeft w:val="0"/>
      <w:marRight w:val="0"/>
      <w:marTop w:val="0"/>
      <w:marBottom w:val="0"/>
      <w:divBdr>
        <w:top w:val="none" w:sz="0" w:space="0" w:color="auto"/>
        <w:left w:val="none" w:sz="0" w:space="0" w:color="auto"/>
        <w:bottom w:val="none" w:sz="0" w:space="0" w:color="auto"/>
        <w:right w:val="none" w:sz="0" w:space="0" w:color="auto"/>
      </w:divBdr>
      <w:divsChild>
        <w:div w:id="10230509">
          <w:blockQuote w:val="1"/>
          <w:marLeft w:val="720"/>
          <w:marRight w:val="720"/>
          <w:marTop w:val="100"/>
          <w:marBottom w:val="100"/>
          <w:divBdr>
            <w:top w:val="none" w:sz="0" w:space="0" w:color="auto"/>
            <w:left w:val="none" w:sz="0" w:space="0" w:color="auto"/>
            <w:bottom w:val="none" w:sz="0" w:space="0" w:color="auto"/>
            <w:right w:val="none" w:sz="0" w:space="0" w:color="auto"/>
          </w:divBdr>
        </w:div>
        <w:div w:id="37630869">
          <w:blockQuote w:val="1"/>
          <w:marLeft w:val="720"/>
          <w:marRight w:val="720"/>
          <w:marTop w:val="100"/>
          <w:marBottom w:val="100"/>
          <w:divBdr>
            <w:top w:val="none" w:sz="0" w:space="0" w:color="auto"/>
            <w:left w:val="none" w:sz="0" w:space="0" w:color="auto"/>
            <w:bottom w:val="none" w:sz="0" w:space="0" w:color="auto"/>
            <w:right w:val="none" w:sz="0" w:space="0" w:color="auto"/>
          </w:divBdr>
        </w:div>
        <w:div w:id="89203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45546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778263">
          <w:blockQuote w:val="1"/>
          <w:marLeft w:val="720"/>
          <w:marRight w:val="720"/>
          <w:marTop w:val="100"/>
          <w:marBottom w:val="100"/>
          <w:divBdr>
            <w:top w:val="none" w:sz="0" w:space="0" w:color="auto"/>
            <w:left w:val="none" w:sz="0" w:space="0" w:color="auto"/>
            <w:bottom w:val="none" w:sz="0" w:space="0" w:color="auto"/>
            <w:right w:val="none" w:sz="0" w:space="0" w:color="auto"/>
          </w:divBdr>
        </w:div>
        <w:div w:id="9772389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293651">
          <w:blockQuote w:val="1"/>
          <w:marLeft w:val="720"/>
          <w:marRight w:val="720"/>
          <w:marTop w:val="100"/>
          <w:marBottom w:val="100"/>
          <w:divBdr>
            <w:top w:val="none" w:sz="0" w:space="0" w:color="auto"/>
            <w:left w:val="none" w:sz="0" w:space="0" w:color="auto"/>
            <w:bottom w:val="none" w:sz="0" w:space="0" w:color="auto"/>
            <w:right w:val="none" w:sz="0" w:space="0" w:color="auto"/>
          </w:divBdr>
        </w:div>
        <w:div w:id="170682502">
          <w:blockQuote w:val="1"/>
          <w:marLeft w:val="720"/>
          <w:marRight w:val="720"/>
          <w:marTop w:val="100"/>
          <w:marBottom w:val="100"/>
          <w:divBdr>
            <w:top w:val="none" w:sz="0" w:space="0" w:color="auto"/>
            <w:left w:val="none" w:sz="0" w:space="0" w:color="auto"/>
            <w:bottom w:val="none" w:sz="0" w:space="0" w:color="auto"/>
            <w:right w:val="none" w:sz="0" w:space="0" w:color="auto"/>
          </w:divBdr>
        </w:div>
        <w:div w:id="247619644">
          <w:blockQuote w:val="1"/>
          <w:marLeft w:val="720"/>
          <w:marRight w:val="720"/>
          <w:marTop w:val="100"/>
          <w:marBottom w:val="100"/>
          <w:divBdr>
            <w:top w:val="none" w:sz="0" w:space="0" w:color="auto"/>
            <w:left w:val="none" w:sz="0" w:space="0" w:color="auto"/>
            <w:bottom w:val="none" w:sz="0" w:space="0" w:color="auto"/>
            <w:right w:val="none" w:sz="0" w:space="0" w:color="auto"/>
          </w:divBdr>
        </w:div>
        <w:div w:id="247619776">
          <w:blockQuote w:val="1"/>
          <w:marLeft w:val="720"/>
          <w:marRight w:val="720"/>
          <w:marTop w:val="100"/>
          <w:marBottom w:val="100"/>
          <w:divBdr>
            <w:top w:val="none" w:sz="0" w:space="0" w:color="auto"/>
            <w:left w:val="none" w:sz="0" w:space="0" w:color="auto"/>
            <w:bottom w:val="none" w:sz="0" w:space="0" w:color="auto"/>
            <w:right w:val="none" w:sz="0" w:space="0" w:color="auto"/>
          </w:divBdr>
        </w:div>
        <w:div w:id="259725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63164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7979991">
          <w:blockQuote w:val="1"/>
          <w:marLeft w:val="720"/>
          <w:marRight w:val="720"/>
          <w:marTop w:val="100"/>
          <w:marBottom w:val="100"/>
          <w:divBdr>
            <w:top w:val="none" w:sz="0" w:space="0" w:color="auto"/>
            <w:left w:val="none" w:sz="0" w:space="0" w:color="auto"/>
            <w:bottom w:val="none" w:sz="0" w:space="0" w:color="auto"/>
            <w:right w:val="none" w:sz="0" w:space="0" w:color="auto"/>
          </w:divBdr>
        </w:div>
        <w:div w:id="318847927">
          <w:blockQuote w:val="1"/>
          <w:marLeft w:val="720"/>
          <w:marRight w:val="720"/>
          <w:marTop w:val="100"/>
          <w:marBottom w:val="100"/>
          <w:divBdr>
            <w:top w:val="none" w:sz="0" w:space="0" w:color="auto"/>
            <w:left w:val="none" w:sz="0" w:space="0" w:color="auto"/>
            <w:bottom w:val="none" w:sz="0" w:space="0" w:color="auto"/>
            <w:right w:val="none" w:sz="0" w:space="0" w:color="auto"/>
          </w:divBdr>
        </w:div>
        <w:div w:id="339704777">
          <w:blockQuote w:val="1"/>
          <w:marLeft w:val="720"/>
          <w:marRight w:val="720"/>
          <w:marTop w:val="100"/>
          <w:marBottom w:val="100"/>
          <w:divBdr>
            <w:top w:val="none" w:sz="0" w:space="0" w:color="auto"/>
            <w:left w:val="none" w:sz="0" w:space="0" w:color="auto"/>
            <w:bottom w:val="none" w:sz="0" w:space="0" w:color="auto"/>
            <w:right w:val="none" w:sz="0" w:space="0" w:color="auto"/>
          </w:divBdr>
        </w:div>
        <w:div w:id="350425033">
          <w:blockQuote w:val="1"/>
          <w:marLeft w:val="720"/>
          <w:marRight w:val="720"/>
          <w:marTop w:val="100"/>
          <w:marBottom w:val="100"/>
          <w:divBdr>
            <w:top w:val="none" w:sz="0" w:space="0" w:color="auto"/>
            <w:left w:val="none" w:sz="0" w:space="0" w:color="auto"/>
            <w:bottom w:val="none" w:sz="0" w:space="0" w:color="auto"/>
            <w:right w:val="none" w:sz="0" w:space="0" w:color="auto"/>
          </w:divBdr>
        </w:div>
        <w:div w:id="355666879">
          <w:blockQuote w:val="1"/>
          <w:marLeft w:val="720"/>
          <w:marRight w:val="720"/>
          <w:marTop w:val="100"/>
          <w:marBottom w:val="100"/>
          <w:divBdr>
            <w:top w:val="none" w:sz="0" w:space="0" w:color="auto"/>
            <w:left w:val="none" w:sz="0" w:space="0" w:color="auto"/>
            <w:bottom w:val="none" w:sz="0" w:space="0" w:color="auto"/>
            <w:right w:val="none" w:sz="0" w:space="0" w:color="auto"/>
          </w:divBdr>
        </w:div>
        <w:div w:id="407390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3719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6755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8838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3256300">
          <w:blockQuote w:val="1"/>
          <w:marLeft w:val="720"/>
          <w:marRight w:val="720"/>
          <w:marTop w:val="100"/>
          <w:marBottom w:val="100"/>
          <w:divBdr>
            <w:top w:val="none" w:sz="0" w:space="0" w:color="auto"/>
            <w:left w:val="none" w:sz="0" w:space="0" w:color="auto"/>
            <w:bottom w:val="none" w:sz="0" w:space="0" w:color="auto"/>
            <w:right w:val="none" w:sz="0" w:space="0" w:color="auto"/>
          </w:divBdr>
        </w:div>
        <w:div w:id="459227295">
          <w:blockQuote w:val="1"/>
          <w:marLeft w:val="720"/>
          <w:marRight w:val="720"/>
          <w:marTop w:val="100"/>
          <w:marBottom w:val="100"/>
          <w:divBdr>
            <w:top w:val="none" w:sz="0" w:space="0" w:color="auto"/>
            <w:left w:val="none" w:sz="0" w:space="0" w:color="auto"/>
            <w:bottom w:val="none" w:sz="0" w:space="0" w:color="auto"/>
            <w:right w:val="none" w:sz="0" w:space="0" w:color="auto"/>
          </w:divBdr>
        </w:div>
        <w:div w:id="511917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2980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8488478">
          <w:blockQuote w:val="1"/>
          <w:marLeft w:val="720"/>
          <w:marRight w:val="720"/>
          <w:marTop w:val="100"/>
          <w:marBottom w:val="100"/>
          <w:divBdr>
            <w:top w:val="none" w:sz="0" w:space="0" w:color="auto"/>
            <w:left w:val="none" w:sz="0" w:space="0" w:color="auto"/>
            <w:bottom w:val="none" w:sz="0" w:space="0" w:color="auto"/>
            <w:right w:val="none" w:sz="0" w:space="0" w:color="auto"/>
          </w:divBdr>
        </w:div>
        <w:div w:id="557518390">
          <w:blockQuote w:val="1"/>
          <w:marLeft w:val="720"/>
          <w:marRight w:val="720"/>
          <w:marTop w:val="100"/>
          <w:marBottom w:val="100"/>
          <w:divBdr>
            <w:top w:val="none" w:sz="0" w:space="0" w:color="auto"/>
            <w:left w:val="none" w:sz="0" w:space="0" w:color="auto"/>
            <w:bottom w:val="none" w:sz="0" w:space="0" w:color="auto"/>
            <w:right w:val="none" w:sz="0" w:space="0" w:color="auto"/>
          </w:divBdr>
        </w:div>
        <w:div w:id="645814345">
          <w:blockQuote w:val="1"/>
          <w:marLeft w:val="720"/>
          <w:marRight w:val="720"/>
          <w:marTop w:val="100"/>
          <w:marBottom w:val="100"/>
          <w:divBdr>
            <w:top w:val="none" w:sz="0" w:space="0" w:color="auto"/>
            <w:left w:val="none" w:sz="0" w:space="0" w:color="auto"/>
            <w:bottom w:val="none" w:sz="0" w:space="0" w:color="auto"/>
            <w:right w:val="none" w:sz="0" w:space="0" w:color="auto"/>
          </w:divBdr>
        </w:div>
        <w:div w:id="650523823">
          <w:blockQuote w:val="1"/>
          <w:marLeft w:val="720"/>
          <w:marRight w:val="720"/>
          <w:marTop w:val="100"/>
          <w:marBottom w:val="100"/>
          <w:divBdr>
            <w:top w:val="none" w:sz="0" w:space="0" w:color="auto"/>
            <w:left w:val="none" w:sz="0" w:space="0" w:color="auto"/>
            <w:bottom w:val="none" w:sz="0" w:space="0" w:color="auto"/>
            <w:right w:val="none" w:sz="0" w:space="0" w:color="auto"/>
          </w:divBdr>
        </w:div>
        <w:div w:id="665280456">
          <w:blockQuote w:val="1"/>
          <w:marLeft w:val="720"/>
          <w:marRight w:val="720"/>
          <w:marTop w:val="100"/>
          <w:marBottom w:val="100"/>
          <w:divBdr>
            <w:top w:val="none" w:sz="0" w:space="0" w:color="auto"/>
            <w:left w:val="none" w:sz="0" w:space="0" w:color="auto"/>
            <w:bottom w:val="none" w:sz="0" w:space="0" w:color="auto"/>
            <w:right w:val="none" w:sz="0" w:space="0" w:color="auto"/>
          </w:divBdr>
        </w:div>
        <w:div w:id="756440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49564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3947719">
          <w:blockQuote w:val="1"/>
          <w:marLeft w:val="720"/>
          <w:marRight w:val="720"/>
          <w:marTop w:val="100"/>
          <w:marBottom w:val="100"/>
          <w:divBdr>
            <w:top w:val="none" w:sz="0" w:space="0" w:color="auto"/>
            <w:left w:val="none" w:sz="0" w:space="0" w:color="auto"/>
            <w:bottom w:val="none" w:sz="0" w:space="0" w:color="auto"/>
            <w:right w:val="none" w:sz="0" w:space="0" w:color="auto"/>
          </w:divBdr>
        </w:div>
        <w:div w:id="968704477">
          <w:blockQuote w:val="1"/>
          <w:marLeft w:val="720"/>
          <w:marRight w:val="720"/>
          <w:marTop w:val="100"/>
          <w:marBottom w:val="100"/>
          <w:divBdr>
            <w:top w:val="none" w:sz="0" w:space="0" w:color="auto"/>
            <w:left w:val="none" w:sz="0" w:space="0" w:color="auto"/>
            <w:bottom w:val="none" w:sz="0" w:space="0" w:color="auto"/>
            <w:right w:val="none" w:sz="0" w:space="0" w:color="auto"/>
          </w:divBdr>
        </w:div>
        <w:div w:id="970132364">
          <w:blockQuote w:val="1"/>
          <w:marLeft w:val="720"/>
          <w:marRight w:val="720"/>
          <w:marTop w:val="100"/>
          <w:marBottom w:val="100"/>
          <w:divBdr>
            <w:top w:val="none" w:sz="0" w:space="0" w:color="auto"/>
            <w:left w:val="none" w:sz="0" w:space="0" w:color="auto"/>
            <w:bottom w:val="none" w:sz="0" w:space="0" w:color="auto"/>
            <w:right w:val="none" w:sz="0" w:space="0" w:color="auto"/>
          </w:divBdr>
        </w:div>
        <w:div w:id="974414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095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79589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323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271642">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799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7563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93148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8583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15613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5378570">
          <w:blockQuote w:val="1"/>
          <w:marLeft w:val="720"/>
          <w:marRight w:val="720"/>
          <w:marTop w:val="100"/>
          <w:marBottom w:val="100"/>
          <w:divBdr>
            <w:top w:val="none" w:sz="0" w:space="0" w:color="auto"/>
            <w:left w:val="none" w:sz="0" w:space="0" w:color="auto"/>
            <w:bottom w:val="none" w:sz="0" w:space="0" w:color="auto"/>
            <w:right w:val="none" w:sz="0" w:space="0" w:color="auto"/>
          </w:divBdr>
        </w:div>
        <w:div w:id="1344090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1551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698305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17113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2149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32079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9393531">
          <w:blockQuote w:val="1"/>
          <w:marLeft w:val="720"/>
          <w:marRight w:val="720"/>
          <w:marTop w:val="100"/>
          <w:marBottom w:val="100"/>
          <w:divBdr>
            <w:top w:val="none" w:sz="0" w:space="0" w:color="auto"/>
            <w:left w:val="none" w:sz="0" w:space="0" w:color="auto"/>
            <w:bottom w:val="none" w:sz="0" w:space="0" w:color="auto"/>
            <w:right w:val="none" w:sz="0" w:space="0" w:color="auto"/>
          </w:divBdr>
        </w:div>
        <w:div w:id="1646356423">
          <w:blockQuote w:val="1"/>
          <w:marLeft w:val="720"/>
          <w:marRight w:val="720"/>
          <w:marTop w:val="100"/>
          <w:marBottom w:val="100"/>
          <w:divBdr>
            <w:top w:val="none" w:sz="0" w:space="0" w:color="auto"/>
            <w:left w:val="none" w:sz="0" w:space="0" w:color="auto"/>
            <w:bottom w:val="none" w:sz="0" w:space="0" w:color="auto"/>
            <w:right w:val="none" w:sz="0" w:space="0" w:color="auto"/>
          </w:divBdr>
        </w:div>
        <w:div w:id="1651977325">
          <w:blockQuote w:val="1"/>
          <w:marLeft w:val="720"/>
          <w:marRight w:val="720"/>
          <w:marTop w:val="100"/>
          <w:marBottom w:val="100"/>
          <w:divBdr>
            <w:top w:val="none" w:sz="0" w:space="0" w:color="auto"/>
            <w:left w:val="none" w:sz="0" w:space="0" w:color="auto"/>
            <w:bottom w:val="none" w:sz="0" w:space="0" w:color="auto"/>
            <w:right w:val="none" w:sz="0" w:space="0" w:color="auto"/>
          </w:divBdr>
        </w:div>
        <w:div w:id="1703675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5192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0663483">
          <w:blockQuote w:val="1"/>
          <w:marLeft w:val="720"/>
          <w:marRight w:val="720"/>
          <w:marTop w:val="100"/>
          <w:marBottom w:val="100"/>
          <w:divBdr>
            <w:top w:val="none" w:sz="0" w:space="0" w:color="auto"/>
            <w:left w:val="none" w:sz="0" w:space="0" w:color="auto"/>
            <w:bottom w:val="none" w:sz="0" w:space="0" w:color="auto"/>
            <w:right w:val="none" w:sz="0" w:space="0" w:color="auto"/>
          </w:divBdr>
        </w:div>
        <w:div w:id="1778872026">
          <w:blockQuote w:val="1"/>
          <w:marLeft w:val="720"/>
          <w:marRight w:val="720"/>
          <w:marTop w:val="100"/>
          <w:marBottom w:val="100"/>
          <w:divBdr>
            <w:top w:val="none" w:sz="0" w:space="0" w:color="auto"/>
            <w:left w:val="none" w:sz="0" w:space="0" w:color="auto"/>
            <w:bottom w:val="none" w:sz="0" w:space="0" w:color="auto"/>
            <w:right w:val="none" w:sz="0" w:space="0" w:color="auto"/>
          </w:divBdr>
        </w:div>
        <w:div w:id="1800493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5173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449251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0374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372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7198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2605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2537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1049423">
      <w:bodyDiv w:val="1"/>
      <w:marLeft w:val="0"/>
      <w:marRight w:val="0"/>
      <w:marTop w:val="0"/>
      <w:marBottom w:val="0"/>
      <w:divBdr>
        <w:top w:val="none" w:sz="0" w:space="0" w:color="auto"/>
        <w:left w:val="none" w:sz="0" w:space="0" w:color="auto"/>
        <w:bottom w:val="none" w:sz="0" w:space="0" w:color="auto"/>
        <w:right w:val="none" w:sz="0" w:space="0" w:color="auto"/>
      </w:divBdr>
    </w:div>
    <w:div w:id="1095663420">
      <w:bodyDiv w:val="1"/>
      <w:marLeft w:val="0"/>
      <w:marRight w:val="0"/>
      <w:marTop w:val="0"/>
      <w:marBottom w:val="0"/>
      <w:divBdr>
        <w:top w:val="none" w:sz="0" w:space="0" w:color="auto"/>
        <w:left w:val="none" w:sz="0" w:space="0" w:color="auto"/>
        <w:bottom w:val="none" w:sz="0" w:space="0" w:color="auto"/>
        <w:right w:val="none" w:sz="0" w:space="0" w:color="auto"/>
      </w:divBdr>
      <w:divsChild>
        <w:div w:id="100732083">
          <w:marLeft w:val="0"/>
          <w:marRight w:val="0"/>
          <w:marTop w:val="1125"/>
          <w:marBottom w:val="0"/>
          <w:divBdr>
            <w:top w:val="none" w:sz="0" w:space="0" w:color="auto"/>
            <w:left w:val="none" w:sz="0" w:space="0" w:color="auto"/>
            <w:bottom w:val="none" w:sz="0" w:space="0" w:color="auto"/>
            <w:right w:val="none" w:sz="0" w:space="0" w:color="auto"/>
          </w:divBdr>
          <w:divsChild>
            <w:div w:id="1142430385">
              <w:marLeft w:val="0"/>
              <w:marRight w:val="0"/>
              <w:marTop w:val="0"/>
              <w:marBottom w:val="0"/>
              <w:divBdr>
                <w:top w:val="none" w:sz="0" w:space="0" w:color="auto"/>
                <w:left w:val="none" w:sz="0" w:space="0" w:color="auto"/>
                <w:bottom w:val="none" w:sz="0" w:space="0" w:color="auto"/>
                <w:right w:val="none" w:sz="0" w:space="0" w:color="auto"/>
              </w:divBdr>
            </w:div>
          </w:divsChild>
        </w:div>
        <w:div w:id="774399165">
          <w:marLeft w:val="0"/>
          <w:marRight w:val="0"/>
          <w:marTop w:val="0"/>
          <w:marBottom w:val="0"/>
          <w:divBdr>
            <w:top w:val="none" w:sz="0" w:space="0" w:color="auto"/>
            <w:left w:val="none" w:sz="0" w:space="0" w:color="auto"/>
            <w:bottom w:val="none" w:sz="0" w:space="0" w:color="auto"/>
            <w:right w:val="none" w:sz="0" w:space="0" w:color="auto"/>
          </w:divBdr>
        </w:div>
      </w:divsChild>
    </w:div>
    <w:div w:id="1096632083">
      <w:bodyDiv w:val="1"/>
      <w:marLeft w:val="0"/>
      <w:marRight w:val="0"/>
      <w:marTop w:val="0"/>
      <w:marBottom w:val="0"/>
      <w:divBdr>
        <w:top w:val="none" w:sz="0" w:space="0" w:color="auto"/>
        <w:left w:val="none" w:sz="0" w:space="0" w:color="auto"/>
        <w:bottom w:val="none" w:sz="0" w:space="0" w:color="auto"/>
        <w:right w:val="none" w:sz="0" w:space="0" w:color="auto"/>
      </w:divBdr>
    </w:div>
    <w:div w:id="1097139639">
      <w:bodyDiv w:val="1"/>
      <w:marLeft w:val="0"/>
      <w:marRight w:val="0"/>
      <w:marTop w:val="0"/>
      <w:marBottom w:val="0"/>
      <w:divBdr>
        <w:top w:val="none" w:sz="0" w:space="0" w:color="auto"/>
        <w:left w:val="none" w:sz="0" w:space="0" w:color="auto"/>
        <w:bottom w:val="none" w:sz="0" w:space="0" w:color="auto"/>
        <w:right w:val="none" w:sz="0" w:space="0" w:color="auto"/>
      </w:divBdr>
      <w:divsChild>
        <w:div w:id="1739746443">
          <w:marLeft w:val="0"/>
          <w:marRight w:val="0"/>
          <w:marTop w:val="1125"/>
          <w:marBottom w:val="0"/>
          <w:divBdr>
            <w:top w:val="none" w:sz="0" w:space="0" w:color="auto"/>
            <w:left w:val="none" w:sz="0" w:space="0" w:color="auto"/>
            <w:bottom w:val="none" w:sz="0" w:space="0" w:color="auto"/>
            <w:right w:val="none" w:sz="0" w:space="0" w:color="auto"/>
          </w:divBdr>
          <w:divsChild>
            <w:div w:id="1926958087">
              <w:marLeft w:val="0"/>
              <w:marRight w:val="0"/>
              <w:marTop w:val="0"/>
              <w:marBottom w:val="0"/>
              <w:divBdr>
                <w:top w:val="none" w:sz="0" w:space="0" w:color="auto"/>
                <w:left w:val="none" w:sz="0" w:space="0" w:color="auto"/>
                <w:bottom w:val="none" w:sz="0" w:space="0" w:color="auto"/>
                <w:right w:val="none" w:sz="0" w:space="0" w:color="auto"/>
              </w:divBdr>
            </w:div>
          </w:divsChild>
        </w:div>
        <w:div w:id="1881476890">
          <w:marLeft w:val="0"/>
          <w:marRight w:val="0"/>
          <w:marTop w:val="0"/>
          <w:marBottom w:val="0"/>
          <w:divBdr>
            <w:top w:val="none" w:sz="0" w:space="0" w:color="auto"/>
            <w:left w:val="none" w:sz="0" w:space="0" w:color="auto"/>
            <w:bottom w:val="none" w:sz="0" w:space="0" w:color="auto"/>
            <w:right w:val="none" w:sz="0" w:space="0" w:color="auto"/>
          </w:divBdr>
        </w:div>
      </w:divsChild>
    </w:div>
    <w:div w:id="1098717143">
      <w:bodyDiv w:val="1"/>
      <w:marLeft w:val="0"/>
      <w:marRight w:val="0"/>
      <w:marTop w:val="0"/>
      <w:marBottom w:val="0"/>
      <w:divBdr>
        <w:top w:val="none" w:sz="0" w:space="0" w:color="auto"/>
        <w:left w:val="none" w:sz="0" w:space="0" w:color="auto"/>
        <w:bottom w:val="none" w:sz="0" w:space="0" w:color="auto"/>
        <w:right w:val="none" w:sz="0" w:space="0" w:color="auto"/>
      </w:divBdr>
      <w:divsChild>
        <w:div w:id="703560557">
          <w:marLeft w:val="0"/>
          <w:marRight w:val="0"/>
          <w:marTop w:val="1125"/>
          <w:marBottom w:val="0"/>
          <w:divBdr>
            <w:top w:val="none" w:sz="0" w:space="0" w:color="auto"/>
            <w:left w:val="none" w:sz="0" w:space="0" w:color="auto"/>
            <w:bottom w:val="none" w:sz="0" w:space="0" w:color="auto"/>
            <w:right w:val="none" w:sz="0" w:space="0" w:color="auto"/>
          </w:divBdr>
          <w:divsChild>
            <w:div w:id="319426572">
              <w:marLeft w:val="0"/>
              <w:marRight w:val="0"/>
              <w:marTop w:val="0"/>
              <w:marBottom w:val="0"/>
              <w:divBdr>
                <w:top w:val="none" w:sz="0" w:space="0" w:color="auto"/>
                <w:left w:val="none" w:sz="0" w:space="0" w:color="auto"/>
                <w:bottom w:val="none" w:sz="0" w:space="0" w:color="auto"/>
                <w:right w:val="none" w:sz="0" w:space="0" w:color="auto"/>
              </w:divBdr>
            </w:div>
          </w:divsChild>
        </w:div>
        <w:div w:id="1831560623">
          <w:marLeft w:val="0"/>
          <w:marRight w:val="0"/>
          <w:marTop w:val="0"/>
          <w:marBottom w:val="0"/>
          <w:divBdr>
            <w:top w:val="none" w:sz="0" w:space="0" w:color="auto"/>
            <w:left w:val="none" w:sz="0" w:space="0" w:color="auto"/>
            <w:bottom w:val="none" w:sz="0" w:space="0" w:color="auto"/>
            <w:right w:val="none" w:sz="0" w:space="0" w:color="auto"/>
          </w:divBdr>
        </w:div>
      </w:divsChild>
    </w:div>
    <w:div w:id="1099519274">
      <w:bodyDiv w:val="1"/>
      <w:marLeft w:val="0"/>
      <w:marRight w:val="0"/>
      <w:marTop w:val="0"/>
      <w:marBottom w:val="0"/>
      <w:divBdr>
        <w:top w:val="none" w:sz="0" w:space="0" w:color="auto"/>
        <w:left w:val="none" w:sz="0" w:space="0" w:color="auto"/>
        <w:bottom w:val="none" w:sz="0" w:space="0" w:color="auto"/>
        <w:right w:val="none" w:sz="0" w:space="0" w:color="auto"/>
      </w:divBdr>
    </w:div>
    <w:div w:id="1104150812">
      <w:bodyDiv w:val="1"/>
      <w:marLeft w:val="0"/>
      <w:marRight w:val="0"/>
      <w:marTop w:val="0"/>
      <w:marBottom w:val="0"/>
      <w:divBdr>
        <w:top w:val="none" w:sz="0" w:space="0" w:color="auto"/>
        <w:left w:val="none" w:sz="0" w:space="0" w:color="auto"/>
        <w:bottom w:val="none" w:sz="0" w:space="0" w:color="auto"/>
        <w:right w:val="none" w:sz="0" w:space="0" w:color="auto"/>
      </w:divBdr>
      <w:divsChild>
        <w:div w:id="65803901">
          <w:marLeft w:val="0"/>
          <w:marRight w:val="0"/>
          <w:marTop w:val="0"/>
          <w:marBottom w:val="0"/>
          <w:divBdr>
            <w:top w:val="none" w:sz="0" w:space="0" w:color="auto"/>
            <w:left w:val="none" w:sz="0" w:space="0" w:color="auto"/>
            <w:bottom w:val="none" w:sz="0" w:space="0" w:color="auto"/>
            <w:right w:val="none" w:sz="0" w:space="0" w:color="auto"/>
          </w:divBdr>
          <w:divsChild>
            <w:div w:id="743914420">
              <w:marLeft w:val="0"/>
              <w:marRight w:val="0"/>
              <w:marTop w:val="0"/>
              <w:marBottom w:val="0"/>
              <w:divBdr>
                <w:top w:val="none" w:sz="0" w:space="0" w:color="auto"/>
                <w:left w:val="none" w:sz="0" w:space="0" w:color="auto"/>
                <w:bottom w:val="single" w:sz="6" w:space="4" w:color="000000"/>
                <w:right w:val="none" w:sz="0" w:space="0" w:color="auto"/>
              </w:divBdr>
              <w:divsChild>
                <w:div w:id="826821125">
                  <w:marLeft w:val="0"/>
                  <w:marRight w:val="0"/>
                  <w:marTop w:val="0"/>
                  <w:marBottom w:val="0"/>
                  <w:divBdr>
                    <w:top w:val="none" w:sz="0" w:space="0" w:color="auto"/>
                    <w:left w:val="none" w:sz="0" w:space="0" w:color="auto"/>
                    <w:bottom w:val="none" w:sz="0" w:space="0" w:color="auto"/>
                    <w:right w:val="none" w:sz="0" w:space="0" w:color="auto"/>
                  </w:divBdr>
                  <w:divsChild>
                    <w:div w:id="588271299">
                      <w:marLeft w:val="0"/>
                      <w:marRight w:val="0"/>
                      <w:marTop w:val="0"/>
                      <w:marBottom w:val="0"/>
                      <w:divBdr>
                        <w:top w:val="none" w:sz="0" w:space="0" w:color="auto"/>
                        <w:left w:val="none" w:sz="0" w:space="0" w:color="auto"/>
                        <w:bottom w:val="none" w:sz="0" w:space="0" w:color="auto"/>
                        <w:right w:val="none" w:sz="0" w:space="0" w:color="auto"/>
                      </w:divBdr>
                    </w:div>
                  </w:divsChild>
                </w:div>
                <w:div w:id="1299343088">
                  <w:marLeft w:val="0"/>
                  <w:marRight w:val="0"/>
                  <w:marTop w:val="0"/>
                  <w:marBottom w:val="0"/>
                  <w:divBdr>
                    <w:top w:val="none" w:sz="0" w:space="0" w:color="auto"/>
                    <w:left w:val="none" w:sz="0" w:space="0" w:color="auto"/>
                    <w:bottom w:val="none" w:sz="0" w:space="0" w:color="auto"/>
                    <w:right w:val="none" w:sz="0" w:space="0" w:color="auto"/>
                  </w:divBdr>
                  <w:divsChild>
                    <w:div w:id="65343806">
                      <w:marLeft w:val="0"/>
                      <w:marRight w:val="0"/>
                      <w:marTop w:val="0"/>
                      <w:marBottom w:val="0"/>
                      <w:divBdr>
                        <w:top w:val="none" w:sz="0" w:space="0" w:color="auto"/>
                        <w:left w:val="none" w:sz="0" w:space="0" w:color="auto"/>
                        <w:bottom w:val="none" w:sz="0" w:space="0" w:color="auto"/>
                        <w:right w:val="none" w:sz="0" w:space="0" w:color="auto"/>
                      </w:divBdr>
                    </w:div>
                    <w:div w:id="227226118">
                      <w:marLeft w:val="0"/>
                      <w:marRight w:val="0"/>
                      <w:marTop w:val="0"/>
                      <w:marBottom w:val="0"/>
                      <w:divBdr>
                        <w:top w:val="none" w:sz="0" w:space="0" w:color="auto"/>
                        <w:left w:val="none" w:sz="0" w:space="0" w:color="auto"/>
                        <w:bottom w:val="none" w:sz="0" w:space="0" w:color="auto"/>
                        <w:right w:val="none" w:sz="0" w:space="0" w:color="auto"/>
                      </w:divBdr>
                    </w:div>
                    <w:div w:id="576285917">
                      <w:marLeft w:val="0"/>
                      <w:marRight w:val="0"/>
                      <w:marTop w:val="0"/>
                      <w:marBottom w:val="0"/>
                      <w:divBdr>
                        <w:top w:val="none" w:sz="0" w:space="0" w:color="auto"/>
                        <w:left w:val="none" w:sz="0" w:space="0" w:color="auto"/>
                        <w:bottom w:val="none" w:sz="0" w:space="0" w:color="auto"/>
                        <w:right w:val="none" w:sz="0" w:space="0" w:color="auto"/>
                      </w:divBdr>
                    </w:div>
                    <w:div w:id="1155225766">
                      <w:marLeft w:val="0"/>
                      <w:marRight w:val="0"/>
                      <w:marTop w:val="0"/>
                      <w:marBottom w:val="0"/>
                      <w:divBdr>
                        <w:top w:val="none" w:sz="0" w:space="0" w:color="auto"/>
                        <w:left w:val="none" w:sz="0" w:space="0" w:color="auto"/>
                        <w:bottom w:val="none" w:sz="0" w:space="0" w:color="auto"/>
                        <w:right w:val="none" w:sz="0" w:space="0" w:color="auto"/>
                      </w:divBdr>
                    </w:div>
                    <w:div w:id="214218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64135">
              <w:marLeft w:val="0"/>
              <w:marRight w:val="0"/>
              <w:marTop w:val="0"/>
              <w:marBottom w:val="0"/>
              <w:divBdr>
                <w:top w:val="none" w:sz="0" w:space="0" w:color="auto"/>
                <w:left w:val="none" w:sz="0" w:space="0" w:color="auto"/>
                <w:bottom w:val="none" w:sz="0" w:space="0" w:color="auto"/>
                <w:right w:val="none" w:sz="0" w:space="0" w:color="auto"/>
              </w:divBdr>
            </w:div>
          </w:divsChild>
        </w:div>
        <w:div w:id="1123117023">
          <w:marLeft w:val="0"/>
          <w:marRight w:val="0"/>
          <w:marTop w:val="0"/>
          <w:marBottom w:val="0"/>
          <w:divBdr>
            <w:top w:val="none" w:sz="0" w:space="0" w:color="auto"/>
            <w:left w:val="none" w:sz="0" w:space="0" w:color="auto"/>
            <w:bottom w:val="single" w:sz="6" w:space="0" w:color="DFDFDF"/>
            <w:right w:val="none" w:sz="0" w:space="0" w:color="auto"/>
          </w:divBdr>
          <w:divsChild>
            <w:div w:id="61656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502201">
      <w:bodyDiv w:val="1"/>
      <w:marLeft w:val="0"/>
      <w:marRight w:val="0"/>
      <w:marTop w:val="0"/>
      <w:marBottom w:val="0"/>
      <w:divBdr>
        <w:top w:val="none" w:sz="0" w:space="0" w:color="auto"/>
        <w:left w:val="none" w:sz="0" w:space="0" w:color="auto"/>
        <w:bottom w:val="none" w:sz="0" w:space="0" w:color="auto"/>
        <w:right w:val="none" w:sz="0" w:space="0" w:color="auto"/>
      </w:divBdr>
      <w:divsChild>
        <w:div w:id="1279407684">
          <w:marLeft w:val="0"/>
          <w:marRight w:val="0"/>
          <w:marTop w:val="0"/>
          <w:marBottom w:val="525"/>
          <w:divBdr>
            <w:top w:val="none" w:sz="0" w:space="0" w:color="auto"/>
            <w:left w:val="none" w:sz="0" w:space="0" w:color="auto"/>
            <w:bottom w:val="none" w:sz="0" w:space="0" w:color="auto"/>
            <w:right w:val="none" w:sz="0" w:space="0" w:color="auto"/>
          </w:divBdr>
        </w:div>
      </w:divsChild>
    </w:div>
    <w:div w:id="1109348752">
      <w:bodyDiv w:val="1"/>
      <w:marLeft w:val="0"/>
      <w:marRight w:val="0"/>
      <w:marTop w:val="0"/>
      <w:marBottom w:val="0"/>
      <w:divBdr>
        <w:top w:val="none" w:sz="0" w:space="0" w:color="auto"/>
        <w:left w:val="none" w:sz="0" w:space="0" w:color="auto"/>
        <w:bottom w:val="none" w:sz="0" w:space="0" w:color="auto"/>
        <w:right w:val="none" w:sz="0" w:space="0" w:color="auto"/>
      </w:divBdr>
      <w:divsChild>
        <w:div w:id="1096053327">
          <w:marLeft w:val="0"/>
          <w:marRight w:val="0"/>
          <w:marTop w:val="0"/>
          <w:marBottom w:val="300"/>
          <w:divBdr>
            <w:top w:val="none" w:sz="0" w:space="0" w:color="auto"/>
            <w:left w:val="none" w:sz="0" w:space="0" w:color="auto"/>
            <w:bottom w:val="none" w:sz="0" w:space="0" w:color="auto"/>
            <w:right w:val="none" w:sz="0" w:space="0" w:color="auto"/>
          </w:divBdr>
        </w:div>
        <w:div w:id="221990389">
          <w:marLeft w:val="0"/>
          <w:marRight w:val="0"/>
          <w:marTop w:val="0"/>
          <w:marBottom w:val="450"/>
          <w:divBdr>
            <w:top w:val="none" w:sz="0" w:space="0" w:color="auto"/>
            <w:left w:val="none" w:sz="0" w:space="0" w:color="auto"/>
            <w:bottom w:val="none" w:sz="0" w:space="0" w:color="auto"/>
            <w:right w:val="none" w:sz="0" w:space="0" w:color="auto"/>
          </w:divBdr>
          <w:divsChild>
            <w:div w:id="1486313105">
              <w:marLeft w:val="0"/>
              <w:marRight w:val="0"/>
              <w:marTop w:val="0"/>
              <w:marBottom w:val="0"/>
              <w:divBdr>
                <w:top w:val="none" w:sz="0" w:space="0" w:color="auto"/>
                <w:left w:val="none" w:sz="0" w:space="0" w:color="auto"/>
                <w:bottom w:val="none" w:sz="0" w:space="0" w:color="auto"/>
                <w:right w:val="none" w:sz="0" w:space="0" w:color="auto"/>
              </w:divBdr>
              <w:divsChild>
                <w:div w:id="1228538063">
                  <w:marLeft w:val="0"/>
                  <w:marRight w:val="0"/>
                  <w:marTop w:val="0"/>
                  <w:marBottom w:val="0"/>
                  <w:divBdr>
                    <w:top w:val="none" w:sz="0" w:space="0" w:color="auto"/>
                    <w:left w:val="none" w:sz="0" w:space="0" w:color="auto"/>
                    <w:bottom w:val="none" w:sz="0" w:space="0" w:color="auto"/>
                    <w:right w:val="none" w:sz="0" w:space="0" w:color="auto"/>
                  </w:divBdr>
                </w:div>
                <w:div w:id="1244339001">
                  <w:marLeft w:val="0"/>
                  <w:marRight w:val="0"/>
                  <w:marTop w:val="1125"/>
                  <w:marBottom w:val="0"/>
                  <w:divBdr>
                    <w:top w:val="none" w:sz="0" w:space="0" w:color="auto"/>
                    <w:left w:val="none" w:sz="0" w:space="0" w:color="auto"/>
                    <w:bottom w:val="none" w:sz="0" w:space="0" w:color="auto"/>
                    <w:right w:val="none" w:sz="0" w:space="0" w:color="auto"/>
                  </w:divBdr>
                  <w:divsChild>
                    <w:div w:id="54417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742461">
      <w:bodyDiv w:val="1"/>
      <w:marLeft w:val="0"/>
      <w:marRight w:val="0"/>
      <w:marTop w:val="0"/>
      <w:marBottom w:val="0"/>
      <w:divBdr>
        <w:top w:val="none" w:sz="0" w:space="0" w:color="auto"/>
        <w:left w:val="none" w:sz="0" w:space="0" w:color="auto"/>
        <w:bottom w:val="none" w:sz="0" w:space="0" w:color="auto"/>
        <w:right w:val="none" w:sz="0" w:space="0" w:color="auto"/>
      </w:divBdr>
      <w:divsChild>
        <w:div w:id="684749221">
          <w:marLeft w:val="0"/>
          <w:marRight w:val="0"/>
          <w:marTop w:val="0"/>
          <w:marBottom w:val="0"/>
          <w:divBdr>
            <w:top w:val="none" w:sz="0" w:space="0" w:color="auto"/>
            <w:left w:val="none" w:sz="0" w:space="0" w:color="auto"/>
            <w:bottom w:val="none" w:sz="0" w:space="0" w:color="auto"/>
            <w:right w:val="none" w:sz="0" w:space="0" w:color="auto"/>
          </w:divBdr>
          <w:divsChild>
            <w:div w:id="769012887">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116097801">
      <w:bodyDiv w:val="1"/>
      <w:marLeft w:val="0"/>
      <w:marRight w:val="0"/>
      <w:marTop w:val="0"/>
      <w:marBottom w:val="0"/>
      <w:divBdr>
        <w:top w:val="none" w:sz="0" w:space="0" w:color="auto"/>
        <w:left w:val="none" w:sz="0" w:space="0" w:color="auto"/>
        <w:bottom w:val="none" w:sz="0" w:space="0" w:color="auto"/>
        <w:right w:val="none" w:sz="0" w:space="0" w:color="auto"/>
      </w:divBdr>
      <w:divsChild>
        <w:div w:id="861020419">
          <w:marLeft w:val="0"/>
          <w:marRight w:val="0"/>
          <w:marTop w:val="0"/>
          <w:marBottom w:val="525"/>
          <w:divBdr>
            <w:top w:val="none" w:sz="0" w:space="0" w:color="auto"/>
            <w:left w:val="none" w:sz="0" w:space="0" w:color="auto"/>
            <w:bottom w:val="none" w:sz="0" w:space="0" w:color="auto"/>
            <w:right w:val="none" w:sz="0" w:space="0" w:color="auto"/>
          </w:divBdr>
        </w:div>
      </w:divsChild>
    </w:div>
    <w:div w:id="1129006398">
      <w:bodyDiv w:val="1"/>
      <w:marLeft w:val="0"/>
      <w:marRight w:val="0"/>
      <w:marTop w:val="0"/>
      <w:marBottom w:val="0"/>
      <w:divBdr>
        <w:top w:val="none" w:sz="0" w:space="0" w:color="auto"/>
        <w:left w:val="none" w:sz="0" w:space="0" w:color="auto"/>
        <w:bottom w:val="none" w:sz="0" w:space="0" w:color="auto"/>
        <w:right w:val="none" w:sz="0" w:space="0" w:color="auto"/>
      </w:divBdr>
    </w:div>
    <w:div w:id="1134255631">
      <w:bodyDiv w:val="1"/>
      <w:marLeft w:val="0"/>
      <w:marRight w:val="0"/>
      <w:marTop w:val="0"/>
      <w:marBottom w:val="0"/>
      <w:divBdr>
        <w:top w:val="none" w:sz="0" w:space="0" w:color="auto"/>
        <w:left w:val="none" w:sz="0" w:space="0" w:color="auto"/>
        <w:bottom w:val="none" w:sz="0" w:space="0" w:color="auto"/>
        <w:right w:val="none" w:sz="0" w:space="0" w:color="auto"/>
      </w:divBdr>
      <w:divsChild>
        <w:div w:id="603533221">
          <w:marLeft w:val="0"/>
          <w:marRight w:val="0"/>
          <w:marTop w:val="0"/>
          <w:marBottom w:val="0"/>
          <w:divBdr>
            <w:top w:val="none" w:sz="0" w:space="0" w:color="auto"/>
            <w:left w:val="none" w:sz="0" w:space="0" w:color="auto"/>
            <w:bottom w:val="none" w:sz="0" w:space="0" w:color="auto"/>
            <w:right w:val="none" w:sz="0" w:space="0" w:color="auto"/>
          </w:divBdr>
        </w:div>
        <w:div w:id="797332971">
          <w:marLeft w:val="0"/>
          <w:marRight w:val="0"/>
          <w:marTop w:val="1125"/>
          <w:marBottom w:val="0"/>
          <w:divBdr>
            <w:top w:val="none" w:sz="0" w:space="0" w:color="auto"/>
            <w:left w:val="none" w:sz="0" w:space="0" w:color="auto"/>
            <w:bottom w:val="none" w:sz="0" w:space="0" w:color="auto"/>
            <w:right w:val="none" w:sz="0" w:space="0" w:color="auto"/>
          </w:divBdr>
          <w:divsChild>
            <w:div w:id="171896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88179">
      <w:bodyDiv w:val="1"/>
      <w:marLeft w:val="0"/>
      <w:marRight w:val="0"/>
      <w:marTop w:val="0"/>
      <w:marBottom w:val="0"/>
      <w:divBdr>
        <w:top w:val="none" w:sz="0" w:space="0" w:color="auto"/>
        <w:left w:val="none" w:sz="0" w:space="0" w:color="auto"/>
        <w:bottom w:val="none" w:sz="0" w:space="0" w:color="auto"/>
        <w:right w:val="none" w:sz="0" w:space="0" w:color="auto"/>
      </w:divBdr>
    </w:div>
    <w:div w:id="1138301216">
      <w:bodyDiv w:val="1"/>
      <w:marLeft w:val="0"/>
      <w:marRight w:val="0"/>
      <w:marTop w:val="0"/>
      <w:marBottom w:val="0"/>
      <w:divBdr>
        <w:top w:val="none" w:sz="0" w:space="0" w:color="auto"/>
        <w:left w:val="none" w:sz="0" w:space="0" w:color="auto"/>
        <w:bottom w:val="none" w:sz="0" w:space="0" w:color="auto"/>
        <w:right w:val="none" w:sz="0" w:space="0" w:color="auto"/>
      </w:divBdr>
    </w:div>
    <w:div w:id="1147865075">
      <w:bodyDiv w:val="1"/>
      <w:marLeft w:val="0"/>
      <w:marRight w:val="0"/>
      <w:marTop w:val="0"/>
      <w:marBottom w:val="0"/>
      <w:divBdr>
        <w:top w:val="none" w:sz="0" w:space="0" w:color="auto"/>
        <w:left w:val="none" w:sz="0" w:space="0" w:color="auto"/>
        <w:bottom w:val="none" w:sz="0" w:space="0" w:color="auto"/>
        <w:right w:val="none" w:sz="0" w:space="0" w:color="auto"/>
      </w:divBdr>
      <w:divsChild>
        <w:div w:id="77795467">
          <w:marLeft w:val="0"/>
          <w:marRight w:val="0"/>
          <w:marTop w:val="0"/>
          <w:marBottom w:val="0"/>
          <w:divBdr>
            <w:top w:val="none" w:sz="0" w:space="0" w:color="auto"/>
            <w:left w:val="none" w:sz="0" w:space="0" w:color="auto"/>
            <w:bottom w:val="none" w:sz="0" w:space="0" w:color="auto"/>
            <w:right w:val="none" w:sz="0" w:space="0" w:color="auto"/>
          </w:divBdr>
        </w:div>
      </w:divsChild>
    </w:div>
    <w:div w:id="1149247960">
      <w:bodyDiv w:val="1"/>
      <w:marLeft w:val="0"/>
      <w:marRight w:val="0"/>
      <w:marTop w:val="0"/>
      <w:marBottom w:val="0"/>
      <w:divBdr>
        <w:top w:val="none" w:sz="0" w:space="0" w:color="auto"/>
        <w:left w:val="none" w:sz="0" w:space="0" w:color="auto"/>
        <w:bottom w:val="none" w:sz="0" w:space="0" w:color="auto"/>
        <w:right w:val="none" w:sz="0" w:space="0" w:color="auto"/>
      </w:divBdr>
    </w:div>
    <w:div w:id="1151366341">
      <w:bodyDiv w:val="1"/>
      <w:marLeft w:val="0"/>
      <w:marRight w:val="0"/>
      <w:marTop w:val="0"/>
      <w:marBottom w:val="0"/>
      <w:divBdr>
        <w:top w:val="none" w:sz="0" w:space="0" w:color="auto"/>
        <w:left w:val="none" w:sz="0" w:space="0" w:color="auto"/>
        <w:bottom w:val="none" w:sz="0" w:space="0" w:color="auto"/>
        <w:right w:val="none" w:sz="0" w:space="0" w:color="auto"/>
      </w:divBdr>
      <w:divsChild>
        <w:div w:id="1812483673">
          <w:marLeft w:val="0"/>
          <w:marRight w:val="0"/>
          <w:marTop w:val="0"/>
          <w:marBottom w:val="0"/>
          <w:divBdr>
            <w:top w:val="none" w:sz="0" w:space="0" w:color="auto"/>
            <w:left w:val="none" w:sz="0" w:space="0" w:color="auto"/>
            <w:bottom w:val="none" w:sz="0" w:space="0" w:color="auto"/>
            <w:right w:val="none" w:sz="0" w:space="0" w:color="auto"/>
          </w:divBdr>
          <w:divsChild>
            <w:div w:id="932200128">
              <w:marLeft w:val="0"/>
              <w:marRight w:val="0"/>
              <w:marTop w:val="0"/>
              <w:marBottom w:val="0"/>
              <w:divBdr>
                <w:top w:val="none" w:sz="0" w:space="0" w:color="auto"/>
                <w:left w:val="none" w:sz="0" w:space="0" w:color="auto"/>
                <w:bottom w:val="none" w:sz="0" w:space="0" w:color="auto"/>
                <w:right w:val="none" w:sz="0" w:space="0" w:color="auto"/>
              </w:divBdr>
              <w:divsChild>
                <w:div w:id="1541163068">
                  <w:marLeft w:val="0"/>
                  <w:marRight w:val="0"/>
                  <w:marTop w:val="0"/>
                  <w:marBottom w:val="0"/>
                  <w:divBdr>
                    <w:top w:val="none" w:sz="0" w:space="0" w:color="auto"/>
                    <w:left w:val="none" w:sz="0" w:space="0" w:color="auto"/>
                    <w:bottom w:val="none" w:sz="0" w:space="0" w:color="auto"/>
                    <w:right w:val="none" w:sz="0" w:space="0" w:color="auto"/>
                  </w:divBdr>
                  <w:divsChild>
                    <w:div w:id="1436557703">
                      <w:marLeft w:val="0"/>
                      <w:marRight w:val="0"/>
                      <w:marTop w:val="0"/>
                      <w:marBottom w:val="0"/>
                      <w:divBdr>
                        <w:top w:val="none" w:sz="0" w:space="0" w:color="auto"/>
                        <w:left w:val="none" w:sz="0" w:space="0" w:color="auto"/>
                        <w:bottom w:val="none" w:sz="0" w:space="0" w:color="auto"/>
                        <w:right w:val="none" w:sz="0" w:space="0" w:color="auto"/>
                      </w:divBdr>
                      <w:divsChild>
                        <w:div w:id="126824488">
                          <w:marLeft w:val="0"/>
                          <w:marRight w:val="0"/>
                          <w:marTop w:val="0"/>
                          <w:marBottom w:val="0"/>
                          <w:divBdr>
                            <w:top w:val="none" w:sz="0" w:space="0" w:color="auto"/>
                            <w:left w:val="none" w:sz="0" w:space="0" w:color="auto"/>
                            <w:bottom w:val="none" w:sz="0" w:space="0" w:color="auto"/>
                            <w:right w:val="none" w:sz="0" w:space="0" w:color="auto"/>
                          </w:divBdr>
                        </w:div>
                        <w:div w:id="255016086">
                          <w:marLeft w:val="0"/>
                          <w:marRight w:val="0"/>
                          <w:marTop w:val="0"/>
                          <w:marBottom w:val="0"/>
                          <w:divBdr>
                            <w:top w:val="none" w:sz="0" w:space="0" w:color="auto"/>
                            <w:left w:val="none" w:sz="0" w:space="0" w:color="auto"/>
                            <w:bottom w:val="none" w:sz="0" w:space="0" w:color="auto"/>
                            <w:right w:val="none" w:sz="0" w:space="0" w:color="auto"/>
                          </w:divBdr>
                        </w:div>
                        <w:div w:id="1680304755">
                          <w:marLeft w:val="0"/>
                          <w:marRight w:val="0"/>
                          <w:marTop w:val="0"/>
                          <w:marBottom w:val="0"/>
                          <w:divBdr>
                            <w:top w:val="none" w:sz="0" w:space="0" w:color="auto"/>
                            <w:left w:val="none" w:sz="0" w:space="0" w:color="auto"/>
                            <w:bottom w:val="none" w:sz="0" w:space="0" w:color="auto"/>
                            <w:right w:val="none" w:sz="0" w:space="0" w:color="auto"/>
                          </w:divBdr>
                          <w:divsChild>
                            <w:div w:id="175315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340336">
      <w:bodyDiv w:val="1"/>
      <w:marLeft w:val="0"/>
      <w:marRight w:val="0"/>
      <w:marTop w:val="0"/>
      <w:marBottom w:val="0"/>
      <w:divBdr>
        <w:top w:val="none" w:sz="0" w:space="0" w:color="auto"/>
        <w:left w:val="none" w:sz="0" w:space="0" w:color="auto"/>
        <w:bottom w:val="none" w:sz="0" w:space="0" w:color="auto"/>
        <w:right w:val="none" w:sz="0" w:space="0" w:color="auto"/>
      </w:divBdr>
      <w:divsChild>
        <w:div w:id="1866825181">
          <w:marLeft w:val="0"/>
          <w:marRight w:val="0"/>
          <w:marTop w:val="0"/>
          <w:marBottom w:val="0"/>
          <w:divBdr>
            <w:top w:val="none" w:sz="0" w:space="0" w:color="auto"/>
            <w:left w:val="none" w:sz="0" w:space="0" w:color="auto"/>
            <w:bottom w:val="none" w:sz="0" w:space="0" w:color="auto"/>
            <w:right w:val="none" w:sz="0" w:space="0" w:color="auto"/>
          </w:divBdr>
        </w:div>
        <w:div w:id="902520203">
          <w:marLeft w:val="0"/>
          <w:marRight w:val="0"/>
          <w:marTop w:val="1125"/>
          <w:marBottom w:val="0"/>
          <w:divBdr>
            <w:top w:val="none" w:sz="0" w:space="0" w:color="auto"/>
            <w:left w:val="none" w:sz="0" w:space="0" w:color="auto"/>
            <w:bottom w:val="none" w:sz="0" w:space="0" w:color="auto"/>
            <w:right w:val="none" w:sz="0" w:space="0" w:color="auto"/>
          </w:divBdr>
          <w:divsChild>
            <w:div w:id="92649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01945">
      <w:bodyDiv w:val="1"/>
      <w:marLeft w:val="0"/>
      <w:marRight w:val="0"/>
      <w:marTop w:val="0"/>
      <w:marBottom w:val="0"/>
      <w:divBdr>
        <w:top w:val="none" w:sz="0" w:space="0" w:color="auto"/>
        <w:left w:val="none" w:sz="0" w:space="0" w:color="auto"/>
        <w:bottom w:val="none" w:sz="0" w:space="0" w:color="auto"/>
        <w:right w:val="none" w:sz="0" w:space="0" w:color="auto"/>
      </w:divBdr>
      <w:divsChild>
        <w:div w:id="1826820549">
          <w:marLeft w:val="0"/>
          <w:marRight w:val="0"/>
          <w:marTop w:val="1125"/>
          <w:marBottom w:val="0"/>
          <w:divBdr>
            <w:top w:val="none" w:sz="0" w:space="0" w:color="auto"/>
            <w:left w:val="none" w:sz="0" w:space="0" w:color="auto"/>
            <w:bottom w:val="none" w:sz="0" w:space="0" w:color="auto"/>
            <w:right w:val="none" w:sz="0" w:space="0" w:color="auto"/>
          </w:divBdr>
          <w:divsChild>
            <w:div w:id="758064881">
              <w:marLeft w:val="0"/>
              <w:marRight w:val="0"/>
              <w:marTop w:val="0"/>
              <w:marBottom w:val="0"/>
              <w:divBdr>
                <w:top w:val="none" w:sz="0" w:space="0" w:color="auto"/>
                <w:left w:val="none" w:sz="0" w:space="0" w:color="auto"/>
                <w:bottom w:val="none" w:sz="0" w:space="0" w:color="auto"/>
                <w:right w:val="none" w:sz="0" w:space="0" w:color="auto"/>
              </w:divBdr>
            </w:div>
          </w:divsChild>
        </w:div>
        <w:div w:id="1862009343">
          <w:marLeft w:val="0"/>
          <w:marRight w:val="0"/>
          <w:marTop w:val="0"/>
          <w:marBottom w:val="0"/>
          <w:divBdr>
            <w:top w:val="none" w:sz="0" w:space="0" w:color="auto"/>
            <w:left w:val="none" w:sz="0" w:space="0" w:color="auto"/>
            <w:bottom w:val="none" w:sz="0" w:space="0" w:color="auto"/>
            <w:right w:val="none" w:sz="0" w:space="0" w:color="auto"/>
          </w:divBdr>
        </w:div>
      </w:divsChild>
    </w:div>
    <w:div w:id="1156921051">
      <w:bodyDiv w:val="1"/>
      <w:marLeft w:val="0"/>
      <w:marRight w:val="0"/>
      <w:marTop w:val="0"/>
      <w:marBottom w:val="0"/>
      <w:divBdr>
        <w:top w:val="none" w:sz="0" w:space="0" w:color="auto"/>
        <w:left w:val="none" w:sz="0" w:space="0" w:color="auto"/>
        <w:bottom w:val="none" w:sz="0" w:space="0" w:color="auto"/>
        <w:right w:val="none" w:sz="0" w:space="0" w:color="auto"/>
      </w:divBdr>
    </w:div>
    <w:div w:id="1157573117">
      <w:bodyDiv w:val="1"/>
      <w:marLeft w:val="0"/>
      <w:marRight w:val="0"/>
      <w:marTop w:val="0"/>
      <w:marBottom w:val="0"/>
      <w:divBdr>
        <w:top w:val="none" w:sz="0" w:space="0" w:color="auto"/>
        <w:left w:val="none" w:sz="0" w:space="0" w:color="auto"/>
        <w:bottom w:val="none" w:sz="0" w:space="0" w:color="auto"/>
        <w:right w:val="none" w:sz="0" w:space="0" w:color="auto"/>
      </w:divBdr>
    </w:div>
    <w:div w:id="1163349475">
      <w:bodyDiv w:val="1"/>
      <w:marLeft w:val="0"/>
      <w:marRight w:val="0"/>
      <w:marTop w:val="0"/>
      <w:marBottom w:val="0"/>
      <w:divBdr>
        <w:top w:val="none" w:sz="0" w:space="0" w:color="auto"/>
        <w:left w:val="none" w:sz="0" w:space="0" w:color="auto"/>
        <w:bottom w:val="none" w:sz="0" w:space="0" w:color="auto"/>
        <w:right w:val="none" w:sz="0" w:space="0" w:color="auto"/>
      </w:divBdr>
      <w:divsChild>
        <w:div w:id="1602255289">
          <w:marLeft w:val="0"/>
          <w:marRight w:val="0"/>
          <w:marTop w:val="0"/>
          <w:marBottom w:val="0"/>
          <w:divBdr>
            <w:top w:val="none" w:sz="0" w:space="0" w:color="auto"/>
            <w:left w:val="none" w:sz="0" w:space="0" w:color="auto"/>
            <w:bottom w:val="none" w:sz="0" w:space="0" w:color="auto"/>
            <w:right w:val="none" w:sz="0" w:space="0" w:color="auto"/>
          </w:divBdr>
        </w:div>
        <w:div w:id="1757248062">
          <w:marLeft w:val="0"/>
          <w:marRight w:val="0"/>
          <w:marTop w:val="0"/>
          <w:marBottom w:val="0"/>
          <w:divBdr>
            <w:top w:val="none" w:sz="0" w:space="0" w:color="auto"/>
            <w:left w:val="none" w:sz="0" w:space="0" w:color="auto"/>
            <w:bottom w:val="none" w:sz="0" w:space="0" w:color="auto"/>
            <w:right w:val="none" w:sz="0" w:space="0" w:color="auto"/>
          </w:divBdr>
        </w:div>
      </w:divsChild>
    </w:div>
    <w:div w:id="1176306674">
      <w:bodyDiv w:val="1"/>
      <w:marLeft w:val="0"/>
      <w:marRight w:val="0"/>
      <w:marTop w:val="0"/>
      <w:marBottom w:val="0"/>
      <w:divBdr>
        <w:top w:val="none" w:sz="0" w:space="0" w:color="auto"/>
        <w:left w:val="none" w:sz="0" w:space="0" w:color="auto"/>
        <w:bottom w:val="none" w:sz="0" w:space="0" w:color="auto"/>
        <w:right w:val="none" w:sz="0" w:space="0" w:color="auto"/>
      </w:divBdr>
      <w:divsChild>
        <w:div w:id="178082844">
          <w:marLeft w:val="0"/>
          <w:marRight w:val="0"/>
          <w:marTop w:val="0"/>
          <w:marBottom w:val="0"/>
          <w:divBdr>
            <w:top w:val="none" w:sz="0" w:space="0" w:color="auto"/>
            <w:left w:val="none" w:sz="0" w:space="0" w:color="auto"/>
            <w:bottom w:val="none" w:sz="0" w:space="0" w:color="auto"/>
            <w:right w:val="none" w:sz="0" w:space="0" w:color="auto"/>
          </w:divBdr>
          <w:divsChild>
            <w:div w:id="160203362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178999876">
      <w:bodyDiv w:val="1"/>
      <w:marLeft w:val="0"/>
      <w:marRight w:val="0"/>
      <w:marTop w:val="0"/>
      <w:marBottom w:val="0"/>
      <w:divBdr>
        <w:top w:val="none" w:sz="0" w:space="0" w:color="auto"/>
        <w:left w:val="none" w:sz="0" w:space="0" w:color="auto"/>
        <w:bottom w:val="none" w:sz="0" w:space="0" w:color="auto"/>
        <w:right w:val="none" w:sz="0" w:space="0" w:color="auto"/>
      </w:divBdr>
    </w:div>
    <w:div w:id="1181354232">
      <w:bodyDiv w:val="1"/>
      <w:marLeft w:val="0"/>
      <w:marRight w:val="0"/>
      <w:marTop w:val="0"/>
      <w:marBottom w:val="0"/>
      <w:divBdr>
        <w:top w:val="none" w:sz="0" w:space="0" w:color="auto"/>
        <w:left w:val="none" w:sz="0" w:space="0" w:color="auto"/>
        <w:bottom w:val="none" w:sz="0" w:space="0" w:color="auto"/>
        <w:right w:val="none" w:sz="0" w:space="0" w:color="auto"/>
      </w:divBdr>
    </w:div>
    <w:div w:id="1185511722">
      <w:bodyDiv w:val="1"/>
      <w:marLeft w:val="0"/>
      <w:marRight w:val="0"/>
      <w:marTop w:val="0"/>
      <w:marBottom w:val="0"/>
      <w:divBdr>
        <w:top w:val="none" w:sz="0" w:space="0" w:color="auto"/>
        <w:left w:val="none" w:sz="0" w:space="0" w:color="auto"/>
        <w:bottom w:val="none" w:sz="0" w:space="0" w:color="auto"/>
        <w:right w:val="none" w:sz="0" w:space="0" w:color="auto"/>
      </w:divBdr>
    </w:div>
    <w:div w:id="1189418416">
      <w:bodyDiv w:val="1"/>
      <w:marLeft w:val="0"/>
      <w:marRight w:val="0"/>
      <w:marTop w:val="0"/>
      <w:marBottom w:val="0"/>
      <w:divBdr>
        <w:top w:val="none" w:sz="0" w:space="0" w:color="auto"/>
        <w:left w:val="none" w:sz="0" w:space="0" w:color="auto"/>
        <w:bottom w:val="none" w:sz="0" w:space="0" w:color="auto"/>
        <w:right w:val="none" w:sz="0" w:space="0" w:color="auto"/>
      </w:divBdr>
      <w:divsChild>
        <w:div w:id="678238390">
          <w:marLeft w:val="0"/>
          <w:marRight w:val="0"/>
          <w:marTop w:val="0"/>
          <w:marBottom w:val="0"/>
          <w:divBdr>
            <w:top w:val="none" w:sz="0" w:space="0" w:color="auto"/>
            <w:left w:val="none" w:sz="0" w:space="0" w:color="auto"/>
            <w:bottom w:val="none" w:sz="0" w:space="0" w:color="auto"/>
            <w:right w:val="none" w:sz="0" w:space="0" w:color="auto"/>
          </w:divBdr>
        </w:div>
        <w:div w:id="710417882">
          <w:marLeft w:val="0"/>
          <w:marRight w:val="0"/>
          <w:marTop w:val="1125"/>
          <w:marBottom w:val="0"/>
          <w:divBdr>
            <w:top w:val="none" w:sz="0" w:space="0" w:color="auto"/>
            <w:left w:val="none" w:sz="0" w:space="0" w:color="auto"/>
            <w:bottom w:val="none" w:sz="0" w:space="0" w:color="auto"/>
            <w:right w:val="none" w:sz="0" w:space="0" w:color="auto"/>
          </w:divBdr>
          <w:divsChild>
            <w:div w:id="211355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651680">
      <w:bodyDiv w:val="1"/>
      <w:marLeft w:val="0"/>
      <w:marRight w:val="0"/>
      <w:marTop w:val="0"/>
      <w:marBottom w:val="0"/>
      <w:divBdr>
        <w:top w:val="none" w:sz="0" w:space="0" w:color="auto"/>
        <w:left w:val="none" w:sz="0" w:space="0" w:color="auto"/>
        <w:bottom w:val="none" w:sz="0" w:space="0" w:color="auto"/>
        <w:right w:val="none" w:sz="0" w:space="0" w:color="auto"/>
      </w:divBdr>
    </w:div>
    <w:div w:id="1195538895">
      <w:bodyDiv w:val="1"/>
      <w:marLeft w:val="0"/>
      <w:marRight w:val="0"/>
      <w:marTop w:val="0"/>
      <w:marBottom w:val="0"/>
      <w:divBdr>
        <w:top w:val="none" w:sz="0" w:space="0" w:color="auto"/>
        <w:left w:val="none" w:sz="0" w:space="0" w:color="auto"/>
        <w:bottom w:val="none" w:sz="0" w:space="0" w:color="auto"/>
        <w:right w:val="none" w:sz="0" w:space="0" w:color="auto"/>
      </w:divBdr>
      <w:divsChild>
        <w:div w:id="2043550470">
          <w:marLeft w:val="0"/>
          <w:marRight w:val="0"/>
          <w:marTop w:val="0"/>
          <w:marBottom w:val="0"/>
          <w:divBdr>
            <w:top w:val="none" w:sz="0" w:space="0" w:color="auto"/>
            <w:left w:val="none" w:sz="0" w:space="0" w:color="auto"/>
            <w:bottom w:val="none" w:sz="0" w:space="0" w:color="auto"/>
            <w:right w:val="none" w:sz="0" w:space="0" w:color="auto"/>
          </w:divBdr>
          <w:divsChild>
            <w:div w:id="66925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994598">
      <w:bodyDiv w:val="1"/>
      <w:marLeft w:val="0"/>
      <w:marRight w:val="0"/>
      <w:marTop w:val="0"/>
      <w:marBottom w:val="0"/>
      <w:divBdr>
        <w:top w:val="none" w:sz="0" w:space="0" w:color="auto"/>
        <w:left w:val="none" w:sz="0" w:space="0" w:color="auto"/>
        <w:bottom w:val="none" w:sz="0" w:space="0" w:color="auto"/>
        <w:right w:val="none" w:sz="0" w:space="0" w:color="auto"/>
      </w:divBdr>
      <w:divsChild>
        <w:div w:id="1804538913">
          <w:marLeft w:val="0"/>
          <w:marRight w:val="0"/>
          <w:marTop w:val="0"/>
          <w:marBottom w:val="0"/>
          <w:divBdr>
            <w:top w:val="none" w:sz="0" w:space="0" w:color="auto"/>
            <w:left w:val="none" w:sz="0" w:space="0" w:color="auto"/>
            <w:bottom w:val="none" w:sz="0" w:space="0" w:color="auto"/>
            <w:right w:val="none" w:sz="0" w:space="0" w:color="auto"/>
          </w:divBdr>
          <w:divsChild>
            <w:div w:id="1834833228">
              <w:marLeft w:val="0"/>
              <w:marRight w:val="0"/>
              <w:marTop w:val="0"/>
              <w:marBottom w:val="0"/>
              <w:divBdr>
                <w:top w:val="none" w:sz="0" w:space="0" w:color="auto"/>
                <w:left w:val="none" w:sz="0" w:space="0" w:color="auto"/>
                <w:bottom w:val="single" w:sz="6" w:space="4" w:color="000000"/>
                <w:right w:val="none" w:sz="0" w:space="0" w:color="auto"/>
              </w:divBdr>
              <w:divsChild>
                <w:div w:id="242299370">
                  <w:marLeft w:val="0"/>
                  <w:marRight w:val="0"/>
                  <w:marTop w:val="0"/>
                  <w:marBottom w:val="0"/>
                  <w:divBdr>
                    <w:top w:val="none" w:sz="0" w:space="0" w:color="auto"/>
                    <w:left w:val="none" w:sz="0" w:space="0" w:color="auto"/>
                    <w:bottom w:val="none" w:sz="0" w:space="0" w:color="auto"/>
                    <w:right w:val="none" w:sz="0" w:space="0" w:color="auto"/>
                  </w:divBdr>
                  <w:divsChild>
                    <w:div w:id="1904631908">
                      <w:marLeft w:val="0"/>
                      <w:marRight w:val="0"/>
                      <w:marTop w:val="0"/>
                      <w:marBottom w:val="0"/>
                      <w:divBdr>
                        <w:top w:val="none" w:sz="0" w:space="0" w:color="auto"/>
                        <w:left w:val="none" w:sz="0" w:space="0" w:color="auto"/>
                        <w:bottom w:val="none" w:sz="0" w:space="0" w:color="auto"/>
                        <w:right w:val="none" w:sz="0" w:space="0" w:color="auto"/>
                      </w:divBdr>
                    </w:div>
                  </w:divsChild>
                </w:div>
                <w:div w:id="457382113">
                  <w:marLeft w:val="0"/>
                  <w:marRight w:val="0"/>
                  <w:marTop w:val="0"/>
                  <w:marBottom w:val="0"/>
                  <w:divBdr>
                    <w:top w:val="none" w:sz="0" w:space="0" w:color="auto"/>
                    <w:left w:val="none" w:sz="0" w:space="0" w:color="auto"/>
                    <w:bottom w:val="none" w:sz="0" w:space="0" w:color="auto"/>
                    <w:right w:val="none" w:sz="0" w:space="0" w:color="auto"/>
                  </w:divBdr>
                  <w:divsChild>
                    <w:div w:id="621749">
                      <w:marLeft w:val="0"/>
                      <w:marRight w:val="0"/>
                      <w:marTop w:val="0"/>
                      <w:marBottom w:val="0"/>
                      <w:divBdr>
                        <w:top w:val="none" w:sz="0" w:space="0" w:color="auto"/>
                        <w:left w:val="none" w:sz="0" w:space="0" w:color="auto"/>
                        <w:bottom w:val="none" w:sz="0" w:space="0" w:color="auto"/>
                        <w:right w:val="none" w:sz="0" w:space="0" w:color="auto"/>
                      </w:divBdr>
                    </w:div>
                    <w:div w:id="5210047">
                      <w:marLeft w:val="0"/>
                      <w:marRight w:val="0"/>
                      <w:marTop w:val="0"/>
                      <w:marBottom w:val="0"/>
                      <w:divBdr>
                        <w:top w:val="none" w:sz="0" w:space="0" w:color="auto"/>
                        <w:left w:val="none" w:sz="0" w:space="0" w:color="auto"/>
                        <w:bottom w:val="none" w:sz="0" w:space="0" w:color="auto"/>
                        <w:right w:val="none" w:sz="0" w:space="0" w:color="auto"/>
                      </w:divBdr>
                    </w:div>
                    <w:div w:id="9182029">
                      <w:marLeft w:val="0"/>
                      <w:marRight w:val="0"/>
                      <w:marTop w:val="0"/>
                      <w:marBottom w:val="0"/>
                      <w:divBdr>
                        <w:top w:val="none" w:sz="0" w:space="0" w:color="auto"/>
                        <w:left w:val="none" w:sz="0" w:space="0" w:color="auto"/>
                        <w:bottom w:val="none" w:sz="0" w:space="0" w:color="auto"/>
                        <w:right w:val="none" w:sz="0" w:space="0" w:color="auto"/>
                      </w:divBdr>
                    </w:div>
                    <w:div w:id="12195917">
                      <w:marLeft w:val="0"/>
                      <w:marRight w:val="0"/>
                      <w:marTop w:val="0"/>
                      <w:marBottom w:val="0"/>
                      <w:divBdr>
                        <w:top w:val="none" w:sz="0" w:space="0" w:color="auto"/>
                        <w:left w:val="none" w:sz="0" w:space="0" w:color="auto"/>
                        <w:bottom w:val="none" w:sz="0" w:space="0" w:color="auto"/>
                        <w:right w:val="none" w:sz="0" w:space="0" w:color="auto"/>
                      </w:divBdr>
                    </w:div>
                    <w:div w:id="12268102">
                      <w:marLeft w:val="0"/>
                      <w:marRight w:val="0"/>
                      <w:marTop w:val="0"/>
                      <w:marBottom w:val="0"/>
                      <w:divBdr>
                        <w:top w:val="none" w:sz="0" w:space="0" w:color="auto"/>
                        <w:left w:val="none" w:sz="0" w:space="0" w:color="auto"/>
                        <w:bottom w:val="none" w:sz="0" w:space="0" w:color="auto"/>
                        <w:right w:val="none" w:sz="0" w:space="0" w:color="auto"/>
                      </w:divBdr>
                    </w:div>
                    <w:div w:id="17656736">
                      <w:marLeft w:val="0"/>
                      <w:marRight w:val="0"/>
                      <w:marTop w:val="0"/>
                      <w:marBottom w:val="0"/>
                      <w:divBdr>
                        <w:top w:val="none" w:sz="0" w:space="0" w:color="auto"/>
                        <w:left w:val="none" w:sz="0" w:space="0" w:color="auto"/>
                        <w:bottom w:val="none" w:sz="0" w:space="0" w:color="auto"/>
                        <w:right w:val="none" w:sz="0" w:space="0" w:color="auto"/>
                      </w:divBdr>
                    </w:div>
                    <w:div w:id="18899605">
                      <w:marLeft w:val="0"/>
                      <w:marRight w:val="0"/>
                      <w:marTop w:val="0"/>
                      <w:marBottom w:val="0"/>
                      <w:divBdr>
                        <w:top w:val="none" w:sz="0" w:space="0" w:color="auto"/>
                        <w:left w:val="none" w:sz="0" w:space="0" w:color="auto"/>
                        <w:bottom w:val="none" w:sz="0" w:space="0" w:color="auto"/>
                        <w:right w:val="none" w:sz="0" w:space="0" w:color="auto"/>
                      </w:divBdr>
                    </w:div>
                    <w:div w:id="23865444">
                      <w:marLeft w:val="0"/>
                      <w:marRight w:val="0"/>
                      <w:marTop w:val="0"/>
                      <w:marBottom w:val="0"/>
                      <w:divBdr>
                        <w:top w:val="none" w:sz="0" w:space="0" w:color="auto"/>
                        <w:left w:val="none" w:sz="0" w:space="0" w:color="auto"/>
                        <w:bottom w:val="none" w:sz="0" w:space="0" w:color="auto"/>
                        <w:right w:val="none" w:sz="0" w:space="0" w:color="auto"/>
                      </w:divBdr>
                    </w:div>
                    <w:div w:id="24062441">
                      <w:marLeft w:val="0"/>
                      <w:marRight w:val="0"/>
                      <w:marTop w:val="0"/>
                      <w:marBottom w:val="0"/>
                      <w:divBdr>
                        <w:top w:val="none" w:sz="0" w:space="0" w:color="auto"/>
                        <w:left w:val="none" w:sz="0" w:space="0" w:color="auto"/>
                        <w:bottom w:val="none" w:sz="0" w:space="0" w:color="auto"/>
                        <w:right w:val="none" w:sz="0" w:space="0" w:color="auto"/>
                      </w:divBdr>
                    </w:div>
                    <w:div w:id="25105777">
                      <w:marLeft w:val="0"/>
                      <w:marRight w:val="0"/>
                      <w:marTop w:val="0"/>
                      <w:marBottom w:val="0"/>
                      <w:divBdr>
                        <w:top w:val="none" w:sz="0" w:space="0" w:color="auto"/>
                        <w:left w:val="none" w:sz="0" w:space="0" w:color="auto"/>
                        <w:bottom w:val="none" w:sz="0" w:space="0" w:color="auto"/>
                        <w:right w:val="none" w:sz="0" w:space="0" w:color="auto"/>
                      </w:divBdr>
                    </w:div>
                    <w:div w:id="30494438">
                      <w:marLeft w:val="0"/>
                      <w:marRight w:val="0"/>
                      <w:marTop w:val="0"/>
                      <w:marBottom w:val="0"/>
                      <w:divBdr>
                        <w:top w:val="none" w:sz="0" w:space="0" w:color="auto"/>
                        <w:left w:val="none" w:sz="0" w:space="0" w:color="auto"/>
                        <w:bottom w:val="none" w:sz="0" w:space="0" w:color="auto"/>
                        <w:right w:val="none" w:sz="0" w:space="0" w:color="auto"/>
                      </w:divBdr>
                    </w:div>
                    <w:div w:id="31657492">
                      <w:marLeft w:val="0"/>
                      <w:marRight w:val="0"/>
                      <w:marTop w:val="0"/>
                      <w:marBottom w:val="0"/>
                      <w:divBdr>
                        <w:top w:val="none" w:sz="0" w:space="0" w:color="auto"/>
                        <w:left w:val="none" w:sz="0" w:space="0" w:color="auto"/>
                        <w:bottom w:val="none" w:sz="0" w:space="0" w:color="auto"/>
                        <w:right w:val="none" w:sz="0" w:space="0" w:color="auto"/>
                      </w:divBdr>
                    </w:div>
                    <w:div w:id="36052169">
                      <w:marLeft w:val="0"/>
                      <w:marRight w:val="0"/>
                      <w:marTop w:val="0"/>
                      <w:marBottom w:val="0"/>
                      <w:divBdr>
                        <w:top w:val="none" w:sz="0" w:space="0" w:color="auto"/>
                        <w:left w:val="none" w:sz="0" w:space="0" w:color="auto"/>
                        <w:bottom w:val="none" w:sz="0" w:space="0" w:color="auto"/>
                        <w:right w:val="none" w:sz="0" w:space="0" w:color="auto"/>
                      </w:divBdr>
                    </w:div>
                    <w:div w:id="41906812">
                      <w:marLeft w:val="0"/>
                      <w:marRight w:val="0"/>
                      <w:marTop w:val="0"/>
                      <w:marBottom w:val="0"/>
                      <w:divBdr>
                        <w:top w:val="none" w:sz="0" w:space="0" w:color="auto"/>
                        <w:left w:val="none" w:sz="0" w:space="0" w:color="auto"/>
                        <w:bottom w:val="none" w:sz="0" w:space="0" w:color="auto"/>
                        <w:right w:val="none" w:sz="0" w:space="0" w:color="auto"/>
                      </w:divBdr>
                    </w:div>
                    <w:div w:id="46421499">
                      <w:marLeft w:val="0"/>
                      <w:marRight w:val="0"/>
                      <w:marTop w:val="0"/>
                      <w:marBottom w:val="0"/>
                      <w:divBdr>
                        <w:top w:val="none" w:sz="0" w:space="0" w:color="auto"/>
                        <w:left w:val="none" w:sz="0" w:space="0" w:color="auto"/>
                        <w:bottom w:val="none" w:sz="0" w:space="0" w:color="auto"/>
                        <w:right w:val="none" w:sz="0" w:space="0" w:color="auto"/>
                      </w:divBdr>
                    </w:div>
                    <w:div w:id="48889890">
                      <w:marLeft w:val="0"/>
                      <w:marRight w:val="0"/>
                      <w:marTop w:val="0"/>
                      <w:marBottom w:val="0"/>
                      <w:divBdr>
                        <w:top w:val="none" w:sz="0" w:space="0" w:color="auto"/>
                        <w:left w:val="none" w:sz="0" w:space="0" w:color="auto"/>
                        <w:bottom w:val="none" w:sz="0" w:space="0" w:color="auto"/>
                        <w:right w:val="none" w:sz="0" w:space="0" w:color="auto"/>
                      </w:divBdr>
                    </w:div>
                    <w:div w:id="52195220">
                      <w:marLeft w:val="0"/>
                      <w:marRight w:val="0"/>
                      <w:marTop w:val="0"/>
                      <w:marBottom w:val="0"/>
                      <w:divBdr>
                        <w:top w:val="none" w:sz="0" w:space="0" w:color="auto"/>
                        <w:left w:val="none" w:sz="0" w:space="0" w:color="auto"/>
                        <w:bottom w:val="none" w:sz="0" w:space="0" w:color="auto"/>
                        <w:right w:val="none" w:sz="0" w:space="0" w:color="auto"/>
                      </w:divBdr>
                    </w:div>
                    <w:div w:id="56904569">
                      <w:marLeft w:val="0"/>
                      <w:marRight w:val="0"/>
                      <w:marTop w:val="0"/>
                      <w:marBottom w:val="0"/>
                      <w:divBdr>
                        <w:top w:val="none" w:sz="0" w:space="0" w:color="auto"/>
                        <w:left w:val="none" w:sz="0" w:space="0" w:color="auto"/>
                        <w:bottom w:val="none" w:sz="0" w:space="0" w:color="auto"/>
                        <w:right w:val="none" w:sz="0" w:space="0" w:color="auto"/>
                      </w:divBdr>
                    </w:div>
                    <w:div w:id="57173077">
                      <w:marLeft w:val="0"/>
                      <w:marRight w:val="0"/>
                      <w:marTop w:val="0"/>
                      <w:marBottom w:val="0"/>
                      <w:divBdr>
                        <w:top w:val="none" w:sz="0" w:space="0" w:color="auto"/>
                        <w:left w:val="none" w:sz="0" w:space="0" w:color="auto"/>
                        <w:bottom w:val="none" w:sz="0" w:space="0" w:color="auto"/>
                        <w:right w:val="none" w:sz="0" w:space="0" w:color="auto"/>
                      </w:divBdr>
                    </w:div>
                    <w:div w:id="58023178">
                      <w:marLeft w:val="0"/>
                      <w:marRight w:val="0"/>
                      <w:marTop w:val="0"/>
                      <w:marBottom w:val="0"/>
                      <w:divBdr>
                        <w:top w:val="none" w:sz="0" w:space="0" w:color="auto"/>
                        <w:left w:val="none" w:sz="0" w:space="0" w:color="auto"/>
                        <w:bottom w:val="none" w:sz="0" w:space="0" w:color="auto"/>
                        <w:right w:val="none" w:sz="0" w:space="0" w:color="auto"/>
                      </w:divBdr>
                    </w:div>
                    <w:div w:id="59445288">
                      <w:marLeft w:val="0"/>
                      <w:marRight w:val="0"/>
                      <w:marTop w:val="0"/>
                      <w:marBottom w:val="0"/>
                      <w:divBdr>
                        <w:top w:val="none" w:sz="0" w:space="0" w:color="auto"/>
                        <w:left w:val="none" w:sz="0" w:space="0" w:color="auto"/>
                        <w:bottom w:val="none" w:sz="0" w:space="0" w:color="auto"/>
                        <w:right w:val="none" w:sz="0" w:space="0" w:color="auto"/>
                      </w:divBdr>
                    </w:div>
                    <w:div w:id="66736102">
                      <w:marLeft w:val="0"/>
                      <w:marRight w:val="0"/>
                      <w:marTop w:val="0"/>
                      <w:marBottom w:val="0"/>
                      <w:divBdr>
                        <w:top w:val="none" w:sz="0" w:space="0" w:color="auto"/>
                        <w:left w:val="none" w:sz="0" w:space="0" w:color="auto"/>
                        <w:bottom w:val="none" w:sz="0" w:space="0" w:color="auto"/>
                        <w:right w:val="none" w:sz="0" w:space="0" w:color="auto"/>
                      </w:divBdr>
                    </w:div>
                    <w:div w:id="69079783">
                      <w:marLeft w:val="0"/>
                      <w:marRight w:val="0"/>
                      <w:marTop w:val="0"/>
                      <w:marBottom w:val="0"/>
                      <w:divBdr>
                        <w:top w:val="none" w:sz="0" w:space="0" w:color="auto"/>
                        <w:left w:val="none" w:sz="0" w:space="0" w:color="auto"/>
                        <w:bottom w:val="none" w:sz="0" w:space="0" w:color="auto"/>
                        <w:right w:val="none" w:sz="0" w:space="0" w:color="auto"/>
                      </w:divBdr>
                    </w:div>
                    <w:div w:id="80681761">
                      <w:marLeft w:val="0"/>
                      <w:marRight w:val="0"/>
                      <w:marTop w:val="0"/>
                      <w:marBottom w:val="0"/>
                      <w:divBdr>
                        <w:top w:val="none" w:sz="0" w:space="0" w:color="auto"/>
                        <w:left w:val="none" w:sz="0" w:space="0" w:color="auto"/>
                        <w:bottom w:val="none" w:sz="0" w:space="0" w:color="auto"/>
                        <w:right w:val="none" w:sz="0" w:space="0" w:color="auto"/>
                      </w:divBdr>
                    </w:div>
                    <w:div w:id="82532086">
                      <w:marLeft w:val="0"/>
                      <w:marRight w:val="0"/>
                      <w:marTop w:val="0"/>
                      <w:marBottom w:val="0"/>
                      <w:divBdr>
                        <w:top w:val="none" w:sz="0" w:space="0" w:color="auto"/>
                        <w:left w:val="none" w:sz="0" w:space="0" w:color="auto"/>
                        <w:bottom w:val="none" w:sz="0" w:space="0" w:color="auto"/>
                        <w:right w:val="none" w:sz="0" w:space="0" w:color="auto"/>
                      </w:divBdr>
                    </w:div>
                    <w:div w:id="84033969">
                      <w:marLeft w:val="0"/>
                      <w:marRight w:val="0"/>
                      <w:marTop w:val="0"/>
                      <w:marBottom w:val="0"/>
                      <w:divBdr>
                        <w:top w:val="none" w:sz="0" w:space="0" w:color="auto"/>
                        <w:left w:val="none" w:sz="0" w:space="0" w:color="auto"/>
                        <w:bottom w:val="none" w:sz="0" w:space="0" w:color="auto"/>
                        <w:right w:val="none" w:sz="0" w:space="0" w:color="auto"/>
                      </w:divBdr>
                    </w:div>
                    <w:div w:id="84614916">
                      <w:marLeft w:val="0"/>
                      <w:marRight w:val="0"/>
                      <w:marTop w:val="0"/>
                      <w:marBottom w:val="0"/>
                      <w:divBdr>
                        <w:top w:val="none" w:sz="0" w:space="0" w:color="auto"/>
                        <w:left w:val="none" w:sz="0" w:space="0" w:color="auto"/>
                        <w:bottom w:val="none" w:sz="0" w:space="0" w:color="auto"/>
                        <w:right w:val="none" w:sz="0" w:space="0" w:color="auto"/>
                      </w:divBdr>
                    </w:div>
                    <w:div w:id="87507943">
                      <w:marLeft w:val="0"/>
                      <w:marRight w:val="0"/>
                      <w:marTop w:val="0"/>
                      <w:marBottom w:val="0"/>
                      <w:divBdr>
                        <w:top w:val="none" w:sz="0" w:space="0" w:color="auto"/>
                        <w:left w:val="none" w:sz="0" w:space="0" w:color="auto"/>
                        <w:bottom w:val="none" w:sz="0" w:space="0" w:color="auto"/>
                        <w:right w:val="none" w:sz="0" w:space="0" w:color="auto"/>
                      </w:divBdr>
                    </w:div>
                    <w:div w:id="92282668">
                      <w:marLeft w:val="0"/>
                      <w:marRight w:val="0"/>
                      <w:marTop w:val="0"/>
                      <w:marBottom w:val="0"/>
                      <w:divBdr>
                        <w:top w:val="none" w:sz="0" w:space="0" w:color="auto"/>
                        <w:left w:val="none" w:sz="0" w:space="0" w:color="auto"/>
                        <w:bottom w:val="none" w:sz="0" w:space="0" w:color="auto"/>
                        <w:right w:val="none" w:sz="0" w:space="0" w:color="auto"/>
                      </w:divBdr>
                    </w:div>
                    <w:div w:id="95441464">
                      <w:marLeft w:val="0"/>
                      <w:marRight w:val="0"/>
                      <w:marTop w:val="0"/>
                      <w:marBottom w:val="0"/>
                      <w:divBdr>
                        <w:top w:val="none" w:sz="0" w:space="0" w:color="auto"/>
                        <w:left w:val="none" w:sz="0" w:space="0" w:color="auto"/>
                        <w:bottom w:val="none" w:sz="0" w:space="0" w:color="auto"/>
                        <w:right w:val="none" w:sz="0" w:space="0" w:color="auto"/>
                      </w:divBdr>
                    </w:div>
                    <w:div w:id="96608850">
                      <w:marLeft w:val="0"/>
                      <w:marRight w:val="0"/>
                      <w:marTop w:val="0"/>
                      <w:marBottom w:val="0"/>
                      <w:divBdr>
                        <w:top w:val="none" w:sz="0" w:space="0" w:color="auto"/>
                        <w:left w:val="none" w:sz="0" w:space="0" w:color="auto"/>
                        <w:bottom w:val="none" w:sz="0" w:space="0" w:color="auto"/>
                        <w:right w:val="none" w:sz="0" w:space="0" w:color="auto"/>
                      </w:divBdr>
                    </w:div>
                    <w:div w:id="97331121">
                      <w:marLeft w:val="0"/>
                      <w:marRight w:val="0"/>
                      <w:marTop w:val="0"/>
                      <w:marBottom w:val="0"/>
                      <w:divBdr>
                        <w:top w:val="none" w:sz="0" w:space="0" w:color="auto"/>
                        <w:left w:val="none" w:sz="0" w:space="0" w:color="auto"/>
                        <w:bottom w:val="none" w:sz="0" w:space="0" w:color="auto"/>
                        <w:right w:val="none" w:sz="0" w:space="0" w:color="auto"/>
                      </w:divBdr>
                    </w:div>
                    <w:div w:id="103035866">
                      <w:marLeft w:val="0"/>
                      <w:marRight w:val="0"/>
                      <w:marTop w:val="0"/>
                      <w:marBottom w:val="0"/>
                      <w:divBdr>
                        <w:top w:val="none" w:sz="0" w:space="0" w:color="auto"/>
                        <w:left w:val="none" w:sz="0" w:space="0" w:color="auto"/>
                        <w:bottom w:val="none" w:sz="0" w:space="0" w:color="auto"/>
                        <w:right w:val="none" w:sz="0" w:space="0" w:color="auto"/>
                      </w:divBdr>
                    </w:div>
                    <w:div w:id="103690546">
                      <w:marLeft w:val="0"/>
                      <w:marRight w:val="0"/>
                      <w:marTop w:val="0"/>
                      <w:marBottom w:val="0"/>
                      <w:divBdr>
                        <w:top w:val="none" w:sz="0" w:space="0" w:color="auto"/>
                        <w:left w:val="none" w:sz="0" w:space="0" w:color="auto"/>
                        <w:bottom w:val="none" w:sz="0" w:space="0" w:color="auto"/>
                        <w:right w:val="none" w:sz="0" w:space="0" w:color="auto"/>
                      </w:divBdr>
                    </w:div>
                    <w:div w:id="106628237">
                      <w:marLeft w:val="0"/>
                      <w:marRight w:val="0"/>
                      <w:marTop w:val="0"/>
                      <w:marBottom w:val="0"/>
                      <w:divBdr>
                        <w:top w:val="none" w:sz="0" w:space="0" w:color="auto"/>
                        <w:left w:val="none" w:sz="0" w:space="0" w:color="auto"/>
                        <w:bottom w:val="none" w:sz="0" w:space="0" w:color="auto"/>
                        <w:right w:val="none" w:sz="0" w:space="0" w:color="auto"/>
                      </w:divBdr>
                    </w:div>
                    <w:div w:id="108597206">
                      <w:marLeft w:val="0"/>
                      <w:marRight w:val="0"/>
                      <w:marTop w:val="0"/>
                      <w:marBottom w:val="0"/>
                      <w:divBdr>
                        <w:top w:val="none" w:sz="0" w:space="0" w:color="auto"/>
                        <w:left w:val="none" w:sz="0" w:space="0" w:color="auto"/>
                        <w:bottom w:val="none" w:sz="0" w:space="0" w:color="auto"/>
                        <w:right w:val="none" w:sz="0" w:space="0" w:color="auto"/>
                      </w:divBdr>
                    </w:div>
                    <w:div w:id="115606278">
                      <w:marLeft w:val="0"/>
                      <w:marRight w:val="0"/>
                      <w:marTop w:val="0"/>
                      <w:marBottom w:val="0"/>
                      <w:divBdr>
                        <w:top w:val="none" w:sz="0" w:space="0" w:color="auto"/>
                        <w:left w:val="none" w:sz="0" w:space="0" w:color="auto"/>
                        <w:bottom w:val="none" w:sz="0" w:space="0" w:color="auto"/>
                        <w:right w:val="none" w:sz="0" w:space="0" w:color="auto"/>
                      </w:divBdr>
                    </w:div>
                    <w:div w:id="116726151">
                      <w:marLeft w:val="0"/>
                      <w:marRight w:val="0"/>
                      <w:marTop w:val="0"/>
                      <w:marBottom w:val="0"/>
                      <w:divBdr>
                        <w:top w:val="none" w:sz="0" w:space="0" w:color="auto"/>
                        <w:left w:val="none" w:sz="0" w:space="0" w:color="auto"/>
                        <w:bottom w:val="none" w:sz="0" w:space="0" w:color="auto"/>
                        <w:right w:val="none" w:sz="0" w:space="0" w:color="auto"/>
                      </w:divBdr>
                    </w:div>
                    <w:div w:id="116727786">
                      <w:marLeft w:val="0"/>
                      <w:marRight w:val="0"/>
                      <w:marTop w:val="0"/>
                      <w:marBottom w:val="0"/>
                      <w:divBdr>
                        <w:top w:val="none" w:sz="0" w:space="0" w:color="auto"/>
                        <w:left w:val="none" w:sz="0" w:space="0" w:color="auto"/>
                        <w:bottom w:val="none" w:sz="0" w:space="0" w:color="auto"/>
                        <w:right w:val="none" w:sz="0" w:space="0" w:color="auto"/>
                      </w:divBdr>
                    </w:div>
                    <w:div w:id="117069721">
                      <w:marLeft w:val="0"/>
                      <w:marRight w:val="0"/>
                      <w:marTop w:val="0"/>
                      <w:marBottom w:val="0"/>
                      <w:divBdr>
                        <w:top w:val="none" w:sz="0" w:space="0" w:color="auto"/>
                        <w:left w:val="none" w:sz="0" w:space="0" w:color="auto"/>
                        <w:bottom w:val="none" w:sz="0" w:space="0" w:color="auto"/>
                        <w:right w:val="none" w:sz="0" w:space="0" w:color="auto"/>
                      </w:divBdr>
                    </w:div>
                    <w:div w:id="127282794">
                      <w:marLeft w:val="0"/>
                      <w:marRight w:val="0"/>
                      <w:marTop w:val="0"/>
                      <w:marBottom w:val="0"/>
                      <w:divBdr>
                        <w:top w:val="none" w:sz="0" w:space="0" w:color="auto"/>
                        <w:left w:val="none" w:sz="0" w:space="0" w:color="auto"/>
                        <w:bottom w:val="none" w:sz="0" w:space="0" w:color="auto"/>
                        <w:right w:val="none" w:sz="0" w:space="0" w:color="auto"/>
                      </w:divBdr>
                    </w:div>
                    <w:div w:id="131142913">
                      <w:marLeft w:val="0"/>
                      <w:marRight w:val="0"/>
                      <w:marTop w:val="0"/>
                      <w:marBottom w:val="0"/>
                      <w:divBdr>
                        <w:top w:val="none" w:sz="0" w:space="0" w:color="auto"/>
                        <w:left w:val="none" w:sz="0" w:space="0" w:color="auto"/>
                        <w:bottom w:val="none" w:sz="0" w:space="0" w:color="auto"/>
                        <w:right w:val="none" w:sz="0" w:space="0" w:color="auto"/>
                      </w:divBdr>
                    </w:div>
                    <w:div w:id="138811724">
                      <w:marLeft w:val="0"/>
                      <w:marRight w:val="0"/>
                      <w:marTop w:val="0"/>
                      <w:marBottom w:val="0"/>
                      <w:divBdr>
                        <w:top w:val="none" w:sz="0" w:space="0" w:color="auto"/>
                        <w:left w:val="none" w:sz="0" w:space="0" w:color="auto"/>
                        <w:bottom w:val="none" w:sz="0" w:space="0" w:color="auto"/>
                        <w:right w:val="none" w:sz="0" w:space="0" w:color="auto"/>
                      </w:divBdr>
                    </w:div>
                    <w:div w:id="139229476">
                      <w:marLeft w:val="0"/>
                      <w:marRight w:val="0"/>
                      <w:marTop w:val="0"/>
                      <w:marBottom w:val="0"/>
                      <w:divBdr>
                        <w:top w:val="none" w:sz="0" w:space="0" w:color="auto"/>
                        <w:left w:val="none" w:sz="0" w:space="0" w:color="auto"/>
                        <w:bottom w:val="none" w:sz="0" w:space="0" w:color="auto"/>
                        <w:right w:val="none" w:sz="0" w:space="0" w:color="auto"/>
                      </w:divBdr>
                    </w:div>
                    <w:div w:id="140968664">
                      <w:marLeft w:val="0"/>
                      <w:marRight w:val="0"/>
                      <w:marTop w:val="0"/>
                      <w:marBottom w:val="0"/>
                      <w:divBdr>
                        <w:top w:val="none" w:sz="0" w:space="0" w:color="auto"/>
                        <w:left w:val="none" w:sz="0" w:space="0" w:color="auto"/>
                        <w:bottom w:val="none" w:sz="0" w:space="0" w:color="auto"/>
                        <w:right w:val="none" w:sz="0" w:space="0" w:color="auto"/>
                      </w:divBdr>
                    </w:div>
                    <w:div w:id="149098432">
                      <w:marLeft w:val="0"/>
                      <w:marRight w:val="0"/>
                      <w:marTop w:val="0"/>
                      <w:marBottom w:val="0"/>
                      <w:divBdr>
                        <w:top w:val="none" w:sz="0" w:space="0" w:color="auto"/>
                        <w:left w:val="none" w:sz="0" w:space="0" w:color="auto"/>
                        <w:bottom w:val="none" w:sz="0" w:space="0" w:color="auto"/>
                        <w:right w:val="none" w:sz="0" w:space="0" w:color="auto"/>
                      </w:divBdr>
                    </w:div>
                    <w:div w:id="150947267">
                      <w:marLeft w:val="0"/>
                      <w:marRight w:val="0"/>
                      <w:marTop w:val="0"/>
                      <w:marBottom w:val="0"/>
                      <w:divBdr>
                        <w:top w:val="none" w:sz="0" w:space="0" w:color="auto"/>
                        <w:left w:val="none" w:sz="0" w:space="0" w:color="auto"/>
                        <w:bottom w:val="none" w:sz="0" w:space="0" w:color="auto"/>
                        <w:right w:val="none" w:sz="0" w:space="0" w:color="auto"/>
                      </w:divBdr>
                    </w:div>
                    <w:div w:id="157502915">
                      <w:marLeft w:val="0"/>
                      <w:marRight w:val="0"/>
                      <w:marTop w:val="0"/>
                      <w:marBottom w:val="0"/>
                      <w:divBdr>
                        <w:top w:val="none" w:sz="0" w:space="0" w:color="auto"/>
                        <w:left w:val="none" w:sz="0" w:space="0" w:color="auto"/>
                        <w:bottom w:val="none" w:sz="0" w:space="0" w:color="auto"/>
                        <w:right w:val="none" w:sz="0" w:space="0" w:color="auto"/>
                      </w:divBdr>
                    </w:div>
                    <w:div w:id="165247248">
                      <w:marLeft w:val="0"/>
                      <w:marRight w:val="0"/>
                      <w:marTop w:val="0"/>
                      <w:marBottom w:val="0"/>
                      <w:divBdr>
                        <w:top w:val="none" w:sz="0" w:space="0" w:color="auto"/>
                        <w:left w:val="none" w:sz="0" w:space="0" w:color="auto"/>
                        <w:bottom w:val="none" w:sz="0" w:space="0" w:color="auto"/>
                        <w:right w:val="none" w:sz="0" w:space="0" w:color="auto"/>
                      </w:divBdr>
                    </w:div>
                    <w:div w:id="167722606">
                      <w:marLeft w:val="0"/>
                      <w:marRight w:val="0"/>
                      <w:marTop w:val="0"/>
                      <w:marBottom w:val="0"/>
                      <w:divBdr>
                        <w:top w:val="none" w:sz="0" w:space="0" w:color="auto"/>
                        <w:left w:val="none" w:sz="0" w:space="0" w:color="auto"/>
                        <w:bottom w:val="none" w:sz="0" w:space="0" w:color="auto"/>
                        <w:right w:val="none" w:sz="0" w:space="0" w:color="auto"/>
                      </w:divBdr>
                    </w:div>
                    <w:div w:id="180432557">
                      <w:marLeft w:val="0"/>
                      <w:marRight w:val="0"/>
                      <w:marTop w:val="0"/>
                      <w:marBottom w:val="0"/>
                      <w:divBdr>
                        <w:top w:val="none" w:sz="0" w:space="0" w:color="auto"/>
                        <w:left w:val="none" w:sz="0" w:space="0" w:color="auto"/>
                        <w:bottom w:val="none" w:sz="0" w:space="0" w:color="auto"/>
                        <w:right w:val="none" w:sz="0" w:space="0" w:color="auto"/>
                      </w:divBdr>
                    </w:div>
                    <w:div w:id="180439354">
                      <w:marLeft w:val="0"/>
                      <w:marRight w:val="0"/>
                      <w:marTop w:val="0"/>
                      <w:marBottom w:val="0"/>
                      <w:divBdr>
                        <w:top w:val="none" w:sz="0" w:space="0" w:color="auto"/>
                        <w:left w:val="none" w:sz="0" w:space="0" w:color="auto"/>
                        <w:bottom w:val="none" w:sz="0" w:space="0" w:color="auto"/>
                        <w:right w:val="none" w:sz="0" w:space="0" w:color="auto"/>
                      </w:divBdr>
                    </w:div>
                    <w:div w:id="183714197">
                      <w:marLeft w:val="0"/>
                      <w:marRight w:val="0"/>
                      <w:marTop w:val="0"/>
                      <w:marBottom w:val="0"/>
                      <w:divBdr>
                        <w:top w:val="none" w:sz="0" w:space="0" w:color="auto"/>
                        <w:left w:val="none" w:sz="0" w:space="0" w:color="auto"/>
                        <w:bottom w:val="none" w:sz="0" w:space="0" w:color="auto"/>
                        <w:right w:val="none" w:sz="0" w:space="0" w:color="auto"/>
                      </w:divBdr>
                    </w:div>
                    <w:div w:id="189073339">
                      <w:marLeft w:val="0"/>
                      <w:marRight w:val="0"/>
                      <w:marTop w:val="0"/>
                      <w:marBottom w:val="0"/>
                      <w:divBdr>
                        <w:top w:val="none" w:sz="0" w:space="0" w:color="auto"/>
                        <w:left w:val="none" w:sz="0" w:space="0" w:color="auto"/>
                        <w:bottom w:val="none" w:sz="0" w:space="0" w:color="auto"/>
                        <w:right w:val="none" w:sz="0" w:space="0" w:color="auto"/>
                      </w:divBdr>
                    </w:div>
                    <w:div w:id="189876412">
                      <w:marLeft w:val="0"/>
                      <w:marRight w:val="0"/>
                      <w:marTop w:val="0"/>
                      <w:marBottom w:val="0"/>
                      <w:divBdr>
                        <w:top w:val="none" w:sz="0" w:space="0" w:color="auto"/>
                        <w:left w:val="none" w:sz="0" w:space="0" w:color="auto"/>
                        <w:bottom w:val="none" w:sz="0" w:space="0" w:color="auto"/>
                        <w:right w:val="none" w:sz="0" w:space="0" w:color="auto"/>
                      </w:divBdr>
                    </w:div>
                    <w:div w:id="190454937">
                      <w:marLeft w:val="0"/>
                      <w:marRight w:val="0"/>
                      <w:marTop w:val="0"/>
                      <w:marBottom w:val="0"/>
                      <w:divBdr>
                        <w:top w:val="none" w:sz="0" w:space="0" w:color="auto"/>
                        <w:left w:val="none" w:sz="0" w:space="0" w:color="auto"/>
                        <w:bottom w:val="none" w:sz="0" w:space="0" w:color="auto"/>
                        <w:right w:val="none" w:sz="0" w:space="0" w:color="auto"/>
                      </w:divBdr>
                    </w:div>
                    <w:div w:id="191501129">
                      <w:marLeft w:val="0"/>
                      <w:marRight w:val="0"/>
                      <w:marTop w:val="0"/>
                      <w:marBottom w:val="0"/>
                      <w:divBdr>
                        <w:top w:val="none" w:sz="0" w:space="0" w:color="auto"/>
                        <w:left w:val="none" w:sz="0" w:space="0" w:color="auto"/>
                        <w:bottom w:val="none" w:sz="0" w:space="0" w:color="auto"/>
                        <w:right w:val="none" w:sz="0" w:space="0" w:color="auto"/>
                      </w:divBdr>
                    </w:div>
                    <w:div w:id="192546280">
                      <w:marLeft w:val="0"/>
                      <w:marRight w:val="0"/>
                      <w:marTop w:val="0"/>
                      <w:marBottom w:val="0"/>
                      <w:divBdr>
                        <w:top w:val="none" w:sz="0" w:space="0" w:color="auto"/>
                        <w:left w:val="none" w:sz="0" w:space="0" w:color="auto"/>
                        <w:bottom w:val="none" w:sz="0" w:space="0" w:color="auto"/>
                        <w:right w:val="none" w:sz="0" w:space="0" w:color="auto"/>
                      </w:divBdr>
                    </w:div>
                    <w:div w:id="192613771">
                      <w:marLeft w:val="0"/>
                      <w:marRight w:val="0"/>
                      <w:marTop w:val="0"/>
                      <w:marBottom w:val="0"/>
                      <w:divBdr>
                        <w:top w:val="none" w:sz="0" w:space="0" w:color="auto"/>
                        <w:left w:val="none" w:sz="0" w:space="0" w:color="auto"/>
                        <w:bottom w:val="none" w:sz="0" w:space="0" w:color="auto"/>
                        <w:right w:val="none" w:sz="0" w:space="0" w:color="auto"/>
                      </w:divBdr>
                    </w:div>
                    <w:div w:id="193930297">
                      <w:marLeft w:val="0"/>
                      <w:marRight w:val="0"/>
                      <w:marTop w:val="0"/>
                      <w:marBottom w:val="0"/>
                      <w:divBdr>
                        <w:top w:val="none" w:sz="0" w:space="0" w:color="auto"/>
                        <w:left w:val="none" w:sz="0" w:space="0" w:color="auto"/>
                        <w:bottom w:val="none" w:sz="0" w:space="0" w:color="auto"/>
                        <w:right w:val="none" w:sz="0" w:space="0" w:color="auto"/>
                      </w:divBdr>
                    </w:div>
                    <w:div w:id="196621394">
                      <w:marLeft w:val="0"/>
                      <w:marRight w:val="0"/>
                      <w:marTop w:val="0"/>
                      <w:marBottom w:val="0"/>
                      <w:divBdr>
                        <w:top w:val="none" w:sz="0" w:space="0" w:color="auto"/>
                        <w:left w:val="none" w:sz="0" w:space="0" w:color="auto"/>
                        <w:bottom w:val="none" w:sz="0" w:space="0" w:color="auto"/>
                        <w:right w:val="none" w:sz="0" w:space="0" w:color="auto"/>
                      </w:divBdr>
                    </w:div>
                    <w:div w:id="201090090">
                      <w:marLeft w:val="0"/>
                      <w:marRight w:val="0"/>
                      <w:marTop w:val="0"/>
                      <w:marBottom w:val="0"/>
                      <w:divBdr>
                        <w:top w:val="none" w:sz="0" w:space="0" w:color="auto"/>
                        <w:left w:val="none" w:sz="0" w:space="0" w:color="auto"/>
                        <w:bottom w:val="none" w:sz="0" w:space="0" w:color="auto"/>
                        <w:right w:val="none" w:sz="0" w:space="0" w:color="auto"/>
                      </w:divBdr>
                    </w:div>
                    <w:div w:id="201790262">
                      <w:marLeft w:val="0"/>
                      <w:marRight w:val="0"/>
                      <w:marTop w:val="0"/>
                      <w:marBottom w:val="0"/>
                      <w:divBdr>
                        <w:top w:val="none" w:sz="0" w:space="0" w:color="auto"/>
                        <w:left w:val="none" w:sz="0" w:space="0" w:color="auto"/>
                        <w:bottom w:val="none" w:sz="0" w:space="0" w:color="auto"/>
                        <w:right w:val="none" w:sz="0" w:space="0" w:color="auto"/>
                      </w:divBdr>
                    </w:div>
                    <w:div w:id="202405307">
                      <w:marLeft w:val="0"/>
                      <w:marRight w:val="0"/>
                      <w:marTop w:val="0"/>
                      <w:marBottom w:val="0"/>
                      <w:divBdr>
                        <w:top w:val="none" w:sz="0" w:space="0" w:color="auto"/>
                        <w:left w:val="none" w:sz="0" w:space="0" w:color="auto"/>
                        <w:bottom w:val="none" w:sz="0" w:space="0" w:color="auto"/>
                        <w:right w:val="none" w:sz="0" w:space="0" w:color="auto"/>
                      </w:divBdr>
                    </w:div>
                    <w:div w:id="206112847">
                      <w:marLeft w:val="0"/>
                      <w:marRight w:val="0"/>
                      <w:marTop w:val="0"/>
                      <w:marBottom w:val="0"/>
                      <w:divBdr>
                        <w:top w:val="none" w:sz="0" w:space="0" w:color="auto"/>
                        <w:left w:val="none" w:sz="0" w:space="0" w:color="auto"/>
                        <w:bottom w:val="none" w:sz="0" w:space="0" w:color="auto"/>
                        <w:right w:val="none" w:sz="0" w:space="0" w:color="auto"/>
                      </w:divBdr>
                    </w:div>
                    <w:div w:id="208999380">
                      <w:marLeft w:val="0"/>
                      <w:marRight w:val="0"/>
                      <w:marTop w:val="0"/>
                      <w:marBottom w:val="0"/>
                      <w:divBdr>
                        <w:top w:val="none" w:sz="0" w:space="0" w:color="auto"/>
                        <w:left w:val="none" w:sz="0" w:space="0" w:color="auto"/>
                        <w:bottom w:val="none" w:sz="0" w:space="0" w:color="auto"/>
                        <w:right w:val="none" w:sz="0" w:space="0" w:color="auto"/>
                      </w:divBdr>
                    </w:div>
                    <w:div w:id="210389937">
                      <w:marLeft w:val="0"/>
                      <w:marRight w:val="0"/>
                      <w:marTop w:val="0"/>
                      <w:marBottom w:val="0"/>
                      <w:divBdr>
                        <w:top w:val="none" w:sz="0" w:space="0" w:color="auto"/>
                        <w:left w:val="none" w:sz="0" w:space="0" w:color="auto"/>
                        <w:bottom w:val="none" w:sz="0" w:space="0" w:color="auto"/>
                        <w:right w:val="none" w:sz="0" w:space="0" w:color="auto"/>
                      </w:divBdr>
                    </w:div>
                    <w:div w:id="211691816">
                      <w:marLeft w:val="0"/>
                      <w:marRight w:val="0"/>
                      <w:marTop w:val="0"/>
                      <w:marBottom w:val="0"/>
                      <w:divBdr>
                        <w:top w:val="none" w:sz="0" w:space="0" w:color="auto"/>
                        <w:left w:val="none" w:sz="0" w:space="0" w:color="auto"/>
                        <w:bottom w:val="none" w:sz="0" w:space="0" w:color="auto"/>
                        <w:right w:val="none" w:sz="0" w:space="0" w:color="auto"/>
                      </w:divBdr>
                    </w:div>
                    <w:div w:id="217254665">
                      <w:marLeft w:val="0"/>
                      <w:marRight w:val="0"/>
                      <w:marTop w:val="0"/>
                      <w:marBottom w:val="0"/>
                      <w:divBdr>
                        <w:top w:val="none" w:sz="0" w:space="0" w:color="auto"/>
                        <w:left w:val="none" w:sz="0" w:space="0" w:color="auto"/>
                        <w:bottom w:val="none" w:sz="0" w:space="0" w:color="auto"/>
                        <w:right w:val="none" w:sz="0" w:space="0" w:color="auto"/>
                      </w:divBdr>
                    </w:div>
                    <w:div w:id="218709940">
                      <w:marLeft w:val="0"/>
                      <w:marRight w:val="0"/>
                      <w:marTop w:val="0"/>
                      <w:marBottom w:val="0"/>
                      <w:divBdr>
                        <w:top w:val="none" w:sz="0" w:space="0" w:color="auto"/>
                        <w:left w:val="none" w:sz="0" w:space="0" w:color="auto"/>
                        <w:bottom w:val="none" w:sz="0" w:space="0" w:color="auto"/>
                        <w:right w:val="none" w:sz="0" w:space="0" w:color="auto"/>
                      </w:divBdr>
                    </w:div>
                    <w:div w:id="219437866">
                      <w:marLeft w:val="0"/>
                      <w:marRight w:val="0"/>
                      <w:marTop w:val="0"/>
                      <w:marBottom w:val="0"/>
                      <w:divBdr>
                        <w:top w:val="none" w:sz="0" w:space="0" w:color="auto"/>
                        <w:left w:val="none" w:sz="0" w:space="0" w:color="auto"/>
                        <w:bottom w:val="none" w:sz="0" w:space="0" w:color="auto"/>
                        <w:right w:val="none" w:sz="0" w:space="0" w:color="auto"/>
                      </w:divBdr>
                    </w:div>
                    <w:div w:id="222376915">
                      <w:marLeft w:val="0"/>
                      <w:marRight w:val="0"/>
                      <w:marTop w:val="0"/>
                      <w:marBottom w:val="0"/>
                      <w:divBdr>
                        <w:top w:val="none" w:sz="0" w:space="0" w:color="auto"/>
                        <w:left w:val="none" w:sz="0" w:space="0" w:color="auto"/>
                        <w:bottom w:val="none" w:sz="0" w:space="0" w:color="auto"/>
                        <w:right w:val="none" w:sz="0" w:space="0" w:color="auto"/>
                      </w:divBdr>
                    </w:div>
                    <w:div w:id="224072631">
                      <w:marLeft w:val="0"/>
                      <w:marRight w:val="0"/>
                      <w:marTop w:val="0"/>
                      <w:marBottom w:val="0"/>
                      <w:divBdr>
                        <w:top w:val="none" w:sz="0" w:space="0" w:color="auto"/>
                        <w:left w:val="none" w:sz="0" w:space="0" w:color="auto"/>
                        <w:bottom w:val="none" w:sz="0" w:space="0" w:color="auto"/>
                        <w:right w:val="none" w:sz="0" w:space="0" w:color="auto"/>
                      </w:divBdr>
                    </w:div>
                    <w:div w:id="226304029">
                      <w:marLeft w:val="0"/>
                      <w:marRight w:val="0"/>
                      <w:marTop w:val="0"/>
                      <w:marBottom w:val="0"/>
                      <w:divBdr>
                        <w:top w:val="none" w:sz="0" w:space="0" w:color="auto"/>
                        <w:left w:val="none" w:sz="0" w:space="0" w:color="auto"/>
                        <w:bottom w:val="none" w:sz="0" w:space="0" w:color="auto"/>
                        <w:right w:val="none" w:sz="0" w:space="0" w:color="auto"/>
                      </w:divBdr>
                    </w:div>
                    <w:div w:id="238448044">
                      <w:marLeft w:val="0"/>
                      <w:marRight w:val="0"/>
                      <w:marTop w:val="0"/>
                      <w:marBottom w:val="0"/>
                      <w:divBdr>
                        <w:top w:val="none" w:sz="0" w:space="0" w:color="auto"/>
                        <w:left w:val="none" w:sz="0" w:space="0" w:color="auto"/>
                        <w:bottom w:val="none" w:sz="0" w:space="0" w:color="auto"/>
                        <w:right w:val="none" w:sz="0" w:space="0" w:color="auto"/>
                      </w:divBdr>
                    </w:div>
                    <w:div w:id="238635062">
                      <w:marLeft w:val="0"/>
                      <w:marRight w:val="0"/>
                      <w:marTop w:val="0"/>
                      <w:marBottom w:val="0"/>
                      <w:divBdr>
                        <w:top w:val="none" w:sz="0" w:space="0" w:color="auto"/>
                        <w:left w:val="none" w:sz="0" w:space="0" w:color="auto"/>
                        <w:bottom w:val="none" w:sz="0" w:space="0" w:color="auto"/>
                        <w:right w:val="none" w:sz="0" w:space="0" w:color="auto"/>
                      </w:divBdr>
                    </w:div>
                    <w:div w:id="242953857">
                      <w:marLeft w:val="0"/>
                      <w:marRight w:val="0"/>
                      <w:marTop w:val="0"/>
                      <w:marBottom w:val="0"/>
                      <w:divBdr>
                        <w:top w:val="none" w:sz="0" w:space="0" w:color="auto"/>
                        <w:left w:val="none" w:sz="0" w:space="0" w:color="auto"/>
                        <w:bottom w:val="none" w:sz="0" w:space="0" w:color="auto"/>
                        <w:right w:val="none" w:sz="0" w:space="0" w:color="auto"/>
                      </w:divBdr>
                    </w:div>
                    <w:div w:id="247272521">
                      <w:marLeft w:val="0"/>
                      <w:marRight w:val="0"/>
                      <w:marTop w:val="0"/>
                      <w:marBottom w:val="0"/>
                      <w:divBdr>
                        <w:top w:val="none" w:sz="0" w:space="0" w:color="auto"/>
                        <w:left w:val="none" w:sz="0" w:space="0" w:color="auto"/>
                        <w:bottom w:val="none" w:sz="0" w:space="0" w:color="auto"/>
                        <w:right w:val="none" w:sz="0" w:space="0" w:color="auto"/>
                      </w:divBdr>
                    </w:div>
                    <w:div w:id="252320103">
                      <w:marLeft w:val="0"/>
                      <w:marRight w:val="0"/>
                      <w:marTop w:val="0"/>
                      <w:marBottom w:val="0"/>
                      <w:divBdr>
                        <w:top w:val="none" w:sz="0" w:space="0" w:color="auto"/>
                        <w:left w:val="none" w:sz="0" w:space="0" w:color="auto"/>
                        <w:bottom w:val="none" w:sz="0" w:space="0" w:color="auto"/>
                        <w:right w:val="none" w:sz="0" w:space="0" w:color="auto"/>
                      </w:divBdr>
                    </w:div>
                    <w:div w:id="254292982">
                      <w:marLeft w:val="0"/>
                      <w:marRight w:val="0"/>
                      <w:marTop w:val="0"/>
                      <w:marBottom w:val="0"/>
                      <w:divBdr>
                        <w:top w:val="none" w:sz="0" w:space="0" w:color="auto"/>
                        <w:left w:val="none" w:sz="0" w:space="0" w:color="auto"/>
                        <w:bottom w:val="none" w:sz="0" w:space="0" w:color="auto"/>
                        <w:right w:val="none" w:sz="0" w:space="0" w:color="auto"/>
                      </w:divBdr>
                    </w:div>
                    <w:div w:id="255863367">
                      <w:marLeft w:val="0"/>
                      <w:marRight w:val="0"/>
                      <w:marTop w:val="0"/>
                      <w:marBottom w:val="0"/>
                      <w:divBdr>
                        <w:top w:val="none" w:sz="0" w:space="0" w:color="auto"/>
                        <w:left w:val="none" w:sz="0" w:space="0" w:color="auto"/>
                        <w:bottom w:val="none" w:sz="0" w:space="0" w:color="auto"/>
                        <w:right w:val="none" w:sz="0" w:space="0" w:color="auto"/>
                      </w:divBdr>
                    </w:div>
                    <w:div w:id="261763127">
                      <w:marLeft w:val="0"/>
                      <w:marRight w:val="0"/>
                      <w:marTop w:val="0"/>
                      <w:marBottom w:val="0"/>
                      <w:divBdr>
                        <w:top w:val="none" w:sz="0" w:space="0" w:color="auto"/>
                        <w:left w:val="none" w:sz="0" w:space="0" w:color="auto"/>
                        <w:bottom w:val="none" w:sz="0" w:space="0" w:color="auto"/>
                        <w:right w:val="none" w:sz="0" w:space="0" w:color="auto"/>
                      </w:divBdr>
                    </w:div>
                    <w:div w:id="262692705">
                      <w:marLeft w:val="0"/>
                      <w:marRight w:val="0"/>
                      <w:marTop w:val="0"/>
                      <w:marBottom w:val="0"/>
                      <w:divBdr>
                        <w:top w:val="none" w:sz="0" w:space="0" w:color="auto"/>
                        <w:left w:val="none" w:sz="0" w:space="0" w:color="auto"/>
                        <w:bottom w:val="none" w:sz="0" w:space="0" w:color="auto"/>
                        <w:right w:val="none" w:sz="0" w:space="0" w:color="auto"/>
                      </w:divBdr>
                    </w:div>
                    <w:div w:id="263078168">
                      <w:marLeft w:val="0"/>
                      <w:marRight w:val="0"/>
                      <w:marTop w:val="0"/>
                      <w:marBottom w:val="0"/>
                      <w:divBdr>
                        <w:top w:val="none" w:sz="0" w:space="0" w:color="auto"/>
                        <w:left w:val="none" w:sz="0" w:space="0" w:color="auto"/>
                        <w:bottom w:val="none" w:sz="0" w:space="0" w:color="auto"/>
                        <w:right w:val="none" w:sz="0" w:space="0" w:color="auto"/>
                      </w:divBdr>
                    </w:div>
                    <w:div w:id="263341862">
                      <w:marLeft w:val="0"/>
                      <w:marRight w:val="0"/>
                      <w:marTop w:val="0"/>
                      <w:marBottom w:val="0"/>
                      <w:divBdr>
                        <w:top w:val="none" w:sz="0" w:space="0" w:color="auto"/>
                        <w:left w:val="none" w:sz="0" w:space="0" w:color="auto"/>
                        <w:bottom w:val="none" w:sz="0" w:space="0" w:color="auto"/>
                        <w:right w:val="none" w:sz="0" w:space="0" w:color="auto"/>
                      </w:divBdr>
                    </w:div>
                    <w:div w:id="273294781">
                      <w:marLeft w:val="0"/>
                      <w:marRight w:val="0"/>
                      <w:marTop w:val="0"/>
                      <w:marBottom w:val="0"/>
                      <w:divBdr>
                        <w:top w:val="none" w:sz="0" w:space="0" w:color="auto"/>
                        <w:left w:val="none" w:sz="0" w:space="0" w:color="auto"/>
                        <w:bottom w:val="none" w:sz="0" w:space="0" w:color="auto"/>
                        <w:right w:val="none" w:sz="0" w:space="0" w:color="auto"/>
                      </w:divBdr>
                    </w:div>
                    <w:div w:id="273753822">
                      <w:marLeft w:val="0"/>
                      <w:marRight w:val="0"/>
                      <w:marTop w:val="0"/>
                      <w:marBottom w:val="0"/>
                      <w:divBdr>
                        <w:top w:val="none" w:sz="0" w:space="0" w:color="auto"/>
                        <w:left w:val="none" w:sz="0" w:space="0" w:color="auto"/>
                        <w:bottom w:val="none" w:sz="0" w:space="0" w:color="auto"/>
                        <w:right w:val="none" w:sz="0" w:space="0" w:color="auto"/>
                      </w:divBdr>
                    </w:div>
                    <w:div w:id="278295301">
                      <w:marLeft w:val="0"/>
                      <w:marRight w:val="0"/>
                      <w:marTop w:val="0"/>
                      <w:marBottom w:val="0"/>
                      <w:divBdr>
                        <w:top w:val="none" w:sz="0" w:space="0" w:color="auto"/>
                        <w:left w:val="none" w:sz="0" w:space="0" w:color="auto"/>
                        <w:bottom w:val="none" w:sz="0" w:space="0" w:color="auto"/>
                        <w:right w:val="none" w:sz="0" w:space="0" w:color="auto"/>
                      </w:divBdr>
                    </w:div>
                    <w:div w:id="281427065">
                      <w:marLeft w:val="0"/>
                      <w:marRight w:val="0"/>
                      <w:marTop w:val="0"/>
                      <w:marBottom w:val="0"/>
                      <w:divBdr>
                        <w:top w:val="none" w:sz="0" w:space="0" w:color="auto"/>
                        <w:left w:val="none" w:sz="0" w:space="0" w:color="auto"/>
                        <w:bottom w:val="none" w:sz="0" w:space="0" w:color="auto"/>
                        <w:right w:val="none" w:sz="0" w:space="0" w:color="auto"/>
                      </w:divBdr>
                    </w:div>
                    <w:div w:id="282536461">
                      <w:marLeft w:val="0"/>
                      <w:marRight w:val="0"/>
                      <w:marTop w:val="0"/>
                      <w:marBottom w:val="0"/>
                      <w:divBdr>
                        <w:top w:val="none" w:sz="0" w:space="0" w:color="auto"/>
                        <w:left w:val="none" w:sz="0" w:space="0" w:color="auto"/>
                        <w:bottom w:val="none" w:sz="0" w:space="0" w:color="auto"/>
                        <w:right w:val="none" w:sz="0" w:space="0" w:color="auto"/>
                      </w:divBdr>
                    </w:div>
                    <w:div w:id="285703423">
                      <w:marLeft w:val="0"/>
                      <w:marRight w:val="0"/>
                      <w:marTop w:val="0"/>
                      <w:marBottom w:val="0"/>
                      <w:divBdr>
                        <w:top w:val="none" w:sz="0" w:space="0" w:color="auto"/>
                        <w:left w:val="none" w:sz="0" w:space="0" w:color="auto"/>
                        <w:bottom w:val="none" w:sz="0" w:space="0" w:color="auto"/>
                        <w:right w:val="none" w:sz="0" w:space="0" w:color="auto"/>
                      </w:divBdr>
                    </w:div>
                    <w:div w:id="285814786">
                      <w:marLeft w:val="0"/>
                      <w:marRight w:val="0"/>
                      <w:marTop w:val="0"/>
                      <w:marBottom w:val="0"/>
                      <w:divBdr>
                        <w:top w:val="none" w:sz="0" w:space="0" w:color="auto"/>
                        <w:left w:val="none" w:sz="0" w:space="0" w:color="auto"/>
                        <w:bottom w:val="none" w:sz="0" w:space="0" w:color="auto"/>
                        <w:right w:val="none" w:sz="0" w:space="0" w:color="auto"/>
                      </w:divBdr>
                    </w:div>
                    <w:div w:id="296226074">
                      <w:marLeft w:val="0"/>
                      <w:marRight w:val="0"/>
                      <w:marTop w:val="0"/>
                      <w:marBottom w:val="0"/>
                      <w:divBdr>
                        <w:top w:val="none" w:sz="0" w:space="0" w:color="auto"/>
                        <w:left w:val="none" w:sz="0" w:space="0" w:color="auto"/>
                        <w:bottom w:val="none" w:sz="0" w:space="0" w:color="auto"/>
                        <w:right w:val="none" w:sz="0" w:space="0" w:color="auto"/>
                      </w:divBdr>
                    </w:div>
                    <w:div w:id="297077304">
                      <w:marLeft w:val="0"/>
                      <w:marRight w:val="0"/>
                      <w:marTop w:val="0"/>
                      <w:marBottom w:val="0"/>
                      <w:divBdr>
                        <w:top w:val="none" w:sz="0" w:space="0" w:color="auto"/>
                        <w:left w:val="none" w:sz="0" w:space="0" w:color="auto"/>
                        <w:bottom w:val="none" w:sz="0" w:space="0" w:color="auto"/>
                        <w:right w:val="none" w:sz="0" w:space="0" w:color="auto"/>
                      </w:divBdr>
                    </w:div>
                    <w:div w:id="303125035">
                      <w:marLeft w:val="0"/>
                      <w:marRight w:val="0"/>
                      <w:marTop w:val="0"/>
                      <w:marBottom w:val="0"/>
                      <w:divBdr>
                        <w:top w:val="none" w:sz="0" w:space="0" w:color="auto"/>
                        <w:left w:val="none" w:sz="0" w:space="0" w:color="auto"/>
                        <w:bottom w:val="none" w:sz="0" w:space="0" w:color="auto"/>
                        <w:right w:val="none" w:sz="0" w:space="0" w:color="auto"/>
                      </w:divBdr>
                    </w:div>
                    <w:div w:id="307054479">
                      <w:marLeft w:val="0"/>
                      <w:marRight w:val="0"/>
                      <w:marTop w:val="0"/>
                      <w:marBottom w:val="0"/>
                      <w:divBdr>
                        <w:top w:val="none" w:sz="0" w:space="0" w:color="auto"/>
                        <w:left w:val="none" w:sz="0" w:space="0" w:color="auto"/>
                        <w:bottom w:val="none" w:sz="0" w:space="0" w:color="auto"/>
                        <w:right w:val="none" w:sz="0" w:space="0" w:color="auto"/>
                      </w:divBdr>
                    </w:div>
                    <w:div w:id="318047790">
                      <w:marLeft w:val="0"/>
                      <w:marRight w:val="0"/>
                      <w:marTop w:val="0"/>
                      <w:marBottom w:val="0"/>
                      <w:divBdr>
                        <w:top w:val="none" w:sz="0" w:space="0" w:color="auto"/>
                        <w:left w:val="none" w:sz="0" w:space="0" w:color="auto"/>
                        <w:bottom w:val="none" w:sz="0" w:space="0" w:color="auto"/>
                        <w:right w:val="none" w:sz="0" w:space="0" w:color="auto"/>
                      </w:divBdr>
                    </w:div>
                    <w:div w:id="318464164">
                      <w:marLeft w:val="0"/>
                      <w:marRight w:val="0"/>
                      <w:marTop w:val="0"/>
                      <w:marBottom w:val="0"/>
                      <w:divBdr>
                        <w:top w:val="none" w:sz="0" w:space="0" w:color="auto"/>
                        <w:left w:val="none" w:sz="0" w:space="0" w:color="auto"/>
                        <w:bottom w:val="none" w:sz="0" w:space="0" w:color="auto"/>
                        <w:right w:val="none" w:sz="0" w:space="0" w:color="auto"/>
                      </w:divBdr>
                    </w:div>
                    <w:div w:id="318846700">
                      <w:marLeft w:val="0"/>
                      <w:marRight w:val="0"/>
                      <w:marTop w:val="0"/>
                      <w:marBottom w:val="0"/>
                      <w:divBdr>
                        <w:top w:val="none" w:sz="0" w:space="0" w:color="auto"/>
                        <w:left w:val="none" w:sz="0" w:space="0" w:color="auto"/>
                        <w:bottom w:val="none" w:sz="0" w:space="0" w:color="auto"/>
                        <w:right w:val="none" w:sz="0" w:space="0" w:color="auto"/>
                      </w:divBdr>
                    </w:div>
                    <w:div w:id="322054022">
                      <w:marLeft w:val="0"/>
                      <w:marRight w:val="0"/>
                      <w:marTop w:val="0"/>
                      <w:marBottom w:val="0"/>
                      <w:divBdr>
                        <w:top w:val="none" w:sz="0" w:space="0" w:color="auto"/>
                        <w:left w:val="none" w:sz="0" w:space="0" w:color="auto"/>
                        <w:bottom w:val="none" w:sz="0" w:space="0" w:color="auto"/>
                        <w:right w:val="none" w:sz="0" w:space="0" w:color="auto"/>
                      </w:divBdr>
                    </w:div>
                    <w:div w:id="324435362">
                      <w:marLeft w:val="0"/>
                      <w:marRight w:val="0"/>
                      <w:marTop w:val="0"/>
                      <w:marBottom w:val="0"/>
                      <w:divBdr>
                        <w:top w:val="none" w:sz="0" w:space="0" w:color="auto"/>
                        <w:left w:val="none" w:sz="0" w:space="0" w:color="auto"/>
                        <w:bottom w:val="none" w:sz="0" w:space="0" w:color="auto"/>
                        <w:right w:val="none" w:sz="0" w:space="0" w:color="auto"/>
                      </w:divBdr>
                    </w:div>
                    <w:div w:id="330569423">
                      <w:marLeft w:val="0"/>
                      <w:marRight w:val="0"/>
                      <w:marTop w:val="0"/>
                      <w:marBottom w:val="0"/>
                      <w:divBdr>
                        <w:top w:val="none" w:sz="0" w:space="0" w:color="auto"/>
                        <w:left w:val="none" w:sz="0" w:space="0" w:color="auto"/>
                        <w:bottom w:val="none" w:sz="0" w:space="0" w:color="auto"/>
                        <w:right w:val="none" w:sz="0" w:space="0" w:color="auto"/>
                      </w:divBdr>
                    </w:div>
                    <w:div w:id="331642219">
                      <w:marLeft w:val="0"/>
                      <w:marRight w:val="0"/>
                      <w:marTop w:val="0"/>
                      <w:marBottom w:val="0"/>
                      <w:divBdr>
                        <w:top w:val="none" w:sz="0" w:space="0" w:color="auto"/>
                        <w:left w:val="none" w:sz="0" w:space="0" w:color="auto"/>
                        <w:bottom w:val="none" w:sz="0" w:space="0" w:color="auto"/>
                        <w:right w:val="none" w:sz="0" w:space="0" w:color="auto"/>
                      </w:divBdr>
                    </w:div>
                    <w:div w:id="335353522">
                      <w:marLeft w:val="0"/>
                      <w:marRight w:val="0"/>
                      <w:marTop w:val="0"/>
                      <w:marBottom w:val="0"/>
                      <w:divBdr>
                        <w:top w:val="none" w:sz="0" w:space="0" w:color="auto"/>
                        <w:left w:val="none" w:sz="0" w:space="0" w:color="auto"/>
                        <w:bottom w:val="none" w:sz="0" w:space="0" w:color="auto"/>
                        <w:right w:val="none" w:sz="0" w:space="0" w:color="auto"/>
                      </w:divBdr>
                    </w:div>
                    <w:div w:id="335546033">
                      <w:marLeft w:val="0"/>
                      <w:marRight w:val="0"/>
                      <w:marTop w:val="0"/>
                      <w:marBottom w:val="0"/>
                      <w:divBdr>
                        <w:top w:val="none" w:sz="0" w:space="0" w:color="auto"/>
                        <w:left w:val="none" w:sz="0" w:space="0" w:color="auto"/>
                        <w:bottom w:val="none" w:sz="0" w:space="0" w:color="auto"/>
                        <w:right w:val="none" w:sz="0" w:space="0" w:color="auto"/>
                      </w:divBdr>
                    </w:div>
                    <w:div w:id="343485602">
                      <w:marLeft w:val="0"/>
                      <w:marRight w:val="0"/>
                      <w:marTop w:val="0"/>
                      <w:marBottom w:val="0"/>
                      <w:divBdr>
                        <w:top w:val="none" w:sz="0" w:space="0" w:color="auto"/>
                        <w:left w:val="none" w:sz="0" w:space="0" w:color="auto"/>
                        <w:bottom w:val="none" w:sz="0" w:space="0" w:color="auto"/>
                        <w:right w:val="none" w:sz="0" w:space="0" w:color="auto"/>
                      </w:divBdr>
                    </w:div>
                    <w:div w:id="346060833">
                      <w:marLeft w:val="0"/>
                      <w:marRight w:val="0"/>
                      <w:marTop w:val="0"/>
                      <w:marBottom w:val="0"/>
                      <w:divBdr>
                        <w:top w:val="none" w:sz="0" w:space="0" w:color="auto"/>
                        <w:left w:val="none" w:sz="0" w:space="0" w:color="auto"/>
                        <w:bottom w:val="none" w:sz="0" w:space="0" w:color="auto"/>
                        <w:right w:val="none" w:sz="0" w:space="0" w:color="auto"/>
                      </w:divBdr>
                    </w:div>
                    <w:div w:id="348526349">
                      <w:marLeft w:val="0"/>
                      <w:marRight w:val="0"/>
                      <w:marTop w:val="0"/>
                      <w:marBottom w:val="0"/>
                      <w:divBdr>
                        <w:top w:val="none" w:sz="0" w:space="0" w:color="auto"/>
                        <w:left w:val="none" w:sz="0" w:space="0" w:color="auto"/>
                        <w:bottom w:val="none" w:sz="0" w:space="0" w:color="auto"/>
                        <w:right w:val="none" w:sz="0" w:space="0" w:color="auto"/>
                      </w:divBdr>
                    </w:div>
                    <w:div w:id="349449563">
                      <w:marLeft w:val="0"/>
                      <w:marRight w:val="0"/>
                      <w:marTop w:val="0"/>
                      <w:marBottom w:val="0"/>
                      <w:divBdr>
                        <w:top w:val="none" w:sz="0" w:space="0" w:color="auto"/>
                        <w:left w:val="none" w:sz="0" w:space="0" w:color="auto"/>
                        <w:bottom w:val="none" w:sz="0" w:space="0" w:color="auto"/>
                        <w:right w:val="none" w:sz="0" w:space="0" w:color="auto"/>
                      </w:divBdr>
                    </w:div>
                    <w:div w:id="351540069">
                      <w:marLeft w:val="0"/>
                      <w:marRight w:val="0"/>
                      <w:marTop w:val="0"/>
                      <w:marBottom w:val="0"/>
                      <w:divBdr>
                        <w:top w:val="none" w:sz="0" w:space="0" w:color="auto"/>
                        <w:left w:val="none" w:sz="0" w:space="0" w:color="auto"/>
                        <w:bottom w:val="none" w:sz="0" w:space="0" w:color="auto"/>
                        <w:right w:val="none" w:sz="0" w:space="0" w:color="auto"/>
                      </w:divBdr>
                    </w:div>
                    <w:div w:id="352728960">
                      <w:marLeft w:val="0"/>
                      <w:marRight w:val="0"/>
                      <w:marTop w:val="0"/>
                      <w:marBottom w:val="0"/>
                      <w:divBdr>
                        <w:top w:val="none" w:sz="0" w:space="0" w:color="auto"/>
                        <w:left w:val="none" w:sz="0" w:space="0" w:color="auto"/>
                        <w:bottom w:val="none" w:sz="0" w:space="0" w:color="auto"/>
                        <w:right w:val="none" w:sz="0" w:space="0" w:color="auto"/>
                      </w:divBdr>
                    </w:div>
                    <w:div w:id="353314288">
                      <w:marLeft w:val="0"/>
                      <w:marRight w:val="0"/>
                      <w:marTop w:val="0"/>
                      <w:marBottom w:val="0"/>
                      <w:divBdr>
                        <w:top w:val="none" w:sz="0" w:space="0" w:color="auto"/>
                        <w:left w:val="none" w:sz="0" w:space="0" w:color="auto"/>
                        <w:bottom w:val="none" w:sz="0" w:space="0" w:color="auto"/>
                        <w:right w:val="none" w:sz="0" w:space="0" w:color="auto"/>
                      </w:divBdr>
                    </w:div>
                    <w:div w:id="355467902">
                      <w:marLeft w:val="0"/>
                      <w:marRight w:val="0"/>
                      <w:marTop w:val="0"/>
                      <w:marBottom w:val="0"/>
                      <w:divBdr>
                        <w:top w:val="none" w:sz="0" w:space="0" w:color="auto"/>
                        <w:left w:val="none" w:sz="0" w:space="0" w:color="auto"/>
                        <w:bottom w:val="none" w:sz="0" w:space="0" w:color="auto"/>
                        <w:right w:val="none" w:sz="0" w:space="0" w:color="auto"/>
                      </w:divBdr>
                    </w:div>
                    <w:div w:id="357198903">
                      <w:marLeft w:val="0"/>
                      <w:marRight w:val="0"/>
                      <w:marTop w:val="0"/>
                      <w:marBottom w:val="0"/>
                      <w:divBdr>
                        <w:top w:val="none" w:sz="0" w:space="0" w:color="auto"/>
                        <w:left w:val="none" w:sz="0" w:space="0" w:color="auto"/>
                        <w:bottom w:val="none" w:sz="0" w:space="0" w:color="auto"/>
                        <w:right w:val="none" w:sz="0" w:space="0" w:color="auto"/>
                      </w:divBdr>
                    </w:div>
                    <w:div w:id="358897970">
                      <w:marLeft w:val="0"/>
                      <w:marRight w:val="0"/>
                      <w:marTop w:val="0"/>
                      <w:marBottom w:val="0"/>
                      <w:divBdr>
                        <w:top w:val="none" w:sz="0" w:space="0" w:color="auto"/>
                        <w:left w:val="none" w:sz="0" w:space="0" w:color="auto"/>
                        <w:bottom w:val="none" w:sz="0" w:space="0" w:color="auto"/>
                        <w:right w:val="none" w:sz="0" w:space="0" w:color="auto"/>
                      </w:divBdr>
                    </w:div>
                    <w:div w:id="364914836">
                      <w:marLeft w:val="0"/>
                      <w:marRight w:val="0"/>
                      <w:marTop w:val="0"/>
                      <w:marBottom w:val="0"/>
                      <w:divBdr>
                        <w:top w:val="none" w:sz="0" w:space="0" w:color="auto"/>
                        <w:left w:val="none" w:sz="0" w:space="0" w:color="auto"/>
                        <w:bottom w:val="none" w:sz="0" w:space="0" w:color="auto"/>
                        <w:right w:val="none" w:sz="0" w:space="0" w:color="auto"/>
                      </w:divBdr>
                    </w:div>
                    <w:div w:id="368383005">
                      <w:marLeft w:val="0"/>
                      <w:marRight w:val="0"/>
                      <w:marTop w:val="0"/>
                      <w:marBottom w:val="0"/>
                      <w:divBdr>
                        <w:top w:val="none" w:sz="0" w:space="0" w:color="auto"/>
                        <w:left w:val="none" w:sz="0" w:space="0" w:color="auto"/>
                        <w:bottom w:val="none" w:sz="0" w:space="0" w:color="auto"/>
                        <w:right w:val="none" w:sz="0" w:space="0" w:color="auto"/>
                      </w:divBdr>
                    </w:div>
                    <w:div w:id="370884490">
                      <w:marLeft w:val="0"/>
                      <w:marRight w:val="0"/>
                      <w:marTop w:val="0"/>
                      <w:marBottom w:val="0"/>
                      <w:divBdr>
                        <w:top w:val="none" w:sz="0" w:space="0" w:color="auto"/>
                        <w:left w:val="none" w:sz="0" w:space="0" w:color="auto"/>
                        <w:bottom w:val="none" w:sz="0" w:space="0" w:color="auto"/>
                        <w:right w:val="none" w:sz="0" w:space="0" w:color="auto"/>
                      </w:divBdr>
                    </w:div>
                    <w:div w:id="375469043">
                      <w:marLeft w:val="0"/>
                      <w:marRight w:val="0"/>
                      <w:marTop w:val="0"/>
                      <w:marBottom w:val="0"/>
                      <w:divBdr>
                        <w:top w:val="none" w:sz="0" w:space="0" w:color="auto"/>
                        <w:left w:val="none" w:sz="0" w:space="0" w:color="auto"/>
                        <w:bottom w:val="none" w:sz="0" w:space="0" w:color="auto"/>
                        <w:right w:val="none" w:sz="0" w:space="0" w:color="auto"/>
                      </w:divBdr>
                    </w:div>
                    <w:div w:id="379786783">
                      <w:marLeft w:val="0"/>
                      <w:marRight w:val="0"/>
                      <w:marTop w:val="0"/>
                      <w:marBottom w:val="0"/>
                      <w:divBdr>
                        <w:top w:val="none" w:sz="0" w:space="0" w:color="auto"/>
                        <w:left w:val="none" w:sz="0" w:space="0" w:color="auto"/>
                        <w:bottom w:val="none" w:sz="0" w:space="0" w:color="auto"/>
                        <w:right w:val="none" w:sz="0" w:space="0" w:color="auto"/>
                      </w:divBdr>
                    </w:div>
                    <w:div w:id="383913053">
                      <w:marLeft w:val="0"/>
                      <w:marRight w:val="0"/>
                      <w:marTop w:val="0"/>
                      <w:marBottom w:val="0"/>
                      <w:divBdr>
                        <w:top w:val="none" w:sz="0" w:space="0" w:color="auto"/>
                        <w:left w:val="none" w:sz="0" w:space="0" w:color="auto"/>
                        <w:bottom w:val="none" w:sz="0" w:space="0" w:color="auto"/>
                        <w:right w:val="none" w:sz="0" w:space="0" w:color="auto"/>
                      </w:divBdr>
                    </w:div>
                    <w:div w:id="388958901">
                      <w:marLeft w:val="0"/>
                      <w:marRight w:val="0"/>
                      <w:marTop w:val="0"/>
                      <w:marBottom w:val="0"/>
                      <w:divBdr>
                        <w:top w:val="none" w:sz="0" w:space="0" w:color="auto"/>
                        <w:left w:val="none" w:sz="0" w:space="0" w:color="auto"/>
                        <w:bottom w:val="none" w:sz="0" w:space="0" w:color="auto"/>
                        <w:right w:val="none" w:sz="0" w:space="0" w:color="auto"/>
                      </w:divBdr>
                    </w:div>
                    <w:div w:id="389621059">
                      <w:marLeft w:val="0"/>
                      <w:marRight w:val="0"/>
                      <w:marTop w:val="0"/>
                      <w:marBottom w:val="0"/>
                      <w:divBdr>
                        <w:top w:val="none" w:sz="0" w:space="0" w:color="auto"/>
                        <w:left w:val="none" w:sz="0" w:space="0" w:color="auto"/>
                        <w:bottom w:val="none" w:sz="0" w:space="0" w:color="auto"/>
                        <w:right w:val="none" w:sz="0" w:space="0" w:color="auto"/>
                      </w:divBdr>
                    </w:div>
                    <w:div w:id="389963618">
                      <w:marLeft w:val="0"/>
                      <w:marRight w:val="0"/>
                      <w:marTop w:val="0"/>
                      <w:marBottom w:val="0"/>
                      <w:divBdr>
                        <w:top w:val="none" w:sz="0" w:space="0" w:color="auto"/>
                        <w:left w:val="none" w:sz="0" w:space="0" w:color="auto"/>
                        <w:bottom w:val="none" w:sz="0" w:space="0" w:color="auto"/>
                        <w:right w:val="none" w:sz="0" w:space="0" w:color="auto"/>
                      </w:divBdr>
                    </w:div>
                    <w:div w:id="407927599">
                      <w:marLeft w:val="0"/>
                      <w:marRight w:val="0"/>
                      <w:marTop w:val="0"/>
                      <w:marBottom w:val="0"/>
                      <w:divBdr>
                        <w:top w:val="none" w:sz="0" w:space="0" w:color="auto"/>
                        <w:left w:val="none" w:sz="0" w:space="0" w:color="auto"/>
                        <w:bottom w:val="none" w:sz="0" w:space="0" w:color="auto"/>
                        <w:right w:val="none" w:sz="0" w:space="0" w:color="auto"/>
                      </w:divBdr>
                    </w:div>
                    <w:div w:id="408620539">
                      <w:marLeft w:val="0"/>
                      <w:marRight w:val="0"/>
                      <w:marTop w:val="0"/>
                      <w:marBottom w:val="0"/>
                      <w:divBdr>
                        <w:top w:val="none" w:sz="0" w:space="0" w:color="auto"/>
                        <w:left w:val="none" w:sz="0" w:space="0" w:color="auto"/>
                        <w:bottom w:val="none" w:sz="0" w:space="0" w:color="auto"/>
                        <w:right w:val="none" w:sz="0" w:space="0" w:color="auto"/>
                      </w:divBdr>
                    </w:div>
                    <w:div w:id="410082114">
                      <w:marLeft w:val="0"/>
                      <w:marRight w:val="0"/>
                      <w:marTop w:val="0"/>
                      <w:marBottom w:val="0"/>
                      <w:divBdr>
                        <w:top w:val="none" w:sz="0" w:space="0" w:color="auto"/>
                        <w:left w:val="none" w:sz="0" w:space="0" w:color="auto"/>
                        <w:bottom w:val="none" w:sz="0" w:space="0" w:color="auto"/>
                        <w:right w:val="none" w:sz="0" w:space="0" w:color="auto"/>
                      </w:divBdr>
                    </w:div>
                    <w:div w:id="412437495">
                      <w:marLeft w:val="0"/>
                      <w:marRight w:val="0"/>
                      <w:marTop w:val="0"/>
                      <w:marBottom w:val="0"/>
                      <w:divBdr>
                        <w:top w:val="none" w:sz="0" w:space="0" w:color="auto"/>
                        <w:left w:val="none" w:sz="0" w:space="0" w:color="auto"/>
                        <w:bottom w:val="none" w:sz="0" w:space="0" w:color="auto"/>
                        <w:right w:val="none" w:sz="0" w:space="0" w:color="auto"/>
                      </w:divBdr>
                    </w:div>
                    <w:div w:id="415594676">
                      <w:marLeft w:val="0"/>
                      <w:marRight w:val="0"/>
                      <w:marTop w:val="0"/>
                      <w:marBottom w:val="0"/>
                      <w:divBdr>
                        <w:top w:val="none" w:sz="0" w:space="0" w:color="auto"/>
                        <w:left w:val="none" w:sz="0" w:space="0" w:color="auto"/>
                        <w:bottom w:val="none" w:sz="0" w:space="0" w:color="auto"/>
                        <w:right w:val="none" w:sz="0" w:space="0" w:color="auto"/>
                      </w:divBdr>
                    </w:div>
                    <w:div w:id="424308328">
                      <w:marLeft w:val="0"/>
                      <w:marRight w:val="0"/>
                      <w:marTop w:val="0"/>
                      <w:marBottom w:val="0"/>
                      <w:divBdr>
                        <w:top w:val="none" w:sz="0" w:space="0" w:color="auto"/>
                        <w:left w:val="none" w:sz="0" w:space="0" w:color="auto"/>
                        <w:bottom w:val="none" w:sz="0" w:space="0" w:color="auto"/>
                        <w:right w:val="none" w:sz="0" w:space="0" w:color="auto"/>
                      </w:divBdr>
                    </w:div>
                    <w:div w:id="426930893">
                      <w:marLeft w:val="0"/>
                      <w:marRight w:val="0"/>
                      <w:marTop w:val="0"/>
                      <w:marBottom w:val="0"/>
                      <w:divBdr>
                        <w:top w:val="none" w:sz="0" w:space="0" w:color="auto"/>
                        <w:left w:val="none" w:sz="0" w:space="0" w:color="auto"/>
                        <w:bottom w:val="none" w:sz="0" w:space="0" w:color="auto"/>
                        <w:right w:val="none" w:sz="0" w:space="0" w:color="auto"/>
                      </w:divBdr>
                    </w:div>
                    <w:div w:id="427892422">
                      <w:marLeft w:val="0"/>
                      <w:marRight w:val="0"/>
                      <w:marTop w:val="0"/>
                      <w:marBottom w:val="0"/>
                      <w:divBdr>
                        <w:top w:val="none" w:sz="0" w:space="0" w:color="auto"/>
                        <w:left w:val="none" w:sz="0" w:space="0" w:color="auto"/>
                        <w:bottom w:val="none" w:sz="0" w:space="0" w:color="auto"/>
                        <w:right w:val="none" w:sz="0" w:space="0" w:color="auto"/>
                      </w:divBdr>
                    </w:div>
                    <w:div w:id="428696774">
                      <w:marLeft w:val="0"/>
                      <w:marRight w:val="0"/>
                      <w:marTop w:val="0"/>
                      <w:marBottom w:val="0"/>
                      <w:divBdr>
                        <w:top w:val="none" w:sz="0" w:space="0" w:color="auto"/>
                        <w:left w:val="none" w:sz="0" w:space="0" w:color="auto"/>
                        <w:bottom w:val="none" w:sz="0" w:space="0" w:color="auto"/>
                        <w:right w:val="none" w:sz="0" w:space="0" w:color="auto"/>
                      </w:divBdr>
                    </w:div>
                    <w:div w:id="430396138">
                      <w:marLeft w:val="0"/>
                      <w:marRight w:val="0"/>
                      <w:marTop w:val="0"/>
                      <w:marBottom w:val="0"/>
                      <w:divBdr>
                        <w:top w:val="none" w:sz="0" w:space="0" w:color="auto"/>
                        <w:left w:val="none" w:sz="0" w:space="0" w:color="auto"/>
                        <w:bottom w:val="none" w:sz="0" w:space="0" w:color="auto"/>
                        <w:right w:val="none" w:sz="0" w:space="0" w:color="auto"/>
                      </w:divBdr>
                    </w:div>
                    <w:div w:id="436415766">
                      <w:marLeft w:val="0"/>
                      <w:marRight w:val="0"/>
                      <w:marTop w:val="0"/>
                      <w:marBottom w:val="0"/>
                      <w:divBdr>
                        <w:top w:val="none" w:sz="0" w:space="0" w:color="auto"/>
                        <w:left w:val="none" w:sz="0" w:space="0" w:color="auto"/>
                        <w:bottom w:val="none" w:sz="0" w:space="0" w:color="auto"/>
                        <w:right w:val="none" w:sz="0" w:space="0" w:color="auto"/>
                      </w:divBdr>
                    </w:div>
                    <w:div w:id="445076518">
                      <w:marLeft w:val="0"/>
                      <w:marRight w:val="0"/>
                      <w:marTop w:val="0"/>
                      <w:marBottom w:val="0"/>
                      <w:divBdr>
                        <w:top w:val="none" w:sz="0" w:space="0" w:color="auto"/>
                        <w:left w:val="none" w:sz="0" w:space="0" w:color="auto"/>
                        <w:bottom w:val="none" w:sz="0" w:space="0" w:color="auto"/>
                        <w:right w:val="none" w:sz="0" w:space="0" w:color="auto"/>
                      </w:divBdr>
                    </w:div>
                    <w:div w:id="454954422">
                      <w:marLeft w:val="0"/>
                      <w:marRight w:val="0"/>
                      <w:marTop w:val="0"/>
                      <w:marBottom w:val="0"/>
                      <w:divBdr>
                        <w:top w:val="none" w:sz="0" w:space="0" w:color="auto"/>
                        <w:left w:val="none" w:sz="0" w:space="0" w:color="auto"/>
                        <w:bottom w:val="none" w:sz="0" w:space="0" w:color="auto"/>
                        <w:right w:val="none" w:sz="0" w:space="0" w:color="auto"/>
                      </w:divBdr>
                    </w:div>
                    <w:div w:id="458189348">
                      <w:marLeft w:val="0"/>
                      <w:marRight w:val="0"/>
                      <w:marTop w:val="0"/>
                      <w:marBottom w:val="0"/>
                      <w:divBdr>
                        <w:top w:val="none" w:sz="0" w:space="0" w:color="auto"/>
                        <w:left w:val="none" w:sz="0" w:space="0" w:color="auto"/>
                        <w:bottom w:val="none" w:sz="0" w:space="0" w:color="auto"/>
                        <w:right w:val="none" w:sz="0" w:space="0" w:color="auto"/>
                      </w:divBdr>
                    </w:div>
                    <w:div w:id="458302426">
                      <w:marLeft w:val="0"/>
                      <w:marRight w:val="0"/>
                      <w:marTop w:val="0"/>
                      <w:marBottom w:val="0"/>
                      <w:divBdr>
                        <w:top w:val="none" w:sz="0" w:space="0" w:color="auto"/>
                        <w:left w:val="none" w:sz="0" w:space="0" w:color="auto"/>
                        <w:bottom w:val="none" w:sz="0" w:space="0" w:color="auto"/>
                        <w:right w:val="none" w:sz="0" w:space="0" w:color="auto"/>
                      </w:divBdr>
                    </w:div>
                    <w:div w:id="458962018">
                      <w:marLeft w:val="0"/>
                      <w:marRight w:val="0"/>
                      <w:marTop w:val="0"/>
                      <w:marBottom w:val="0"/>
                      <w:divBdr>
                        <w:top w:val="none" w:sz="0" w:space="0" w:color="auto"/>
                        <w:left w:val="none" w:sz="0" w:space="0" w:color="auto"/>
                        <w:bottom w:val="none" w:sz="0" w:space="0" w:color="auto"/>
                        <w:right w:val="none" w:sz="0" w:space="0" w:color="auto"/>
                      </w:divBdr>
                    </w:div>
                    <w:div w:id="465004255">
                      <w:marLeft w:val="0"/>
                      <w:marRight w:val="0"/>
                      <w:marTop w:val="0"/>
                      <w:marBottom w:val="0"/>
                      <w:divBdr>
                        <w:top w:val="none" w:sz="0" w:space="0" w:color="auto"/>
                        <w:left w:val="none" w:sz="0" w:space="0" w:color="auto"/>
                        <w:bottom w:val="none" w:sz="0" w:space="0" w:color="auto"/>
                        <w:right w:val="none" w:sz="0" w:space="0" w:color="auto"/>
                      </w:divBdr>
                    </w:div>
                    <w:div w:id="469792054">
                      <w:marLeft w:val="0"/>
                      <w:marRight w:val="0"/>
                      <w:marTop w:val="0"/>
                      <w:marBottom w:val="0"/>
                      <w:divBdr>
                        <w:top w:val="none" w:sz="0" w:space="0" w:color="auto"/>
                        <w:left w:val="none" w:sz="0" w:space="0" w:color="auto"/>
                        <w:bottom w:val="none" w:sz="0" w:space="0" w:color="auto"/>
                        <w:right w:val="none" w:sz="0" w:space="0" w:color="auto"/>
                      </w:divBdr>
                    </w:div>
                    <w:div w:id="473835377">
                      <w:marLeft w:val="0"/>
                      <w:marRight w:val="0"/>
                      <w:marTop w:val="0"/>
                      <w:marBottom w:val="0"/>
                      <w:divBdr>
                        <w:top w:val="none" w:sz="0" w:space="0" w:color="auto"/>
                        <w:left w:val="none" w:sz="0" w:space="0" w:color="auto"/>
                        <w:bottom w:val="none" w:sz="0" w:space="0" w:color="auto"/>
                        <w:right w:val="none" w:sz="0" w:space="0" w:color="auto"/>
                      </w:divBdr>
                    </w:div>
                    <w:div w:id="481318100">
                      <w:marLeft w:val="0"/>
                      <w:marRight w:val="0"/>
                      <w:marTop w:val="0"/>
                      <w:marBottom w:val="0"/>
                      <w:divBdr>
                        <w:top w:val="none" w:sz="0" w:space="0" w:color="auto"/>
                        <w:left w:val="none" w:sz="0" w:space="0" w:color="auto"/>
                        <w:bottom w:val="none" w:sz="0" w:space="0" w:color="auto"/>
                        <w:right w:val="none" w:sz="0" w:space="0" w:color="auto"/>
                      </w:divBdr>
                    </w:div>
                    <w:div w:id="483082103">
                      <w:marLeft w:val="0"/>
                      <w:marRight w:val="0"/>
                      <w:marTop w:val="0"/>
                      <w:marBottom w:val="0"/>
                      <w:divBdr>
                        <w:top w:val="none" w:sz="0" w:space="0" w:color="auto"/>
                        <w:left w:val="none" w:sz="0" w:space="0" w:color="auto"/>
                        <w:bottom w:val="none" w:sz="0" w:space="0" w:color="auto"/>
                        <w:right w:val="none" w:sz="0" w:space="0" w:color="auto"/>
                      </w:divBdr>
                    </w:div>
                    <w:div w:id="483397944">
                      <w:marLeft w:val="0"/>
                      <w:marRight w:val="0"/>
                      <w:marTop w:val="0"/>
                      <w:marBottom w:val="0"/>
                      <w:divBdr>
                        <w:top w:val="none" w:sz="0" w:space="0" w:color="auto"/>
                        <w:left w:val="none" w:sz="0" w:space="0" w:color="auto"/>
                        <w:bottom w:val="none" w:sz="0" w:space="0" w:color="auto"/>
                        <w:right w:val="none" w:sz="0" w:space="0" w:color="auto"/>
                      </w:divBdr>
                    </w:div>
                    <w:div w:id="487939300">
                      <w:marLeft w:val="0"/>
                      <w:marRight w:val="0"/>
                      <w:marTop w:val="0"/>
                      <w:marBottom w:val="0"/>
                      <w:divBdr>
                        <w:top w:val="none" w:sz="0" w:space="0" w:color="auto"/>
                        <w:left w:val="none" w:sz="0" w:space="0" w:color="auto"/>
                        <w:bottom w:val="none" w:sz="0" w:space="0" w:color="auto"/>
                        <w:right w:val="none" w:sz="0" w:space="0" w:color="auto"/>
                      </w:divBdr>
                    </w:div>
                    <w:div w:id="488591926">
                      <w:marLeft w:val="0"/>
                      <w:marRight w:val="0"/>
                      <w:marTop w:val="0"/>
                      <w:marBottom w:val="0"/>
                      <w:divBdr>
                        <w:top w:val="none" w:sz="0" w:space="0" w:color="auto"/>
                        <w:left w:val="none" w:sz="0" w:space="0" w:color="auto"/>
                        <w:bottom w:val="none" w:sz="0" w:space="0" w:color="auto"/>
                        <w:right w:val="none" w:sz="0" w:space="0" w:color="auto"/>
                      </w:divBdr>
                    </w:div>
                    <w:div w:id="499858092">
                      <w:marLeft w:val="0"/>
                      <w:marRight w:val="0"/>
                      <w:marTop w:val="0"/>
                      <w:marBottom w:val="0"/>
                      <w:divBdr>
                        <w:top w:val="none" w:sz="0" w:space="0" w:color="auto"/>
                        <w:left w:val="none" w:sz="0" w:space="0" w:color="auto"/>
                        <w:bottom w:val="none" w:sz="0" w:space="0" w:color="auto"/>
                        <w:right w:val="none" w:sz="0" w:space="0" w:color="auto"/>
                      </w:divBdr>
                    </w:div>
                    <w:div w:id="509612071">
                      <w:marLeft w:val="0"/>
                      <w:marRight w:val="0"/>
                      <w:marTop w:val="0"/>
                      <w:marBottom w:val="0"/>
                      <w:divBdr>
                        <w:top w:val="none" w:sz="0" w:space="0" w:color="auto"/>
                        <w:left w:val="none" w:sz="0" w:space="0" w:color="auto"/>
                        <w:bottom w:val="none" w:sz="0" w:space="0" w:color="auto"/>
                        <w:right w:val="none" w:sz="0" w:space="0" w:color="auto"/>
                      </w:divBdr>
                    </w:div>
                    <w:div w:id="513108180">
                      <w:marLeft w:val="0"/>
                      <w:marRight w:val="0"/>
                      <w:marTop w:val="0"/>
                      <w:marBottom w:val="0"/>
                      <w:divBdr>
                        <w:top w:val="none" w:sz="0" w:space="0" w:color="auto"/>
                        <w:left w:val="none" w:sz="0" w:space="0" w:color="auto"/>
                        <w:bottom w:val="none" w:sz="0" w:space="0" w:color="auto"/>
                        <w:right w:val="none" w:sz="0" w:space="0" w:color="auto"/>
                      </w:divBdr>
                    </w:div>
                    <w:div w:id="519591206">
                      <w:marLeft w:val="0"/>
                      <w:marRight w:val="0"/>
                      <w:marTop w:val="0"/>
                      <w:marBottom w:val="0"/>
                      <w:divBdr>
                        <w:top w:val="none" w:sz="0" w:space="0" w:color="auto"/>
                        <w:left w:val="none" w:sz="0" w:space="0" w:color="auto"/>
                        <w:bottom w:val="none" w:sz="0" w:space="0" w:color="auto"/>
                        <w:right w:val="none" w:sz="0" w:space="0" w:color="auto"/>
                      </w:divBdr>
                    </w:div>
                    <w:div w:id="520825785">
                      <w:marLeft w:val="0"/>
                      <w:marRight w:val="0"/>
                      <w:marTop w:val="0"/>
                      <w:marBottom w:val="0"/>
                      <w:divBdr>
                        <w:top w:val="none" w:sz="0" w:space="0" w:color="auto"/>
                        <w:left w:val="none" w:sz="0" w:space="0" w:color="auto"/>
                        <w:bottom w:val="none" w:sz="0" w:space="0" w:color="auto"/>
                        <w:right w:val="none" w:sz="0" w:space="0" w:color="auto"/>
                      </w:divBdr>
                    </w:div>
                    <w:div w:id="522205291">
                      <w:marLeft w:val="0"/>
                      <w:marRight w:val="0"/>
                      <w:marTop w:val="0"/>
                      <w:marBottom w:val="0"/>
                      <w:divBdr>
                        <w:top w:val="none" w:sz="0" w:space="0" w:color="auto"/>
                        <w:left w:val="none" w:sz="0" w:space="0" w:color="auto"/>
                        <w:bottom w:val="none" w:sz="0" w:space="0" w:color="auto"/>
                        <w:right w:val="none" w:sz="0" w:space="0" w:color="auto"/>
                      </w:divBdr>
                    </w:div>
                    <w:div w:id="525801134">
                      <w:marLeft w:val="0"/>
                      <w:marRight w:val="0"/>
                      <w:marTop w:val="0"/>
                      <w:marBottom w:val="0"/>
                      <w:divBdr>
                        <w:top w:val="none" w:sz="0" w:space="0" w:color="auto"/>
                        <w:left w:val="none" w:sz="0" w:space="0" w:color="auto"/>
                        <w:bottom w:val="none" w:sz="0" w:space="0" w:color="auto"/>
                        <w:right w:val="none" w:sz="0" w:space="0" w:color="auto"/>
                      </w:divBdr>
                    </w:div>
                    <w:div w:id="526483255">
                      <w:marLeft w:val="0"/>
                      <w:marRight w:val="0"/>
                      <w:marTop w:val="0"/>
                      <w:marBottom w:val="0"/>
                      <w:divBdr>
                        <w:top w:val="none" w:sz="0" w:space="0" w:color="auto"/>
                        <w:left w:val="none" w:sz="0" w:space="0" w:color="auto"/>
                        <w:bottom w:val="none" w:sz="0" w:space="0" w:color="auto"/>
                        <w:right w:val="none" w:sz="0" w:space="0" w:color="auto"/>
                      </w:divBdr>
                    </w:div>
                    <w:div w:id="530149187">
                      <w:marLeft w:val="0"/>
                      <w:marRight w:val="0"/>
                      <w:marTop w:val="0"/>
                      <w:marBottom w:val="0"/>
                      <w:divBdr>
                        <w:top w:val="none" w:sz="0" w:space="0" w:color="auto"/>
                        <w:left w:val="none" w:sz="0" w:space="0" w:color="auto"/>
                        <w:bottom w:val="none" w:sz="0" w:space="0" w:color="auto"/>
                        <w:right w:val="none" w:sz="0" w:space="0" w:color="auto"/>
                      </w:divBdr>
                    </w:div>
                    <w:div w:id="532840105">
                      <w:marLeft w:val="0"/>
                      <w:marRight w:val="0"/>
                      <w:marTop w:val="0"/>
                      <w:marBottom w:val="0"/>
                      <w:divBdr>
                        <w:top w:val="none" w:sz="0" w:space="0" w:color="auto"/>
                        <w:left w:val="none" w:sz="0" w:space="0" w:color="auto"/>
                        <w:bottom w:val="none" w:sz="0" w:space="0" w:color="auto"/>
                        <w:right w:val="none" w:sz="0" w:space="0" w:color="auto"/>
                      </w:divBdr>
                    </w:div>
                    <w:div w:id="533084335">
                      <w:marLeft w:val="0"/>
                      <w:marRight w:val="0"/>
                      <w:marTop w:val="0"/>
                      <w:marBottom w:val="0"/>
                      <w:divBdr>
                        <w:top w:val="none" w:sz="0" w:space="0" w:color="auto"/>
                        <w:left w:val="none" w:sz="0" w:space="0" w:color="auto"/>
                        <w:bottom w:val="none" w:sz="0" w:space="0" w:color="auto"/>
                        <w:right w:val="none" w:sz="0" w:space="0" w:color="auto"/>
                      </w:divBdr>
                    </w:div>
                    <w:div w:id="533735063">
                      <w:marLeft w:val="0"/>
                      <w:marRight w:val="0"/>
                      <w:marTop w:val="0"/>
                      <w:marBottom w:val="0"/>
                      <w:divBdr>
                        <w:top w:val="none" w:sz="0" w:space="0" w:color="auto"/>
                        <w:left w:val="none" w:sz="0" w:space="0" w:color="auto"/>
                        <w:bottom w:val="none" w:sz="0" w:space="0" w:color="auto"/>
                        <w:right w:val="none" w:sz="0" w:space="0" w:color="auto"/>
                      </w:divBdr>
                    </w:div>
                    <w:div w:id="533882213">
                      <w:marLeft w:val="0"/>
                      <w:marRight w:val="0"/>
                      <w:marTop w:val="0"/>
                      <w:marBottom w:val="0"/>
                      <w:divBdr>
                        <w:top w:val="none" w:sz="0" w:space="0" w:color="auto"/>
                        <w:left w:val="none" w:sz="0" w:space="0" w:color="auto"/>
                        <w:bottom w:val="none" w:sz="0" w:space="0" w:color="auto"/>
                        <w:right w:val="none" w:sz="0" w:space="0" w:color="auto"/>
                      </w:divBdr>
                    </w:div>
                    <w:div w:id="544945245">
                      <w:marLeft w:val="0"/>
                      <w:marRight w:val="0"/>
                      <w:marTop w:val="0"/>
                      <w:marBottom w:val="0"/>
                      <w:divBdr>
                        <w:top w:val="none" w:sz="0" w:space="0" w:color="auto"/>
                        <w:left w:val="none" w:sz="0" w:space="0" w:color="auto"/>
                        <w:bottom w:val="none" w:sz="0" w:space="0" w:color="auto"/>
                        <w:right w:val="none" w:sz="0" w:space="0" w:color="auto"/>
                      </w:divBdr>
                    </w:div>
                    <w:div w:id="546992501">
                      <w:marLeft w:val="0"/>
                      <w:marRight w:val="0"/>
                      <w:marTop w:val="0"/>
                      <w:marBottom w:val="0"/>
                      <w:divBdr>
                        <w:top w:val="none" w:sz="0" w:space="0" w:color="auto"/>
                        <w:left w:val="none" w:sz="0" w:space="0" w:color="auto"/>
                        <w:bottom w:val="none" w:sz="0" w:space="0" w:color="auto"/>
                        <w:right w:val="none" w:sz="0" w:space="0" w:color="auto"/>
                      </w:divBdr>
                    </w:div>
                    <w:div w:id="553321904">
                      <w:marLeft w:val="0"/>
                      <w:marRight w:val="0"/>
                      <w:marTop w:val="0"/>
                      <w:marBottom w:val="0"/>
                      <w:divBdr>
                        <w:top w:val="none" w:sz="0" w:space="0" w:color="auto"/>
                        <w:left w:val="none" w:sz="0" w:space="0" w:color="auto"/>
                        <w:bottom w:val="none" w:sz="0" w:space="0" w:color="auto"/>
                        <w:right w:val="none" w:sz="0" w:space="0" w:color="auto"/>
                      </w:divBdr>
                    </w:div>
                    <w:div w:id="560990454">
                      <w:marLeft w:val="0"/>
                      <w:marRight w:val="0"/>
                      <w:marTop w:val="0"/>
                      <w:marBottom w:val="0"/>
                      <w:divBdr>
                        <w:top w:val="none" w:sz="0" w:space="0" w:color="auto"/>
                        <w:left w:val="none" w:sz="0" w:space="0" w:color="auto"/>
                        <w:bottom w:val="none" w:sz="0" w:space="0" w:color="auto"/>
                        <w:right w:val="none" w:sz="0" w:space="0" w:color="auto"/>
                      </w:divBdr>
                    </w:div>
                    <w:div w:id="572394741">
                      <w:marLeft w:val="0"/>
                      <w:marRight w:val="0"/>
                      <w:marTop w:val="0"/>
                      <w:marBottom w:val="0"/>
                      <w:divBdr>
                        <w:top w:val="none" w:sz="0" w:space="0" w:color="auto"/>
                        <w:left w:val="none" w:sz="0" w:space="0" w:color="auto"/>
                        <w:bottom w:val="none" w:sz="0" w:space="0" w:color="auto"/>
                        <w:right w:val="none" w:sz="0" w:space="0" w:color="auto"/>
                      </w:divBdr>
                    </w:div>
                    <w:div w:id="575210189">
                      <w:marLeft w:val="0"/>
                      <w:marRight w:val="0"/>
                      <w:marTop w:val="0"/>
                      <w:marBottom w:val="0"/>
                      <w:divBdr>
                        <w:top w:val="none" w:sz="0" w:space="0" w:color="auto"/>
                        <w:left w:val="none" w:sz="0" w:space="0" w:color="auto"/>
                        <w:bottom w:val="none" w:sz="0" w:space="0" w:color="auto"/>
                        <w:right w:val="none" w:sz="0" w:space="0" w:color="auto"/>
                      </w:divBdr>
                    </w:div>
                    <w:div w:id="578707758">
                      <w:marLeft w:val="0"/>
                      <w:marRight w:val="0"/>
                      <w:marTop w:val="0"/>
                      <w:marBottom w:val="0"/>
                      <w:divBdr>
                        <w:top w:val="none" w:sz="0" w:space="0" w:color="auto"/>
                        <w:left w:val="none" w:sz="0" w:space="0" w:color="auto"/>
                        <w:bottom w:val="none" w:sz="0" w:space="0" w:color="auto"/>
                        <w:right w:val="none" w:sz="0" w:space="0" w:color="auto"/>
                      </w:divBdr>
                    </w:div>
                    <w:div w:id="579946704">
                      <w:marLeft w:val="0"/>
                      <w:marRight w:val="0"/>
                      <w:marTop w:val="0"/>
                      <w:marBottom w:val="0"/>
                      <w:divBdr>
                        <w:top w:val="none" w:sz="0" w:space="0" w:color="auto"/>
                        <w:left w:val="none" w:sz="0" w:space="0" w:color="auto"/>
                        <w:bottom w:val="none" w:sz="0" w:space="0" w:color="auto"/>
                        <w:right w:val="none" w:sz="0" w:space="0" w:color="auto"/>
                      </w:divBdr>
                    </w:div>
                    <w:div w:id="580405773">
                      <w:marLeft w:val="0"/>
                      <w:marRight w:val="0"/>
                      <w:marTop w:val="0"/>
                      <w:marBottom w:val="0"/>
                      <w:divBdr>
                        <w:top w:val="none" w:sz="0" w:space="0" w:color="auto"/>
                        <w:left w:val="none" w:sz="0" w:space="0" w:color="auto"/>
                        <w:bottom w:val="none" w:sz="0" w:space="0" w:color="auto"/>
                        <w:right w:val="none" w:sz="0" w:space="0" w:color="auto"/>
                      </w:divBdr>
                    </w:div>
                    <w:div w:id="580870203">
                      <w:marLeft w:val="0"/>
                      <w:marRight w:val="0"/>
                      <w:marTop w:val="0"/>
                      <w:marBottom w:val="0"/>
                      <w:divBdr>
                        <w:top w:val="none" w:sz="0" w:space="0" w:color="auto"/>
                        <w:left w:val="none" w:sz="0" w:space="0" w:color="auto"/>
                        <w:bottom w:val="none" w:sz="0" w:space="0" w:color="auto"/>
                        <w:right w:val="none" w:sz="0" w:space="0" w:color="auto"/>
                      </w:divBdr>
                    </w:div>
                    <w:div w:id="596402875">
                      <w:marLeft w:val="0"/>
                      <w:marRight w:val="0"/>
                      <w:marTop w:val="0"/>
                      <w:marBottom w:val="0"/>
                      <w:divBdr>
                        <w:top w:val="none" w:sz="0" w:space="0" w:color="auto"/>
                        <w:left w:val="none" w:sz="0" w:space="0" w:color="auto"/>
                        <w:bottom w:val="none" w:sz="0" w:space="0" w:color="auto"/>
                        <w:right w:val="none" w:sz="0" w:space="0" w:color="auto"/>
                      </w:divBdr>
                    </w:div>
                    <w:div w:id="601382362">
                      <w:marLeft w:val="0"/>
                      <w:marRight w:val="0"/>
                      <w:marTop w:val="0"/>
                      <w:marBottom w:val="0"/>
                      <w:divBdr>
                        <w:top w:val="none" w:sz="0" w:space="0" w:color="auto"/>
                        <w:left w:val="none" w:sz="0" w:space="0" w:color="auto"/>
                        <w:bottom w:val="none" w:sz="0" w:space="0" w:color="auto"/>
                        <w:right w:val="none" w:sz="0" w:space="0" w:color="auto"/>
                      </w:divBdr>
                    </w:div>
                    <w:div w:id="602108193">
                      <w:marLeft w:val="0"/>
                      <w:marRight w:val="0"/>
                      <w:marTop w:val="0"/>
                      <w:marBottom w:val="0"/>
                      <w:divBdr>
                        <w:top w:val="none" w:sz="0" w:space="0" w:color="auto"/>
                        <w:left w:val="none" w:sz="0" w:space="0" w:color="auto"/>
                        <w:bottom w:val="none" w:sz="0" w:space="0" w:color="auto"/>
                        <w:right w:val="none" w:sz="0" w:space="0" w:color="auto"/>
                      </w:divBdr>
                    </w:div>
                    <w:div w:id="604315159">
                      <w:marLeft w:val="0"/>
                      <w:marRight w:val="0"/>
                      <w:marTop w:val="0"/>
                      <w:marBottom w:val="0"/>
                      <w:divBdr>
                        <w:top w:val="none" w:sz="0" w:space="0" w:color="auto"/>
                        <w:left w:val="none" w:sz="0" w:space="0" w:color="auto"/>
                        <w:bottom w:val="none" w:sz="0" w:space="0" w:color="auto"/>
                        <w:right w:val="none" w:sz="0" w:space="0" w:color="auto"/>
                      </w:divBdr>
                    </w:div>
                    <w:div w:id="604389226">
                      <w:marLeft w:val="0"/>
                      <w:marRight w:val="0"/>
                      <w:marTop w:val="0"/>
                      <w:marBottom w:val="0"/>
                      <w:divBdr>
                        <w:top w:val="none" w:sz="0" w:space="0" w:color="auto"/>
                        <w:left w:val="none" w:sz="0" w:space="0" w:color="auto"/>
                        <w:bottom w:val="none" w:sz="0" w:space="0" w:color="auto"/>
                        <w:right w:val="none" w:sz="0" w:space="0" w:color="auto"/>
                      </w:divBdr>
                    </w:div>
                    <w:div w:id="604727898">
                      <w:marLeft w:val="0"/>
                      <w:marRight w:val="0"/>
                      <w:marTop w:val="0"/>
                      <w:marBottom w:val="0"/>
                      <w:divBdr>
                        <w:top w:val="none" w:sz="0" w:space="0" w:color="auto"/>
                        <w:left w:val="none" w:sz="0" w:space="0" w:color="auto"/>
                        <w:bottom w:val="none" w:sz="0" w:space="0" w:color="auto"/>
                        <w:right w:val="none" w:sz="0" w:space="0" w:color="auto"/>
                      </w:divBdr>
                    </w:div>
                    <w:div w:id="604918731">
                      <w:marLeft w:val="0"/>
                      <w:marRight w:val="0"/>
                      <w:marTop w:val="0"/>
                      <w:marBottom w:val="0"/>
                      <w:divBdr>
                        <w:top w:val="none" w:sz="0" w:space="0" w:color="auto"/>
                        <w:left w:val="none" w:sz="0" w:space="0" w:color="auto"/>
                        <w:bottom w:val="none" w:sz="0" w:space="0" w:color="auto"/>
                        <w:right w:val="none" w:sz="0" w:space="0" w:color="auto"/>
                      </w:divBdr>
                    </w:div>
                    <w:div w:id="605120102">
                      <w:marLeft w:val="0"/>
                      <w:marRight w:val="0"/>
                      <w:marTop w:val="0"/>
                      <w:marBottom w:val="0"/>
                      <w:divBdr>
                        <w:top w:val="none" w:sz="0" w:space="0" w:color="auto"/>
                        <w:left w:val="none" w:sz="0" w:space="0" w:color="auto"/>
                        <w:bottom w:val="none" w:sz="0" w:space="0" w:color="auto"/>
                        <w:right w:val="none" w:sz="0" w:space="0" w:color="auto"/>
                      </w:divBdr>
                    </w:div>
                    <w:div w:id="608467883">
                      <w:marLeft w:val="0"/>
                      <w:marRight w:val="0"/>
                      <w:marTop w:val="0"/>
                      <w:marBottom w:val="0"/>
                      <w:divBdr>
                        <w:top w:val="none" w:sz="0" w:space="0" w:color="auto"/>
                        <w:left w:val="none" w:sz="0" w:space="0" w:color="auto"/>
                        <w:bottom w:val="none" w:sz="0" w:space="0" w:color="auto"/>
                        <w:right w:val="none" w:sz="0" w:space="0" w:color="auto"/>
                      </w:divBdr>
                    </w:div>
                    <w:div w:id="609704840">
                      <w:marLeft w:val="0"/>
                      <w:marRight w:val="0"/>
                      <w:marTop w:val="0"/>
                      <w:marBottom w:val="0"/>
                      <w:divBdr>
                        <w:top w:val="none" w:sz="0" w:space="0" w:color="auto"/>
                        <w:left w:val="none" w:sz="0" w:space="0" w:color="auto"/>
                        <w:bottom w:val="none" w:sz="0" w:space="0" w:color="auto"/>
                        <w:right w:val="none" w:sz="0" w:space="0" w:color="auto"/>
                      </w:divBdr>
                    </w:div>
                    <w:div w:id="609819227">
                      <w:marLeft w:val="0"/>
                      <w:marRight w:val="0"/>
                      <w:marTop w:val="0"/>
                      <w:marBottom w:val="0"/>
                      <w:divBdr>
                        <w:top w:val="none" w:sz="0" w:space="0" w:color="auto"/>
                        <w:left w:val="none" w:sz="0" w:space="0" w:color="auto"/>
                        <w:bottom w:val="none" w:sz="0" w:space="0" w:color="auto"/>
                        <w:right w:val="none" w:sz="0" w:space="0" w:color="auto"/>
                      </w:divBdr>
                    </w:div>
                    <w:div w:id="609821051">
                      <w:marLeft w:val="0"/>
                      <w:marRight w:val="0"/>
                      <w:marTop w:val="0"/>
                      <w:marBottom w:val="0"/>
                      <w:divBdr>
                        <w:top w:val="none" w:sz="0" w:space="0" w:color="auto"/>
                        <w:left w:val="none" w:sz="0" w:space="0" w:color="auto"/>
                        <w:bottom w:val="none" w:sz="0" w:space="0" w:color="auto"/>
                        <w:right w:val="none" w:sz="0" w:space="0" w:color="auto"/>
                      </w:divBdr>
                    </w:div>
                    <w:div w:id="611867604">
                      <w:marLeft w:val="0"/>
                      <w:marRight w:val="0"/>
                      <w:marTop w:val="0"/>
                      <w:marBottom w:val="0"/>
                      <w:divBdr>
                        <w:top w:val="none" w:sz="0" w:space="0" w:color="auto"/>
                        <w:left w:val="none" w:sz="0" w:space="0" w:color="auto"/>
                        <w:bottom w:val="none" w:sz="0" w:space="0" w:color="auto"/>
                        <w:right w:val="none" w:sz="0" w:space="0" w:color="auto"/>
                      </w:divBdr>
                    </w:div>
                    <w:div w:id="613288638">
                      <w:marLeft w:val="0"/>
                      <w:marRight w:val="0"/>
                      <w:marTop w:val="0"/>
                      <w:marBottom w:val="0"/>
                      <w:divBdr>
                        <w:top w:val="none" w:sz="0" w:space="0" w:color="auto"/>
                        <w:left w:val="none" w:sz="0" w:space="0" w:color="auto"/>
                        <w:bottom w:val="none" w:sz="0" w:space="0" w:color="auto"/>
                        <w:right w:val="none" w:sz="0" w:space="0" w:color="auto"/>
                      </w:divBdr>
                    </w:div>
                    <w:div w:id="618922218">
                      <w:marLeft w:val="0"/>
                      <w:marRight w:val="0"/>
                      <w:marTop w:val="0"/>
                      <w:marBottom w:val="0"/>
                      <w:divBdr>
                        <w:top w:val="none" w:sz="0" w:space="0" w:color="auto"/>
                        <w:left w:val="none" w:sz="0" w:space="0" w:color="auto"/>
                        <w:bottom w:val="none" w:sz="0" w:space="0" w:color="auto"/>
                        <w:right w:val="none" w:sz="0" w:space="0" w:color="auto"/>
                      </w:divBdr>
                    </w:div>
                    <w:div w:id="624965201">
                      <w:marLeft w:val="0"/>
                      <w:marRight w:val="0"/>
                      <w:marTop w:val="0"/>
                      <w:marBottom w:val="0"/>
                      <w:divBdr>
                        <w:top w:val="none" w:sz="0" w:space="0" w:color="auto"/>
                        <w:left w:val="none" w:sz="0" w:space="0" w:color="auto"/>
                        <w:bottom w:val="none" w:sz="0" w:space="0" w:color="auto"/>
                        <w:right w:val="none" w:sz="0" w:space="0" w:color="auto"/>
                      </w:divBdr>
                    </w:div>
                    <w:div w:id="625162287">
                      <w:marLeft w:val="0"/>
                      <w:marRight w:val="0"/>
                      <w:marTop w:val="0"/>
                      <w:marBottom w:val="0"/>
                      <w:divBdr>
                        <w:top w:val="none" w:sz="0" w:space="0" w:color="auto"/>
                        <w:left w:val="none" w:sz="0" w:space="0" w:color="auto"/>
                        <w:bottom w:val="none" w:sz="0" w:space="0" w:color="auto"/>
                        <w:right w:val="none" w:sz="0" w:space="0" w:color="auto"/>
                      </w:divBdr>
                    </w:div>
                    <w:div w:id="626160081">
                      <w:marLeft w:val="0"/>
                      <w:marRight w:val="0"/>
                      <w:marTop w:val="0"/>
                      <w:marBottom w:val="0"/>
                      <w:divBdr>
                        <w:top w:val="none" w:sz="0" w:space="0" w:color="auto"/>
                        <w:left w:val="none" w:sz="0" w:space="0" w:color="auto"/>
                        <w:bottom w:val="none" w:sz="0" w:space="0" w:color="auto"/>
                        <w:right w:val="none" w:sz="0" w:space="0" w:color="auto"/>
                      </w:divBdr>
                    </w:div>
                    <w:div w:id="633483089">
                      <w:marLeft w:val="0"/>
                      <w:marRight w:val="0"/>
                      <w:marTop w:val="0"/>
                      <w:marBottom w:val="0"/>
                      <w:divBdr>
                        <w:top w:val="none" w:sz="0" w:space="0" w:color="auto"/>
                        <w:left w:val="none" w:sz="0" w:space="0" w:color="auto"/>
                        <w:bottom w:val="none" w:sz="0" w:space="0" w:color="auto"/>
                        <w:right w:val="none" w:sz="0" w:space="0" w:color="auto"/>
                      </w:divBdr>
                    </w:div>
                    <w:div w:id="637339959">
                      <w:marLeft w:val="0"/>
                      <w:marRight w:val="0"/>
                      <w:marTop w:val="0"/>
                      <w:marBottom w:val="0"/>
                      <w:divBdr>
                        <w:top w:val="none" w:sz="0" w:space="0" w:color="auto"/>
                        <w:left w:val="none" w:sz="0" w:space="0" w:color="auto"/>
                        <w:bottom w:val="none" w:sz="0" w:space="0" w:color="auto"/>
                        <w:right w:val="none" w:sz="0" w:space="0" w:color="auto"/>
                      </w:divBdr>
                    </w:div>
                    <w:div w:id="649359317">
                      <w:marLeft w:val="0"/>
                      <w:marRight w:val="0"/>
                      <w:marTop w:val="0"/>
                      <w:marBottom w:val="0"/>
                      <w:divBdr>
                        <w:top w:val="none" w:sz="0" w:space="0" w:color="auto"/>
                        <w:left w:val="none" w:sz="0" w:space="0" w:color="auto"/>
                        <w:bottom w:val="none" w:sz="0" w:space="0" w:color="auto"/>
                        <w:right w:val="none" w:sz="0" w:space="0" w:color="auto"/>
                      </w:divBdr>
                    </w:div>
                    <w:div w:id="662245352">
                      <w:marLeft w:val="0"/>
                      <w:marRight w:val="0"/>
                      <w:marTop w:val="0"/>
                      <w:marBottom w:val="0"/>
                      <w:divBdr>
                        <w:top w:val="none" w:sz="0" w:space="0" w:color="auto"/>
                        <w:left w:val="none" w:sz="0" w:space="0" w:color="auto"/>
                        <w:bottom w:val="none" w:sz="0" w:space="0" w:color="auto"/>
                        <w:right w:val="none" w:sz="0" w:space="0" w:color="auto"/>
                      </w:divBdr>
                    </w:div>
                    <w:div w:id="663164560">
                      <w:marLeft w:val="0"/>
                      <w:marRight w:val="0"/>
                      <w:marTop w:val="0"/>
                      <w:marBottom w:val="0"/>
                      <w:divBdr>
                        <w:top w:val="none" w:sz="0" w:space="0" w:color="auto"/>
                        <w:left w:val="none" w:sz="0" w:space="0" w:color="auto"/>
                        <w:bottom w:val="none" w:sz="0" w:space="0" w:color="auto"/>
                        <w:right w:val="none" w:sz="0" w:space="0" w:color="auto"/>
                      </w:divBdr>
                    </w:div>
                    <w:div w:id="664819763">
                      <w:marLeft w:val="0"/>
                      <w:marRight w:val="0"/>
                      <w:marTop w:val="0"/>
                      <w:marBottom w:val="0"/>
                      <w:divBdr>
                        <w:top w:val="none" w:sz="0" w:space="0" w:color="auto"/>
                        <w:left w:val="none" w:sz="0" w:space="0" w:color="auto"/>
                        <w:bottom w:val="none" w:sz="0" w:space="0" w:color="auto"/>
                        <w:right w:val="none" w:sz="0" w:space="0" w:color="auto"/>
                      </w:divBdr>
                    </w:div>
                    <w:div w:id="666400051">
                      <w:marLeft w:val="0"/>
                      <w:marRight w:val="0"/>
                      <w:marTop w:val="0"/>
                      <w:marBottom w:val="0"/>
                      <w:divBdr>
                        <w:top w:val="none" w:sz="0" w:space="0" w:color="auto"/>
                        <w:left w:val="none" w:sz="0" w:space="0" w:color="auto"/>
                        <w:bottom w:val="none" w:sz="0" w:space="0" w:color="auto"/>
                        <w:right w:val="none" w:sz="0" w:space="0" w:color="auto"/>
                      </w:divBdr>
                    </w:div>
                    <w:div w:id="666595807">
                      <w:marLeft w:val="0"/>
                      <w:marRight w:val="0"/>
                      <w:marTop w:val="0"/>
                      <w:marBottom w:val="0"/>
                      <w:divBdr>
                        <w:top w:val="none" w:sz="0" w:space="0" w:color="auto"/>
                        <w:left w:val="none" w:sz="0" w:space="0" w:color="auto"/>
                        <w:bottom w:val="none" w:sz="0" w:space="0" w:color="auto"/>
                        <w:right w:val="none" w:sz="0" w:space="0" w:color="auto"/>
                      </w:divBdr>
                    </w:div>
                    <w:div w:id="667051180">
                      <w:marLeft w:val="0"/>
                      <w:marRight w:val="0"/>
                      <w:marTop w:val="0"/>
                      <w:marBottom w:val="0"/>
                      <w:divBdr>
                        <w:top w:val="none" w:sz="0" w:space="0" w:color="auto"/>
                        <w:left w:val="none" w:sz="0" w:space="0" w:color="auto"/>
                        <w:bottom w:val="none" w:sz="0" w:space="0" w:color="auto"/>
                        <w:right w:val="none" w:sz="0" w:space="0" w:color="auto"/>
                      </w:divBdr>
                    </w:div>
                    <w:div w:id="681207046">
                      <w:marLeft w:val="0"/>
                      <w:marRight w:val="0"/>
                      <w:marTop w:val="0"/>
                      <w:marBottom w:val="0"/>
                      <w:divBdr>
                        <w:top w:val="none" w:sz="0" w:space="0" w:color="auto"/>
                        <w:left w:val="none" w:sz="0" w:space="0" w:color="auto"/>
                        <w:bottom w:val="none" w:sz="0" w:space="0" w:color="auto"/>
                        <w:right w:val="none" w:sz="0" w:space="0" w:color="auto"/>
                      </w:divBdr>
                    </w:div>
                    <w:div w:id="695615630">
                      <w:marLeft w:val="0"/>
                      <w:marRight w:val="0"/>
                      <w:marTop w:val="0"/>
                      <w:marBottom w:val="0"/>
                      <w:divBdr>
                        <w:top w:val="none" w:sz="0" w:space="0" w:color="auto"/>
                        <w:left w:val="none" w:sz="0" w:space="0" w:color="auto"/>
                        <w:bottom w:val="none" w:sz="0" w:space="0" w:color="auto"/>
                        <w:right w:val="none" w:sz="0" w:space="0" w:color="auto"/>
                      </w:divBdr>
                    </w:div>
                    <w:div w:id="699478948">
                      <w:marLeft w:val="0"/>
                      <w:marRight w:val="0"/>
                      <w:marTop w:val="0"/>
                      <w:marBottom w:val="0"/>
                      <w:divBdr>
                        <w:top w:val="none" w:sz="0" w:space="0" w:color="auto"/>
                        <w:left w:val="none" w:sz="0" w:space="0" w:color="auto"/>
                        <w:bottom w:val="none" w:sz="0" w:space="0" w:color="auto"/>
                        <w:right w:val="none" w:sz="0" w:space="0" w:color="auto"/>
                      </w:divBdr>
                    </w:div>
                    <w:div w:id="700325203">
                      <w:marLeft w:val="0"/>
                      <w:marRight w:val="0"/>
                      <w:marTop w:val="0"/>
                      <w:marBottom w:val="0"/>
                      <w:divBdr>
                        <w:top w:val="none" w:sz="0" w:space="0" w:color="auto"/>
                        <w:left w:val="none" w:sz="0" w:space="0" w:color="auto"/>
                        <w:bottom w:val="none" w:sz="0" w:space="0" w:color="auto"/>
                        <w:right w:val="none" w:sz="0" w:space="0" w:color="auto"/>
                      </w:divBdr>
                    </w:div>
                    <w:div w:id="701977497">
                      <w:marLeft w:val="0"/>
                      <w:marRight w:val="0"/>
                      <w:marTop w:val="0"/>
                      <w:marBottom w:val="0"/>
                      <w:divBdr>
                        <w:top w:val="none" w:sz="0" w:space="0" w:color="auto"/>
                        <w:left w:val="none" w:sz="0" w:space="0" w:color="auto"/>
                        <w:bottom w:val="none" w:sz="0" w:space="0" w:color="auto"/>
                        <w:right w:val="none" w:sz="0" w:space="0" w:color="auto"/>
                      </w:divBdr>
                    </w:div>
                    <w:div w:id="704406234">
                      <w:marLeft w:val="0"/>
                      <w:marRight w:val="0"/>
                      <w:marTop w:val="0"/>
                      <w:marBottom w:val="0"/>
                      <w:divBdr>
                        <w:top w:val="none" w:sz="0" w:space="0" w:color="auto"/>
                        <w:left w:val="none" w:sz="0" w:space="0" w:color="auto"/>
                        <w:bottom w:val="none" w:sz="0" w:space="0" w:color="auto"/>
                        <w:right w:val="none" w:sz="0" w:space="0" w:color="auto"/>
                      </w:divBdr>
                    </w:div>
                    <w:div w:id="707492264">
                      <w:marLeft w:val="0"/>
                      <w:marRight w:val="0"/>
                      <w:marTop w:val="0"/>
                      <w:marBottom w:val="0"/>
                      <w:divBdr>
                        <w:top w:val="none" w:sz="0" w:space="0" w:color="auto"/>
                        <w:left w:val="none" w:sz="0" w:space="0" w:color="auto"/>
                        <w:bottom w:val="none" w:sz="0" w:space="0" w:color="auto"/>
                        <w:right w:val="none" w:sz="0" w:space="0" w:color="auto"/>
                      </w:divBdr>
                    </w:div>
                    <w:div w:id="710350377">
                      <w:marLeft w:val="0"/>
                      <w:marRight w:val="0"/>
                      <w:marTop w:val="0"/>
                      <w:marBottom w:val="0"/>
                      <w:divBdr>
                        <w:top w:val="none" w:sz="0" w:space="0" w:color="auto"/>
                        <w:left w:val="none" w:sz="0" w:space="0" w:color="auto"/>
                        <w:bottom w:val="none" w:sz="0" w:space="0" w:color="auto"/>
                        <w:right w:val="none" w:sz="0" w:space="0" w:color="auto"/>
                      </w:divBdr>
                    </w:div>
                    <w:div w:id="718357654">
                      <w:marLeft w:val="0"/>
                      <w:marRight w:val="0"/>
                      <w:marTop w:val="0"/>
                      <w:marBottom w:val="0"/>
                      <w:divBdr>
                        <w:top w:val="none" w:sz="0" w:space="0" w:color="auto"/>
                        <w:left w:val="none" w:sz="0" w:space="0" w:color="auto"/>
                        <w:bottom w:val="none" w:sz="0" w:space="0" w:color="auto"/>
                        <w:right w:val="none" w:sz="0" w:space="0" w:color="auto"/>
                      </w:divBdr>
                    </w:div>
                    <w:div w:id="724989409">
                      <w:marLeft w:val="0"/>
                      <w:marRight w:val="0"/>
                      <w:marTop w:val="0"/>
                      <w:marBottom w:val="0"/>
                      <w:divBdr>
                        <w:top w:val="none" w:sz="0" w:space="0" w:color="auto"/>
                        <w:left w:val="none" w:sz="0" w:space="0" w:color="auto"/>
                        <w:bottom w:val="none" w:sz="0" w:space="0" w:color="auto"/>
                        <w:right w:val="none" w:sz="0" w:space="0" w:color="auto"/>
                      </w:divBdr>
                    </w:div>
                    <w:div w:id="725838138">
                      <w:marLeft w:val="0"/>
                      <w:marRight w:val="0"/>
                      <w:marTop w:val="0"/>
                      <w:marBottom w:val="0"/>
                      <w:divBdr>
                        <w:top w:val="none" w:sz="0" w:space="0" w:color="auto"/>
                        <w:left w:val="none" w:sz="0" w:space="0" w:color="auto"/>
                        <w:bottom w:val="none" w:sz="0" w:space="0" w:color="auto"/>
                        <w:right w:val="none" w:sz="0" w:space="0" w:color="auto"/>
                      </w:divBdr>
                    </w:div>
                    <w:div w:id="726490449">
                      <w:marLeft w:val="0"/>
                      <w:marRight w:val="0"/>
                      <w:marTop w:val="0"/>
                      <w:marBottom w:val="0"/>
                      <w:divBdr>
                        <w:top w:val="none" w:sz="0" w:space="0" w:color="auto"/>
                        <w:left w:val="none" w:sz="0" w:space="0" w:color="auto"/>
                        <w:bottom w:val="none" w:sz="0" w:space="0" w:color="auto"/>
                        <w:right w:val="none" w:sz="0" w:space="0" w:color="auto"/>
                      </w:divBdr>
                    </w:div>
                    <w:div w:id="727727473">
                      <w:marLeft w:val="0"/>
                      <w:marRight w:val="0"/>
                      <w:marTop w:val="0"/>
                      <w:marBottom w:val="0"/>
                      <w:divBdr>
                        <w:top w:val="none" w:sz="0" w:space="0" w:color="auto"/>
                        <w:left w:val="none" w:sz="0" w:space="0" w:color="auto"/>
                        <w:bottom w:val="none" w:sz="0" w:space="0" w:color="auto"/>
                        <w:right w:val="none" w:sz="0" w:space="0" w:color="auto"/>
                      </w:divBdr>
                    </w:div>
                    <w:div w:id="731347149">
                      <w:marLeft w:val="0"/>
                      <w:marRight w:val="0"/>
                      <w:marTop w:val="0"/>
                      <w:marBottom w:val="0"/>
                      <w:divBdr>
                        <w:top w:val="none" w:sz="0" w:space="0" w:color="auto"/>
                        <w:left w:val="none" w:sz="0" w:space="0" w:color="auto"/>
                        <w:bottom w:val="none" w:sz="0" w:space="0" w:color="auto"/>
                        <w:right w:val="none" w:sz="0" w:space="0" w:color="auto"/>
                      </w:divBdr>
                    </w:div>
                    <w:div w:id="740978641">
                      <w:marLeft w:val="0"/>
                      <w:marRight w:val="0"/>
                      <w:marTop w:val="0"/>
                      <w:marBottom w:val="0"/>
                      <w:divBdr>
                        <w:top w:val="none" w:sz="0" w:space="0" w:color="auto"/>
                        <w:left w:val="none" w:sz="0" w:space="0" w:color="auto"/>
                        <w:bottom w:val="none" w:sz="0" w:space="0" w:color="auto"/>
                        <w:right w:val="none" w:sz="0" w:space="0" w:color="auto"/>
                      </w:divBdr>
                    </w:div>
                    <w:div w:id="744641714">
                      <w:marLeft w:val="0"/>
                      <w:marRight w:val="0"/>
                      <w:marTop w:val="0"/>
                      <w:marBottom w:val="0"/>
                      <w:divBdr>
                        <w:top w:val="none" w:sz="0" w:space="0" w:color="auto"/>
                        <w:left w:val="none" w:sz="0" w:space="0" w:color="auto"/>
                        <w:bottom w:val="none" w:sz="0" w:space="0" w:color="auto"/>
                        <w:right w:val="none" w:sz="0" w:space="0" w:color="auto"/>
                      </w:divBdr>
                    </w:div>
                    <w:div w:id="746222523">
                      <w:marLeft w:val="0"/>
                      <w:marRight w:val="0"/>
                      <w:marTop w:val="0"/>
                      <w:marBottom w:val="0"/>
                      <w:divBdr>
                        <w:top w:val="none" w:sz="0" w:space="0" w:color="auto"/>
                        <w:left w:val="none" w:sz="0" w:space="0" w:color="auto"/>
                        <w:bottom w:val="none" w:sz="0" w:space="0" w:color="auto"/>
                        <w:right w:val="none" w:sz="0" w:space="0" w:color="auto"/>
                      </w:divBdr>
                    </w:div>
                    <w:div w:id="752163870">
                      <w:marLeft w:val="0"/>
                      <w:marRight w:val="0"/>
                      <w:marTop w:val="0"/>
                      <w:marBottom w:val="0"/>
                      <w:divBdr>
                        <w:top w:val="none" w:sz="0" w:space="0" w:color="auto"/>
                        <w:left w:val="none" w:sz="0" w:space="0" w:color="auto"/>
                        <w:bottom w:val="none" w:sz="0" w:space="0" w:color="auto"/>
                        <w:right w:val="none" w:sz="0" w:space="0" w:color="auto"/>
                      </w:divBdr>
                    </w:div>
                    <w:div w:id="752821819">
                      <w:marLeft w:val="0"/>
                      <w:marRight w:val="0"/>
                      <w:marTop w:val="0"/>
                      <w:marBottom w:val="0"/>
                      <w:divBdr>
                        <w:top w:val="none" w:sz="0" w:space="0" w:color="auto"/>
                        <w:left w:val="none" w:sz="0" w:space="0" w:color="auto"/>
                        <w:bottom w:val="none" w:sz="0" w:space="0" w:color="auto"/>
                        <w:right w:val="none" w:sz="0" w:space="0" w:color="auto"/>
                      </w:divBdr>
                    </w:div>
                    <w:div w:id="753086882">
                      <w:marLeft w:val="0"/>
                      <w:marRight w:val="0"/>
                      <w:marTop w:val="0"/>
                      <w:marBottom w:val="0"/>
                      <w:divBdr>
                        <w:top w:val="none" w:sz="0" w:space="0" w:color="auto"/>
                        <w:left w:val="none" w:sz="0" w:space="0" w:color="auto"/>
                        <w:bottom w:val="none" w:sz="0" w:space="0" w:color="auto"/>
                        <w:right w:val="none" w:sz="0" w:space="0" w:color="auto"/>
                      </w:divBdr>
                    </w:div>
                    <w:div w:id="753864171">
                      <w:marLeft w:val="0"/>
                      <w:marRight w:val="0"/>
                      <w:marTop w:val="0"/>
                      <w:marBottom w:val="0"/>
                      <w:divBdr>
                        <w:top w:val="none" w:sz="0" w:space="0" w:color="auto"/>
                        <w:left w:val="none" w:sz="0" w:space="0" w:color="auto"/>
                        <w:bottom w:val="none" w:sz="0" w:space="0" w:color="auto"/>
                        <w:right w:val="none" w:sz="0" w:space="0" w:color="auto"/>
                      </w:divBdr>
                    </w:div>
                    <w:div w:id="755321624">
                      <w:marLeft w:val="0"/>
                      <w:marRight w:val="0"/>
                      <w:marTop w:val="0"/>
                      <w:marBottom w:val="0"/>
                      <w:divBdr>
                        <w:top w:val="none" w:sz="0" w:space="0" w:color="auto"/>
                        <w:left w:val="none" w:sz="0" w:space="0" w:color="auto"/>
                        <w:bottom w:val="none" w:sz="0" w:space="0" w:color="auto"/>
                        <w:right w:val="none" w:sz="0" w:space="0" w:color="auto"/>
                      </w:divBdr>
                    </w:div>
                    <w:div w:id="759377982">
                      <w:marLeft w:val="0"/>
                      <w:marRight w:val="0"/>
                      <w:marTop w:val="0"/>
                      <w:marBottom w:val="0"/>
                      <w:divBdr>
                        <w:top w:val="none" w:sz="0" w:space="0" w:color="auto"/>
                        <w:left w:val="none" w:sz="0" w:space="0" w:color="auto"/>
                        <w:bottom w:val="none" w:sz="0" w:space="0" w:color="auto"/>
                        <w:right w:val="none" w:sz="0" w:space="0" w:color="auto"/>
                      </w:divBdr>
                    </w:div>
                    <w:div w:id="760298856">
                      <w:marLeft w:val="0"/>
                      <w:marRight w:val="0"/>
                      <w:marTop w:val="0"/>
                      <w:marBottom w:val="0"/>
                      <w:divBdr>
                        <w:top w:val="none" w:sz="0" w:space="0" w:color="auto"/>
                        <w:left w:val="none" w:sz="0" w:space="0" w:color="auto"/>
                        <w:bottom w:val="none" w:sz="0" w:space="0" w:color="auto"/>
                        <w:right w:val="none" w:sz="0" w:space="0" w:color="auto"/>
                      </w:divBdr>
                    </w:div>
                    <w:div w:id="761145331">
                      <w:marLeft w:val="0"/>
                      <w:marRight w:val="0"/>
                      <w:marTop w:val="0"/>
                      <w:marBottom w:val="0"/>
                      <w:divBdr>
                        <w:top w:val="none" w:sz="0" w:space="0" w:color="auto"/>
                        <w:left w:val="none" w:sz="0" w:space="0" w:color="auto"/>
                        <w:bottom w:val="none" w:sz="0" w:space="0" w:color="auto"/>
                        <w:right w:val="none" w:sz="0" w:space="0" w:color="auto"/>
                      </w:divBdr>
                    </w:div>
                    <w:div w:id="768819505">
                      <w:marLeft w:val="0"/>
                      <w:marRight w:val="0"/>
                      <w:marTop w:val="0"/>
                      <w:marBottom w:val="0"/>
                      <w:divBdr>
                        <w:top w:val="none" w:sz="0" w:space="0" w:color="auto"/>
                        <w:left w:val="none" w:sz="0" w:space="0" w:color="auto"/>
                        <w:bottom w:val="none" w:sz="0" w:space="0" w:color="auto"/>
                        <w:right w:val="none" w:sz="0" w:space="0" w:color="auto"/>
                      </w:divBdr>
                    </w:div>
                    <w:div w:id="772094699">
                      <w:marLeft w:val="0"/>
                      <w:marRight w:val="0"/>
                      <w:marTop w:val="0"/>
                      <w:marBottom w:val="0"/>
                      <w:divBdr>
                        <w:top w:val="none" w:sz="0" w:space="0" w:color="auto"/>
                        <w:left w:val="none" w:sz="0" w:space="0" w:color="auto"/>
                        <w:bottom w:val="none" w:sz="0" w:space="0" w:color="auto"/>
                        <w:right w:val="none" w:sz="0" w:space="0" w:color="auto"/>
                      </w:divBdr>
                    </w:div>
                    <w:div w:id="777717099">
                      <w:marLeft w:val="0"/>
                      <w:marRight w:val="0"/>
                      <w:marTop w:val="0"/>
                      <w:marBottom w:val="0"/>
                      <w:divBdr>
                        <w:top w:val="none" w:sz="0" w:space="0" w:color="auto"/>
                        <w:left w:val="none" w:sz="0" w:space="0" w:color="auto"/>
                        <w:bottom w:val="none" w:sz="0" w:space="0" w:color="auto"/>
                        <w:right w:val="none" w:sz="0" w:space="0" w:color="auto"/>
                      </w:divBdr>
                    </w:div>
                    <w:div w:id="778258709">
                      <w:marLeft w:val="0"/>
                      <w:marRight w:val="0"/>
                      <w:marTop w:val="0"/>
                      <w:marBottom w:val="0"/>
                      <w:divBdr>
                        <w:top w:val="none" w:sz="0" w:space="0" w:color="auto"/>
                        <w:left w:val="none" w:sz="0" w:space="0" w:color="auto"/>
                        <w:bottom w:val="none" w:sz="0" w:space="0" w:color="auto"/>
                        <w:right w:val="none" w:sz="0" w:space="0" w:color="auto"/>
                      </w:divBdr>
                    </w:div>
                    <w:div w:id="778764753">
                      <w:marLeft w:val="0"/>
                      <w:marRight w:val="0"/>
                      <w:marTop w:val="0"/>
                      <w:marBottom w:val="0"/>
                      <w:divBdr>
                        <w:top w:val="none" w:sz="0" w:space="0" w:color="auto"/>
                        <w:left w:val="none" w:sz="0" w:space="0" w:color="auto"/>
                        <w:bottom w:val="none" w:sz="0" w:space="0" w:color="auto"/>
                        <w:right w:val="none" w:sz="0" w:space="0" w:color="auto"/>
                      </w:divBdr>
                    </w:div>
                    <w:div w:id="781610968">
                      <w:marLeft w:val="0"/>
                      <w:marRight w:val="0"/>
                      <w:marTop w:val="0"/>
                      <w:marBottom w:val="0"/>
                      <w:divBdr>
                        <w:top w:val="none" w:sz="0" w:space="0" w:color="auto"/>
                        <w:left w:val="none" w:sz="0" w:space="0" w:color="auto"/>
                        <w:bottom w:val="none" w:sz="0" w:space="0" w:color="auto"/>
                        <w:right w:val="none" w:sz="0" w:space="0" w:color="auto"/>
                      </w:divBdr>
                    </w:div>
                    <w:div w:id="783227638">
                      <w:marLeft w:val="0"/>
                      <w:marRight w:val="0"/>
                      <w:marTop w:val="0"/>
                      <w:marBottom w:val="0"/>
                      <w:divBdr>
                        <w:top w:val="none" w:sz="0" w:space="0" w:color="auto"/>
                        <w:left w:val="none" w:sz="0" w:space="0" w:color="auto"/>
                        <w:bottom w:val="none" w:sz="0" w:space="0" w:color="auto"/>
                        <w:right w:val="none" w:sz="0" w:space="0" w:color="auto"/>
                      </w:divBdr>
                    </w:div>
                    <w:div w:id="783571433">
                      <w:marLeft w:val="0"/>
                      <w:marRight w:val="0"/>
                      <w:marTop w:val="0"/>
                      <w:marBottom w:val="0"/>
                      <w:divBdr>
                        <w:top w:val="none" w:sz="0" w:space="0" w:color="auto"/>
                        <w:left w:val="none" w:sz="0" w:space="0" w:color="auto"/>
                        <w:bottom w:val="none" w:sz="0" w:space="0" w:color="auto"/>
                        <w:right w:val="none" w:sz="0" w:space="0" w:color="auto"/>
                      </w:divBdr>
                    </w:div>
                    <w:div w:id="791097215">
                      <w:marLeft w:val="0"/>
                      <w:marRight w:val="0"/>
                      <w:marTop w:val="0"/>
                      <w:marBottom w:val="0"/>
                      <w:divBdr>
                        <w:top w:val="none" w:sz="0" w:space="0" w:color="auto"/>
                        <w:left w:val="none" w:sz="0" w:space="0" w:color="auto"/>
                        <w:bottom w:val="none" w:sz="0" w:space="0" w:color="auto"/>
                        <w:right w:val="none" w:sz="0" w:space="0" w:color="auto"/>
                      </w:divBdr>
                    </w:div>
                    <w:div w:id="795148544">
                      <w:marLeft w:val="0"/>
                      <w:marRight w:val="0"/>
                      <w:marTop w:val="0"/>
                      <w:marBottom w:val="0"/>
                      <w:divBdr>
                        <w:top w:val="none" w:sz="0" w:space="0" w:color="auto"/>
                        <w:left w:val="none" w:sz="0" w:space="0" w:color="auto"/>
                        <w:bottom w:val="none" w:sz="0" w:space="0" w:color="auto"/>
                        <w:right w:val="none" w:sz="0" w:space="0" w:color="auto"/>
                      </w:divBdr>
                    </w:div>
                    <w:div w:id="796487932">
                      <w:marLeft w:val="0"/>
                      <w:marRight w:val="0"/>
                      <w:marTop w:val="0"/>
                      <w:marBottom w:val="0"/>
                      <w:divBdr>
                        <w:top w:val="none" w:sz="0" w:space="0" w:color="auto"/>
                        <w:left w:val="none" w:sz="0" w:space="0" w:color="auto"/>
                        <w:bottom w:val="none" w:sz="0" w:space="0" w:color="auto"/>
                        <w:right w:val="none" w:sz="0" w:space="0" w:color="auto"/>
                      </w:divBdr>
                    </w:div>
                    <w:div w:id="797065540">
                      <w:marLeft w:val="0"/>
                      <w:marRight w:val="0"/>
                      <w:marTop w:val="0"/>
                      <w:marBottom w:val="0"/>
                      <w:divBdr>
                        <w:top w:val="none" w:sz="0" w:space="0" w:color="auto"/>
                        <w:left w:val="none" w:sz="0" w:space="0" w:color="auto"/>
                        <w:bottom w:val="none" w:sz="0" w:space="0" w:color="auto"/>
                        <w:right w:val="none" w:sz="0" w:space="0" w:color="auto"/>
                      </w:divBdr>
                    </w:div>
                    <w:div w:id="799878676">
                      <w:marLeft w:val="0"/>
                      <w:marRight w:val="0"/>
                      <w:marTop w:val="0"/>
                      <w:marBottom w:val="0"/>
                      <w:divBdr>
                        <w:top w:val="none" w:sz="0" w:space="0" w:color="auto"/>
                        <w:left w:val="none" w:sz="0" w:space="0" w:color="auto"/>
                        <w:bottom w:val="none" w:sz="0" w:space="0" w:color="auto"/>
                        <w:right w:val="none" w:sz="0" w:space="0" w:color="auto"/>
                      </w:divBdr>
                    </w:div>
                    <w:div w:id="805582335">
                      <w:marLeft w:val="0"/>
                      <w:marRight w:val="0"/>
                      <w:marTop w:val="0"/>
                      <w:marBottom w:val="0"/>
                      <w:divBdr>
                        <w:top w:val="none" w:sz="0" w:space="0" w:color="auto"/>
                        <w:left w:val="none" w:sz="0" w:space="0" w:color="auto"/>
                        <w:bottom w:val="none" w:sz="0" w:space="0" w:color="auto"/>
                        <w:right w:val="none" w:sz="0" w:space="0" w:color="auto"/>
                      </w:divBdr>
                    </w:div>
                    <w:div w:id="805974375">
                      <w:marLeft w:val="0"/>
                      <w:marRight w:val="0"/>
                      <w:marTop w:val="0"/>
                      <w:marBottom w:val="0"/>
                      <w:divBdr>
                        <w:top w:val="none" w:sz="0" w:space="0" w:color="auto"/>
                        <w:left w:val="none" w:sz="0" w:space="0" w:color="auto"/>
                        <w:bottom w:val="none" w:sz="0" w:space="0" w:color="auto"/>
                        <w:right w:val="none" w:sz="0" w:space="0" w:color="auto"/>
                      </w:divBdr>
                    </w:div>
                    <w:div w:id="808472668">
                      <w:marLeft w:val="0"/>
                      <w:marRight w:val="0"/>
                      <w:marTop w:val="0"/>
                      <w:marBottom w:val="0"/>
                      <w:divBdr>
                        <w:top w:val="none" w:sz="0" w:space="0" w:color="auto"/>
                        <w:left w:val="none" w:sz="0" w:space="0" w:color="auto"/>
                        <w:bottom w:val="none" w:sz="0" w:space="0" w:color="auto"/>
                        <w:right w:val="none" w:sz="0" w:space="0" w:color="auto"/>
                      </w:divBdr>
                    </w:div>
                    <w:div w:id="808596189">
                      <w:marLeft w:val="0"/>
                      <w:marRight w:val="0"/>
                      <w:marTop w:val="0"/>
                      <w:marBottom w:val="0"/>
                      <w:divBdr>
                        <w:top w:val="none" w:sz="0" w:space="0" w:color="auto"/>
                        <w:left w:val="none" w:sz="0" w:space="0" w:color="auto"/>
                        <w:bottom w:val="none" w:sz="0" w:space="0" w:color="auto"/>
                        <w:right w:val="none" w:sz="0" w:space="0" w:color="auto"/>
                      </w:divBdr>
                    </w:div>
                    <w:div w:id="810562008">
                      <w:marLeft w:val="0"/>
                      <w:marRight w:val="0"/>
                      <w:marTop w:val="0"/>
                      <w:marBottom w:val="0"/>
                      <w:divBdr>
                        <w:top w:val="none" w:sz="0" w:space="0" w:color="auto"/>
                        <w:left w:val="none" w:sz="0" w:space="0" w:color="auto"/>
                        <w:bottom w:val="none" w:sz="0" w:space="0" w:color="auto"/>
                        <w:right w:val="none" w:sz="0" w:space="0" w:color="auto"/>
                      </w:divBdr>
                    </w:div>
                    <w:div w:id="811018176">
                      <w:marLeft w:val="0"/>
                      <w:marRight w:val="0"/>
                      <w:marTop w:val="0"/>
                      <w:marBottom w:val="0"/>
                      <w:divBdr>
                        <w:top w:val="none" w:sz="0" w:space="0" w:color="auto"/>
                        <w:left w:val="none" w:sz="0" w:space="0" w:color="auto"/>
                        <w:bottom w:val="none" w:sz="0" w:space="0" w:color="auto"/>
                        <w:right w:val="none" w:sz="0" w:space="0" w:color="auto"/>
                      </w:divBdr>
                    </w:div>
                    <w:div w:id="811099471">
                      <w:marLeft w:val="0"/>
                      <w:marRight w:val="0"/>
                      <w:marTop w:val="0"/>
                      <w:marBottom w:val="0"/>
                      <w:divBdr>
                        <w:top w:val="none" w:sz="0" w:space="0" w:color="auto"/>
                        <w:left w:val="none" w:sz="0" w:space="0" w:color="auto"/>
                        <w:bottom w:val="none" w:sz="0" w:space="0" w:color="auto"/>
                        <w:right w:val="none" w:sz="0" w:space="0" w:color="auto"/>
                      </w:divBdr>
                    </w:div>
                    <w:div w:id="813720832">
                      <w:marLeft w:val="0"/>
                      <w:marRight w:val="0"/>
                      <w:marTop w:val="0"/>
                      <w:marBottom w:val="0"/>
                      <w:divBdr>
                        <w:top w:val="none" w:sz="0" w:space="0" w:color="auto"/>
                        <w:left w:val="none" w:sz="0" w:space="0" w:color="auto"/>
                        <w:bottom w:val="none" w:sz="0" w:space="0" w:color="auto"/>
                        <w:right w:val="none" w:sz="0" w:space="0" w:color="auto"/>
                      </w:divBdr>
                    </w:div>
                    <w:div w:id="814419317">
                      <w:marLeft w:val="0"/>
                      <w:marRight w:val="0"/>
                      <w:marTop w:val="0"/>
                      <w:marBottom w:val="0"/>
                      <w:divBdr>
                        <w:top w:val="none" w:sz="0" w:space="0" w:color="auto"/>
                        <w:left w:val="none" w:sz="0" w:space="0" w:color="auto"/>
                        <w:bottom w:val="none" w:sz="0" w:space="0" w:color="auto"/>
                        <w:right w:val="none" w:sz="0" w:space="0" w:color="auto"/>
                      </w:divBdr>
                    </w:div>
                    <w:div w:id="815680349">
                      <w:marLeft w:val="0"/>
                      <w:marRight w:val="0"/>
                      <w:marTop w:val="0"/>
                      <w:marBottom w:val="0"/>
                      <w:divBdr>
                        <w:top w:val="none" w:sz="0" w:space="0" w:color="auto"/>
                        <w:left w:val="none" w:sz="0" w:space="0" w:color="auto"/>
                        <w:bottom w:val="none" w:sz="0" w:space="0" w:color="auto"/>
                        <w:right w:val="none" w:sz="0" w:space="0" w:color="auto"/>
                      </w:divBdr>
                    </w:div>
                    <w:div w:id="816723868">
                      <w:marLeft w:val="0"/>
                      <w:marRight w:val="0"/>
                      <w:marTop w:val="0"/>
                      <w:marBottom w:val="0"/>
                      <w:divBdr>
                        <w:top w:val="none" w:sz="0" w:space="0" w:color="auto"/>
                        <w:left w:val="none" w:sz="0" w:space="0" w:color="auto"/>
                        <w:bottom w:val="none" w:sz="0" w:space="0" w:color="auto"/>
                        <w:right w:val="none" w:sz="0" w:space="0" w:color="auto"/>
                      </w:divBdr>
                    </w:div>
                    <w:div w:id="818615929">
                      <w:marLeft w:val="0"/>
                      <w:marRight w:val="0"/>
                      <w:marTop w:val="0"/>
                      <w:marBottom w:val="0"/>
                      <w:divBdr>
                        <w:top w:val="none" w:sz="0" w:space="0" w:color="auto"/>
                        <w:left w:val="none" w:sz="0" w:space="0" w:color="auto"/>
                        <w:bottom w:val="none" w:sz="0" w:space="0" w:color="auto"/>
                        <w:right w:val="none" w:sz="0" w:space="0" w:color="auto"/>
                      </w:divBdr>
                    </w:div>
                    <w:div w:id="819465189">
                      <w:marLeft w:val="0"/>
                      <w:marRight w:val="0"/>
                      <w:marTop w:val="0"/>
                      <w:marBottom w:val="0"/>
                      <w:divBdr>
                        <w:top w:val="none" w:sz="0" w:space="0" w:color="auto"/>
                        <w:left w:val="none" w:sz="0" w:space="0" w:color="auto"/>
                        <w:bottom w:val="none" w:sz="0" w:space="0" w:color="auto"/>
                        <w:right w:val="none" w:sz="0" w:space="0" w:color="auto"/>
                      </w:divBdr>
                    </w:div>
                    <w:div w:id="820122979">
                      <w:marLeft w:val="0"/>
                      <w:marRight w:val="0"/>
                      <w:marTop w:val="0"/>
                      <w:marBottom w:val="0"/>
                      <w:divBdr>
                        <w:top w:val="none" w:sz="0" w:space="0" w:color="auto"/>
                        <w:left w:val="none" w:sz="0" w:space="0" w:color="auto"/>
                        <w:bottom w:val="none" w:sz="0" w:space="0" w:color="auto"/>
                        <w:right w:val="none" w:sz="0" w:space="0" w:color="auto"/>
                      </w:divBdr>
                    </w:div>
                    <w:div w:id="821586108">
                      <w:marLeft w:val="0"/>
                      <w:marRight w:val="0"/>
                      <w:marTop w:val="0"/>
                      <w:marBottom w:val="0"/>
                      <w:divBdr>
                        <w:top w:val="none" w:sz="0" w:space="0" w:color="auto"/>
                        <w:left w:val="none" w:sz="0" w:space="0" w:color="auto"/>
                        <w:bottom w:val="none" w:sz="0" w:space="0" w:color="auto"/>
                        <w:right w:val="none" w:sz="0" w:space="0" w:color="auto"/>
                      </w:divBdr>
                    </w:div>
                    <w:div w:id="824517230">
                      <w:marLeft w:val="0"/>
                      <w:marRight w:val="0"/>
                      <w:marTop w:val="0"/>
                      <w:marBottom w:val="0"/>
                      <w:divBdr>
                        <w:top w:val="none" w:sz="0" w:space="0" w:color="auto"/>
                        <w:left w:val="none" w:sz="0" w:space="0" w:color="auto"/>
                        <w:bottom w:val="none" w:sz="0" w:space="0" w:color="auto"/>
                        <w:right w:val="none" w:sz="0" w:space="0" w:color="auto"/>
                      </w:divBdr>
                    </w:div>
                    <w:div w:id="831527105">
                      <w:marLeft w:val="0"/>
                      <w:marRight w:val="0"/>
                      <w:marTop w:val="0"/>
                      <w:marBottom w:val="0"/>
                      <w:divBdr>
                        <w:top w:val="none" w:sz="0" w:space="0" w:color="auto"/>
                        <w:left w:val="none" w:sz="0" w:space="0" w:color="auto"/>
                        <w:bottom w:val="none" w:sz="0" w:space="0" w:color="auto"/>
                        <w:right w:val="none" w:sz="0" w:space="0" w:color="auto"/>
                      </w:divBdr>
                    </w:div>
                    <w:div w:id="834151086">
                      <w:marLeft w:val="0"/>
                      <w:marRight w:val="0"/>
                      <w:marTop w:val="0"/>
                      <w:marBottom w:val="0"/>
                      <w:divBdr>
                        <w:top w:val="none" w:sz="0" w:space="0" w:color="auto"/>
                        <w:left w:val="none" w:sz="0" w:space="0" w:color="auto"/>
                        <w:bottom w:val="none" w:sz="0" w:space="0" w:color="auto"/>
                        <w:right w:val="none" w:sz="0" w:space="0" w:color="auto"/>
                      </w:divBdr>
                    </w:div>
                    <w:div w:id="834685400">
                      <w:marLeft w:val="0"/>
                      <w:marRight w:val="0"/>
                      <w:marTop w:val="0"/>
                      <w:marBottom w:val="0"/>
                      <w:divBdr>
                        <w:top w:val="none" w:sz="0" w:space="0" w:color="auto"/>
                        <w:left w:val="none" w:sz="0" w:space="0" w:color="auto"/>
                        <w:bottom w:val="none" w:sz="0" w:space="0" w:color="auto"/>
                        <w:right w:val="none" w:sz="0" w:space="0" w:color="auto"/>
                      </w:divBdr>
                    </w:div>
                    <w:div w:id="834808694">
                      <w:marLeft w:val="0"/>
                      <w:marRight w:val="0"/>
                      <w:marTop w:val="0"/>
                      <w:marBottom w:val="0"/>
                      <w:divBdr>
                        <w:top w:val="none" w:sz="0" w:space="0" w:color="auto"/>
                        <w:left w:val="none" w:sz="0" w:space="0" w:color="auto"/>
                        <w:bottom w:val="none" w:sz="0" w:space="0" w:color="auto"/>
                        <w:right w:val="none" w:sz="0" w:space="0" w:color="auto"/>
                      </w:divBdr>
                    </w:div>
                    <w:div w:id="836504942">
                      <w:marLeft w:val="0"/>
                      <w:marRight w:val="0"/>
                      <w:marTop w:val="0"/>
                      <w:marBottom w:val="0"/>
                      <w:divBdr>
                        <w:top w:val="none" w:sz="0" w:space="0" w:color="auto"/>
                        <w:left w:val="none" w:sz="0" w:space="0" w:color="auto"/>
                        <w:bottom w:val="none" w:sz="0" w:space="0" w:color="auto"/>
                        <w:right w:val="none" w:sz="0" w:space="0" w:color="auto"/>
                      </w:divBdr>
                    </w:div>
                    <w:div w:id="844049338">
                      <w:marLeft w:val="0"/>
                      <w:marRight w:val="0"/>
                      <w:marTop w:val="0"/>
                      <w:marBottom w:val="0"/>
                      <w:divBdr>
                        <w:top w:val="none" w:sz="0" w:space="0" w:color="auto"/>
                        <w:left w:val="none" w:sz="0" w:space="0" w:color="auto"/>
                        <w:bottom w:val="none" w:sz="0" w:space="0" w:color="auto"/>
                        <w:right w:val="none" w:sz="0" w:space="0" w:color="auto"/>
                      </w:divBdr>
                    </w:div>
                    <w:div w:id="844520704">
                      <w:marLeft w:val="0"/>
                      <w:marRight w:val="0"/>
                      <w:marTop w:val="0"/>
                      <w:marBottom w:val="0"/>
                      <w:divBdr>
                        <w:top w:val="none" w:sz="0" w:space="0" w:color="auto"/>
                        <w:left w:val="none" w:sz="0" w:space="0" w:color="auto"/>
                        <w:bottom w:val="none" w:sz="0" w:space="0" w:color="auto"/>
                        <w:right w:val="none" w:sz="0" w:space="0" w:color="auto"/>
                      </w:divBdr>
                    </w:div>
                    <w:div w:id="845099134">
                      <w:marLeft w:val="0"/>
                      <w:marRight w:val="0"/>
                      <w:marTop w:val="0"/>
                      <w:marBottom w:val="0"/>
                      <w:divBdr>
                        <w:top w:val="none" w:sz="0" w:space="0" w:color="auto"/>
                        <w:left w:val="none" w:sz="0" w:space="0" w:color="auto"/>
                        <w:bottom w:val="none" w:sz="0" w:space="0" w:color="auto"/>
                        <w:right w:val="none" w:sz="0" w:space="0" w:color="auto"/>
                      </w:divBdr>
                    </w:div>
                    <w:div w:id="846016921">
                      <w:marLeft w:val="0"/>
                      <w:marRight w:val="0"/>
                      <w:marTop w:val="0"/>
                      <w:marBottom w:val="0"/>
                      <w:divBdr>
                        <w:top w:val="none" w:sz="0" w:space="0" w:color="auto"/>
                        <w:left w:val="none" w:sz="0" w:space="0" w:color="auto"/>
                        <w:bottom w:val="none" w:sz="0" w:space="0" w:color="auto"/>
                        <w:right w:val="none" w:sz="0" w:space="0" w:color="auto"/>
                      </w:divBdr>
                    </w:div>
                    <w:div w:id="846136407">
                      <w:marLeft w:val="0"/>
                      <w:marRight w:val="0"/>
                      <w:marTop w:val="0"/>
                      <w:marBottom w:val="0"/>
                      <w:divBdr>
                        <w:top w:val="none" w:sz="0" w:space="0" w:color="auto"/>
                        <w:left w:val="none" w:sz="0" w:space="0" w:color="auto"/>
                        <w:bottom w:val="none" w:sz="0" w:space="0" w:color="auto"/>
                        <w:right w:val="none" w:sz="0" w:space="0" w:color="auto"/>
                      </w:divBdr>
                    </w:div>
                    <w:div w:id="848494974">
                      <w:marLeft w:val="0"/>
                      <w:marRight w:val="0"/>
                      <w:marTop w:val="0"/>
                      <w:marBottom w:val="0"/>
                      <w:divBdr>
                        <w:top w:val="none" w:sz="0" w:space="0" w:color="auto"/>
                        <w:left w:val="none" w:sz="0" w:space="0" w:color="auto"/>
                        <w:bottom w:val="none" w:sz="0" w:space="0" w:color="auto"/>
                        <w:right w:val="none" w:sz="0" w:space="0" w:color="auto"/>
                      </w:divBdr>
                    </w:div>
                    <w:div w:id="850412720">
                      <w:marLeft w:val="0"/>
                      <w:marRight w:val="0"/>
                      <w:marTop w:val="0"/>
                      <w:marBottom w:val="0"/>
                      <w:divBdr>
                        <w:top w:val="none" w:sz="0" w:space="0" w:color="auto"/>
                        <w:left w:val="none" w:sz="0" w:space="0" w:color="auto"/>
                        <w:bottom w:val="none" w:sz="0" w:space="0" w:color="auto"/>
                        <w:right w:val="none" w:sz="0" w:space="0" w:color="auto"/>
                      </w:divBdr>
                    </w:div>
                    <w:div w:id="851839956">
                      <w:marLeft w:val="0"/>
                      <w:marRight w:val="0"/>
                      <w:marTop w:val="0"/>
                      <w:marBottom w:val="0"/>
                      <w:divBdr>
                        <w:top w:val="none" w:sz="0" w:space="0" w:color="auto"/>
                        <w:left w:val="none" w:sz="0" w:space="0" w:color="auto"/>
                        <w:bottom w:val="none" w:sz="0" w:space="0" w:color="auto"/>
                        <w:right w:val="none" w:sz="0" w:space="0" w:color="auto"/>
                      </w:divBdr>
                    </w:div>
                    <w:div w:id="855118590">
                      <w:marLeft w:val="0"/>
                      <w:marRight w:val="0"/>
                      <w:marTop w:val="0"/>
                      <w:marBottom w:val="0"/>
                      <w:divBdr>
                        <w:top w:val="none" w:sz="0" w:space="0" w:color="auto"/>
                        <w:left w:val="none" w:sz="0" w:space="0" w:color="auto"/>
                        <w:bottom w:val="none" w:sz="0" w:space="0" w:color="auto"/>
                        <w:right w:val="none" w:sz="0" w:space="0" w:color="auto"/>
                      </w:divBdr>
                    </w:div>
                    <w:div w:id="860819573">
                      <w:marLeft w:val="0"/>
                      <w:marRight w:val="0"/>
                      <w:marTop w:val="0"/>
                      <w:marBottom w:val="0"/>
                      <w:divBdr>
                        <w:top w:val="none" w:sz="0" w:space="0" w:color="auto"/>
                        <w:left w:val="none" w:sz="0" w:space="0" w:color="auto"/>
                        <w:bottom w:val="none" w:sz="0" w:space="0" w:color="auto"/>
                        <w:right w:val="none" w:sz="0" w:space="0" w:color="auto"/>
                      </w:divBdr>
                    </w:div>
                    <w:div w:id="862206572">
                      <w:marLeft w:val="0"/>
                      <w:marRight w:val="0"/>
                      <w:marTop w:val="0"/>
                      <w:marBottom w:val="0"/>
                      <w:divBdr>
                        <w:top w:val="none" w:sz="0" w:space="0" w:color="auto"/>
                        <w:left w:val="none" w:sz="0" w:space="0" w:color="auto"/>
                        <w:bottom w:val="none" w:sz="0" w:space="0" w:color="auto"/>
                        <w:right w:val="none" w:sz="0" w:space="0" w:color="auto"/>
                      </w:divBdr>
                    </w:div>
                    <w:div w:id="863981593">
                      <w:marLeft w:val="0"/>
                      <w:marRight w:val="0"/>
                      <w:marTop w:val="0"/>
                      <w:marBottom w:val="0"/>
                      <w:divBdr>
                        <w:top w:val="none" w:sz="0" w:space="0" w:color="auto"/>
                        <w:left w:val="none" w:sz="0" w:space="0" w:color="auto"/>
                        <w:bottom w:val="none" w:sz="0" w:space="0" w:color="auto"/>
                        <w:right w:val="none" w:sz="0" w:space="0" w:color="auto"/>
                      </w:divBdr>
                    </w:div>
                    <w:div w:id="864027520">
                      <w:marLeft w:val="0"/>
                      <w:marRight w:val="0"/>
                      <w:marTop w:val="0"/>
                      <w:marBottom w:val="0"/>
                      <w:divBdr>
                        <w:top w:val="none" w:sz="0" w:space="0" w:color="auto"/>
                        <w:left w:val="none" w:sz="0" w:space="0" w:color="auto"/>
                        <w:bottom w:val="none" w:sz="0" w:space="0" w:color="auto"/>
                        <w:right w:val="none" w:sz="0" w:space="0" w:color="auto"/>
                      </w:divBdr>
                    </w:div>
                    <w:div w:id="868641153">
                      <w:marLeft w:val="0"/>
                      <w:marRight w:val="0"/>
                      <w:marTop w:val="0"/>
                      <w:marBottom w:val="0"/>
                      <w:divBdr>
                        <w:top w:val="none" w:sz="0" w:space="0" w:color="auto"/>
                        <w:left w:val="none" w:sz="0" w:space="0" w:color="auto"/>
                        <w:bottom w:val="none" w:sz="0" w:space="0" w:color="auto"/>
                        <w:right w:val="none" w:sz="0" w:space="0" w:color="auto"/>
                      </w:divBdr>
                    </w:div>
                    <w:div w:id="871185764">
                      <w:marLeft w:val="0"/>
                      <w:marRight w:val="0"/>
                      <w:marTop w:val="0"/>
                      <w:marBottom w:val="0"/>
                      <w:divBdr>
                        <w:top w:val="none" w:sz="0" w:space="0" w:color="auto"/>
                        <w:left w:val="none" w:sz="0" w:space="0" w:color="auto"/>
                        <w:bottom w:val="none" w:sz="0" w:space="0" w:color="auto"/>
                        <w:right w:val="none" w:sz="0" w:space="0" w:color="auto"/>
                      </w:divBdr>
                    </w:div>
                    <w:div w:id="877474487">
                      <w:marLeft w:val="0"/>
                      <w:marRight w:val="0"/>
                      <w:marTop w:val="0"/>
                      <w:marBottom w:val="0"/>
                      <w:divBdr>
                        <w:top w:val="none" w:sz="0" w:space="0" w:color="auto"/>
                        <w:left w:val="none" w:sz="0" w:space="0" w:color="auto"/>
                        <w:bottom w:val="none" w:sz="0" w:space="0" w:color="auto"/>
                        <w:right w:val="none" w:sz="0" w:space="0" w:color="auto"/>
                      </w:divBdr>
                    </w:div>
                    <w:div w:id="879821437">
                      <w:marLeft w:val="0"/>
                      <w:marRight w:val="0"/>
                      <w:marTop w:val="0"/>
                      <w:marBottom w:val="0"/>
                      <w:divBdr>
                        <w:top w:val="none" w:sz="0" w:space="0" w:color="auto"/>
                        <w:left w:val="none" w:sz="0" w:space="0" w:color="auto"/>
                        <w:bottom w:val="none" w:sz="0" w:space="0" w:color="auto"/>
                        <w:right w:val="none" w:sz="0" w:space="0" w:color="auto"/>
                      </w:divBdr>
                    </w:div>
                    <w:div w:id="879971774">
                      <w:marLeft w:val="0"/>
                      <w:marRight w:val="0"/>
                      <w:marTop w:val="0"/>
                      <w:marBottom w:val="0"/>
                      <w:divBdr>
                        <w:top w:val="none" w:sz="0" w:space="0" w:color="auto"/>
                        <w:left w:val="none" w:sz="0" w:space="0" w:color="auto"/>
                        <w:bottom w:val="none" w:sz="0" w:space="0" w:color="auto"/>
                        <w:right w:val="none" w:sz="0" w:space="0" w:color="auto"/>
                      </w:divBdr>
                    </w:div>
                    <w:div w:id="880823065">
                      <w:marLeft w:val="0"/>
                      <w:marRight w:val="0"/>
                      <w:marTop w:val="0"/>
                      <w:marBottom w:val="0"/>
                      <w:divBdr>
                        <w:top w:val="none" w:sz="0" w:space="0" w:color="auto"/>
                        <w:left w:val="none" w:sz="0" w:space="0" w:color="auto"/>
                        <w:bottom w:val="none" w:sz="0" w:space="0" w:color="auto"/>
                        <w:right w:val="none" w:sz="0" w:space="0" w:color="auto"/>
                      </w:divBdr>
                    </w:div>
                    <w:div w:id="882442786">
                      <w:marLeft w:val="0"/>
                      <w:marRight w:val="0"/>
                      <w:marTop w:val="0"/>
                      <w:marBottom w:val="0"/>
                      <w:divBdr>
                        <w:top w:val="none" w:sz="0" w:space="0" w:color="auto"/>
                        <w:left w:val="none" w:sz="0" w:space="0" w:color="auto"/>
                        <w:bottom w:val="none" w:sz="0" w:space="0" w:color="auto"/>
                        <w:right w:val="none" w:sz="0" w:space="0" w:color="auto"/>
                      </w:divBdr>
                    </w:div>
                    <w:div w:id="882713507">
                      <w:marLeft w:val="0"/>
                      <w:marRight w:val="0"/>
                      <w:marTop w:val="0"/>
                      <w:marBottom w:val="0"/>
                      <w:divBdr>
                        <w:top w:val="none" w:sz="0" w:space="0" w:color="auto"/>
                        <w:left w:val="none" w:sz="0" w:space="0" w:color="auto"/>
                        <w:bottom w:val="none" w:sz="0" w:space="0" w:color="auto"/>
                        <w:right w:val="none" w:sz="0" w:space="0" w:color="auto"/>
                      </w:divBdr>
                    </w:div>
                    <w:div w:id="890119553">
                      <w:marLeft w:val="0"/>
                      <w:marRight w:val="0"/>
                      <w:marTop w:val="0"/>
                      <w:marBottom w:val="0"/>
                      <w:divBdr>
                        <w:top w:val="none" w:sz="0" w:space="0" w:color="auto"/>
                        <w:left w:val="none" w:sz="0" w:space="0" w:color="auto"/>
                        <w:bottom w:val="none" w:sz="0" w:space="0" w:color="auto"/>
                        <w:right w:val="none" w:sz="0" w:space="0" w:color="auto"/>
                      </w:divBdr>
                    </w:div>
                    <w:div w:id="890534028">
                      <w:marLeft w:val="0"/>
                      <w:marRight w:val="0"/>
                      <w:marTop w:val="0"/>
                      <w:marBottom w:val="0"/>
                      <w:divBdr>
                        <w:top w:val="none" w:sz="0" w:space="0" w:color="auto"/>
                        <w:left w:val="none" w:sz="0" w:space="0" w:color="auto"/>
                        <w:bottom w:val="none" w:sz="0" w:space="0" w:color="auto"/>
                        <w:right w:val="none" w:sz="0" w:space="0" w:color="auto"/>
                      </w:divBdr>
                    </w:div>
                    <w:div w:id="896354859">
                      <w:marLeft w:val="0"/>
                      <w:marRight w:val="0"/>
                      <w:marTop w:val="0"/>
                      <w:marBottom w:val="0"/>
                      <w:divBdr>
                        <w:top w:val="none" w:sz="0" w:space="0" w:color="auto"/>
                        <w:left w:val="none" w:sz="0" w:space="0" w:color="auto"/>
                        <w:bottom w:val="none" w:sz="0" w:space="0" w:color="auto"/>
                        <w:right w:val="none" w:sz="0" w:space="0" w:color="auto"/>
                      </w:divBdr>
                    </w:div>
                    <w:div w:id="896672966">
                      <w:marLeft w:val="0"/>
                      <w:marRight w:val="0"/>
                      <w:marTop w:val="0"/>
                      <w:marBottom w:val="0"/>
                      <w:divBdr>
                        <w:top w:val="none" w:sz="0" w:space="0" w:color="auto"/>
                        <w:left w:val="none" w:sz="0" w:space="0" w:color="auto"/>
                        <w:bottom w:val="none" w:sz="0" w:space="0" w:color="auto"/>
                        <w:right w:val="none" w:sz="0" w:space="0" w:color="auto"/>
                      </w:divBdr>
                    </w:div>
                    <w:div w:id="900365662">
                      <w:marLeft w:val="0"/>
                      <w:marRight w:val="0"/>
                      <w:marTop w:val="0"/>
                      <w:marBottom w:val="0"/>
                      <w:divBdr>
                        <w:top w:val="none" w:sz="0" w:space="0" w:color="auto"/>
                        <w:left w:val="none" w:sz="0" w:space="0" w:color="auto"/>
                        <w:bottom w:val="none" w:sz="0" w:space="0" w:color="auto"/>
                        <w:right w:val="none" w:sz="0" w:space="0" w:color="auto"/>
                      </w:divBdr>
                    </w:div>
                    <w:div w:id="903297868">
                      <w:marLeft w:val="0"/>
                      <w:marRight w:val="0"/>
                      <w:marTop w:val="0"/>
                      <w:marBottom w:val="0"/>
                      <w:divBdr>
                        <w:top w:val="none" w:sz="0" w:space="0" w:color="auto"/>
                        <w:left w:val="none" w:sz="0" w:space="0" w:color="auto"/>
                        <w:bottom w:val="none" w:sz="0" w:space="0" w:color="auto"/>
                        <w:right w:val="none" w:sz="0" w:space="0" w:color="auto"/>
                      </w:divBdr>
                    </w:div>
                    <w:div w:id="908686969">
                      <w:marLeft w:val="0"/>
                      <w:marRight w:val="0"/>
                      <w:marTop w:val="0"/>
                      <w:marBottom w:val="0"/>
                      <w:divBdr>
                        <w:top w:val="none" w:sz="0" w:space="0" w:color="auto"/>
                        <w:left w:val="none" w:sz="0" w:space="0" w:color="auto"/>
                        <w:bottom w:val="none" w:sz="0" w:space="0" w:color="auto"/>
                        <w:right w:val="none" w:sz="0" w:space="0" w:color="auto"/>
                      </w:divBdr>
                    </w:div>
                    <w:div w:id="908930466">
                      <w:marLeft w:val="0"/>
                      <w:marRight w:val="0"/>
                      <w:marTop w:val="0"/>
                      <w:marBottom w:val="0"/>
                      <w:divBdr>
                        <w:top w:val="none" w:sz="0" w:space="0" w:color="auto"/>
                        <w:left w:val="none" w:sz="0" w:space="0" w:color="auto"/>
                        <w:bottom w:val="none" w:sz="0" w:space="0" w:color="auto"/>
                        <w:right w:val="none" w:sz="0" w:space="0" w:color="auto"/>
                      </w:divBdr>
                    </w:div>
                    <w:div w:id="909076771">
                      <w:marLeft w:val="0"/>
                      <w:marRight w:val="0"/>
                      <w:marTop w:val="0"/>
                      <w:marBottom w:val="0"/>
                      <w:divBdr>
                        <w:top w:val="none" w:sz="0" w:space="0" w:color="auto"/>
                        <w:left w:val="none" w:sz="0" w:space="0" w:color="auto"/>
                        <w:bottom w:val="none" w:sz="0" w:space="0" w:color="auto"/>
                        <w:right w:val="none" w:sz="0" w:space="0" w:color="auto"/>
                      </w:divBdr>
                    </w:div>
                    <w:div w:id="909854421">
                      <w:marLeft w:val="0"/>
                      <w:marRight w:val="0"/>
                      <w:marTop w:val="0"/>
                      <w:marBottom w:val="0"/>
                      <w:divBdr>
                        <w:top w:val="none" w:sz="0" w:space="0" w:color="auto"/>
                        <w:left w:val="none" w:sz="0" w:space="0" w:color="auto"/>
                        <w:bottom w:val="none" w:sz="0" w:space="0" w:color="auto"/>
                        <w:right w:val="none" w:sz="0" w:space="0" w:color="auto"/>
                      </w:divBdr>
                    </w:div>
                    <w:div w:id="913321810">
                      <w:marLeft w:val="0"/>
                      <w:marRight w:val="0"/>
                      <w:marTop w:val="0"/>
                      <w:marBottom w:val="0"/>
                      <w:divBdr>
                        <w:top w:val="none" w:sz="0" w:space="0" w:color="auto"/>
                        <w:left w:val="none" w:sz="0" w:space="0" w:color="auto"/>
                        <w:bottom w:val="none" w:sz="0" w:space="0" w:color="auto"/>
                        <w:right w:val="none" w:sz="0" w:space="0" w:color="auto"/>
                      </w:divBdr>
                    </w:div>
                    <w:div w:id="915748799">
                      <w:marLeft w:val="0"/>
                      <w:marRight w:val="0"/>
                      <w:marTop w:val="0"/>
                      <w:marBottom w:val="0"/>
                      <w:divBdr>
                        <w:top w:val="none" w:sz="0" w:space="0" w:color="auto"/>
                        <w:left w:val="none" w:sz="0" w:space="0" w:color="auto"/>
                        <w:bottom w:val="none" w:sz="0" w:space="0" w:color="auto"/>
                        <w:right w:val="none" w:sz="0" w:space="0" w:color="auto"/>
                      </w:divBdr>
                    </w:div>
                    <w:div w:id="916129143">
                      <w:marLeft w:val="0"/>
                      <w:marRight w:val="0"/>
                      <w:marTop w:val="0"/>
                      <w:marBottom w:val="0"/>
                      <w:divBdr>
                        <w:top w:val="none" w:sz="0" w:space="0" w:color="auto"/>
                        <w:left w:val="none" w:sz="0" w:space="0" w:color="auto"/>
                        <w:bottom w:val="none" w:sz="0" w:space="0" w:color="auto"/>
                        <w:right w:val="none" w:sz="0" w:space="0" w:color="auto"/>
                      </w:divBdr>
                    </w:div>
                    <w:div w:id="919098518">
                      <w:marLeft w:val="0"/>
                      <w:marRight w:val="0"/>
                      <w:marTop w:val="0"/>
                      <w:marBottom w:val="0"/>
                      <w:divBdr>
                        <w:top w:val="none" w:sz="0" w:space="0" w:color="auto"/>
                        <w:left w:val="none" w:sz="0" w:space="0" w:color="auto"/>
                        <w:bottom w:val="none" w:sz="0" w:space="0" w:color="auto"/>
                        <w:right w:val="none" w:sz="0" w:space="0" w:color="auto"/>
                      </w:divBdr>
                    </w:div>
                    <w:div w:id="926810428">
                      <w:marLeft w:val="0"/>
                      <w:marRight w:val="0"/>
                      <w:marTop w:val="0"/>
                      <w:marBottom w:val="0"/>
                      <w:divBdr>
                        <w:top w:val="none" w:sz="0" w:space="0" w:color="auto"/>
                        <w:left w:val="none" w:sz="0" w:space="0" w:color="auto"/>
                        <w:bottom w:val="none" w:sz="0" w:space="0" w:color="auto"/>
                        <w:right w:val="none" w:sz="0" w:space="0" w:color="auto"/>
                      </w:divBdr>
                    </w:div>
                    <w:div w:id="933629274">
                      <w:marLeft w:val="0"/>
                      <w:marRight w:val="0"/>
                      <w:marTop w:val="0"/>
                      <w:marBottom w:val="0"/>
                      <w:divBdr>
                        <w:top w:val="none" w:sz="0" w:space="0" w:color="auto"/>
                        <w:left w:val="none" w:sz="0" w:space="0" w:color="auto"/>
                        <w:bottom w:val="none" w:sz="0" w:space="0" w:color="auto"/>
                        <w:right w:val="none" w:sz="0" w:space="0" w:color="auto"/>
                      </w:divBdr>
                    </w:div>
                    <w:div w:id="937953984">
                      <w:marLeft w:val="0"/>
                      <w:marRight w:val="0"/>
                      <w:marTop w:val="0"/>
                      <w:marBottom w:val="0"/>
                      <w:divBdr>
                        <w:top w:val="none" w:sz="0" w:space="0" w:color="auto"/>
                        <w:left w:val="none" w:sz="0" w:space="0" w:color="auto"/>
                        <w:bottom w:val="none" w:sz="0" w:space="0" w:color="auto"/>
                        <w:right w:val="none" w:sz="0" w:space="0" w:color="auto"/>
                      </w:divBdr>
                    </w:div>
                    <w:div w:id="939528156">
                      <w:marLeft w:val="0"/>
                      <w:marRight w:val="0"/>
                      <w:marTop w:val="0"/>
                      <w:marBottom w:val="0"/>
                      <w:divBdr>
                        <w:top w:val="none" w:sz="0" w:space="0" w:color="auto"/>
                        <w:left w:val="none" w:sz="0" w:space="0" w:color="auto"/>
                        <w:bottom w:val="none" w:sz="0" w:space="0" w:color="auto"/>
                        <w:right w:val="none" w:sz="0" w:space="0" w:color="auto"/>
                      </w:divBdr>
                    </w:div>
                    <w:div w:id="947659183">
                      <w:marLeft w:val="0"/>
                      <w:marRight w:val="0"/>
                      <w:marTop w:val="0"/>
                      <w:marBottom w:val="0"/>
                      <w:divBdr>
                        <w:top w:val="none" w:sz="0" w:space="0" w:color="auto"/>
                        <w:left w:val="none" w:sz="0" w:space="0" w:color="auto"/>
                        <w:bottom w:val="none" w:sz="0" w:space="0" w:color="auto"/>
                        <w:right w:val="none" w:sz="0" w:space="0" w:color="auto"/>
                      </w:divBdr>
                    </w:div>
                    <w:div w:id="955528633">
                      <w:marLeft w:val="0"/>
                      <w:marRight w:val="0"/>
                      <w:marTop w:val="0"/>
                      <w:marBottom w:val="0"/>
                      <w:divBdr>
                        <w:top w:val="none" w:sz="0" w:space="0" w:color="auto"/>
                        <w:left w:val="none" w:sz="0" w:space="0" w:color="auto"/>
                        <w:bottom w:val="none" w:sz="0" w:space="0" w:color="auto"/>
                        <w:right w:val="none" w:sz="0" w:space="0" w:color="auto"/>
                      </w:divBdr>
                    </w:div>
                    <w:div w:id="955909380">
                      <w:marLeft w:val="0"/>
                      <w:marRight w:val="0"/>
                      <w:marTop w:val="0"/>
                      <w:marBottom w:val="0"/>
                      <w:divBdr>
                        <w:top w:val="none" w:sz="0" w:space="0" w:color="auto"/>
                        <w:left w:val="none" w:sz="0" w:space="0" w:color="auto"/>
                        <w:bottom w:val="none" w:sz="0" w:space="0" w:color="auto"/>
                        <w:right w:val="none" w:sz="0" w:space="0" w:color="auto"/>
                      </w:divBdr>
                    </w:div>
                    <w:div w:id="957302272">
                      <w:marLeft w:val="0"/>
                      <w:marRight w:val="0"/>
                      <w:marTop w:val="0"/>
                      <w:marBottom w:val="0"/>
                      <w:divBdr>
                        <w:top w:val="none" w:sz="0" w:space="0" w:color="auto"/>
                        <w:left w:val="none" w:sz="0" w:space="0" w:color="auto"/>
                        <w:bottom w:val="none" w:sz="0" w:space="0" w:color="auto"/>
                        <w:right w:val="none" w:sz="0" w:space="0" w:color="auto"/>
                      </w:divBdr>
                    </w:div>
                    <w:div w:id="958993705">
                      <w:marLeft w:val="0"/>
                      <w:marRight w:val="0"/>
                      <w:marTop w:val="0"/>
                      <w:marBottom w:val="0"/>
                      <w:divBdr>
                        <w:top w:val="none" w:sz="0" w:space="0" w:color="auto"/>
                        <w:left w:val="none" w:sz="0" w:space="0" w:color="auto"/>
                        <w:bottom w:val="none" w:sz="0" w:space="0" w:color="auto"/>
                        <w:right w:val="none" w:sz="0" w:space="0" w:color="auto"/>
                      </w:divBdr>
                    </w:div>
                    <w:div w:id="967320802">
                      <w:marLeft w:val="0"/>
                      <w:marRight w:val="0"/>
                      <w:marTop w:val="0"/>
                      <w:marBottom w:val="0"/>
                      <w:divBdr>
                        <w:top w:val="none" w:sz="0" w:space="0" w:color="auto"/>
                        <w:left w:val="none" w:sz="0" w:space="0" w:color="auto"/>
                        <w:bottom w:val="none" w:sz="0" w:space="0" w:color="auto"/>
                        <w:right w:val="none" w:sz="0" w:space="0" w:color="auto"/>
                      </w:divBdr>
                    </w:div>
                    <w:div w:id="970524781">
                      <w:marLeft w:val="0"/>
                      <w:marRight w:val="0"/>
                      <w:marTop w:val="0"/>
                      <w:marBottom w:val="0"/>
                      <w:divBdr>
                        <w:top w:val="none" w:sz="0" w:space="0" w:color="auto"/>
                        <w:left w:val="none" w:sz="0" w:space="0" w:color="auto"/>
                        <w:bottom w:val="none" w:sz="0" w:space="0" w:color="auto"/>
                        <w:right w:val="none" w:sz="0" w:space="0" w:color="auto"/>
                      </w:divBdr>
                    </w:div>
                    <w:div w:id="971056422">
                      <w:marLeft w:val="0"/>
                      <w:marRight w:val="0"/>
                      <w:marTop w:val="0"/>
                      <w:marBottom w:val="0"/>
                      <w:divBdr>
                        <w:top w:val="none" w:sz="0" w:space="0" w:color="auto"/>
                        <w:left w:val="none" w:sz="0" w:space="0" w:color="auto"/>
                        <w:bottom w:val="none" w:sz="0" w:space="0" w:color="auto"/>
                        <w:right w:val="none" w:sz="0" w:space="0" w:color="auto"/>
                      </w:divBdr>
                    </w:div>
                    <w:div w:id="971861340">
                      <w:marLeft w:val="0"/>
                      <w:marRight w:val="0"/>
                      <w:marTop w:val="0"/>
                      <w:marBottom w:val="0"/>
                      <w:divBdr>
                        <w:top w:val="none" w:sz="0" w:space="0" w:color="auto"/>
                        <w:left w:val="none" w:sz="0" w:space="0" w:color="auto"/>
                        <w:bottom w:val="none" w:sz="0" w:space="0" w:color="auto"/>
                        <w:right w:val="none" w:sz="0" w:space="0" w:color="auto"/>
                      </w:divBdr>
                    </w:div>
                    <w:div w:id="972518962">
                      <w:marLeft w:val="0"/>
                      <w:marRight w:val="0"/>
                      <w:marTop w:val="0"/>
                      <w:marBottom w:val="0"/>
                      <w:divBdr>
                        <w:top w:val="none" w:sz="0" w:space="0" w:color="auto"/>
                        <w:left w:val="none" w:sz="0" w:space="0" w:color="auto"/>
                        <w:bottom w:val="none" w:sz="0" w:space="0" w:color="auto"/>
                        <w:right w:val="none" w:sz="0" w:space="0" w:color="auto"/>
                      </w:divBdr>
                    </w:div>
                    <w:div w:id="973826634">
                      <w:marLeft w:val="0"/>
                      <w:marRight w:val="0"/>
                      <w:marTop w:val="0"/>
                      <w:marBottom w:val="0"/>
                      <w:divBdr>
                        <w:top w:val="none" w:sz="0" w:space="0" w:color="auto"/>
                        <w:left w:val="none" w:sz="0" w:space="0" w:color="auto"/>
                        <w:bottom w:val="none" w:sz="0" w:space="0" w:color="auto"/>
                        <w:right w:val="none" w:sz="0" w:space="0" w:color="auto"/>
                      </w:divBdr>
                    </w:div>
                    <w:div w:id="974872174">
                      <w:marLeft w:val="0"/>
                      <w:marRight w:val="0"/>
                      <w:marTop w:val="0"/>
                      <w:marBottom w:val="0"/>
                      <w:divBdr>
                        <w:top w:val="none" w:sz="0" w:space="0" w:color="auto"/>
                        <w:left w:val="none" w:sz="0" w:space="0" w:color="auto"/>
                        <w:bottom w:val="none" w:sz="0" w:space="0" w:color="auto"/>
                        <w:right w:val="none" w:sz="0" w:space="0" w:color="auto"/>
                      </w:divBdr>
                    </w:div>
                    <w:div w:id="985469892">
                      <w:marLeft w:val="0"/>
                      <w:marRight w:val="0"/>
                      <w:marTop w:val="0"/>
                      <w:marBottom w:val="0"/>
                      <w:divBdr>
                        <w:top w:val="none" w:sz="0" w:space="0" w:color="auto"/>
                        <w:left w:val="none" w:sz="0" w:space="0" w:color="auto"/>
                        <w:bottom w:val="none" w:sz="0" w:space="0" w:color="auto"/>
                        <w:right w:val="none" w:sz="0" w:space="0" w:color="auto"/>
                      </w:divBdr>
                    </w:div>
                    <w:div w:id="985553055">
                      <w:marLeft w:val="0"/>
                      <w:marRight w:val="0"/>
                      <w:marTop w:val="0"/>
                      <w:marBottom w:val="0"/>
                      <w:divBdr>
                        <w:top w:val="none" w:sz="0" w:space="0" w:color="auto"/>
                        <w:left w:val="none" w:sz="0" w:space="0" w:color="auto"/>
                        <w:bottom w:val="none" w:sz="0" w:space="0" w:color="auto"/>
                        <w:right w:val="none" w:sz="0" w:space="0" w:color="auto"/>
                      </w:divBdr>
                    </w:div>
                    <w:div w:id="996877977">
                      <w:marLeft w:val="0"/>
                      <w:marRight w:val="0"/>
                      <w:marTop w:val="0"/>
                      <w:marBottom w:val="0"/>
                      <w:divBdr>
                        <w:top w:val="none" w:sz="0" w:space="0" w:color="auto"/>
                        <w:left w:val="none" w:sz="0" w:space="0" w:color="auto"/>
                        <w:bottom w:val="none" w:sz="0" w:space="0" w:color="auto"/>
                        <w:right w:val="none" w:sz="0" w:space="0" w:color="auto"/>
                      </w:divBdr>
                    </w:div>
                    <w:div w:id="997658293">
                      <w:marLeft w:val="0"/>
                      <w:marRight w:val="0"/>
                      <w:marTop w:val="0"/>
                      <w:marBottom w:val="0"/>
                      <w:divBdr>
                        <w:top w:val="none" w:sz="0" w:space="0" w:color="auto"/>
                        <w:left w:val="none" w:sz="0" w:space="0" w:color="auto"/>
                        <w:bottom w:val="none" w:sz="0" w:space="0" w:color="auto"/>
                        <w:right w:val="none" w:sz="0" w:space="0" w:color="auto"/>
                      </w:divBdr>
                    </w:div>
                    <w:div w:id="997809912">
                      <w:marLeft w:val="0"/>
                      <w:marRight w:val="0"/>
                      <w:marTop w:val="0"/>
                      <w:marBottom w:val="0"/>
                      <w:divBdr>
                        <w:top w:val="none" w:sz="0" w:space="0" w:color="auto"/>
                        <w:left w:val="none" w:sz="0" w:space="0" w:color="auto"/>
                        <w:bottom w:val="none" w:sz="0" w:space="0" w:color="auto"/>
                        <w:right w:val="none" w:sz="0" w:space="0" w:color="auto"/>
                      </w:divBdr>
                    </w:div>
                    <w:div w:id="1001470028">
                      <w:marLeft w:val="0"/>
                      <w:marRight w:val="0"/>
                      <w:marTop w:val="0"/>
                      <w:marBottom w:val="0"/>
                      <w:divBdr>
                        <w:top w:val="none" w:sz="0" w:space="0" w:color="auto"/>
                        <w:left w:val="none" w:sz="0" w:space="0" w:color="auto"/>
                        <w:bottom w:val="none" w:sz="0" w:space="0" w:color="auto"/>
                        <w:right w:val="none" w:sz="0" w:space="0" w:color="auto"/>
                      </w:divBdr>
                    </w:div>
                    <w:div w:id="1002968415">
                      <w:marLeft w:val="0"/>
                      <w:marRight w:val="0"/>
                      <w:marTop w:val="0"/>
                      <w:marBottom w:val="0"/>
                      <w:divBdr>
                        <w:top w:val="none" w:sz="0" w:space="0" w:color="auto"/>
                        <w:left w:val="none" w:sz="0" w:space="0" w:color="auto"/>
                        <w:bottom w:val="none" w:sz="0" w:space="0" w:color="auto"/>
                        <w:right w:val="none" w:sz="0" w:space="0" w:color="auto"/>
                      </w:divBdr>
                    </w:div>
                    <w:div w:id="1005327607">
                      <w:marLeft w:val="0"/>
                      <w:marRight w:val="0"/>
                      <w:marTop w:val="0"/>
                      <w:marBottom w:val="0"/>
                      <w:divBdr>
                        <w:top w:val="none" w:sz="0" w:space="0" w:color="auto"/>
                        <w:left w:val="none" w:sz="0" w:space="0" w:color="auto"/>
                        <w:bottom w:val="none" w:sz="0" w:space="0" w:color="auto"/>
                        <w:right w:val="none" w:sz="0" w:space="0" w:color="auto"/>
                      </w:divBdr>
                    </w:div>
                    <w:div w:id="1005548537">
                      <w:marLeft w:val="0"/>
                      <w:marRight w:val="0"/>
                      <w:marTop w:val="0"/>
                      <w:marBottom w:val="0"/>
                      <w:divBdr>
                        <w:top w:val="none" w:sz="0" w:space="0" w:color="auto"/>
                        <w:left w:val="none" w:sz="0" w:space="0" w:color="auto"/>
                        <w:bottom w:val="none" w:sz="0" w:space="0" w:color="auto"/>
                        <w:right w:val="none" w:sz="0" w:space="0" w:color="auto"/>
                      </w:divBdr>
                    </w:div>
                    <w:div w:id="1005787541">
                      <w:marLeft w:val="0"/>
                      <w:marRight w:val="0"/>
                      <w:marTop w:val="0"/>
                      <w:marBottom w:val="0"/>
                      <w:divBdr>
                        <w:top w:val="none" w:sz="0" w:space="0" w:color="auto"/>
                        <w:left w:val="none" w:sz="0" w:space="0" w:color="auto"/>
                        <w:bottom w:val="none" w:sz="0" w:space="0" w:color="auto"/>
                        <w:right w:val="none" w:sz="0" w:space="0" w:color="auto"/>
                      </w:divBdr>
                    </w:div>
                    <w:div w:id="1010526294">
                      <w:marLeft w:val="0"/>
                      <w:marRight w:val="0"/>
                      <w:marTop w:val="0"/>
                      <w:marBottom w:val="0"/>
                      <w:divBdr>
                        <w:top w:val="none" w:sz="0" w:space="0" w:color="auto"/>
                        <w:left w:val="none" w:sz="0" w:space="0" w:color="auto"/>
                        <w:bottom w:val="none" w:sz="0" w:space="0" w:color="auto"/>
                        <w:right w:val="none" w:sz="0" w:space="0" w:color="auto"/>
                      </w:divBdr>
                    </w:div>
                    <w:div w:id="1012802293">
                      <w:marLeft w:val="0"/>
                      <w:marRight w:val="0"/>
                      <w:marTop w:val="0"/>
                      <w:marBottom w:val="0"/>
                      <w:divBdr>
                        <w:top w:val="none" w:sz="0" w:space="0" w:color="auto"/>
                        <w:left w:val="none" w:sz="0" w:space="0" w:color="auto"/>
                        <w:bottom w:val="none" w:sz="0" w:space="0" w:color="auto"/>
                        <w:right w:val="none" w:sz="0" w:space="0" w:color="auto"/>
                      </w:divBdr>
                    </w:div>
                    <w:div w:id="1020592811">
                      <w:marLeft w:val="0"/>
                      <w:marRight w:val="0"/>
                      <w:marTop w:val="0"/>
                      <w:marBottom w:val="0"/>
                      <w:divBdr>
                        <w:top w:val="none" w:sz="0" w:space="0" w:color="auto"/>
                        <w:left w:val="none" w:sz="0" w:space="0" w:color="auto"/>
                        <w:bottom w:val="none" w:sz="0" w:space="0" w:color="auto"/>
                        <w:right w:val="none" w:sz="0" w:space="0" w:color="auto"/>
                      </w:divBdr>
                    </w:div>
                    <w:div w:id="1021123354">
                      <w:marLeft w:val="0"/>
                      <w:marRight w:val="0"/>
                      <w:marTop w:val="0"/>
                      <w:marBottom w:val="0"/>
                      <w:divBdr>
                        <w:top w:val="none" w:sz="0" w:space="0" w:color="auto"/>
                        <w:left w:val="none" w:sz="0" w:space="0" w:color="auto"/>
                        <w:bottom w:val="none" w:sz="0" w:space="0" w:color="auto"/>
                        <w:right w:val="none" w:sz="0" w:space="0" w:color="auto"/>
                      </w:divBdr>
                    </w:div>
                    <w:div w:id="1025600799">
                      <w:marLeft w:val="0"/>
                      <w:marRight w:val="0"/>
                      <w:marTop w:val="0"/>
                      <w:marBottom w:val="0"/>
                      <w:divBdr>
                        <w:top w:val="none" w:sz="0" w:space="0" w:color="auto"/>
                        <w:left w:val="none" w:sz="0" w:space="0" w:color="auto"/>
                        <w:bottom w:val="none" w:sz="0" w:space="0" w:color="auto"/>
                        <w:right w:val="none" w:sz="0" w:space="0" w:color="auto"/>
                      </w:divBdr>
                    </w:div>
                    <w:div w:id="1034694872">
                      <w:marLeft w:val="0"/>
                      <w:marRight w:val="0"/>
                      <w:marTop w:val="0"/>
                      <w:marBottom w:val="0"/>
                      <w:divBdr>
                        <w:top w:val="none" w:sz="0" w:space="0" w:color="auto"/>
                        <w:left w:val="none" w:sz="0" w:space="0" w:color="auto"/>
                        <w:bottom w:val="none" w:sz="0" w:space="0" w:color="auto"/>
                        <w:right w:val="none" w:sz="0" w:space="0" w:color="auto"/>
                      </w:divBdr>
                    </w:div>
                    <w:div w:id="1036589147">
                      <w:marLeft w:val="0"/>
                      <w:marRight w:val="0"/>
                      <w:marTop w:val="0"/>
                      <w:marBottom w:val="0"/>
                      <w:divBdr>
                        <w:top w:val="none" w:sz="0" w:space="0" w:color="auto"/>
                        <w:left w:val="none" w:sz="0" w:space="0" w:color="auto"/>
                        <w:bottom w:val="none" w:sz="0" w:space="0" w:color="auto"/>
                        <w:right w:val="none" w:sz="0" w:space="0" w:color="auto"/>
                      </w:divBdr>
                    </w:div>
                    <w:div w:id="1036737240">
                      <w:marLeft w:val="0"/>
                      <w:marRight w:val="0"/>
                      <w:marTop w:val="0"/>
                      <w:marBottom w:val="0"/>
                      <w:divBdr>
                        <w:top w:val="none" w:sz="0" w:space="0" w:color="auto"/>
                        <w:left w:val="none" w:sz="0" w:space="0" w:color="auto"/>
                        <w:bottom w:val="none" w:sz="0" w:space="0" w:color="auto"/>
                        <w:right w:val="none" w:sz="0" w:space="0" w:color="auto"/>
                      </w:divBdr>
                    </w:div>
                    <w:div w:id="1039360453">
                      <w:marLeft w:val="0"/>
                      <w:marRight w:val="0"/>
                      <w:marTop w:val="0"/>
                      <w:marBottom w:val="0"/>
                      <w:divBdr>
                        <w:top w:val="none" w:sz="0" w:space="0" w:color="auto"/>
                        <w:left w:val="none" w:sz="0" w:space="0" w:color="auto"/>
                        <w:bottom w:val="none" w:sz="0" w:space="0" w:color="auto"/>
                        <w:right w:val="none" w:sz="0" w:space="0" w:color="auto"/>
                      </w:divBdr>
                    </w:div>
                    <w:div w:id="1039549623">
                      <w:marLeft w:val="0"/>
                      <w:marRight w:val="0"/>
                      <w:marTop w:val="0"/>
                      <w:marBottom w:val="0"/>
                      <w:divBdr>
                        <w:top w:val="none" w:sz="0" w:space="0" w:color="auto"/>
                        <w:left w:val="none" w:sz="0" w:space="0" w:color="auto"/>
                        <w:bottom w:val="none" w:sz="0" w:space="0" w:color="auto"/>
                        <w:right w:val="none" w:sz="0" w:space="0" w:color="auto"/>
                      </w:divBdr>
                    </w:div>
                    <w:div w:id="1041132116">
                      <w:marLeft w:val="0"/>
                      <w:marRight w:val="0"/>
                      <w:marTop w:val="0"/>
                      <w:marBottom w:val="0"/>
                      <w:divBdr>
                        <w:top w:val="none" w:sz="0" w:space="0" w:color="auto"/>
                        <w:left w:val="none" w:sz="0" w:space="0" w:color="auto"/>
                        <w:bottom w:val="none" w:sz="0" w:space="0" w:color="auto"/>
                        <w:right w:val="none" w:sz="0" w:space="0" w:color="auto"/>
                      </w:divBdr>
                    </w:div>
                    <w:div w:id="1041396750">
                      <w:marLeft w:val="0"/>
                      <w:marRight w:val="0"/>
                      <w:marTop w:val="0"/>
                      <w:marBottom w:val="0"/>
                      <w:divBdr>
                        <w:top w:val="none" w:sz="0" w:space="0" w:color="auto"/>
                        <w:left w:val="none" w:sz="0" w:space="0" w:color="auto"/>
                        <w:bottom w:val="none" w:sz="0" w:space="0" w:color="auto"/>
                        <w:right w:val="none" w:sz="0" w:space="0" w:color="auto"/>
                      </w:divBdr>
                    </w:div>
                    <w:div w:id="1041634845">
                      <w:marLeft w:val="0"/>
                      <w:marRight w:val="0"/>
                      <w:marTop w:val="0"/>
                      <w:marBottom w:val="0"/>
                      <w:divBdr>
                        <w:top w:val="none" w:sz="0" w:space="0" w:color="auto"/>
                        <w:left w:val="none" w:sz="0" w:space="0" w:color="auto"/>
                        <w:bottom w:val="none" w:sz="0" w:space="0" w:color="auto"/>
                        <w:right w:val="none" w:sz="0" w:space="0" w:color="auto"/>
                      </w:divBdr>
                    </w:div>
                    <w:div w:id="1043098079">
                      <w:marLeft w:val="0"/>
                      <w:marRight w:val="0"/>
                      <w:marTop w:val="0"/>
                      <w:marBottom w:val="0"/>
                      <w:divBdr>
                        <w:top w:val="none" w:sz="0" w:space="0" w:color="auto"/>
                        <w:left w:val="none" w:sz="0" w:space="0" w:color="auto"/>
                        <w:bottom w:val="none" w:sz="0" w:space="0" w:color="auto"/>
                        <w:right w:val="none" w:sz="0" w:space="0" w:color="auto"/>
                      </w:divBdr>
                    </w:div>
                    <w:div w:id="1046418792">
                      <w:marLeft w:val="0"/>
                      <w:marRight w:val="0"/>
                      <w:marTop w:val="0"/>
                      <w:marBottom w:val="0"/>
                      <w:divBdr>
                        <w:top w:val="none" w:sz="0" w:space="0" w:color="auto"/>
                        <w:left w:val="none" w:sz="0" w:space="0" w:color="auto"/>
                        <w:bottom w:val="none" w:sz="0" w:space="0" w:color="auto"/>
                        <w:right w:val="none" w:sz="0" w:space="0" w:color="auto"/>
                      </w:divBdr>
                    </w:div>
                    <w:div w:id="1047027251">
                      <w:marLeft w:val="0"/>
                      <w:marRight w:val="0"/>
                      <w:marTop w:val="0"/>
                      <w:marBottom w:val="0"/>
                      <w:divBdr>
                        <w:top w:val="none" w:sz="0" w:space="0" w:color="auto"/>
                        <w:left w:val="none" w:sz="0" w:space="0" w:color="auto"/>
                        <w:bottom w:val="none" w:sz="0" w:space="0" w:color="auto"/>
                        <w:right w:val="none" w:sz="0" w:space="0" w:color="auto"/>
                      </w:divBdr>
                    </w:div>
                    <w:div w:id="1051535408">
                      <w:marLeft w:val="0"/>
                      <w:marRight w:val="0"/>
                      <w:marTop w:val="0"/>
                      <w:marBottom w:val="0"/>
                      <w:divBdr>
                        <w:top w:val="none" w:sz="0" w:space="0" w:color="auto"/>
                        <w:left w:val="none" w:sz="0" w:space="0" w:color="auto"/>
                        <w:bottom w:val="none" w:sz="0" w:space="0" w:color="auto"/>
                        <w:right w:val="none" w:sz="0" w:space="0" w:color="auto"/>
                      </w:divBdr>
                    </w:div>
                    <w:div w:id="1054161113">
                      <w:marLeft w:val="0"/>
                      <w:marRight w:val="0"/>
                      <w:marTop w:val="0"/>
                      <w:marBottom w:val="0"/>
                      <w:divBdr>
                        <w:top w:val="none" w:sz="0" w:space="0" w:color="auto"/>
                        <w:left w:val="none" w:sz="0" w:space="0" w:color="auto"/>
                        <w:bottom w:val="none" w:sz="0" w:space="0" w:color="auto"/>
                        <w:right w:val="none" w:sz="0" w:space="0" w:color="auto"/>
                      </w:divBdr>
                    </w:div>
                    <w:div w:id="1054229981">
                      <w:marLeft w:val="0"/>
                      <w:marRight w:val="0"/>
                      <w:marTop w:val="0"/>
                      <w:marBottom w:val="0"/>
                      <w:divBdr>
                        <w:top w:val="none" w:sz="0" w:space="0" w:color="auto"/>
                        <w:left w:val="none" w:sz="0" w:space="0" w:color="auto"/>
                        <w:bottom w:val="none" w:sz="0" w:space="0" w:color="auto"/>
                        <w:right w:val="none" w:sz="0" w:space="0" w:color="auto"/>
                      </w:divBdr>
                    </w:div>
                    <w:div w:id="1054550165">
                      <w:marLeft w:val="0"/>
                      <w:marRight w:val="0"/>
                      <w:marTop w:val="0"/>
                      <w:marBottom w:val="0"/>
                      <w:divBdr>
                        <w:top w:val="none" w:sz="0" w:space="0" w:color="auto"/>
                        <w:left w:val="none" w:sz="0" w:space="0" w:color="auto"/>
                        <w:bottom w:val="none" w:sz="0" w:space="0" w:color="auto"/>
                        <w:right w:val="none" w:sz="0" w:space="0" w:color="auto"/>
                      </w:divBdr>
                    </w:div>
                    <w:div w:id="1059665953">
                      <w:marLeft w:val="0"/>
                      <w:marRight w:val="0"/>
                      <w:marTop w:val="0"/>
                      <w:marBottom w:val="0"/>
                      <w:divBdr>
                        <w:top w:val="none" w:sz="0" w:space="0" w:color="auto"/>
                        <w:left w:val="none" w:sz="0" w:space="0" w:color="auto"/>
                        <w:bottom w:val="none" w:sz="0" w:space="0" w:color="auto"/>
                        <w:right w:val="none" w:sz="0" w:space="0" w:color="auto"/>
                      </w:divBdr>
                    </w:div>
                    <w:div w:id="1066958307">
                      <w:marLeft w:val="0"/>
                      <w:marRight w:val="0"/>
                      <w:marTop w:val="0"/>
                      <w:marBottom w:val="0"/>
                      <w:divBdr>
                        <w:top w:val="none" w:sz="0" w:space="0" w:color="auto"/>
                        <w:left w:val="none" w:sz="0" w:space="0" w:color="auto"/>
                        <w:bottom w:val="none" w:sz="0" w:space="0" w:color="auto"/>
                        <w:right w:val="none" w:sz="0" w:space="0" w:color="auto"/>
                      </w:divBdr>
                    </w:div>
                    <w:div w:id="1070227171">
                      <w:marLeft w:val="0"/>
                      <w:marRight w:val="0"/>
                      <w:marTop w:val="0"/>
                      <w:marBottom w:val="0"/>
                      <w:divBdr>
                        <w:top w:val="none" w:sz="0" w:space="0" w:color="auto"/>
                        <w:left w:val="none" w:sz="0" w:space="0" w:color="auto"/>
                        <w:bottom w:val="none" w:sz="0" w:space="0" w:color="auto"/>
                        <w:right w:val="none" w:sz="0" w:space="0" w:color="auto"/>
                      </w:divBdr>
                    </w:div>
                    <w:div w:id="1072778793">
                      <w:marLeft w:val="0"/>
                      <w:marRight w:val="0"/>
                      <w:marTop w:val="0"/>
                      <w:marBottom w:val="0"/>
                      <w:divBdr>
                        <w:top w:val="none" w:sz="0" w:space="0" w:color="auto"/>
                        <w:left w:val="none" w:sz="0" w:space="0" w:color="auto"/>
                        <w:bottom w:val="none" w:sz="0" w:space="0" w:color="auto"/>
                        <w:right w:val="none" w:sz="0" w:space="0" w:color="auto"/>
                      </w:divBdr>
                    </w:div>
                    <w:div w:id="1073938906">
                      <w:marLeft w:val="0"/>
                      <w:marRight w:val="0"/>
                      <w:marTop w:val="0"/>
                      <w:marBottom w:val="0"/>
                      <w:divBdr>
                        <w:top w:val="none" w:sz="0" w:space="0" w:color="auto"/>
                        <w:left w:val="none" w:sz="0" w:space="0" w:color="auto"/>
                        <w:bottom w:val="none" w:sz="0" w:space="0" w:color="auto"/>
                        <w:right w:val="none" w:sz="0" w:space="0" w:color="auto"/>
                      </w:divBdr>
                    </w:div>
                    <w:div w:id="1079862822">
                      <w:marLeft w:val="0"/>
                      <w:marRight w:val="0"/>
                      <w:marTop w:val="0"/>
                      <w:marBottom w:val="0"/>
                      <w:divBdr>
                        <w:top w:val="none" w:sz="0" w:space="0" w:color="auto"/>
                        <w:left w:val="none" w:sz="0" w:space="0" w:color="auto"/>
                        <w:bottom w:val="none" w:sz="0" w:space="0" w:color="auto"/>
                        <w:right w:val="none" w:sz="0" w:space="0" w:color="auto"/>
                      </w:divBdr>
                    </w:div>
                    <w:div w:id="1081564392">
                      <w:marLeft w:val="0"/>
                      <w:marRight w:val="0"/>
                      <w:marTop w:val="0"/>
                      <w:marBottom w:val="0"/>
                      <w:divBdr>
                        <w:top w:val="none" w:sz="0" w:space="0" w:color="auto"/>
                        <w:left w:val="none" w:sz="0" w:space="0" w:color="auto"/>
                        <w:bottom w:val="none" w:sz="0" w:space="0" w:color="auto"/>
                        <w:right w:val="none" w:sz="0" w:space="0" w:color="auto"/>
                      </w:divBdr>
                    </w:div>
                    <w:div w:id="1082987331">
                      <w:marLeft w:val="0"/>
                      <w:marRight w:val="0"/>
                      <w:marTop w:val="0"/>
                      <w:marBottom w:val="0"/>
                      <w:divBdr>
                        <w:top w:val="none" w:sz="0" w:space="0" w:color="auto"/>
                        <w:left w:val="none" w:sz="0" w:space="0" w:color="auto"/>
                        <w:bottom w:val="none" w:sz="0" w:space="0" w:color="auto"/>
                        <w:right w:val="none" w:sz="0" w:space="0" w:color="auto"/>
                      </w:divBdr>
                    </w:div>
                    <w:div w:id="1089231393">
                      <w:marLeft w:val="0"/>
                      <w:marRight w:val="0"/>
                      <w:marTop w:val="0"/>
                      <w:marBottom w:val="0"/>
                      <w:divBdr>
                        <w:top w:val="none" w:sz="0" w:space="0" w:color="auto"/>
                        <w:left w:val="none" w:sz="0" w:space="0" w:color="auto"/>
                        <w:bottom w:val="none" w:sz="0" w:space="0" w:color="auto"/>
                        <w:right w:val="none" w:sz="0" w:space="0" w:color="auto"/>
                      </w:divBdr>
                    </w:div>
                    <w:div w:id="1089693029">
                      <w:marLeft w:val="0"/>
                      <w:marRight w:val="0"/>
                      <w:marTop w:val="0"/>
                      <w:marBottom w:val="0"/>
                      <w:divBdr>
                        <w:top w:val="none" w:sz="0" w:space="0" w:color="auto"/>
                        <w:left w:val="none" w:sz="0" w:space="0" w:color="auto"/>
                        <w:bottom w:val="none" w:sz="0" w:space="0" w:color="auto"/>
                        <w:right w:val="none" w:sz="0" w:space="0" w:color="auto"/>
                      </w:divBdr>
                    </w:div>
                    <w:div w:id="1100377124">
                      <w:marLeft w:val="0"/>
                      <w:marRight w:val="0"/>
                      <w:marTop w:val="0"/>
                      <w:marBottom w:val="0"/>
                      <w:divBdr>
                        <w:top w:val="none" w:sz="0" w:space="0" w:color="auto"/>
                        <w:left w:val="none" w:sz="0" w:space="0" w:color="auto"/>
                        <w:bottom w:val="none" w:sz="0" w:space="0" w:color="auto"/>
                        <w:right w:val="none" w:sz="0" w:space="0" w:color="auto"/>
                      </w:divBdr>
                    </w:div>
                    <w:div w:id="1101339944">
                      <w:marLeft w:val="0"/>
                      <w:marRight w:val="0"/>
                      <w:marTop w:val="0"/>
                      <w:marBottom w:val="0"/>
                      <w:divBdr>
                        <w:top w:val="none" w:sz="0" w:space="0" w:color="auto"/>
                        <w:left w:val="none" w:sz="0" w:space="0" w:color="auto"/>
                        <w:bottom w:val="none" w:sz="0" w:space="0" w:color="auto"/>
                        <w:right w:val="none" w:sz="0" w:space="0" w:color="auto"/>
                      </w:divBdr>
                    </w:div>
                    <w:div w:id="1106268472">
                      <w:marLeft w:val="0"/>
                      <w:marRight w:val="0"/>
                      <w:marTop w:val="0"/>
                      <w:marBottom w:val="0"/>
                      <w:divBdr>
                        <w:top w:val="none" w:sz="0" w:space="0" w:color="auto"/>
                        <w:left w:val="none" w:sz="0" w:space="0" w:color="auto"/>
                        <w:bottom w:val="none" w:sz="0" w:space="0" w:color="auto"/>
                        <w:right w:val="none" w:sz="0" w:space="0" w:color="auto"/>
                      </w:divBdr>
                    </w:div>
                    <w:div w:id="1106269112">
                      <w:marLeft w:val="0"/>
                      <w:marRight w:val="0"/>
                      <w:marTop w:val="0"/>
                      <w:marBottom w:val="0"/>
                      <w:divBdr>
                        <w:top w:val="none" w:sz="0" w:space="0" w:color="auto"/>
                        <w:left w:val="none" w:sz="0" w:space="0" w:color="auto"/>
                        <w:bottom w:val="none" w:sz="0" w:space="0" w:color="auto"/>
                        <w:right w:val="none" w:sz="0" w:space="0" w:color="auto"/>
                      </w:divBdr>
                    </w:div>
                    <w:div w:id="1106536033">
                      <w:marLeft w:val="0"/>
                      <w:marRight w:val="0"/>
                      <w:marTop w:val="0"/>
                      <w:marBottom w:val="0"/>
                      <w:divBdr>
                        <w:top w:val="none" w:sz="0" w:space="0" w:color="auto"/>
                        <w:left w:val="none" w:sz="0" w:space="0" w:color="auto"/>
                        <w:bottom w:val="none" w:sz="0" w:space="0" w:color="auto"/>
                        <w:right w:val="none" w:sz="0" w:space="0" w:color="auto"/>
                      </w:divBdr>
                    </w:div>
                    <w:div w:id="1106778047">
                      <w:marLeft w:val="0"/>
                      <w:marRight w:val="0"/>
                      <w:marTop w:val="0"/>
                      <w:marBottom w:val="0"/>
                      <w:divBdr>
                        <w:top w:val="none" w:sz="0" w:space="0" w:color="auto"/>
                        <w:left w:val="none" w:sz="0" w:space="0" w:color="auto"/>
                        <w:bottom w:val="none" w:sz="0" w:space="0" w:color="auto"/>
                        <w:right w:val="none" w:sz="0" w:space="0" w:color="auto"/>
                      </w:divBdr>
                    </w:div>
                    <w:div w:id="1107967808">
                      <w:marLeft w:val="0"/>
                      <w:marRight w:val="0"/>
                      <w:marTop w:val="0"/>
                      <w:marBottom w:val="0"/>
                      <w:divBdr>
                        <w:top w:val="none" w:sz="0" w:space="0" w:color="auto"/>
                        <w:left w:val="none" w:sz="0" w:space="0" w:color="auto"/>
                        <w:bottom w:val="none" w:sz="0" w:space="0" w:color="auto"/>
                        <w:right w:val="none" w:sz="0" w:space="0" w:color="auto"/>
                      </w:divBdr>
                    </w:div>
                    <w:div w:id="1109087650">
                      <w:marLeft w:val="0"/>
                      <w:marRight w:val="0"/>
                      <w:marTop w:val="0"/>
                      <w:marBottom w:val="0"/>
                      <w:divBdr>
                        <w:top w:val="none" w:sz="0" w:space="0" w:color="auto"/>
                        <w:left w:val="none" w:sz="0" w:space="0" w:color="auto"/>
                        <w:bottom w:val="none" w:sz="0" w:space="0" w:color="auto"/>
                        <w:right w:val="none" w:sz="0" w:space="0" w:color="auto"/>
                      </w:divBdr>
                    </w:div>
                    <w:div w:id="1112281990">
                      <w:marLeft w:val="0"/>
                      <w:marRight w:val="0"/>
                      <w:marTop w:val="0"/>
                      <w:marBottom w:val="0"/>
                      <w:divBdr>
                        <w:top w:val="none" w:sz="0" w:space="0" w:color="auto"/>
                        <w:left w:val="none" w:sz="0" w:space="0" w:color="auto"/>
                        <w:bottom w:val="none" w:sz="0" w:space="0" w:color="auto"/>
                        <w:right w:val="none" w:sz="0" w:space="0" w:color="auto"/>
                      </w:divBdr>
                    </w:div>
                    <w:div w:id="1112555392">
                      <w:marLeft w:val="0"/>
                      <w:marRight w:val="0"/>
                      <w:marTop w:val="0"/>
                      <w:marBottom w:val="0"/>
                      <w:divBdr>
                        <w:top w:val="none" w:sz="0" w:space="0" w:color="auto"/>
                        <w:left w:val="none" w:sz="0" w:space="0" w:color="auto"/>
                        <w:bottom w:val="none" w:sz="0" w:space="0" w:color="auto"/>
                        <w:right w:val="none" w:sz="0" w:space="0" w:color="auto"/>
                      </w:divBdr>
                    </w:div>
                    <w:div w:id="1112940276">
                      <w:marLeft w:val="0"/>
                      <w:marRight w:val="0"/>
                      <w:marTop w:val="0"/>
                      <w:marBottom w:val="0"/>
                      <w:divBdr>
                        <w:top w:val="none" w:sz="0" w:space="0" w:color="auto"/>
                        <w:left w:val="none" w:sz="0" w:space="0" w:color="auto"/>
                        <w:bottom w:val="none" w:sz="0" w:space="0" w:color="auto"/>
                        <w:right w:val="none" w:sz="0" w:space="0" w:color="auto"/>
                      </w:divBdr>
                    </w:div>
                    <w:div w:id="1115948538">
                      <w:marLeft w:val="0"/>
                      <w:marRight w:val="0"/>
                      <w:marTop w:val="0"/>
                      <w:marBottom w:val="0"/>
                      <w:divBdr>
                        <w:top w:val="none" w:sz="0" w:space="0" w:color="auto"/>
                        <w:left w:val="none" w:sz="0" w:space="0" w:color="auto"/>
                        <w:bottom w:val="none" w:sz="0" w:space="0" w:color="auto"/>
                        <w:right w:val="none" w:sz="0" w:space="0" w:color="auto"/>
                      </w:divBdr>
                    </w:div>
                    <w:div w:id="1116291507">
                      <w:marLeft w:val="0"/>
                      <w:marRight w:val="0"/>
                      <w:marTop w:val="0"/>
                      <w:marBottom w:val="0"/>
                      <w:divBdr>
                        <w:top w:val="none" w:sz="0" w:space="0" w:color="auto"/>
                        <w:left w:val="none" w:sz="0" w:space="0" w:color="auto"/>
                        <w:bottom w:val="none" w:sz="0" w:space="0" w:color="auto"/>
                        <w:right w:val="none" w:sz="0" w:space="0" w:color="auto"/>
                      </w:divBdr>
                    </w:div>
                    <w:div w:id="1118718687">
                      <w:marLeft w:val="0"/>
                      <w:marRight w:val="0"/>
                      <w:marTop w:val="0"/>
                      <w:marBottom w:val="0"/>
                      <w:divBdr>
                        <w:top w:val="none" w:sz="0" w:space="0" w:color="auto"/>
                        <w:left w:val="none" w:sz="0" w:space="0" w:color="auto"/>
                        <w:bottom w:val="none" w:sz="0" w:space="0" w:color="auto"/>
                        <w:right w:val="none" w:sz="0" w:space="0" w:color="auto"/>
                      </w:divBdr>
                    </w:div>
                    <w:div w:id="1120421582">
                      <w:marLeft w:val="0"/>
                      <w:marRight w:val="0"/>
                      <w:marTop w:val="0"/>
                      <w:marBottom w:val="0"/>
                      <w:divBdr>
                        <w:top w:val="none" w:sz="0" w:space="0" w:color="auto"/>
                        <w:left w:val="none" w:sz="0" w:space="0" w:color="auto"/>
                        <w:bottom w:val="none" w:sz="0" w:space="0" w:color="auto"/>
                        <w:right w:val="none" w:sz="0" w:space="0" w:color="auto"/>
                      </w:divBdr>
                    </w:div>
                    <w:div w:id="1121337167">
                      <w:marLeft w:val="0"/>
                      <w:marRight w:val="0"/>
                      <w:marTop w:val="0"/>
                      <w:marBottom w:val="0"/>
                      <w:divBdr>
                        <w:top w:val="none" w:sz="0" w:space="0" w:color="auto"/>
                        <w:left w:val="none" w:sz="0" w:space="0" w:color="auto"/>
                        <w:bottom w:val="none" w:sz="0" w:space="0" w:color="auto"/>
                        <w:right w:val="none" w:sz="0" w:space="0" w:color="auto"/>
                      </w:divBdr>
                    </w:div>
                    <w:div w:id="1122572932">
                      <w:marLeft w:val="0"/>
                      <w:marRight w:val="0"/>
                      <w:marTop w:val="0"/>
                      <w:marBottom w:val="0"/>
                      <w:divBdr>
                        <w:top w:val="none" w:sz="0" w:space="0" w:color="auto"/>
                        <w:left w:val="none" w:sz="0" w:space="0" w:color="auto"/>
                        <w:bottom w:val="none" w:sz="0" w:space="0" w:color="auto"/>
                        <w:right w:val="none" w:sz="0" w:space="0" w:color="auto"/>
                      </w:divBdr>
                    </w:div>
                    <w:div w:id="1124888130">
                      <w:marLeft w:val="0"/>
                      <w:marRight w:val="0"/>
                      <w:marTop w:val="0"/>
                      <w:marBottom w:val="0"/>
                      <w:divBdr>
                        <w:top w:val="none" w:sz="0" w:space="0" w:color="auto"/>
                        <w:left w:val="none" w:sz="0" w:space="0" w:color="auto"/>
                        <w:bottom w:val="none" w:sz="0" w:space="0" w:color="auto"/>
                        <w:right w:val="none" w:sz="0" w:space="0" w:color="auto"/>
                      </w:divBdr>
                    </w:div>
                    <w:div w:id="1125805499">
                      <w:marLeft w:val="0"/>
                      <w:marRight w:val="0"/>
                      <w:marTop w:val="0"/>
                      <w:marBottom w:val="0"/>
                      <w:divBdr>
                        <w:top w:val="none" w:sz="0" w:space="0" w:color="auto"/>
                        <w:left w:val="none" w:sz="0" w:space="0" w:color="auto"/>
                        <w:bottom w:val="none" w:sz="0" w:space="0" w:color="auto"/>
                        <w:right w:val="none" w:sz="0" w:space="0" w:color="auto"/>
                      </w:divBdr>
                    </w:div>
                    <w:div w:id="1128352170">
                      <w:marLeft w:val="0"/>
                      <w:marRight w:val="0"/>
                      <w:marTop w:val="0"/>
                      <w:marBottom w:val="0"/>
                      <w:divBdr>
                        <w:top w:val="none" w:sz="0" w:space="0" w:color="auto"/>
                        <w:left w:val="none" w:sz="0" w:space="0" w:color="auto"/>
                        <w:bottom w:val="none" w:sz="0" w:space="0" w:color="auto"/>
                        <w:right w:val="none" w:sz="0" w:space="0" w:color="auto"/>
                      </w:divBdr>
                    </w:div>
                    <w:div w:id="1132940445">
                      <w:marLeft w:val="0"/>
                      <w:marRight w:val="0"/>
                      <w:marTop w:val="0"/>
                      <w:marBottom w:val="0"/>
                      <w:divBdr>
                        <w:top w:val="none" w:sz="0" w:space="0" w:color="auto"/>
                        <w:left w:val="none" w:sz="0" w:space="0" w:color="auto"/>
                        <w:bottom w:val="none" w:sz="0" w:space="0" w:color="auto"/>
                        <w:right w:val="none" w:sz="0" w:space="0" w:color="auto"/>
                      </w:divBdr>
                    </w:div>
                    <w:div w:id="1135022494">
                      <w:marLeft w:val="0"/>
                      <w:marRight w:val="0"/>
                      <w:marTop w:val="0"/>
                      <w:marBottom w:val="0"/>
                      <w:divBdr>
                        <w:top w:val="none" w:sz="0" w:space="0" w:color="auto"/>
                        <w:left w:val="none" w:sz="0" w:space="0" w:color="auto"/>
                        <w:bottom w:val="none" w:sz="0" w:space="0" w:color="auto"/>
                        <w:right w:val="none" w:sz="0" w:space="0" w:color="auto"/>
                      </w:divBdr>
                    </w:div>
                    <w:div w:id="1138180394">
                      <w:marLeft w:val="0"/>
                      <w:marRight w:val="0"/>
                      <w:marTop w:val="0"/>
                      <w:marBottom w:val="0"/>
                      <w:divBdr>
                        <w:top w:val="none" w:sz="0" w:space="0" w:color="auto"/>
                        <w:left w:val="none" w:sz="0" w:space="0" w:color="auto"/>
                        <w:bottom w:val="none" w:sz="0" w:space="0" w:color="auto"/>
                        <w:right w:val="none" w:sz="0" w:space="0" w:color="auto"/>
                      </w:divBdr>
                    </w:div>
                    <w:div w:id="1139498835">
                      <w:marLeft w:val="0"/>
                      <w:marRight w:val="0"/>
                      <w:marTop w:val="0"/>
                      <w:marBottom w:val="0"/>
                      <w:divBdr>
                        <w:top w:val="none" w:sz="0" w:space="0" w:color="auto"/>
                        <w:left w:val="none" w:sz="0" w:space="0" w:color="auto"/>
                        <w:bottom w:val="none" w:sz="0" w:space="0" w:color="auto"/>
                        <w:right w:val="none" w:sz="0" w:space="0" w:color="auto"/>
                      </w:divBdr>
                    </w:div>
                    <w:div w:id="1142042801">
                      <w:marLeft w:val="0"/>
                      <w:marRight w:val="0"/>
                      <w:marTop w:val="0"/>
                      <w:marBottom w:val="0"/>
                      <w:divBdr>
                        <w:top w:val="none" w:sz="0" w:space="0" w:color="auto"/>
                        <w:left w:val="none" w:sz="0" w:space="0" w:color="auto"/>
                        <w:bottom w:val="none" w:sz="0" w:space="0" w:color="auto"/>
                        <w:right w:val="none" w:sz="0" w:space="0" w:color="auto"/>
                      </w:divBdr>
                    </w:div>
                    <w:div w:id="1142233354">
                      <w:marLeft w:val="0"/>
                      <w:marRight w:val="0"/>
                      <w:marTop w:val="0"/>
                      <w:marBottom w:val="0"/>
                      <w:divBdr>
                        <w:top w:val="none" w:sz="0" w:space="0" w:color="auto"/>
                        <w:left w:val="none" w:sz="0" w:space="0" w:color="auto"/>
                        <w:bottom w:val="none" w:sz="0" w:space="0" w:color="auto"/>
                        <w:right w:val="none" w:sz="0" w:space="0" w:color="auto"/>
                      </w:divBdr>
                    </w:div>
                    <w:div w:id="1142578919">
                      <w:marLeft w:val="0"/>
                      <w:marRight w:val="0"/>
                      <w:marTop w:val="0"/>
                      <w:marBottom w:val="0"/>
                      <w:divBdr>
                        <w:top w:val="none" w:sz="0" w:space="0" w:color="auto"/>
                        <w:left w:val="none" w:sz="0" w:space="0" w:color="auto"/>
                        <w:bottom w:val="none" w:sz="0" w:space="0" w:color="auto"/>
                        <w:right w:val="none" w:sz="0" w:space="0" w:color="auto"/>
                      </w:divBdr>
                    </w:div>
                    <w:div w:id="1142772840">
                      <w:marLeft w:val="0"/>
                      <w:marRight w:val="0"/>
                      <w:marTop w:val="0"/>
                      <w:marBottom w:val="0"/>
                      <w:divBdr>
                        <w:top w:val="none" w:sz="0" w:space="0" w:color="auto"/>
                        <w:left w:val="none" w:sz="0" w:space="0" w:color="auto"/>
                        <w:bottom w:val="none" w:sz="0" w:space="0" w:color="auto"/>
                        <w:right w:val="none" w:sz="0" w:space="0" w:color="auto"/>
                      </w:divBdr>
                    </w:div>
                    <w:div w:id="1146514449">
                      <w:marLeft w:val="0"/>
                      <w:marRight w:val="0"/>
                      <w:marTop w:val="0"/>
                      <w:marBottom w:val="0"/>
                      <w:divBdr>
                        <w:top w:val="none" w:sz="0" w:space="0" w:color="auto"/>
                        <w:left w:val="none" w:sz="0" w:space="0" w:color="auto"/>
                        <w:bottom w:val="none" w:sz="0" w:space="0" w:color="auto"/>
                        <w:right w:val="none" w:sz="0" w:space="0" w:color="auto"/>
                      </w:divBdr>
                    </w:div>
                    <w:div w:id="1147086505">
                      <w:marLeft w:val="0"/>
                      <w:marRight w:val="0"/>
                      <w:marTop w:val="0"/>
                      <w:marBottom w:val="0"/>
                      <w:divBdr>
                        <w:top w:val="none" w:sz="0" w:space="0" w:color="auto"/>
                        <w:left w:val="none" w:sz="0" w:space="0" w:color="auto"/>
                        <w:bottom w:val="none" w:sz="0" w:space="0" w:color="auto"/>
                        <w:right w:val="none" w:sz="0" w:space="0" w:color="auto"/>
                      </w:divBdr>
                    </w:div>
                    <w:div w:id="1147473319">
                      <w:marLeft w:val="0"/>
                      <w:marRight w:val="0"/>
                      <w:marTop w:val="0"/>
                      <w:marBottom w:val="0"/>
                      <w:divBdr>
                        <w:top w:val="none" w:sz="0" w:space="0" w:color="auto"/>
                        <w:left w:val="none" w:sz="0" w:space="0" w:color="auto"/>
                        <w:bottom w:val="none" w:sz="0" w:space="0" w:color="auto"/>
                        <w:right w:val="none" w:sz="0" w:space="0" w:color="auto"/>
                      </w:divBdr>
                    </w:div>
                    <w:div w:id="1147866523">
                      <w:marLeft w:val="0"/>
                      <w:marRight w:val="0"/>
                      <w:marTop w:val="0"/>
                      <w:marBottom w:val="0"/>
                      <w:divBdr>
                        <w:top w:val="none" w:sz="0" w:space="0" w:color="auto"/>
                        <w:left w:val="none" w:sz="0" w:space="0" w:color="auto"/>
                        <w:bottom w:val="none" w:sz="0" w:space="0" w:color="auto"/>
                        <w:right w:val="none" w:sz="0" w:space="0" w:color="auto"/>
                      </w:divBdr>
                    </w:div>
                    <w:div w:id="1151025546">
                      <w:marLeft w:val="0"/>
                      <w:marRight w:val="0"/>
                      <w:marTop w:val="0"/>
                      <w:marBottom w:val="0"/>
                      <w:divBdr>
                        <w:top w:val="none" w:sz="0" w:space="0" w:color="auto"/>
                        <w:left w:val="none" w:sz="0" w:space="0" w:color="auto"/>
                        <w:bottom w:val="none" w:sz="0" w:space="0" w:color="auto"/>
                        <w:right w:val="none" w:sz="0" w:space="0" w:color="auto"/>
                      </w:divBdr>
                    </w:div>
                    <w:div w:id="1154493796">
                      <w:marLeft w:val="0"/>
                      <w:marRight w:val="0"/>
                      <w:marTop w:val="0"/>
                      <w:marBottom w:val="0"/>
                      <w:divBdr>
                        <w:top w:val="none" w:sz="0" w:space="0" w:color="auto"/>
                        <w:left w:val="none" w:sz="0" w:space="0" w:color="auto"/>
                        <w:bottom w:val="none" w:sz="0" w:space="0" w:color="auto"/>
                        <w:right w:val="none" w:sz="0" w:space="0" w:color="auto"/>
                      </w:divBdr>
                    </w:div>
                    <w:div w:id="1158955625">
                      <w:marLeft w:val="0"/>
                      <w:marRight w:val="0"/>
                      <w:marTop w:val="0"/>
                      <w:marBottom w:val="0"/>
                      <w:divBdr>
                        <w:top w:val="none" w:sz="0" w:space="0" w:color="auto"/>
                        <w:left w:val="none" w:sz="0" w:space="0" w:color="auto"/>
                        <w:bottom w:val="none" w:sz="0" w:space="0" w:color="auto"/>
                        <w:right w:val="none" w:sz="0" w:space="0" w:color="auto"/>
                      </w:divBdr>
                    </w:div>
                    <w:div w:id="1162162466">
                      <w:marLeft w:val="0"/>
                      <w:marRight w:val="0"/>
                      <w:marTop w:val="0"/>
                      <w:marBottom w:val="0"/>
                      <w:divBdr>
                        <w:top w:val="none" w:sz="0" w:space="0" w:color="auto"/>
                        <w:left w:val="none" w:sz="0" w:space="0" w:color="auto"/>
                        <w:bottom w:val="none" w:sz="0" w:space="0" w:color="auto"/>
                        <w:right w:val="none" w:sz="0" w:space="0" w:color="auto"/>
                      </w:divBdr>
                    </w:div>
                    <w:div w:id="1163351394">
                      <w:marLeft w:val="0"/>
                      <w:marRight w:val="0"/>
                      <w:marTop w:val="0"/>
                      <w:marBottom w:val="0"/>
                      <w:divBdr>
                        <w:top w:val="none" w:sz="0" w:space="0" w:color="auto"/>
                        <w:left w:val="none" w:sz="0" w:space="0" w:color="auto"/>
                        <w:bottom w:val="none" w:sz="0" w:space="0" w:color="auto"/>
                        <w:right w:val="none" w:sz="0" w:space="0" w:color="auto"/>
                      </w:divBdr>
                    </w:div>
                    <w:div w:id="1178696632">
                      <w:marLeft w:val="0"/>
                      <w:marRight w:val="0"/>
                      <w:marTop w:val="0"/>
                      <w:marBottom w:val="0"/>
                      <w:divBdr>
                        <w:top w:val="none" w:sz="0" w:space="0" w:color="auto"/>
                        <w:left w:val="none" w:sz="0" w:space="0" w:color="auto"/>
                        <w:bottom w:val="none" w:sz="0" w:space="0" w:color="auto"/>
                        <w:right w:val="none" w:sz="0" w:space="0" w:color="auto"/>
                      </w:divBdr>
                    </w:div>
                    <w:div w:id="1180389620">
                      <w:marLeft w:val="0"/>
                      <w:marRight w:val="0"/>
                      <w:marTop w:val="0"/>
                      <w:marBottom w:val="0"/>
                      <w:divBdr>
                        <w:top w:val="none" w:sz="0" w:space="0" w:color="auto"/>
                        <w:left w:val="none" w:sz="0" w:space="0" w:color="auto"/>
                        <w:bottom w:val="none" w:sz="0" w:space="0" w:color="auto"/>
                        <w:right w:val="none" w:sz="0" w:space="0" w:color="auto"/>
                      </w:divBdr>
                    </w:div>
                    <w:div w:id="1185250142">
                      <w:marLeft w:val="0"/>
                      <w:marRight w:val="0"/>
                      <w:marTop w:val="0"/>
                      <w:marBottom w:val="0"/>
                      <w:divBdr>
                        <w:top w:val="none" w:sz="0" w:space="0" w:color="auto"/>
                        <w:left w:val="none" w:sz="0" w:space="0" w:color="auto"/>
                        <w:bottom w:val="none" w:sz="0" w:space="0" w:color="auto"/>
                        <w:right w:val="none" w:sz="0" w:space="0" w:color="auto"/>
                      </w:divBdr>
                    </w:div>
                    <w:div w:id="1187907963">
                      <w:marLeft w:val="0"/>
                      <w:marRight w:val="0"/>
                      <w:marTop w:val="0"/>
                      <w:marBottom w:val="0"/>
                      <w:divBdr>
                        <w:top w:val="none" w:sz="0" w:space="0" w:color="auto"/>
                        <w:left w:val="none" w:sz="0" w:space="0" w:color="auto"/>
                        <w:bottom w:val="none" w:sz="0" w:space="0" w:color="auto"/>
                        <w:right w:val="none" w:sz="0" w:space="0" w:color="auto"/>
                      </w:divBdr>
                    </w:div>
                    <w:div w:id="1189373085">
                      <w:marLeft w:val="0"/>
                      <w:marRight w:val="0"/>
                      <w:marTop w:val="0"/>
                      <w:marBottom w:val="0"/>
                      <w:divBdr>
                        <w:top w:val="none" w:sz="0" w:space="0" w:color="auto"/>
                        <w:left w:val="none" w:sz="0" w:space="0" w:color="auto"/>
                        <w:bottom w:val="none" w:sz="0" w:space="0" w:color="auto"/>
                        <w:right w:val="none" w:sz="0" w:space="0" w:color="auto"/>
                      </w:divBdr>
                    </w:div>
                    <w:div w:id="1190872479">
                      <w:marLeft w:val="0"/>
                      <w:marRight w:val="0"/>
                      <w:marTop w:val="0"/>
                      <w:marBottom w:val="0"/>
                      <w:divBdr>
                        <w:top w:val="none" w:sz="0" w:space="0" w:color="auto"/>
                        <w:left w:val="none" w:sz="0" w:space="0" w:color="auto"/>
                        <w:bottom w:val="none" w:sz="0" w:space="0" w:color="auto"/>
                        <w:right w:val="none" w:sz="0" w:space="0" w:color="auto"/>
                      </w:divBdr>
                    </w:div>
                    <w:div w:id="1192383378">
                      <w:marLeft w:val="0"/>
                      <w:marRight w:val="0"/>
                      <w:marTop w:val="0"/>
                      <w:marBottom w:val="0"/>
                      <w:divBdr>
                        <w:top w:val="none" w:sz="0" w:space="0" w:color="auto"/>
                        <w:left w:val="none" w:sz="0" w:space="0" w:color="auto"/>
                        <w:bottom w:val="none" w:sz="0" w:space="0" w:color="auto"/>
                        <w:right w:val="none" w:sz="0" w:space="0" w:color="auto"/>
                      </w:divBdr>
                    </w:div>
                    <w:div w:id="1192575312">
                      <w:marLeft w:val="0"/>
                      <w:marRight w:val="0"/>
                      <w:marTop w:val="0"/>
                      <w:marBottom w:val="0"/>
                      <w:divBdr>
                        <w:top w:val="none" w:sz="0" w:space="0" w:color="auto"/>
                        <w:left w:val="none" w:sz="0" w:space="0" w:color="auto"/>
                        <w:bottom w:val="none" w:sz="0" w:space="0" w:color="auto"/>
                        <w:right w:val="none" w:sz="0" w:space="0" w:color="auto"/>
                      </w:divBdr>
                    </w:div>
                    <w:div w:id="1195846408">
                      <w:marLeft w:val="0"/>
                      <w:marRight w:val="0"/>
                      <w:marTop w:val="0"/>
                      <w:marBottom w:val="0"/>
                      <w:divBdr>
                        <w:top w:val="none" w:sz="0" w:space="0" w:color="auto"/>
                        <w:left w:val="none" w:sz="0" w:space="0" w:color="auto"/>
                        <w:bottom w:val="none" w:sz="0" w:space="0" w:color="auto"/>
                        <w:right w:val="none" w:sz="0" w:space="0" w:color="auto"/>
                      </w:divBdr>
                    </w:div>
                    <w:div w:id="1198927933">
                      <w:marLeft w:val="0"/>
                      <w:marRight w:val="0"/>
                      <w:marTop w:val="0"/>
                      <w:marBottom w:val="0"/>
                      <w:divBdr>
                        <w:top w:val="none" w:sz="0" w:space="0" w:color="auto"/>
                        <w:left w:val="none" w:sz="0" w:space="0" w:color="auto"/>
                        <w:bottom w:val="none" w:sz="0" w:space="0" w:color="auto"/>
                        <w:right w:val="none" w:sz="0" w:space="0" w:color="auto"/>
                      </w:divBdr>
                    </w:div>
                    <w:div w:id="1199509630">
                      <w:marLeft w:val="0"/>
                      <w:marRight w:val="0"/>
                      <w:marTop w:val="0"/>
                      <w:marBottom w:val="0"/>
                      <w:divBdr>
                        <w:top w:val="none" w:sz="0" w:space="0" w:color="auto"/>
                        <w:left w:val="none" w:sz="0" w:space="0" w:color="auto"/>
                        <w:bottom w:val="none" w:sz="0" w:space="0" w:color="auto"/>
                        <w:right w:val="none" w:sz="0" w:space="0" w:color="auto"/>
                      </w:divBdr>
                    </w:div>
                    <w:div w:id="1200585936">
                      <w:marLeft w:val="0"/>
                      <w:marRight w:val="0"/>
                      <w:marTop w:val="0"/>
                      <w:marBottom w:val="0"/>
                      <w:divBdr>
                        <w:top w:val="none" w:sz="0" w:space="0" w:color="auto"/>
                        <w:left w:val="none" w:sz="0" w:space="0" w:color="auto"/>
                        <w:bottom w:val="none" w:sz="0" w:space="0" w:color="auto"/>
                        <w:right w:val="none" w:sz="0" w:space="0" w:color="auto"/>
                      </w:divBdr>
                    </w:div>
                    <w:div w:id="1202404867">
                      <w:marLeft w:val="0"/>
                      <w:marRight w:val="0"/>
                      <w:marTop w:val="0"/>
                      <w:marBottom w:val="0"/>
                      <w:divBdr>
                        <w:top w:val="none" w:sz="0" w:space="0" w:color="auto"/>
                        <w:left w:val="none" w:sz="0" w:space="0" w:color="auto"/>
                        <w:bottom w:val="none" w:sz="0" w:space="0" w:color="auto"/>
                        <w:right w:val="none" w:sz="0" w:space="0" w:color="auto"/>
                      </w:divBdr>
                    </w:div>
                    <w:div w:id="1209758729">
                      <w:marLeft w:val="0"/>
                      <w:marRight w:val="0"/>
                      <w:marTop w:val="0"/>
                      <w:marBottom w:val="0"/>
                      <w:divBdr>
                        <w:top w:val="none" w:sz="0" w:space="0" w:color="auto"/>
                        <w:left w:val="none" w:sz="0" w:space="0" w:color="auto"/>
                        <w:bottom w:val="none" w:sz="0" w:space="0" w:color="auto"/>
                        <w:right w:val="none" w:sz="0" w:space="0" w:color="auto"/>
                      </w:divBdr>
                    </w:div>
                    <w:div w:id="1215506719">
                      <w:marLeft w:val="0"/>
                      <w:marRight w:val="0"/>
                      <w:marTop w:val="0"/>
                      <w:marBottom w:val="0"/>
                      <w:divBdr>
                        <w:top w:val="none" w:sz="0" w:space="0" w:color="auto"/>
                        <w:left w:val="none" w:sz="0" w:space="0" w:color="auto"/>
                        <w:bottom w:val="none" w:sz="0" w:space="0" w:color="auto"/>
                        <w:right w:val="none" w:sz="0" w:space="0" w:color="auto"/>
                      </w:divBdr>
                    </w:div>
                    <w:div w:id="1215509413">
                      <w:marLeft w:val="0"/>
                      <w:marRight w:val="0"/>
                      <w:marTop w:val="0"/>
                      <w:marBottom w:val="0"/>
                      <w:divBdr>
                        <w:top w:val="none" w:sz="0" w:space="0" w:color="auto"/>
                        <w:left w:val="none" w:sz="0" w:space="0" w:color="auto"/>
                        <w:bottom w:val="none" w:sz="0" w:space="0" w:color="auto"/>
                        <w:right w:val="none" w:sz="0" w:space="0" w:color="auto"/>
                      </w:divBdr>
                    </w:div>
                    <w:div w:id="1216312949">
                      <w:marLeft w:val="0"/>
                      <w:marRight w:val="0"/>
                      <w:marTop w:val="0"/>
                      <w:marBottom w:val="0"/>
                      <w:divBdr>
                        <w:top w:val="none" w:sz="0" w:space="0" w:color="auto"/>
                        <w:left w:val="none" w:sz="0" w:space="0" w:color="auto"/>
                        <w:bottom w:val="none" w:sz="0" w:space="0" w:color="auto"/>
                        <w:right w:val="none" w:sz="0" w:space="0" w:color="auto"/>
                      </w:divBdr>
                    </w:div>
                    <w:div w:id="1217738236">
                      <w:marLeft w:val="0"/>
                      <w:marRight w:val="0"/>
                      <w:marTop w:val="0"/>
                      <w:marBottom w:val="0"/>
                      <w:divBdr>
                        <w:top w:val="none" w:sz="0" w:space="0" w:color="auto"/>
                        <w:left w:val="none" w:sz="0" w:space="0" w:color="auto"/>
                        <w:bottom w:val="none" w:sz="0" w:space="0" w:color="auto"/>
                        <w:right w:val="none" w:sz="0" w:space="0" w:color="auto"/>
                      </w:divBdr>
                    </w:div>
                    <w:div w:id="1222984253">
                      <w:marLeft w:val="0"/>
                      <w:marRight w:val="0"/>
                      <w:marTop w:val="0"/>
                      <w:marBottom w:val="0"/>
                      <w:divBdr>
                        <w:top w:val="none" w:sz="0" w:space="0" w:color="auto"/>
                        <w:left w:val="none" w:sz="0" w:space="0" w:color="auto"/>
                        <w:bottom w:val="none" w:sz="0" w:space="0" w:color="auto"/>
                        <w:right w:val="none" w:sz="0" w:space="0" w:color="auto"/>
                      </w:divBdr>
                    </w:div>
                    <w:div w:id="1225529720">
                      <w:marLeft w:val="0"/>
                      <w:marRight w:val="0"/>
                      <w:marTop w:val="0"/>
                      <w:marBottom w:val="0"/>
                      <w:divBdr>
                        <w:top w:val="none" w:sz="0" w:space="0" w:color="auto"/>
                        <w:left w:val="none" w:sz="0" w:space="0" w:color="auto"/>
                        <w:bottom w:val="none" w:sz="0" w:space="0" w:color="auto"/>
                        <w:right w:val="none" w:sz="0" w:space="0" w:color="auto"/>
                      </w:divBdr>
                    </w:div>
                    <w:div w:id="1233393189">
                      <w:marLeft w:val="0"/>
                      <w:marRight w:val="0"/>
                      <w:marTop w:val="0"/>
                      <w:marBottom w:val="0"/>
                      <w:divBdr>
                        <w:top w:val="none" w:sz="0" w:space="0" w:color="auto"/>
                        <w:left w:val="none" w:sz="0" w:space="0" w:color="auto"/>
                        <w:bottom w:val="none" w:sz="0" w:space="0" w:color="auto"/>
                        <w:right w:val="none" w:sz="0" w:space="0" w:color="auto"/>
                      </w:divBdr>
                    </w:div>
                    <w:div w:id="1234465680">
                      <w:marLeft w:val="0"/>
                      <w:marRight w:val="0"/>
                      <w:marTop w:val="0"/>
                      <w:marBottom w:val="0"/>
                      <w:divBdr>
                        <w:top w:val="none" w:sz="0" w:space="0" w:color="auto"/>
                        <w:left w:val="none" w:sz="0" w:space="0" w:color="auto"/>
                        <w:bottom w:val="none" w:sz="0" w:space="0" w:color="auto"/>
                        <w:right w:val="none" w:sz="0" w:space="0" w:color="auto"/>
                      </w:divBdr>
                    </w:div>
                    <w:div w:id="1235317069">
                      <w:marLeft w:val="0"/>
                      <w:marRight w:val="0"/>
                      <w:marTop w:val="0"/>
                      <w:marBottom w:val="0"/>
                      <w:divBdr>
                        <w:top w:val="none" w:sz="0" w:space="0" w:color="auto"/>
                        <w:left w:val="none" w:sz="0" w:space="0" w:color="auto"/>
                        <w:bottom w:val="none" w:sz="0" w:space="0" w:color="auto"/>
                        <w:right w:val="none" w:sz="0" w:space="0" w:color="auto"/>
                      </w:divBdr>
                    </w:div>
                    <w:div w:id="1241525112">
                      <w:marLeft w:val="0"/>
                      <w:marRight w:val="0"/>
                      <w:marTop w:val="0"/>
                      <w:marBottom w:val="0"/>
                      <w:divBdr>
                        <w:top w:val="none" w:sz="0" w:space="0" w:color="auto"/>
                        <w:left w:val="none" w:sz="0" w:space="0" w:color="auto"/>
                        <w:bottom w:val="none" w:sz="0" w:space="0" w:color="auto"/>
                        <w:right w:val="none" w:sz="0" w:space="0" w:color="auto"/>
                      </w:divBdr>
                    </w:div>
                    <w:div w:id="1241674857">
                      <w:marLeft w:val="0"/>
                      <w:marRight w:val="0"/>
                      <w:marTop w:val="0"/>
                      <w:marBottom w:val="0"/>
                      <w:divBdr>
                        <w:top w:val="none" w:sz="0" w:space="0" w:color="auto"/>
                        <w:left w:val="none" w:sz="0" w:space="0" w:color="auto"/>
                        <w:bottom w:val="none" w:sz="0" w:space="0" w:color="auto"/>
                        <w:right w:val="none" w:sz="0" w:space="0" w:color="auto"/>
                      </w:divBdr>
                    </w:div>
                    <w:div w:id="1241675013">
                      <w:marLeft w:val="0"/>
                      <w:marRight w:val="0"/>
                      <w:marTop w:val="0"/>
                      <w:marBottom w:val="0"/>
                      <w:divBdr>
                        <w:top w:val="none" w:sz="0" w:space="0" w:color="auto"/>
                        <w:left w:val="none" w:sz="0" w:space="0" w:color="auto"/>
                        <w:bottom w:val="none" w:sz="0" w:space="0" w:color="auto"/>
                        <w:right w:val="none" w:sz="0" w:space="0" w:color="auto"/>
                      </w:divBdr>
                    </w:div>
                    <w:div w:id="1253969251">
                      <w:marLeft w:val="0"/>
                      <w:marRight w:val="0"/>
                      <w:marTop w:val="0"/>
                      <w:marBottom w:val="0"/>
                      <w:divBdr>
                        <w:top w:val="none" w:sz="0" w:space="0" w:color="auto"/>
                        <w:left w:val="none" w:sz="0" w:space="0" w:color="auto"/>
                        <w:bottom w:val="none" w:sz="0" w:space="0" w:color="auto"/>
                        <w:right w:val="none" w:sz="0" w:space="0" w:color="auto"/>
                      </w:divBdr>
                    </w:div>
                    <w:div w:id="1255674829">
                      <w:marLeft w:val="0"/>
                      <w:marRight w:val="0"/>
                      <w:marTop w:val="0"/>
                      <w:marBottom w:val="0"/>
                      <w:divBdr>
                        <w:top w:val="none" w:sz="0" w:space="0" w:color="auto"/>
                        <w:left w:val="none" w:sz="0" w:space="0" w:color="auto"/>
                        <w:bottom w:val="none" w:sz="0" w:space="0" w:color="auto"/>
                        <w:right w:val="none" w:sz="0" w:space="0" w:color="auto"/>
                      </w:divBdr>
                    </w:div>
                    <w:div w:id="1258900560">
                      <w:marLeft w:val="0"/>
                      <w:marRight w:val="0"/>
                      <w:marTop w:val="0"/>
                      <w:marBottom w:val="0"/>
                      <w:divBdr>
                        <w:top w:val="none" w:sz="0" w:space="0" w:color="auto"/>
                        <w:left w:val="none" w:sz="0" w:space="0" w:color="auto"/>
                        <w:bottom w:val="none" w:sz="0" w:space="0" w:color="auto"/>
                        <w:right w:val="none" w:sz="0" w:space="0" w:color="auto"/>
                      </w:divBdr>
                    </w:div>
                    <w:div w:id="1259214271">
                      <w:marLeft w:val="0"/>
                      <w:marRight w:val="0"/>
                      <w:marTop w:val="0"/>
                      <w:marBottom w:val="0"/>
                      <w:divBdr>
                        <w:top w:val="none" w:sz="0" w:space="0" w:color="auto"/>
                        <w:left w:val="none" w:sz="0" w:space="0" w:color="auto"/>
                        <w:bottom w:val="none" w:sz="0" w:space="0" w:color="auto"/>
                        <w:right w:val="none" w:sz="0" w:space="0" w:color="auto"/>
                      </w:divBdr>
                    </w:div>
                    <w:div w:id="1260985437">
                      <w:marLeft w:val="0"/>
                      <w:marRight w:val="0"/>
                      <w:marTop w:val="0"/>
                      <w:marBottom w:val="0"/>
                      <w:divBdr>
                        <w:top w:val="none" w:sz="0" w:space="0" w:color="auto"/>
                        <w:left w:val="none" w:sz="0" w:space="0" w:color="auto"/>
                        <w:bottom w:val="none" w:sz="0" w:space="0" w:color="auto"/>
                        <w:right w:val="none" w:sz="0" w:space="0" w:color="auto"/>
                      </w:divBdr>
                    </w:div>
                    <w:div w:id="1265764382">
                      <w:marLeft w:val="0"/>
                      <w:marRight w:val="0"/>
                      <w:marTop w:val="0"/>
                      <w:marBottom w:val="0"/>
                      <w:divBdr>
                        <w:top w:val="none" w:sz="0" w:space="0" w:color="auto"/>
                        <w:left w:val="none" w:sz="0" w:space="0" w:color="auto"/>
                        <w:bottom w:val="none" w:sz="0" w:space="0" w:color="auto"/>
                        <w:right w:val="none" w:sz="0" w:space="0" w:color="auto"/>
                      </w:divBdr>
                    </w:div>
                    <w:div w:id="1266578231">
                      <w:marLeft w:val="0"/>
                      <w:marRight w:val="0"/>
                      <w:marTop w:val="0"/>
                      <w:marBottom w:val="0"/>
                      <w:divBdr>
                        <w:top w:val="none" w:sz="0" w:space="0" w:color="auto"/>
                        <w:left w:val="none" w:sz="0" w:space="0" w:color="auto"/>
                        <w:bottom w:val="none" w:sz="0" w:space="0" w:color="auto"/>
                        <w:right w:val="none" w:sz="0" w:space="0" w:color="auto"/>
                      </w:divBdr>
                    </w:div>
                    <w:div w:id="1267152819">
                      <w:marLeft w:val="0"/>
                      <w:marRight w:val="0"/>
                      <w:marTop w:val="0"/>
                      <w:marBottom w:val="0"/>
                      <w:divBdr>
                        <w:top w:val="none" w:sz="0" w:space="0" w:color="auto"/>
                        <w:left w:val="none" w:sz="0" w:space="0" w:color="auto"/>
                        <w:bottom w:val="none" w:sz="0" w:space="0" w:color="auto"/>
                        <w:right w:val="none" w:sz="0" w:space="0" w:color="auto"/>
                      </w:divBdr>
                    </w:div>
                    <w:div w:id="1269897565">
                      <w:marLeft w:val="0"/>
                      <w:marRight w:val="0"/>
                      <w:marTop w:val="0"/>
                      <w:marBottom w:val="0"/>
                      <w:divBdr>
                        <w:top w:val="none" w:sz="0" w:space="0" w:color="auto"/>
                        <w:left w:val="none" w:sz="0" w:space="0" w:color="auto"/>
                        <w:bottom w:val="none" w:sz="0" w:space="0" w:color="auto"/>
                        <w:right w:val="none" w:sz="0" w:space="0" w:color="auto"/>
                      </w:divBdr>
                    </w:div>
                    <w:div w:id="1271090753">
                      <w:marLeft w:val="0"/>
                      <w:marRight w:val="0"/>
                      <w:marTop w:val="0"/>
                      <w:marBottom w:val="0"/>
                      <w:divBdr>
                        <w:top w:val="none" w:sz="0" w:space="0" w:color="auto"/>
                        <w:left w:val="none" w:sz="0" w:space="0" w:color="auto"/>
                        <w:bottom w:val="none" w:sz="0" w:space="0" w:color="auto"/>
                        <w:right w:val="none" w:sz="0" w:space="0" w:color="auto"/>
                      </w:divBdr>
                    </w:div>
                    <w:div w:id="1272131794">
                      <w:marLeft w:val="0"/>
                      <w:marRight w:val="0"/>
                      <w:marTop w:val="0"/>
                      <w:marBottom w:val="0"/>
                      <w:divBdr>
                        <w:top w:val="none" w:sz="0" w:space="0" w:color="auto"/>
                        <w:left w:val="none" w:sz="0" w:space="0" w:color="auto"/>
                        <w:bottom w:val="none" w:sz="0" w:space="0" w:color="auto"/>
                        <w:right w:val="none" w:sz="0" w:space="0" w:color="auto"/>
                      </w:divBdr>
                    </w:div>
                    <w:div w:id="1273323296">
                      <w:marLeft w:val="0"/>
                      <w:marRight w:val="0"/>
                      <w:marTop w:val="0"/>
                      <w:marBottom w:val="0"/>
                      <w:divBdr>
                        <w:top w:val="none" w:sz="0" w:space="0" w:color="auto"/>
                        <w:left w:val="none" w:sz="0" w:space="0" w:color="auto"/>
                        <w:bottom w:val="none" w:sz="0" w:space="0" w:color="auto"/>
                        <w:right w:val="none" w:sz="0" w:space="0" w:color="auto"/>
                      </w:divBdr>
                    </w:div>
                    <w:div w:id="1273899035">
                      <w:marLeft w:val="0"/>
                      <w:marRight w:val="0"/>
                      <w:marTop w:val="0"/>
                      <w:marBottom w:val="0"/>
                      <w:divBdr>
                        <w:top w:val="none" w:sz="0" w:space="0" w:color="auto"/>
                        <w:left w:val="none" w:sz="0" w:space="0" w:color="auto"/>
                        <w:bottom w:val="none" w:sz="0" w:space="0" w:color="auto"/>
                        <w:right w:val="none" w:sz="0" w:space="0" w:color="auto"/>
                      </w:divBdr>
                    </w:div>
                    <w:div w:id="1274092496">
                      <w:marLeft w:val="0"/>
                      <w:marRight w:val="0"/>
                      <w:marTop w:val="0"/>
                      <w:marBottom w:val="0"/>
                      <w:divBdr>
                        <w:top w:val="none" w:sz="0" w:space="0" w:color="auto"/>
                        <w:left w:val="none" w:sz="0" w:space="0" w:color="auto"/>
                        <w:bottom w:val="none" w:sz="0" w:space="0" w:color="auto"/>
                        <w:right w:val="none" w:sz="0" w:space="0" w:color="auto"/>
                      </w:divBdr>
                    </w:div>
                    <w:div w:id="1275599945">
                      <w:marLeft w:val="0"/>
                      <w:marRight w:val="0"/>
                      <w:marTop w:val="0"/>
                      <w:marBottom w:val="0"/>
                      <w:divBdr>
                        <w:top w:val="none" w:sz="0" w:space="0" w:color="auto"/>
                        <w:left w:val="none" w:sz="0" w:space="0" w:color="auto"/>
                        <w:bottom w:val="none" w:sz="0" w:space="0" w:color="auto"/>
                        <w:right w:val="none" w:sz="0" w:space="0" w:color="auto"/>
                      </w:divBdr>
                    </w:div>
                    <w:div w:id="1276331957">
                      <w:marLeft w:val="0"/>
                      <w:marRight w:val="0"/>
                      <w:marTop w:val="0"/>
                      <w:marBottom w:val="0"/>
                      <w:divBdr>
                        <w:top w:val="none" w:sz="0" w:space="0" w:color="auto"/>
                        <w:left w:val="none" w:sz="0" w:space="0" w:color="auto"/>
                        <w:bottom w:val="none" w:sz="0" w:space="0" w:color="auto"/>
                        <w:right w:val="none" w:sz="0" w:space="0" w:color="auto"/>
                      </w:divBdr>
                    </w:div>
                    <w:div w:id="1276717542">
                      <w:marLeft w:val="0"/>
                      <w:marRight w:val="0"/>
                      <w:marTop w:val="0"/>
                      <w:marBottom w:val="0"/>
                      <w:divBdr>
                        <w:top w:val="none" w:sz="0" w:space="0" w:color="auto"/>
                        <w:left w:val="none" w:sz="0" w:space="0" w:color="auto"/>
                        <w:bottom w:val="none" w:sz="0" w:space="0" w:color="auto"/>
                        <w:right w:val="none" w:sz="0" w:space="0" w:color="auto"/>
                      </w:divBdr>
                    </w:div>
                    <w:div w:id="1276786552">
                      <w:marLeft w:val="0"/>
                      <w:marRight w:val="0"/>
                      <w:marTop w:val="0"/>
                      <w:marBottom w:val="0"/>
                      <w:divBdr>
                        <w:top w:val="none" w:sz="0" w:space="0" w:color="auto"/>
                        <w:left w:val="none" w:sz="0" w:space="0" w:color="auto"/>
                        <w:bottom w:val="none" w:sz="0" w:space="0" w:color="auto"/>
                        <w:right w:val="none" w:sz="0" w:space="0" w:color="auto"/>
                      </w:divBdr>
                    </w:div>
                    <w:div w:id="1277369340">
                      <w:marLeft w:val="0"/>
                      <w:marRight w:val="0"/>
                      <w:marTop w:val="0"/>
                      <w:marBottom w:val="0"/>
                      <w:divBdr>
                        <w:top w:val="none" w:sz="0" w:space="0" w:color="auto"/>
                        <w:left w:val="none" w:sz="0" w:space="0" w:color="auto"/>
                        <w:bottom w:val="none" w:sz="0" w:space="0" w:color="auto"/>
                        <w:right w:val="none" w:sz="0" w:space="0" w:color="auto"/>
                      </w:divBdr>
                    </w:div>
                    <w:div w:id="1283227510">
                      <w:marLeft w:val="0"/>
                      <w:marRight w:val="0"/>
                      <w:marTop w:val="0"/>
                      <w:marBottom w:val="0"/>
                      <w:divBdr>
                        <w:top w:val="none" w:sz="0" w:space="0" w:color="auto"/>
                        <w:left w:val="none" w:sz="0" w:space="0" w:color="auto"/>
                        <w:bottom w:val="none" w:sz="0" w:space="0" w:color="auto"/>
                        <w:right w:val="none" w:sz="0" w:space="0" w:color="auto"/>
                      </w:divBdr>
                    </w:div>
                    <w:div w:id="1283416162">
                      <w:marLeft w:val="0"/>
                      <w:marRight w:val="0"/>
                      <w:marTop w:val="0"/>
                      <w:marBottom w:val="0"/>
                      <w:divBdr>
                        <w:top w:val="none" w:sz="0" w:space="0" w:color="auto"/>
                        <w:left w:val="none" w:sz="0" w:space="0" w:color="auto"/>
                        <w:bottom w:val="none" w:sz="0" w:space="0" w:color="auto"/>
                        <w:right w:val="none" w:sz="0" w:space="0" w:color="auto"/>
                      </w:divBdr>
                    </w:div>
                    <w:div w:id="1285044020">
                      <w:marLeft w:val="0"/>
                      <w:marRight w:val="0"/>
                      <w:marTop w:val="0"/>
                      <w:marBottom w:val="0"/>
                      <w:divBdr>
                        <w:top w:val="none" w:sz="0" w:space="0" w:color="auto"/>
                        <w:left w:val="none" w:sz="0" w:space="0" w:color="auto"/>
                        <w:bottom w:val="none" w:sz="0" w:space="0" w:color="auto"/>
                        <w:right w:val="none" w:sz="0" w:space="0" w:color="auto"/>
                      </w:divBdr>
                    </w:div>
                    <w:div w:id="1288047425">
                      <w:marLeft w:val="0"/>
                      <w:marRight w:val="0"/>
                      <w:marTop w:val="0"/>
                      <w:marBottom w:val="0"/>
                      <w:divBdr>
                        <w:top w:val="none" w:sz="0" w:space="0" w:color="auto"/>
                        <w:left w:val="none" w:sz="0" w:space="0" w:color="auto"/>
                        <w:bottom w:val="none" w:sz="0" w:space="0" w:color="auto"/>
                        <w:right w:val="none" w:sz="0" w:space="0" w:color="auto"/>
                      </w:divBdr>
                    </w:div>
                    <w:div w:id="1293169574">
                      <w:marLeft w:val="0"/>
                      <w:marRight w:val="0"/>
                      <w:marTop w:val="0"/>
                      <w:marBottom w:val="0"/>
                      <w:divBdr>
                        <w:top w:val="none" w:sz="0" w:space="0" w:color="auto"/>
                        <w:left w:val="none" w:sz="0" w:space="0" w:color="auto"/>
                        <w:bottom w:val="none" w:sz="0" w:space="0" w:color="auto"/>
                        <w:right w:val="none" w:sz="0" w:space="0" w:color="auto"/>
                      </w:divBdr>
                    </w:div>
                    <w:div w:id="1301954671">
                      <w:marLeft w:val="0"/>
                      <w:marRight w:val="0"/>
                      <w:marTop w:val="0"/>
                      <w:marBottom w:val="0"/>
                      <w:divBdr>
                        <w:top w:val="none" w:sz="0" w:space="0" w:color="auto"/>
                        <w:left w:val="none" w:sz="0" w:space="0" w:color="auto"/>
                        <w:bottom w:val="none" w:sz="0" w:space="0" w:color="auto"/>
                        <w:right w:val="none" w:sz="0" w:space="0" w:color="auto"/>
                      </w:divBdr>
                    </w:div>
                    <w:div w:id="1305087412">
                      <w:marLeft w:val="0"/>
                      <w:marRight w:val="0"/>
                      <w:marTop w:val="0"/>
                      <w:marBottom w:val="0"/>
                      <w:divBdr>
                        <w:top w:val="none" w:sz="0" w:space="0" w:color="auto"/>
                        <w:left w:val="none" w:sz="0" w:space="0" w:color="auto"/>
                        <w:bottom w:val="none" w:sz="0" w:space="0" w:color="auto"/>
                        <w:right w:val="none" w:sz="0" w:space="0" w:color="auto"/>
                      </w:divBdr>
                    </w:div>
                    <w:div w:id="1317880239">
                      <w:marLeft w:val="0"/>
                      <w:marRight w:val="0"/>
                      <w:marTop w:val="0"/>
                      <w:marBottom w:val="0"/>
                      <w:divBdr>
                        <w:top w:val="none" w:sz="0" w:space="0" w:color="auto"/>
                        <w:left w:val="none" w:sz="0" w:space="0" w:color="auto"/>
                        <w:bottom w:val="none" w:sz="0" w:space="0" w:color="auto"/>
                        <w:right w:val="none" w:sz="0" w:space="0" w:color="auto"/>
                      </w:divBdr>
                    </w:div>
                    <w:div w:id="1319573083">
                      <w:marLeft w:val="0"/>
                      <w:marRight w:val="0"/>
                      <w:marTop w:val="0"/>
                      <w:marBottom w:val="0"/>
                      <w:divBdr>
                        <w:top w:val="none" w:sz="0" w:space="0" w:color="auto"/>
                        <w:left w:val="none" w:sz="0" w:space="0" w:color="auto"/>
                        <w:bottom w:val="none" w:sz="0" w:space="0" w:color="auto"/>
                        <w:right w:val="none" w:sz="0" w:space="0" w:color="auto"/>
                      </w:divBdr>
                    </w:div>
                    <w:div w:id="1324775999">
                      <w:marLeft w:val="0"/>
                      <w:marRight w:val="0"/>
                      <w:marTop w:val="0"/>
                      <w:marBottom w:val="0"/>
                      <w:divBdr>
                        <w:top w:val="none" w:sz="0" w:space="0" w:color="auto"/>
                        <w:left w:val="none" w:sz="0" w:space="0" w:color="auto"/>
                        <w:bottom w:val="none" w:sz="0" w:space="0" w:color="auto"/>
                        <w:right w:val="none" w:sz="0" w:space="0" w:color="auto"/>
                      </w:divBdr>
                    </w:div>
                    <w:div w:id="1325664855">
                      <w:marLeft w:val="0"/>
                      <w:marRight w:val="0"/>
                      <w:marTop w:val="0"/>
                      <w:marBottom w:val="0"/>
                      <w:divBdr>
                        <w:top w:val="none" w:sz="0" w:space="0" w:color="auto"/>
                        <w:left w:val="none" w:sz="0" w:space="0" w:color="auto"/>
                        <w:bottom w:val="none" w:sz="0" w:space="0" w:color="auto"/>
                        <w:right w:val="none" w:sz="0" w:space="0" w:color="auto"/>
                      </w:divBdr>
                    </w:div>
                    <w:div w:id="1327634447">
                      <w:marLeft w:val="0"/>
                      <w:marRight w:val="0"/>
                      <w:marTop w:val="0"/>
                      <w:marBottom w:val="0"/>
                      <w:divBdr>
                        <w:top w:val="none" w:sz="0" w:space="0" w:color="auto"/>
                        <w:left w:val="none" w:sz="0" w:space="0" w:color="auto"/>
                        <w:bottom w:val="none" w:sz="0" w:space="0" w:color="auto"/>
                        <w:right w:val="none" w:sz="0" w:space="0" w:color="auto"/>
                      </w:divBdr>
                    </w:div>
                    <w:div w:id="1332441396">
                      <w:marLeft w:val="0"/>
                      <w:marRight w:val="0"/>
                      <w:marTop w:val="0"/>
                      <w:marBottom w:val="0"/>
                      <w:divBdr>
                        <w:top w:val="none" w:sz="0" w:space="0" w:color="auto"/>
                        <w:left w:val="none" w:sz="0" w:space="0" w:color="auto"/>
                        <w:bottom w:val="none" w:sz="0" w:space="0" w:color="auto"/>
                        <w:right w:val="none" w:sz="0" w:space="0" w:color="auto"/>
                      </w:divBdr>
                    </w:div>
                    <w:div w:id="1332681667">
                      <w:marLeft w:val="0"/>
                      <w:marRight w:val="0"/>
                      <w:marTop w:val="0"/>
                      <w:marBottom w:val="0"/>
                      <w:divBdr>
                        <w:top w:val="none" w:sz="0" w:space="0" w:color="auto"/>
                        <w:left w:val="none" w:sz="0" w:space="0" w:color="auto"/>
                        <w:bottom w:val="none" w:sz="0" w:space="0" w:color="auto"/>
                        <w:right w:val="none" w:sz="0" w:space="0" w:color="auto"/>
                      </w:divBdr>
                    </w:div>
                    <w:div w:id="1338190455">
                      <w:marLeft w:val="0"/>
                      <w:marRight w:val="0"/>
                      <w:marTop w:val="0"/>
                      <w:marBottom w:val="0"/>
                      <w:divBdr>
                        <w:top w:val="none" w:sz="0" w:space="0" w:color="auto"/>
                        <w:left w:val="none" w:sz="0" w:space="0" w:color="auto"/>
                        <w:bottom w:val="none" w:sz="0" w:space="0" w:color="auto"/>
                        <w:right w:val="none" w:sz="0" w:space="0" w:color="auto"/>
                      </w:divBdr>
                    </w:div>
                    <w:div w:id="1338576723">
                      <w:marLeft w:val="0"/>
                      <w:marRight w:val="0"/>
                      <w:marTop w:val="0"/>
                      <w:marBottom w:val="0"/>
                      <w:divBdr>
                        <w:top w:val="none" w:sz="0" w:space="0" w:color="auto"/>
                        <w:left w:val="none" w:sz="0" w:space="0" w:color="auto"/>
                        <w:bottom w:val="none" w:sz="0" w:space="0" w:color="auto"/>
                        <w:right w:val="none" w:sz="0" w:space="0" w:color="auto"/>
                      </w:divBdr>
                    </w:div>
                    <w:div w:id="1340699283">
                      <w:marLeft w:val="0"/>
                      <w:marRight w:val="0"/>
                      <w:marTop w:val="0"/>
                      <w:marBottom w:val="0"/>
                      <w:divBdr>
                        <w:top w:val="none" w:sz="0" w:space="0" w:color="auto"/>
                        <w:left w:val="none" w:sz="0" w:space="0" w:color="auto"/>
                        <w:bottom w:val="none" w:sz="0" w:space="0" w:color="auto"/>
                        <w:right w:val="none" w:sz="0" w:space="0" w:color="auto"/>
                      </w:divBdr>
                    </w:div>
                    <w:div w:id="1341814910">
                      <w:marLeft w:val="0"/>
                      <w:marRight w:val="0"/>
                      <w:marTop w:val="0"/>
                      <w:marBottom w:val="0"/>
                      <w:divBdr>
                        <w:top w:val="none" w:sz="0" w:space="0" w:color="auto"/>
                        <w:left w:val="none" w:sz="0" w:space="0" w:color="auto"/>
                        <w:bottom w:val="none" w:sz="0" w:space="0" w:color="auto"/>
                        <w:right w:val="none" w:sz="0" w:space="0" w:color="auto"/>
                      </w:divBdr>
                    </w:div>
                    <w:div w:id="1343698454">
                      <w:marLeft w:val="0"/>
                      <w:marRight w:val="0"/>
                      <w:marTop w:val="0"/>
                      <w:marBottom w:val="0"/>
                      <w:divBdr>
                        <w:top w:val="none" w:sz="0" w:space="0" w:color="auto"/>
                        <w:left w:val="none" w:sz="0" w:space="0" w:color="auto"/>
                        <w:bottom w:val="none" w:sz="0" w:space="0" w:color="auto"/>
                        <w:right w:val="none" w:sz="0" w:space="0" w:color="auto"/>
                      </w:divBdr>
                    </w:div>
                    <w:div w:id="1349410322">
                      <w:marLeft w:val="0"/>
                      <w:marRight w:val="0"/>
                      <w:marTop w:val="0"/>
                      <w:marBottom w:val="0"/>
                      <w:divBdr>
                        <w:top w:val="none" w:sz="0" w:space="0" w:color="auto"/>
                        <w:left w:val="none" w:sz="0" w:space="0" w:color="auto"/>
                        <w:bottom w:val="none" w:sz="0" w:space="0" w:color="auto"/>
                        <w:right w:val="none" w:sz="0" w:space="0" w:color="auto"/>
                      </w:divBdr>
                    </w:div>
                    <w:div w:id="1352803994">
                      <w:marLeft w:val="0"/>
                      <w:marRight w:val="0"/>
                      <w:marTop w:val="0"/>
                      <w:marBottom w:val="0"/>
                      <w:divBdr>
                        <w:top w:val="none" w:sz="0" w:space="0" w:color="auto"/>
                        <w:left w:val="none" w:sz="0" w:space="0" w:color="auto"/>
                        <w:bottom w:val="none" w:sz="0" w:space="0" w:color="auto"/>
                        <w:right w:val="none" w:sz="0" w:space="0" w:color="auto"/>
                      </w:divBdr>
                    </w:div>
                    <w:div w:id="1353725681">
                      <w:marLeft w:val="0"/>
                      <w:marRight w:val="0"/>
                      <w:marTop w:val="0"/>
                      <w:marBottom w:val="0"/>
                      <w:divBdr>
                        <w:top w:val="none" w:sz="0" w:space="0" w:color="auto"/>
                        <w:left w:val="none" w:sz="0" w:space="0" w:color="auto"/>
                        <w:bottom w:val="none" w:sz="0" w:space="0" w:color="auto"/>
                        <w:right w:val="none" w:sz="0" w:space="0" w:color="auto"/>
                      </w:divBdr>
                    </w:div>
                    <w:div w:id="1354455264">
                      <w:marLeft w:val="0"/>
                      <w:marRight w:val="0"/>
                      <w:marTop w:val="0"/>
                      <w:marBottom w:val="0"/>
                      <w:divBdr>
                        <w:top w:val="none" w:sz="0" w:space="0" w:color="auto"/>
                        <w:left w:val="none" w:sz="0" w:space="0" w:color="auto"/>
                        <w:bottom w:val="none" w:sz="0" w:space="0" w:color="auto"/>
                        <w:right w:val="none" w:sz="0" w:space="0" w:color="auto"/>
                      </w:divBdr>
                    </w:div>
                    <w:div w:id="1361584254">
                      <w:marLeft w:val="0"/>
                      <w:marRight w:val="0"/>
                      <w:marTop w:val="0"/>
                      <w:marBottom w:val="0"/>
                      <w:divBdr>
                        <w:top w:val="none" w:sz="0" w:space="0" w:color="auto"/>
                        <w:left w:val="none" w:sz="0" w:space="0" w:color="auto"/>
                        <w:bottom w:val="none" w:sz="0" w:space="0" w:color="auto"/>
                        <w:right w:val="none" w:sz="0" w:space="0" w:color="auto"/>
                      </w:divBdr>
                    </w:div>
                    <w:div w:id="1363553908">
                      <w:marLeft w:val="0"/>
                      <w:marRight w:val="0"/>
                      <w:marTop w:val="0"/>
                      <w:marBottom w:val="0"/>
                      <w:divBdr>
                        <w:top w:val="none" w:sz="0" w:space="0" w:color="auto"/>
                        <w:left w:val="none" w:sz="0" w:space="0" w:color="auto"/>
                        <w:bottom w:val="none" w:sz="0" w:space="0" w:color="auto"/>
                        <w:right w:val="none" w:sz="0" w:space="0" w:color="auto"/>
                      </w:divBdr>
                    </w:div>
                    <w:div w:id="1370489058">
                      <w:marLeft w:val="0"/>
                      <w:marRight w:val="0"/>
                      <w:marTop w:val="0"/>
                      <w:marBottom w:val="0"/>
                      <w:divBdr>
                        <w:top w:val="none" w:sz="0" w:space="0" w:color="auto"/>
                        <w:left w:val="none" w:sz="0" w:space="0" w:color="auto"/>
                        <w:bottom w:val="none" w:sz="0" w:space="0" w:color="auto"/>
                        <w:right w:val="none" w:sz="0" w:space="0" w:color="auto"/>
                      </w:divBdr>
                    </w:div>
                    <w:div w:id="1370495946">
                      <w:marLeft w:val="0"/>
                      <w:marRight w:val="0"/>
                      <w:marTop w:val="0"/>
                      <w:marBottom w:val="0"/>
                      <w:divBdr>
                        <w:top w:val="none" w:sz="0" w:space="0" w:color="auto"/>
                        <w:left w:val="none" w:sz="0" w:space="0" w:color="auto"/>
                        <w:bottom w:val="none" w:sz="0" w:space="0" w:color="auto"/>
                        <w:right w:val="none" w:sz="0" w:space="0" w:color="auto"/>
                      </w:divBdr>
                    </w:div>
                    <w:div w:id="1374190155">
                      <w:marLeft w:val="0"/>
                      <w:marRight w:val="0"/>
                      <w:marTop w:val="0"/>
                      <w:marBottom w:val="0"/>
                      <w:divBdr>
                        <w:top w:val="none" w:sz="0" w:space="0" w:color="auto"/>
                        <w:left w:val="none" w:sz="0" w:space="0" w:color="auto"/>
                        <w:bottom w:val="none" w:sz="0" w:space="0" w:color="auto"/>
                        <w:right w:val="none" w:sz="0" w:space="0" w:color="auto"/>
                      </w:divBdr>
                    </w:div>
                    <w:div w:id="1382636960">
                      <w:marLeft w:val="0"/>
                      <w:marRight w:val="0"/>
                      <w:marTop w:val="0"/>
                      <w:marBottom w:val="0"/>
                      <w:divBdr>
                        <w:top w:val="none" w:sz="0" w:space="0" w:color="auto"/>
                        <w:left w:val="none" w:sz="0" w:space="0" w:color="auto"/>
                        <w:bottom w:val="none" w:sz="0" w:space="0" w:color="auto"/>
                        <w:right w:val="none" w:sz="0" w:space="0" w:color="auto"/>
                      </w:divBdr>
                    </w:div>
                    <w:div w:id="1386560781">
                      <w:marLeft w:val="0"/>
                      <w:marRight w:val="0"/>
                      <w:marTop w:val="0"/>
                      <w:marBottom w:val="0"/>
                      <w:divBdr>
                        <w:top w:val="none" w:sz="0" w:space="0" w:color="auto"/>
                        <w:left w:val="none" w:sz="0" w:space="0" w:color="auto"/>
                        <w:bottom w:val="none" w:sz="0" w:space="0" w:color="auto"/>
                        <w:right w:val="none" w:sz="0" w:space="0" w:color="auto"/>
                      </w:divBdr>
                    </w:div>
                    <w:div w:id="1388726574">
                      <w:marLeft w:val="0"/>
                      <w:marRight w:val="0"/>
                      <w:marTop w:val="0"/>
                      <w:marBottom w:val="0"/>
                      <w:divBdr>
                        <w:top w:val="none" w:sz="0" w:space="0" w:color="auto"/>
                        <w:left w:val="none" w:sz="0" w:space="0" w:color="auto"/>
                        <w:bottom w:val="none" w:sz="0" w:space="0" w:color="auto"/>
                        <w:right w:val="none" w:sz="0" w:space="0" w:color="auto"/>
                      </w:divBdr>
                    </w:div>
                    <w:div w:id="1397316719">
                      <w:marLeft w:val="0"/>
                      <w:marRight w:val="0"/>
                      <w:marTop w:val="0"/>
                      <w:marBottom w:val="0"/>
                      <w:divBdr>
                        <w:top w:val="none" w:sz="0" w:space="0" w:color="auto"/>
                        <w:left w:val="none" w:sz="0" w:space="0" w:color="auto"/>
                        <w:bottom w:val="none" w:sz="0" w:space="0" w:color="auto"/>
                        <w:right w:val="none" w:sz="0" w:space="0" w:color="auto"/>
                      </w:divBdr>
                    </w:div>
                    <w:div w:id="1399401165">
                      <w:marLeft w:val="0"/>
                      <w:marRight w:val="0"/>
                      <w:marTop w:val="0"/>
                      <w:marBottom w:val="0"/>
                      <w:divBdr>
                        <w:top w:val="none" w:sz="0" w:space="0" w:color="auto"/>
                        <w:left w:val="none" w:sz="0" w:space="0" w:color="auto"/>
                        <w:bottom w:val="none" w:sz="0" w:space="0" w:color="auto"/>
                        <w:right w:val="none" w:sz="0" w:space="0" w:color="auto"/>
                      </w:divBdr>
                    </w:div>
                    <w:div w:id="1403484622">
                      <w:marLeft w:val="0"/>
                      <w:marRight w:val="0"/>
                      <w:marTop w:val="0"/>
                      <w:marBottom w:val="0"/>
                      <w:divBdr>
                        <w:top w:val="none" w:sz="0" w:space="0" w:color="auto"/>
                        <w:left w:val="none" w:sz="0" w:space="0" w:color="auto"/>
                        <w:bottom w:val="none" w:sz="0" w:space="0" w:color="auto"/>
                        <w:right w:val="none" w:sz="0" w:space="0" w:color="auto"/>
                      </w:divBdr>
                    </w:div>
                    <w:div w:id="1403944574">
                      <w:marLeft w:val="0"/>
                      <w:marRight w:val="0"/>
                      <w:marTop w:val="0"/>
                      <w:marBottom w:val="0"/>
                      <w:divBdr>
                        <w:top w:val="none" w:sz="0" w:space="0" w:color="auto"/>
                        <w:left w:val="none" w:sz="0" w:space="0" w:color="auto"/>
                        <w:bottom w:val="none" w:sz="0" w:space="0" w:color="auto"/>
                        <w:right w:val="none" w:sz="0" w:space="0" w:color="auto"/>
                      </w:divBdr>
                    </w:div>
                    <w:div w:id="1404138549">
                      <w:marLeft w:val="0"/>
                      <w:marRight w:val="0"/>
                      <w:marTop w:val="0"/>
                      <w:marBottom w:val="0"/>
                      <w:divBdr>
                        <w:top w:val="none" w:sz="0" w:space="0" w:color="auto"/>
                        <w:left w:val="none" w:sz="0" w:space="0" w:color="auto"/>
                        <w:bottom w:val="none" w:sz="0" w:space="0" w:color="auto"/>
                        <w:right w:val="none" w:sz="0" w:space="0" w:color="auto"/>
                      </w:divBdr>
                    </w:div>
                    <w:div w:id="1407721565">
                      <w:marLeft w:val="0"/>
                      <w:marRight w:val="0"/>
                      <w:marTop w:val="0"/>
                      <w:marBottom w:val="0"/>
                      <w:divBdr>
                        <w:top w:val="none" w:sz="0" w:space="0" w:color="auto"/>
                        <w:left w:val="none" w:sz="0" w:space="0" w:color="auto"/>
                        <w:bottom w:val="none" w:sz="0" w:space="0" w:color="auto"/>
                        <w:right w:val="none" w:sz="0" w:space="0" w:color="auto"/>
                      </w:divBdr>
                    </w:div>
                    <w:div w:id="1409419264">
                      <w:marLeft w:val="0"/>
                      <w:marRight w:val="0"/>
                      <w:marTop w:val="0"/>
                      <w:marBottom w:val="0"/>
                      <w:divBdr>
                        <w:top w:val="none" w:sz="0" w:space="0" w:color="auto"/>
                        <w:left w:val="none" w:sz="0" w:space="0" w:color="auto"/>
                        <w:bottom w:val="none" w:sz="0" w:space="0" w:color="auto"/>
                        <w:right w:val="none" w:sz="0" w:space="0" w:color="auto"/>
                      </w:divBdr>
                    </w:div>
                    <w:div w:id="1411001163">
                      <w:marLeft w:val="0"/>
                      <w:marRight w:val="0"/>
                      <w:marTop w:val="0"/>
                      <w:marBottom w:val="0"/>
                      <w:divBdr>
                        <w:top w:val="none" w:sz="0" w:space="0" w:color="auto"/>
                        <w:left w:val="none" w:sz="0" w:space="0" w:color="auto"/>
                        <w:bottom w:val="none" w:sz="0" w:space="0" w:color="auto"/>
                        <w:right w:val="none" w:sz="0" w:space="0" w:color="auto"/>
                      </w:divBdr>
                    </w:div>
                    <w:div w:id="1412389101">
                      <w:marLeft w:val="0"/>
                      <w:marRight w:val="0"/>
                      <w:marTop w:val="0"/>
                      <w:marBottom w:val="0"/>
                      <w:divBdr>
                        <w:top w:val="none" w:sz="0" w:space="0" w:color="auto"/>
                        <w:left w:val="none" w:sz="0" w:space="0" w:color="auto"/>
                        <w:bottom w:val="none" w:sz="0" w:space="0" w:color="auto"/>
                        <w:right w:val="none" w:sz="0" w:space="0" w:color="auto"/>
                      </w:divBdr>
                    </w:div>
                    <w:div w:id="1414937935">
                      <w:marLeft w:val="0"/>
                      <w:marRight w:val="0"/>
                      <w:marTop w:val="0"/>
                      <w:marBottom w:val="0"/>
                      <w:divBdr>
                        <w:top w:val="none" w:sz="0" w:space="0" w:color="auto"/>
                        <w:left w:val="none" w:sz="0" w:space="0" w:color="auto"/>
                        <w:bottom w:val="none" w:sz="0" w:space="0" w:color="auto"/>
                        <w:right w:val="none" w:sz="0" w:space="0" w:color="auto"/>
                      </w:divBdr>
                    </w:div>
                    <w:div w:id="1422023020">
                      <w:marLeft w:val="0"/>
                      <w:marRight w:val="0"/>
                      <w:marTop w:val="0"/>
                      <w:marBottom w:val="0"/>
                      <w:divBdr>
                        <w:top w:val="none" w:sz="0" w:space="0" w:color="auto"/>
                        <w:left w:val="none" w:sz="0" w:space="0" w:color="auto"/>
                        <w:bottom w:val="none" w:sz="0" w:space="0" w:color="auto"/>
                        <w:right w:val="none" w:sz="0" w:space="0" w:color="auto"/>
                      </w:divBdr>
                    </w:div>
                    <w:div w:id="1427267133">
                      <w:marLeft w:val="0"/>
                      <w:marRight w:val="0"/>
                      <w:marTop w:val="0"/>
                      <w:marBottom w:val="0"/>
                      <w:divBdr>
                        <w:top w:val="none" w:sz="0" w:space="0" w:color="auto"/>
                        <w:left w:val="none" w:sz="0" w:space="0" w:color="auto"/>
                        <w:bottom w:val="none" w:sz="0" w:space="0" w:color="auto"/>
                        <w:right w:val="none" w:sz="0" w:space="0" w:color="auto"/>
                      </w:divBdr>
                    </w:div>
                    <w:div w:id="1428187559">
                      <w:marLeft w:val="0"/>
                      <w:marRight w:val="0"/>
                      <w:marTop w:val="0"/>
                      <w:marBottom w:val="0"/>
                      <w:divBdr>
                        <w:top w:val="none" w:sz="0" w:space="0" w:color="auto"/>
                        <w:left w:val="none" w:sz="0" w:space="0" w:color="auto"/>
                        <w:bottom w:val="none" w:sz="0" w:space="0" w:color="auto"/>
                        <w:right w:val="none" w:sz="0" w:space="0" w:color="auto"/>
                      </w:divBdr>
                    </w:div>
                    <w:div w:id="1428312820">
                      <w:marLeft w:val="0"/>
                      <w:marRight w:val="0"/>
                      <w:marTop w:val="0"/>
                      <w:marBottom w:val="0"/>
                      <w:divBdr>
                        <w:top w:val="none" w:sz="0" w:space="0" w:color="auto"/>
                        <w:left w:val="none" w:sz="0" w:space="0" w:color="auto"/>
                        <w:bottom w:val="none" w:sz="0" w:space="0" w:color="auto"/>
                        <w:right w:val="none" w:sz="0" w:space="0" w:color="auto"/>
                      </w:divBdr>
                    </w:div>
                    <w:div w:id="1429887088">
                      <w:marLeft w:val="0"/>
                      <w:marRight w:val="0"/>
                      <w:marTop w:val="0"/>
                      <w:marBottom w:val="0"/>
                      <w:divBdr>
                        <w:top w:val="none" w:sz="0" w:space="0" w:color="auto"/>
                        <w:left w:val="none" w:sz="0" w:space="0" w:color="auto"/>
                        <w:bottom w:val="none" w:sz="0" w:space="0" w:color="auto"/>
                        <w:right w:val="none" w:sz="0" w:space="0" w:color="auto"/>
                      </w:divBdr>
                    </w:div>
                    <w:div w:id="1431782215">
                      <w:marLeft w:val="0"/>
                      <w:marRight w:val="0"/>
                      <w:marTop w:val="0"/>
                      <w:marBottom w:val="0"/>
                      <w:divBdr>
                        <w:top w:val="none" w:sz="0" w:space="0" w:color="auto"/>
                        <w:left w:val="none" w:sz="0" w:space="0" w:color="auto"/>
                        <w:bottom w:val="none" w:sz="0" w:space="0" w:color="auto"/>
                        <w:right w:val="none" w:sz="0" w:space="0" w:color="auto"/>
                      </w:divBdr>
                    </w:div>
                    <w:div w:id="1439063221">
                      <w:marLeft w:val="0"/>
                      <w:marRight w:val="0"/>
                      <w:marTop w:val="0"/>
                      <w:marBottom w:val="0"/>
                      <w:divBdr>
                        <w:top w:val="none" w:sz="0" w:space="0" w:color="auto"/>
                        <w:left w:val="none" w:sz="0" w:space="0" w:color="auto"/>
                        <w:bottom w:val="none" w:sz="0" w:space="0" w:color="auto"/>
                        <w:right w:val="none" w:sz="0" w:space="0" w:color="auto"/>
                      </w:divBdr>
                    </w:div>
                    <w:div w:id="1441023901">
                      <w:marLeft w:val="0"/>
                      <w:marRight w:val="0"/>
                      <w:marTop w:val="0"/>
                      <w:marBottom w:val="0"/>
                      <w:divBdr>
                        <w:top w:val="none" w:sz="0" w:space="0" w:color="auto"/>
                        <w:left w:val="none" w:sz="0" w:space="0" w:color="auto"/>
                        <w:bottom w:val="none" w:sz="0" w:space="0" w:color="auto"/>
                        <w:right w:val="none" w:sz="0" w:space="0" w:color="auto"/>
                      </w:divBdr>
                    </w:div>
                    <w:div w:id="1441870757">
                      <w:marLeft w:val="0"/>
                      <w:marRight w:val="0"/>
                      <w:marTop w:val="0"/>
                      <w:marBottom w:val="0"/>
                      <w:divBdr>
                        <w:top w:val="none" w:sz="0" w:space="0" w:color="auto"/>
                        <w:left w:val="none" w:sz="0" w:space="0" w:color="auto"/>
                        <w:bottom w:val="none" w:sz="0" w:space="0" w:color="auto"/>
                        <w:right w:val="none" w:sz="0" w:space="0" w:color="auto"/>
                      </w:divBdr>
                    </w:div>
                    <w:div w:id="1442263888">
                      <w:marLeft w:val="0"/>
                      <w:marRight w:val="0"/>
                      <w:marTop w:val="0"/>
                      <w:marBottom w:val="0"/>
                      <w:divBdr>
                        <w:top w:val="none" w:sz="0" w:space="0" w:color="auto"/>
                        <w:left w:val="none" w:sz="0" w:space="0" w:color="auto"/>
                        <w:bottom w:val="none" w:sz="0" w:space="0" w:color="auto"/>
                        <w:right w:val="none" w:sz="0" w:space="0" w:color="auto"/>
                      </w:divBdr>
                    </w:div>
                    <w:div w:id="1452555442">
                      <w:marLeft w:val="0"/>
                      <w:marRight w:val="0"/>
                      <w:marTop w:val="0"/>
                      <w:marBottom w:val="0"/>
                      <w:divBdr>
                        <w:top w:val="none" w:sz="0" w:space="0" w:color="auto"/>
                        <w:left w:val="none" w:sz="0" w:space="0" w:color="auto"/>
                        <w:bottom w:val="none" w:sz="0" w:space="0" w:color="auto"/>
                        <w:right w:val="none" w:sz="0" w:space="0" w:color="auto"/>
                      </w:divBdr>
                    </w:div>
                    <w:div w:id="1452823163">
                      <w:marLeft w:val="0"/>
                      <w:marRight w:val="0"/>
                      <w:marTop w:val="0"/>
                      <w:marBottom w:val="0"/>
                      <w:divBdr>
                        <w:top w:val="none" w:sz="0" w:space="0" w:color="auto"/>
                        <w:left w:val="none" w:sz="0" w:space="0" w:color="auto"/>
                        <w:bottom w:val="none" w:sz="0" w:space="0" w:color="auto"/>
                        <w:right w:val="none" w:sz="0" w:space="0" w:color="auto"/>
                      </w:divBdr>
                    </w:div>
                    <w:div w:id="1455440102">
                      <w:marLeft w:val="0"/>
                      <w:marRight w:val="0"/>
                      <w:marTop w:val="0"/>
                      <w:marBottom w:val="0"/>
                      <w:divBdr>
                        <w:top w:val="none" w:sz="0" w:space="0" w:color="auto"/>
                        <w:left w:val="none" w:sz="0" w:space="0" w:color="auto"/>
                        <w:bottom w:val="none" w:sz="0" w:space="0" w:color="auto"/>
                        <w:right w:val="none" w:sz="0" w:space="0" w:color="auto"/>
                      </w:divBdr>
                    </w:div>
                    <w:div w:id="1455442236">
                      <w:marLeft w:val="0"/>
                      <w:marRight w:val="0"/>
                      <w:marTop w:val="0"/>
                      <w:marBottom w:val="0"/>
                      <w:divBdr>
                        <w:top w:val="none" w:sz="0" w:space="0" w:color="auto"/>
                        <w:left w:val="none" w:sz="0" w:space="0" w:color="auto"/>
                        <w:bottom w:val="none" w:sz="0" w:space="0" w:color="auto"/>
                        <w:right w:val="none" w:sz="0" w:space="0" w:color="auto"/>
                      </w:divBdr>
                    </w:div>
                    <w:div w:id="1456604692">
                      <w:marLeft w:val="0"/>
                      <w:marRight w:val="0"/>
                      <w:marTop w:val="0"/>
                      <w:marBottom w:val="0"/>
                      <w:divBdr>
                        <w:top w:val="none" w:sz="0" w:space="0" w:color="auto"/>
                        <w:left w:val="none" w:sz="0" w:space="0" w:color="auto"/>
                        <w:bottom w:val="none" w:sz="0" w:space="0" w:color="auto"/>
                        <w:right w:val="none" w:sz="0" w:space="0" w:color="auto"/>
                      </w:divBdr>
                    </w:div>
                    <w:div w:id="1458522874">
                      <w:marLeft w:val="0"/>
                      <w:marRight w:val="0"/>
                      <w:marTop w:val="0"/>
                      <w:marBottom w:val="0"/>
                      <w:divBdr>
                        <w:top w:val="none" w:sz="0" w:space="0" w:color="auto"/>
                        <w:left w:val="none" w:sz="0" w:space="0" w:color="auto"/>
                        <w:bottom w:val="none" w:sz="0" w:space="0" w:color="auto"/>
                        <w:right w:val="none" w:sz="0" w:space="0" w:color="auto"/>
                      </w:divBdr>
                    </w:div>
                    <w:div w:id="1459177547">
                      <w:marLeft w:val="0"/>
                      <w:marRight w:val="0"/>
                      <w:marTop w:val="0"/>
                      <w:marBottom w:val="0"/>
                      <w:divBdr>
                        <w:top w:val="none" w:sz="0" w:space="0" w:color="auto"/>
                        <w:left w:val="none" w:sz="0" w:space="0" w:color="auto"/>
                        <w:bottom w:val="none" w:sz="0" w:space="0" w:color="auto"/>
                        <w:right w:val="none" w:sz="0" w:space="0" w:color="auto"/>
                      </w:divBdr>
                    </w:div>
                    <w:div w:id="1462923691">
                      <w:marLeft w:val="0"/>
                      <w:marRight w:val="0"/>
                      <w:marTop w:val="0"/>
                      <w:marBottom w:val="0"/>
                      <w:divBdr>
                        <w:top w:val="none" w:sz="0" w:space="0" w:color="auto"/>
                        <w:left w:val="none" w:sz="0" w:space="0" w:color="auto"/>
                        <w:bottom w:val="none" w:sz="0" w:space="0" w:color="auto"/>
                        <w:right w:val="none" w:sz="0" w:space="0" w:color="auto"/>
                      </w:divBdr>
                    </w:div>
                    <w:div w:id="1466967852">
                      <w:marLeft w:val="0"/>
                      <w:marRight w:val="0"/>
                      <w:marTop w:val="0"/>
                      <w:marBottom w:val="0"/>
                      <w:divBdr>
                        <w:top w:val="none" w:sz="0" w:space="0" w:color="auto"/>
                        <w:left w:val="none" w:sz="0" w:space="0" w:color="auto"/>
                        <w:bottom w:val="none" w:sz="0" w:space="0" w:color="auto"/>
                        <w:right w:val="none" w:sz="0" w:space="0" w:color="auto"/>
                      </w:divBdr>
                    </w:div>
                    <w:div w:id="1467702632">
                      <w:marLeft w:val="0"/>
                      <w:marRight w:val="0"/>
                      <w:marTop w:val="0"/>
                      <w:marBottom w:val="0"/>
                      <w:divBdr>
                        <w:top w:val="none" w:sz="0" w:space="0" w:color="auto"/>
                        <w:left w:val="none" w:sz="0" w:space="0" w:color="auto"/>
                        <w:bottom w:val="none" w:sz="0" w:space="0" w:color="auto"/>
                        <w:right w:val="none" w:sz="0" w:space="0" w:color="auto"/>
                      </w:divBdr>
                    </w:div>
                    <w:div w:id="1468932139">
                      <w:marLeft w:val="0"/>
                      <w:marRight w:val="0"/>
                      <w:marTop w:val="0"/>
                      <w:marBottom w:val="0"/>
                      <w:divBdr>
                        <w:top w:val="none" w:sz="0" w:space="0" w:color="auto"/>
                        <w:left w:val="none" w:sz="0" w:space="0" w:color="auto"/>
                        <w:bottom w:val="none" w:sz="0" w:space="0" w:color="auto"/>
                        <w:right w:val="none" w:sz="0" w:space="0" w:color="auto"/>
                      </w:divBdr>
                    </w:div>
                    <w:div w:id="1478690240">
                      <w:marLeft w:val="0"/>
                      <w:marRight w:val="0"/>
                      <w:marTop w:val="0"/>
                      <w:marBottom w:val="0"/>
                      <w:divBdr>
                        <w:top w:val="none" w:sz="0" w:space="0" w:color="auto"/>
                        <w:left w:val="none" w:sz="0" w:space="0" w:color="auto"/>
                        <w:bottom w:val="none" w:sz="0" w:space="0" w:color="auto"/>
                        <w:right w:val="none" w:sz="0" w:space="0" w:color="auto"/>
                      </w:divBdr>
                    </w:div>
                    <w:div w:id="1478718496">
                      <w:marLeft w:val="0"/>
                      <w:marRight w:val="0"/>
                      <w:marTop w:val="0"/>
                      <w:marBottom w:val="0"/>
                      <w:divBdr>
                        <w:top w:val="none" w:sz="0" w:space="0" w:color="auto"/>
                        <w:left w:val="none" w:sz="0" w:space="0" w:color="auto"/>
                        <w:bottom w:val="none" w:sz="0" w:space="0" w:color="auto"/>
                        <w:right w:val="none" w:sz="0" w:space="0" w:color="auto"/>
                      </w:divBdr>
                    </w:div>
                    <w:div w:id="1482504010">
                      <w:marLeft w:val="0"/>
                      <w:marRight w:val="0"/>
                      <w:marTop w:val="0"/>
                      <w:marBottom w:val="0"/>
                      <w:divBdr>
                        <w:top w:val="none" w:sz="0" w:space="0" w:color="auto"/>
                        <w:left w:val="none" w:sz="0" w:space="0" w:color="auto"/>
                        <w:bottom w:val="none" w:sz="0" w:space="0" w:color="auto"/>
                        <w:right w:val="none" w:sz="0" w:space="0" w:color="auto"/>
                      </w:divBdr>
                    </w:div>
                    <w:div w:id="1487239311">
                      <w:marLeft w:val="0"/>
                      <w:marRight w:val="0"/>
                      <w:marTop w:val="0"/>
                      <w:marBottom w:val="0"/>
                      <w:divBdr>
                        <w:top w:val="none" w:sz="0" w:space="0" w:color="auto"/>
                        <w:left w:val="none" w:sz="0" w:space="0" w:color="auto"/>
                        <w:bottom w:val="none" w:sz="0" w:space="0" w:color="auto"/>
                        <w:right w:val="none" w:sz="0" w:space="0" w:color="auto"/>
                      </w:divBdr>
                    </w:div>
                    <w:div w:id="1487277670">
                      <w:marLeft w:val="0"/>
                      <w:marRight w:val="0"/>
                      <w:marTop w:val="0"/>
                      <w:marBottom w:val="0"/>
                      <w:divBdr>
                        <w:top w:val="none" w:sz="0" w:space="0" w:color="auto"/>
                        <w:left w:val="none" w:sz="0" w:space="0" w:color="auto"/>
                        <w:bottom w:val="none" w:sz="0" w:space="0" w:color="auto"/>
                        <w:right w:val="none" w:sz="0" w:space="0" w:color="auto"/>
                      </w:divBdr>
                    </w:div>
                    <w:div w:id="1488787621">
                      <w:marLeft w:val="0"/>
                      <w:marRight w:val="0"/>
                      <w:marTop w:val="0"/>
                      <w:marBottom w:val="0"/>
                      <w:divBdr>
                        <w:top w:val="none" w:sz="0" w:space="0" w:color="auto"/>
                        <w:left w:val="none" w:sz="0" w:space="0" w:color="auto"/>
                        <w:bottom w:val="none" w:sz="0" w:space="0" w:color="auto"/>
                        <w:right w:val="none" w:sz="0" w:space="0" w:color="auto"/>
                      </w:divBdr>
                    </w:div>
                    <w:div w:id="1488932281">
                      <w:marLeft w:val="0"/>
                      <w:marRight w:val="0"/>
                      <w:marTop w:val="0"/>
                      <w:marBottom w:val="0"/>
                      <w:divBdr>
                        <w:top w:val="none" w:sz="0" w:space="0" w:color="auto"/>
                        <w:left w:val="none" w:sz="0" w:space="0" w:color="auto"/>
                        <w:bottom w:val="none" w:sz="0" w:space="0" w:color="auto"/>
                        <w:right w:val="none" w:sz="0" w:space="0" w:color="auto"/>
                      </w:divBdr>
                    </w:div>
                    <w:div w:id="1493836512">
                      <w:marLeft w:val="0"/>
                      <w:marRight w:val="0"/>
                      <w:marTop w:val="0"/>
                      <w:marBottom w:val="0"/>
                      <w:divBdr>
                        <w:top w:val="none" w:sz="0" w:space="0" w:color="auto"/>
                        <w:left w:val="none" w:sz="0" w:space="0" w:color="auto"/>
                        <w:bottom w:val="none" w:sz="0" w:space="0" w:color="auto"/>
                        <w:right w:val="none" w:sz="0" w:space="0" w:color="auto"/>
                      </w:divBdr>
                    </w:div>
                    <w:div w:id="1494487587">
                      <w:marLeft w:val="0"/>
                      <w:marRight w:val="0"/>
                      <w:marTop w:val="0"/>
                      <w:marBottom w:val="0"/>
                      <w:divBdr>
                        <w:top w:val="none" w:sz="0" w:space="0" w:color="auto"/>
                        <w:left w:val="none" w:sz="0" w:space="0" w:color="auto"/>
                        <w:bottom w:val="none" w:sz="0" w:space="0" w:color="auto"/>
                        <w:right w:val="none" w:sz="0" w:space="0" w:color="auto"/>
                      </w:divBdr>
                    </w:div>
                    <w:div w:id="1496452107">
                      <w:marLeft w:val="0"/>
                      <w:marRight w:val="0"/>
                      <w:marTop w:val="0"/>
                      <w:marBottom w:val="0"/>
                      <w:divBdr>
                        <w:top w:val="none" w:sz="0" w:space="0" w:color="auto"/>
                        <w:left w:val="none" w:sz="0" w:space="0" w:color="auto"/>
                        <w:bottom w:val="none" w:sz="0" w:space="0" w:color="auto"/>
                        <w:right w:val="none" w:sz="0" w:space="0" w:color="auto"/>
                      </w:divBdr>
                    </w:div>
                    <w:div w:id="1499538105">
                      <w:marLeft w:val="0"/>
                      <w:marRight w:val="0"/>
                      <w:marTop w:val="0"/>
                      <w:marBottom w:val="0"/>
                      <w:divBdr>
                        <w:top w:val="none" w:sz="0" w:space="0" w:color="auto"/>
                        <w:left w:val="none" w:sz="0" w:space="0" w:color="auto"/>
                        <w:bottom w:val="none" w:sz="0" w:space="0" w:color="auto"/>
                        <w:right w:val="none" w:sz="0" w:space="0" w:color="auto"/>
                      </w:divBdr>
                    </w:div>
                    <w:div w:id="1500080998">
                      <w:marLeft w:val="0"/>
                      <w:marRight w:val="0"/>
                      <w:marTop w:val="0"/>
                      <w:marBottom w:val="0"/>
                      <w:divBdr>
                        <w:top w:val="none" w:sz="0" w:space="0" w:color="auto"/>
                        <w:left w:val="none" w:sz="0" w:space="0" w:color="auto"/>
                        <w:bottom w:val="none" w:sz="0" w:space="0" w:color="auto"/>
                        <w:right w:val="none" w:sz="0" w:space="0" w:color="auto"/>
                      </w:divBdr>
                    </w:div>
                    <w:div w:id="1503081237">
                      <w:marLeft w:val="0"/>
                      <w:marRight w:val="0"/>
                      <w:marTop w:val="0"/>
                      <w:marBottom w:val="0"/>
                      <w:divBdr>
                        <w:top w:val="none" w:sz="0" w:space="0" w:color="auto"/>
                        <w:left w:val="none" w:sz="0" w:space="0" w:color="auto"/>
                        <w:bottom w:val="none" w:sz="0" w:space="0" w:color="auto"/>
                        <w:right w:val="none" w:sz="0" w:space="0" w:color="auto"/>
                      </w:divBdr>
                    </w:div>
                    <w:div w:id="1503349269">
                      <w:marLeft w:val="0"/>
                      <w:marRight w:val="0"/>
                      <w:marTop w:val="0"/>
                      <w:marBottom w:val="0"/>
                      <w:divBdr>
                        <w:top w:val="none" w:sz="0" w:space="0" w:color="auto"/>
                        <w:left w:val="none" w:sz="0" w:space="0" w:color="auto"/>
                        <w:bottom w:val="none" w:sz="0" w:space="0" w:color="auto"/>
                        <w:right w:val="none" w:sz="0" w:space="0" w:color="auto"/>
                      </w:divBdr>
                    </w:div>
                    <w:div w:id="1503474099">
                      <w:marLeft w:val="0"/>
                      <w:marRight w:val="0"/>
                      <w:marTop w:val="0"/>
                      <w:marBottom w:val="0"/>
                      <w:divBdr>
                        <w:top w:val="none" w:sz="0" w:space="0" w:color="auto"/>
                        <w:left w:val="none" w:sz="0" w:space="0" w:color="auto"/>
                        <w:bottom w:val="none" w:sz="0" w:space="0" w:color="auto"/>
                        <w:right w:val="none" w:sz="0" w:space="0" w:color="auto"/>
                      </w:divBdr>
                    </w:div>
                    <w:div w:id="1511673383">
                      <w:marLeft w:val="0"/>
                      <w:marRight w:val="0"/>
                      <w:marTop w:val="0"/>
                      <w:marBottom w:val="0"/>
                      <w:divBdr>
                        <w:top w:val="none" w:sz="0" w:space="0" w:color="auto"/>
                        <w:left w:val="none" w:sz="0" w:space="0" w:color="auto"/>
                        <w:bottom w:val="none" w:sz="0" w:space="0" w:color="auto"/>
                        <w:right w:val="none" w:sz="0" w:space="0" w:color="auto"/>
                      </w:divBdr>
                    </w:div>
                    <w:div w:id="1517962871">
                      <w:marLeft w:val="0"/>
                      <w:marRight w:val="0"/>
                      <w:marTop w:val="0"/>
                      <w:marBottom w:val="0"/>
                      <w:divBdr>
                        <w:top w:val="none" w:sz="0" w:space="0" w:color="auto"/>
                        <w:left w:val="none" w:sz="0" w:space="0" w:color="auto"/>
                        <w:bottom w:val="none" w:sz="0" w:space="0" w:color="auto"/>
                        <w:right w:val="none" w:sz="0" w:space="0" w:color="auto"/>
                      </w:divBdr>
                    </w:div>
                    <w:div w:id="1521237697">
                      <w:marLeft w:val="0"/>
                      <w:marRight w:val="0"/>
                      <w:marTop w:val="0"/>
                      <w:marBottom w:val="0"/>
                      <w:divBdr>
                        <w:top w:val="none" w:sz="0" w:space="0" w:color="auto"/>
                        <w:left w:val="none" w:sz="0" w:space="0" w:color="auto"/>
                        <w:bottom w:val="none" w:sz="0" w:space="0" w:color="auto"/>
                        <w:right w:val="none" w:sz="0" w:space="0" w:color="auto"/>
                      </w:divBdr>
                    </w:div>
                    <w:div w:id="1523127083">
                      <w:marLeft w:val="0"/>
                      <w:marRight w:val="0"/>
                      <w:marTop w:val="0"/>
                      <w:marBottom w:val="0"/>
                      <w:divBdr>
                        <w:top w:val="none" w:sz="0" w:space="0" w:color="auto"/>
                        <w:left w:val="none" w:sz="0" w:space="0" w:color="auto"/>
                        <w:bottom w:val="none" w:sz="0" w:space="0" w:color="auto"/>
                        <w:right w:val="none" w:sz="0" w:space="0" w:color="auto"/>
                      </w:divBdr>
                    </w:div>
                    <w:div w:id="1532180573">
                      <w:marLeft w:val="0"/>
                      <w:marRight w:val="0"/>
                      <w:marTop w:val="0"/>
                      <w:marBottom w:val="0"/>
                      <w:divBdr>
                        <w:top w:val="none" w:sz="0" w:space="0" w:color="auto"/>
                        <w:left w:val="none" w:sz="0" w:space="0" w:color="auto"/>
                        <w:bottom w:val="none" w:sz="0" w:space="0" w:color="auto"/>
                        <w:right w:val="none" w:sz="0" w:space="0" w:color="auto"/>
                      </w:divBdr>
                    </w:div>
                    <w:div w:id="1534078937">
                      <w:marLeft w:val="0"/>
                      <w:marRight w:val="0"/>
                      <w:marTop w:val="0"/>
                      <w:marBottom w:val="0"/>
                      <w:divBdr>
                        <w:top w:val="none" w:sz="0" w:space="0" w:color="auto"/>
                        <w:left w:val="none" w:sz="0" w:space="0" w:color="auto"/>
                        <w:bottom w:val="none" w:sz="0" w:space="0" w:color="auto"/>
                        <w:right w:val="none" w:sz="0" w:space="0" w:color="auto"/>
                      </w:divBdr>
                    </w:div>
                    <w:div w:id="1536693897">
                      <w:marLeft w:val="0"/>
                      <w:marRight w:val="0"/>
                      <w:marTop w:val="0"/>
                      <w:marBottom w:val="0"/>
                      <w:divBdr>
                        <w:top w:val="none" w:sz="0" w:space="0" w:color="auto"/>
                        <w:left w:val="none" w:sz="0" w:space="0" w:color="auto"/>
                        <w:bottom w:val="none" w:sz="0" w:space="0" w:color="auto"/>
                        <w:right w:val="none" w:sz="0" w:space="0" w:color="auto"/>
                      </w:divBdr>
                    </w:div>
                    <w:div w:id="1543908883">
                      <w:marLeft w:val="0"/>
                      <w:marRight w:val="0"/>
                      <w:marTop w:val="0"/>
                      <w:marBottom w:val="0"/>
                      <w:divBdr>
                        <w:top w:val="none" w:sz="0" w:space="0" w:color="auto"/>
                        <w:left w:val="none" w:sz="0" w:space="0" w:color="auto"/>
                        <w:bottom w:val="none" w:sz="0" w:space="0" w:color="auto"/>
                        <w:right w:val="none" w:sz="0" w:space="0" w:color="auto"/>
                      </w:divBdr>
                    </w:div>
                    <w:div w:id="1548951450">
                      <w:marLeft w:val="0"/>
                      <w:marRight w:val="0"/>
                      <w:marTop w:val="0"/>
                      <w:marBottom w:val="0"/>
                      <w:divBdr>
                        <w:top w:val="none" w:sz="0" w:space="0" w:color="auto"/>
                        <w:left w:val="none" w:sz="0" w:space="0" w:color="auto"/>
                        <w:bottom w:val="none" w:sz="0" w:space="0" w:color="auto"/>
                        <w:right w:val="none" w:sz="0" w:space="0" w:color="auto"/>
                      </w:divBdr>
                    </w:div>
                    <w:div w:id="1551914383">
                      <w:marLeft w:val="0"/>
                      <w:marRight w:val="0"/>
                      <w:marTop w:val="0"/>
                      <w:marBottom w:val="0"/>
                      <w:divBdr>
                        <w:top w:val="none" w:sz="0" w:space="0" w:color="auto"/>
                        <w:left w:val="none" w:sz="0" w:space="0" w:color="auto"/>
                        <w:bottom w:val="none" w:sz="0" w:space="0" w:color="auto"/>
                        <w:right w:val="none" w:sz="0" w:space="0" w:color="auto"/>
                      </w:divBdr>
                    </w:div>
                    <w:div w:id="1556352899">
                      <w:marLeft w:val="0"/>
                      <w:marRight w:val="0"/>
                      <w:marTop w:val="0"/>
                      <w:marBottom w:val="0"/>
                      <w:divBdr>
                        <w:top w:val="none" w:sz="0" w:space="0" w:color="auto"/>
                        <w:left w:val="none" w:sz="0" w:space="0" w:color="auto"/>
                        <w:bottom w:val="none" w:sz="0" w:space="0" w:color="auto"/>
                        <w:right w:val="none" w:sz="0" w:space="0" w:color="auto"/>
                      </w:divBdr>
                    </w:div>
                    <w:div w:id="1559441922">
                      <w:marLeft w:val="0"/>
                      <w:marRight w:val="0"/>
                      <w:marTop w:val="0"/>
                      <w:marBottom w:val="0"/>
                      <w:divBdr>
                        <w:top w:val="none" w:sz="0" w:space="0" w:color="auto"/>
                        <w:left w:val="none" w:sz="0" w:space="0" w:color="auto"/>
                        <w:bottom w:val="none" w:sz="0" w:space="0" w:color="auto"/>
                        <w:right w:val="none" w:sz="0" w:space="0" w:color="auto"/>
                      </w:divBdr>
                    </w:div>
                    <w:div w:id="1559507948">
                      <w:marLeft w:val="0"/>
                      <w:marRight w:val="0"/>
                      <w:marTop w:val="0"/>
                      <w:marBottom w:val="0"/>
                      <w:divBdr>
                        <w:top w:val="none" w:sz="0" w:space="0" w:color="auto"/>
                        <w:left w:val="none" w:sz="0" w:space="0" w:color="auto"/>
                        <w:bottom w:val="none" w:sz="0" w:space="0" w:color="auto"/>
                        <w:right w:val="none" w:sz="0" w:space="0" w:color="auto"/>
                      </w:divBdr>
                    </w:div>
                    <w:div w:id="1559592098">
                      <w:marLeft w:val="0"/>
                      <w:marRight w:val="0"/>
                      <w:marTop w:val="0"/>
                      <w:marBottom w:val="0"/>
                      <w:divBdr>
                        <w:top w:val="none" w:sz="0" w:space="0" w:color="auto"/>
                        <w:left w:val="none" w:sz="0" w:space="0" w:color="auto"/>
                        <w:bottom w:val="none" w:sz="0" w:space="0" w:color="auto"/>
                        <w:right w:val="none" w:sz="0" w:space="0" w:color="auto"/>
                      </w:divBdr>
                    </w:div>
                    <w:div w:id="1562445325">
                      <w:marLeft w:val="0"/>
                      <w:marRight w:val="0"/>
                      <w:marTop w:val="0"/>
                      <w:marBottom w:val="0"/>
                      <w:divBdr>
                        <w:top w:val="none" w:sz="0" w:space="0" w:color="auto"/>
                        <w:left w:val="none" w:sz="0" w:space="0" w:color="auto"/>
                        <w:bottom w:val="none" w:sz="0" w:space="0" w:color="auto"/>
                        <w:right w:val="none" w:sz="0" w:space="0" w:color="auto"/>
                      </w:divBdr>
                    </w:div>
                    <w:div w:id="1569220740">
                      <w:marLeft w:val="0"/>
                      <w:marRight w:val="0"/>
                      <w:marTop w:val="0"/>
                      <w:marBottom w:val="0"/>
                      <w:divBdr>
                        <w:top w:val="none" w:sz="0" w:space="0" w:color="auto"/>
                        <w:left w:val="none" w:sz="0" w:space="0" w:color="auto"/>
                        <w:bottom w:val="none" w:sz="0" w:space="0" w:color="auto"/>
                        <w:right w:val="none" w:sz="0" w:space="0" w:color="auto"/>
                      </w:divBdr>
                    </w:div>
                    <w:div w:id="1570384347">
                      <w:marLeft w:val="0"/>
                      <w:marRight w:val="0"/>
                      <w:marTop w:val="0"/>
                      <w:marBottom w:val="0"/>
                      <w:divBdr>
                        <w:top w:val="none" w:sz="0" w:space="0" w:color="auto"/>
                        <w:left w:val="none" w:sz="0" w:space="0" w:color="auto"/>
                        <w:bottom w:val="none" w:sz="0" w:space="0" w:color="auto"/>
                        <w:right w:val="none" w:sz="0" w:space="0" w:color="auto"/>
                      </w:divBdr>
                    </w:div>
                    <w:div w:id="1571961810">
                      <w:marLeft w:val="0"/>
                      <w:marRight w:val="0"/>
                      <w:marTop w:val="0"/>
                      <w:marBottom w:val="0"/>
                      <w:divBdr>
                        <w:top w:val="none" w:sz="0" w:space="0" w:color="auto"/>
                        <w:left w:val="none" w:sz="0" w:space="0" w:color="auto"/>
                        <w:bottom w:val="none" w:sz="0" w:space="0" w:color="auto"/>
                        <w:right w:val="none" w:sz="0" w:space="0" w:color="auto"/>
                      </w:divBdr>
                    </w:div>
                    <w:div w:id="1573656423">
                      <w:marLeft w:val="0"/>
                      <w:marRight w:val="0"/>
                      <w:marTop w:val="0"/>
                      <w:marBottom w:val="0"/>
                      <w:divBdr>
                        <w:top w:val="none" w:sz="0" w:space="0" w:color="auto"/>
                        <w:left w:val="none" w:sz="0" w:space="0" w:color="auto"/>
                        <w:bottom w:val="none" w:sz="0" w:space="0" w:color="auto"/>
                        <w:right w:val="none" w:sz="0" w:space="0" w:color="auto"/>
                      </w:divBdr>
                    </w:div>
                    <w:div w:id="1575313578">
                      <w:marLeft w:val="0"/>
                      <w:marRight w:val="0"/>
                      <w:marTop w:val="0"/>
                      <w:marBottom w:val="0"/>
                      <w:divBdr>
                        <w:top w:val="none" w:sz="0" w:space="0" w:color="auto"/>
                        <w:left w:val="none" w:sz="0" w:space="0" w:color="auto"/>
                        <w:bottom w:val="none" w:sz="0" w:space="0" w:color="auto"/>
                        <w:right w:val="none" w:sz="0" w:space="0" w:color="auto"/>
                      </w:divBdr>
                    </w:div>
                    <w:div w:id="1575505654">
                      <w:marLeft w:val="0"/>
                      <w:marRight w:val="0"/>
                      <w:marTop w:val="0"/>
                      <w:marBottom w:val="0"/>
                      <w:divBdr>
                        <w:top w:val="none" w:sz="0" w:space="0" w:color="auto"/>
                        <w:left w:val="none" w:sz="0" w:space="0" w:color="auto"/>
                        <w:bottom w:val="none" w:sz="0" w:space="0" w:color="auto"/>
                        <w:right w:val="none" w:sz="0" w:space="0" w:color="auto"/>
                      </w:divBdr>
                    </w:div>
                    <w:div w:id="1577007547">
                      <w:marLeft w:val="0"/>
                      <w:marRight w:val="0"/>
                      <w:marTop w:val="0"/>
                      <w:marBottom w:val="0"/>
                      <w:divBdr>
                        <w:top w:val="none" w:sz="0" w:space="0" w:color="auto"/>
                        <w:left w:val="none" w:sz="0" w:space="0" w:color="auto"/>
                        <w:bottom w:val="none" w:sz="0" w:space="0" w:color="auto"/>
                        <w:right w:val="none" w:sz="0" w:space="0" w:color="auto"/>
                      </w:divBdr>
                    </w:div>
                    <w:div w:id="1580940604">
                      <w:marLeft w:val="0"/>
                      <w:marRight w:val="0"/>
                      <w:marTop w:val="0"/>
                      <w:marBottom w:val="0"/>
                      <w:divBdr>
                        <w:top w:val="none" w:sz="0" w:space="0" w:color="auto"/>
                        <w:left w:val="none" w:sz="0" w:space="0" w:color="auto"/>
                        <w:bottom w:val="none" w:sz="0" w:space="0" w:color="auto"/>
                        <w:right w:val="none" w:sz="0" w:space="0" w:color="auto"/>
                      </w:divBdr>
                    </w:div>
                    <w:div w:id="1585914857">
                      <w:marLeft w:val="0"/>
                      <w:marRight w:val="0"/>
                      <w:marTop w:val="0"/>
                      <w:marBottom w:val="0"/>
                      <w:divBdr>
                        <w:top w:val="none" w:sz="0" w:space="0" w:color="auto"/>
                        <w:left w:val="none" w:sz="0" w:space="0" w:color="auto"/>
                        <w:bottom w:val="none" w:sz="0" w:space="0" w:color="auto"/>
                        <w:right w:val="none" w:sz="0" w:space="0" w:color="auto"/>
                      </w:divBdr>
                    </w:div>
                    <w:div w:id="1591088351">
                      <w:marLeft w:val="0"/>
                      <w:marRight w:val="0"/>
                      <w:marTop w:val="0"/>
                      <w:marBottom w:val="0"/>
                      <w:divBdr>
                        <w:top w:val="none" w:sz="0" w:space="0" w:color="auto"/>
                        <w:left w:val="none" w:sz="0" w:space="0" w:color="auto"/>
                        <w:bottom w:val="none" w:sz="0" w:space="0" w:color="auto"/>
                        <w:right w:val="none" w:sz="0" w:space="0" w:color="auto"/>
                      </w:divBdr>
                    </w:div>
                    <w:div w:id="1597520856">
                      <w:marLeft w:val="0"/>
                      <w:marRight w:val="0"/>
                      <w:marTop w:val="0"/>
                      <w:marBottom w:val="0"/>
                      <w:divBdr>
                        <w:top w:val="none" w:sz="0" w:space="0" w:color="auto"/>
                        <w:left w:val="none" w:sz="0" w:space="0" w:color="auto"/>
                        <w:bottom w:val="none" w:sz="0" w:space="0" w:color="auto"/>
                        <w:right w:val="none" w:sz="0" w:space="0" w:color="auto"/>
                      </w:divBdr>
                    </w:div>
                    <w:div w:id="1598321033">
                      <w:marLeft w:val="0"/>
                      <w:marRight w:val="0"/>
                      <w:marTop w:val="0"/>
                      <w:marBottom w:val="0"/>
                      <w:divBdr>
                        <w:top w:val="none" w:sz="0" w:space="0" w:color="auto"/>
                        <w:left w:val="none" w:sz="0" w:space="0" w:color="auto"/>
                        <w:bottom w:val="none" w:sz="0" w:space="0" w:color="auto"/>
                        <w:right w:val="none" w:sz="0" w:space="0" w:color="auto"/>
                      </w:divBdr>
                    </w:div>
                    <w:div w:id="1600025082">
                      <w:marLeft w:val="0"/>
                      <w:marRight w:val="0"/>
                      <w:marTop w:val="0"/>
                      <w:marBottom w:val="0"/>
                      <w:divBdr>
                        <w:top w:val="none" w:sz="0" w:space="0" w:color="auto"/>
                        <w:left w:val="none" w:sz="0" w:space="0" w:color="auto"/>
                        <w:bottom w:val="none" w:sz="0" w:space="0" w:color="auto"/>
                        <w:right w:val="none" w:sz="0" w:space="0" w:color="auto"/>
                      </w:divBdr>
                    </w:div>
                    <w:div w:id="1600676332">
                      <w:marLeft w:val="0"/>
                      <w:marRight w:val="0"/>
                      <w:marTop w:val="0"/>
                      <w:marBottom w:val="0"/>
                      <w:divBdr>
                        <w:top w:val="none" w:sz="0" w:space="0" w:color="auto"/>
                        <w:left w:val="none" w:sz="0" w:space="0" w:color="auto"/>
                        <w:bottom w:val="none" w:sz="0" w:space="0" w:color="auto"/>
                        <w:right w:val="none" w:sz="0" w:space="0" w:color="auto"/>
                      </w:divBdr>
                    </w:div>
                    <w:div w:id="1603343172">
                      <w:marLeft w:val="0"/>
                      <w:marRight w:val="0"/>
                      <w:marTop w:val="0"/>
                      <w:marBottom w:val="0"/>
                      <w:divBdr>
                        <w:top w:val="none" w:sz="0" w:space="0" w:color="auto"/>
                        <w:left w:val="none" w:sz="0" w:space="0" w:color="auto"/>
                        <w:bottom w:val="none" w:sz="0" w:space="0" w:color="auto"/>
                        <w:right w:val="none" w:sz="0" w:space="0" w:color="auto"/>
                      </w:divBdr>
                    </w:div>
                    <w:div w:id="1603759892">
                      <w:marLeft w:val="0"/>
                      <w:marRight w:val="0"/>
                      <w:marTop w:val="0"/>
                      <w:marBottom w:val="0"/>
                      <w:divBdr>
                        <w:top w:val="none" w:sz="0" w:space="0" w:color="auto"/>
                        <w:left w:val="none" w:sz="0" w:space="0" w:color="auto"/>
                        <w:bottom w:val="none" w:sz="0" w:space="0" w:color="auto"/>
                        <w:right w:val="none" w:sz="0" w:space="0" w:color="auto"/>
                      </w:divBdr>
                    </w:div>
                    <w:div w:id="1607497498">
                      <w:marLeft w:val="0"/>
                      <w:marRight w:val="0"/>
                      <w:marTop w:val="0"/>
                      <w:marBottom w:val="0"/>
                      <w:divBdr>
                        <w:top w:val="none" w:sz="0" w:space="0" w:color="auto"/>
                        <w:left w:val="none" w:sz="0" w:space="0" w:color="auto"/>
                        <w:bottom w:val="none" w:sz="0" w:space="0" w:color="auto"/>
                        <w:right w:val="none" w:sz="0" w:space="0" w:color="auto"/>
                      </w:divBdr>
                    </w:div>
                    <w:div w:id="1615747879">
                      <w:marLeft w:val="0"/>
                      <w:marRight w:val="0"/>
                      <w:marTop w:val="0"/>
                      <w:marBottom w:val="0"/>
                      <w:divBdr>
                        <w:top w:val="none" w:sz="0" w:space="0" w:color="auto"/>
                        <w:left w:val="none" w:sz="0" w:space="0" w:color="auto"/>
                        <w:bottom w:val="none" w:sz="0" w:space="0" w:color="auto"/>
                        <w:right w:val="none" w:sz="0" w:space="0" w:color="auto"/>
                      </w:divBdr>
                    </w:div>
                    <w:div w:id="1626692698">
                      <w:marLeft w:val="0"/>
                      <w:marRight w:val="0"/>
                      <w:marTop w:val="0"/>
                      <w:marBottom w:val="0"/>
                      <w:divBdr>
                        <w:top w:val="none" w:sz="0" w:space="0" w:color="auto"/>
                        <w:left w:val="none" w:sz="0" w:space="0" w:color="auto"/>
                        <w:bottom w:val="none" w:sz="0" w:space="0" w:color="auto"/>
                        <w:right w:val="none" w:sz="0" w:space="0" w:color="auto"/>
                      </w:divBdr>
                    </w:div>
                    <w:div w:id="1627199338">
                      <w:marLeft w:val="0"/>
                      <w:marRight w:val="0"/>
                      <w:marTop w:val="0"/>
                      <w:marBottom w:val="0"/>
                      <w:divBdr>
                        <w:top w:val="none" w:sz="0" w:space="0" w:color="auto"/>
                        <w:left w:val="none" w:sz="0" w:space="0" w:color="auto"/>
                        <w:bottom w:val="none" w:sz="0" w:space="0" w:color="auto"/>
                        <w:right w:val="none" w:sz="0" w:space="0" w:color="auto"/>
                      </w:divBdr>
                    </w:div>
                    <w:div w:id="1628245061">
                      <w:marLeft w:val="0"/>
                      <w:marRight w:val="0"/>
                      <w:marTop w:val="0"/>
                      <w:marBottom w:val="0"/>
                      <w:divBdr>
                        <w:top w:val="none" w:sz="0" w:space="0" w:color="auto"/>
                        <w:left w:val="none" w:sz="0" w:space="0" w:color="auto"/>
                        <w:bottom w:val="none" w:sz="0" w:space="0" w:color="auto"/>
                        <w:right w:val="none" w:sz="0" w:space="0" w:color="auto"/>
                      </w:divBdr>
                    </w:div>
                    <w:div w:id="1633173091">
                      <w:marLeft w:val="0"/>
                      <w:marRight w:val="0"/>
                      <w:marTop w:val="0"/>
                      <w:marBottom w:val="0"/>
                      <w:divBdr>
                        <w:top w:val="none" w:sz="0" w:space="0" w:color="auto"/>
                        <w:left w:val="none" w:sz="0" w:space="0" w:color="auto"/>
                        <w:bottom w:val="none" w:sz="0" w:space="0" w:color="auto"/>
                        <w:right w:val="none" w:sz="0" w:space="0" w:color="auto"/>
                      </w:divBdr>
                    </w:div>
                    <w:div w:id="1639652725">
                      <w:marLeft w:val="0"/>
                      <w:marRight w:val="0"/>
                      <w:marTop w:val="0"/>
                      <w:marBottom w:val="0"/>
                      <w:divBdr>
                        <w:top w:val="none" w:sz="0" w:space="0" w:color="auto"/>
                        <w:left w:val="none" w:sz="0" w:space="0" w:color="auto"/>
                        <w:bottom w:val="none" w:sz="0" w:space="0" w:color="auto"/>
                        <w:right w:val="none" w:sz="0" w:space="0" w:color="auto"/>
                      </w:divBdr>
                    </w:div>
                    <w:div w:id="1641615395">
                      <w:marLeft w:val="0"/>
                      <w:marRight w:val="0"/>
                      <w:marTop w:val="0"/>
                      <w:marBottom w:val="0"/>
                      <w:divBdr>
                        <w:top w:val="none" w:sz="0" w:space="0" w:color="auto"/>
                        <w:left w:val="none" w:sz="0" w:space="0" w:color="auto"/>
                        <w:bottom w:val="none" w:sz="0" w:space="0" w:color="auto"/>
                        <w:right w:val="none" w:sz="0" w:space="0" w:color="auto"/>
                      </w:divBdr>
                    </w:div>
                    <w:div w:id="1645506687">
                      <w:marLeft w:val="0"/>
                      <w:marRight w:val="0"/>
                      <w:marTop w:val="0"/>
                      <w:marBottom w:val="0"/>
                      <w:divBdr>
                        <w:top w:val="none" w:sz="0" w:space="0" w:color="auto"/>
                        <w:left w:val="none" w:sz="0" w:space="0" w:color="auto"/>
                        <w:bottom w:val="none" w:sz="0" w:space="0" w:color="auto"/>
                        <w:right w:val="none" w:sz="0" w:space="0" w:color="auto"/>
                      </w:divBdr>
                    </w:div>
                    <w:div w:id="1649704804">
                      <w:marLeft w:val="0"/>
                      <w:marRight w:val="0"/>
                      <w:marTop w:val="0"/>
                      <w:marBottom w:val="0"/>
                      <w:divBdr>
                        <w:top w:val="none" w:sz="0" w:space="0" w:color="auto"/>
                        <w:left w:val="none" w:sz="0" w:space="0" w:color="auto"/>
                        <w:bottom w:val="none" w:sz="0" w:space="0" w:color="auto"/>
                        <w:right w:val="none" w:sz="0" w:space="0" w:color="auto"/>
                      </w:divBdr>
                    </w:div>
                    <w:div w:id="1649944290">
                      <w:marLeft w:val="0"/>
                      <w:marRight w:val="0"/>
                      <w:marTop w:val="0"/>
                      <w:marBottom w:val="0"/>
                      <w:divBdr>
                        <w:top w:val="none" w:sz="0" w:space="0" w:color="auto"/>
                        <w:left w:val="none" w:sz="0" w:space="0" w:color="auto"/>
                        <w:bottom w:val="none" w:sz="0" w:space="0" w:color="auto"/>
                        <w:right w:val="none" w:sz="0" w:space="0" w:color="auto"/>
                      </w:divBdr>
                    </w:div>
                    <w:div w:id="1650287729">
                      <w:marLeft w:val="0"/>
                      <w:marRight w:val="0"/>
                      <w:marTop w:val="0"/>
                      <w:marBottom w:val="0"/>
                      <w:divBdr>
                        <w:top w:val="none" w:sz="0" w:space="0" w:color="auto"/>
                        <w:left w:val="none" w:sz="0" w:space="0" w:color="auto"/>
                        <w:bottom w:val="none" w:sz="0" w:space="0" w:color="auto"/>
                        <w:right w:val="none" w:sz="0" w:space="0" w:color="auto"/>
                      </w:divBdr>
                    </w:div>
                    <w:div w:id="1650818815">
                      <w:marLeft w:val="0"/>
                      <w:marRight w:val="0"/>
                      <w:marTop w:val="0"/>
                      <w:marBottom w:val="0"/>
                      <w:divBdr>
                        <w:top w:val="none" w:sz="0" w:space="0" w:color="auto"/>
                        <w:left w:val="none" w:sz="0" w:space="0" w:color="auto"/>
                        <w:bottom w:val="none" w:sz="0" w:space="0" w:color="auto"/>
                        <w:right w:val="none" w:sz="0" w:space="0" w:color="auto"/>
                      </w:divBdr>
                    </w:div>
                    <w:div w:id="1652252032">
                      <w:marLeft w:val="0"/>
                      <w:marRight w:val="0"/>
                      <w:marTop w:val="0"/>
                      <w:marBottom w:val="0"/>
                      <w:divBdr>
                        <w:top w:val="none" w:sz="0" w:space="0" w:color="auto"/>
                        <w:left w:val="none" w:sz="0" w:space="0" w:color="auto"/>
                        <w:bottom w:val="none" w:sz="0" w:space="0" w:color="auto"/>
                        <w:right w:val="none" w:sz="0" w:space="0" w:color="auto"/>
                      </w:divBdr>
                    </w:div>
                    <w:div w:id="1655336448">
                      <w:marLeft w:val="0"/>
                      <w:marRight w:val="0"/>
                      <w:marTop w:val="0"/>
                      <w:marBottom w:val="0"/>
                      <w:divBdr>
                        <w:top w:val="none" w:sz="0" w:space="0" w:color="auto"/>
                        <w:left w:val="none" w:sz="0" w:space="0" w:color="auto"/>
                        <w:bottom w:val="none" w:sz="0" w:space="0" w:color="auto"/>
                        <w:right w:val="none" w:sz="0" w:space="0" w:color="auto"/>
                      </w:divBdr>
                    </w:div>
                    <w:div w:id="1657340941">
                      <w:marLeft w:val="0"/>
                      <w:marRight w:val="0"/>
                      <w:marTop w:val="0"/>
                      <w:marBottom w:val="0"/>
                      <w:divBdr>
                        <w:top w:val="none" w:sz="0" w:space="0" w:color="auto"/>
                        <w:left w:val="none" w:sz="0" w:space="0" w:color="auto"/>
                        <w:bottom w:val="none" w:sz="0" w:space="0" w:color="auto"/>
                        <w:right w:val="none" w:sz="0" w:space="0" w:color="auto"/>
                      </w:divBdr>
                    </w:div>
                    <w:div w:id="1660108465">
                      <w:marLeft w:val="0"/>
                      <w:marRight w:val="0"/>
                      <w:marTop w:val="0"/>
                      <w:marBottom w:val="0"/>
                      <w:divBdr>
                        <w:top w:val="none" w:sz="0" w:space="0" w:color="auto"/>
                        <w:left w:val="none" w:sz="0" w:space="0" w:color="auto"/>
                        <w:bottom w:val="none" w:sz="0" w:space="0" w:color="auto"/>
                        <w:right w:val="none" w:sz="0" w:space="0" w:color="auto"/>
                      </w:divBdr>
                    </w:div>
                    <w:div w:id="1663267778">
                      <w:marLeft w:val="0"/>
                      <w:marRight w:val="0"/>
                      <w:marTop w:val="0"/>
                      <w:marBottom w:val="0"/>
                      <w:divBdr>
                        <w:top w:val="none" w:sz="0" w:space="0" w:color="auto"/>
                        <w:left w:val="none" w:sz="0" w:space="0" w:color="auto"/>
                        <w:bottom w:val="none" w:sz="0" w:space="0" w:color="auto"/>
                        <w:right w:val="none" w:sz="0" w:space="0" w:color="auto"/>
                      </w:divBdr>
                    </w:div>
                    <w:div w:id="1664889573">
                      <w:marLeft w:val="0"/>
                      <w:marRight w:val="0"/>
                      <w:marTop w:val="0"/>
                      <w:marBottom w:val="0"/>
                      <w:divBdr>
                        <w:top w:val="none" w:sz="0" w:space="0" w:color="auto"/>
                        <w:left w:val="none" w:sz="0" w:space="0" w:color="auto"/>
                        <w:bottom w:val="none" w:sz="0" w:space="0" w:color="auto"/>
                        <w:right w:val="none" w:sz="0" w:space="0" w:color="auto"/>
                      </w:divBdr>
                    </w:div>
                    <w:div w:id="1664969100">
                      <w:marLeft w:val="0"/>
                      <w:marRight w:val="0"/>
                      <w:marTop w:val="0"/>
                      <w:marBottom w:val="0"/>
                      <w:divBdr>
                        <w:top w:val="none" w:sz="0" w:space="0" w:color="auto"/>
                        <w:left w:val="none" w:sz="0" w:space="0" w:color="auto"/>
                        <w:bottom w:val="none" w:sz="0" w:space="0" w:color="auto"/>
                        <w:right w:val="none" w:sz="0" w:space="0" w:color="auto"/>
                      </w:divBdr>
                    </w:div>
                    <w:div w:id="1665468869">
                      <w:marLeft w:val="0"/>
                      <w:marRight w:val="0"/>
                      <w:marTop w:val="0"/>
                      <w:marBottom w:val="0"/>
                      <w:divBdr>
                        <w:top w:val="none" w:sz="0" w:space="0" w:color="auto"/>
                        <w:left w:val="none" w:sz="0" w:space="0" w:color="auto"/>
                        <w:bottom w:val="none" w:sz="0" w:space="0" w:color="auto"/>
                        <w:right w:val="none" w:sz="0" w:space="0" w:color="auto"/>
                      </w:divBdr>
                    </w:div>
                    <w:div w:id="1669290048">
                      <w:marLeft w:val="0"/>
                      <w:marRight w:val="0"/>
                      <w:marTop w:val="0"/>
                      <w:marBottom w:val="0"/>
                      <w:divBdr>
                        <w:top w:val="none" w:sz="0" w:space="0" w:color="auto"/>
                        <w:left w:val="none" w:sz="0" w:space="0" w:color="auto"/>
                        <w:bottom w:val="none" w:sz="0" w:space="0" w:color="auto"/>
                        <w:right w:val="none" w:sz="0" w:space="0" w:color="auto"/>
                      </w:divBdr>
                    </w:div>
                    <w:div w:id="1670058754">
                      <w:marLeft w:val="0"/>
                      <w:marRight w:val="0"/>
                      <w:marTop w:val="0"/>
                      <w:marBottom w:val="0"/>
                      <w:divBdr>
                        <w:top w:val="none" w:sz="0" w:space="0" w:color="auto"/>
                        <w:left w:val="none" w:sz="0" w:space="0" w:color="auto"/>
                        <w:bottom w:val="none" w:sz="0" w:space="0" w:color="auto"/>
                        <w:right w:val="none" w:sz="0" w:space="0" w:color="auto"/>
                      </w:divBdr>
                    </w:div>
                    <w:div w:id="1675377742">
                      <w:marLeft w:val="0"/>
                      <w:marRight w:val="0"/>
                      <w:marTop w:val="0"/>
                      <w:marBottom w:val="0"/>
                      <w:divBdr>
                        <w:top w:val="none" w:sz="0" w:space="0" w:color="auto"/>
                        <w:left w:val="none" w:sz="0" w:space="0" w:color="auto"/>
                        <w:bottom w:val="none" w:sz="0" w:space="0" w:color="auto"/>
                        <w:right w:val="none" w:sz="0" w:space="0" w:color="auto"/>
                      </w:divBdr>
                    </w:div>
                    <w:div w:id="1678848113">
                      <w:marLeft w:val="0"/>
                      <w:marRight w:val="0"/>
                      <w:marTop w:val="0"/>
                      <w:marBottom w:val="0"/>
                      <w:divBdr>
                        <w:top w:val="none" w:sz="0" w:space="0" w:color="auto"/>
                        <w:left w:val="none" w:sz="0" w:space="0" w:color="auto"/>
                        <w:bottom w:val="none" w:sz="0" w:space="0" w:color="auto"/>
                        <w:right w:val="none" w:sz="0" w:space="0" w:color="auto"/>
                      </w:divBdr>
                    </w:div>
                    <w:div w:id="1679841943">
                      <w:marLeft w:val="0"/>
                      <w:marRight w:val="0"/>
                      <w:marTop w:val="0"/>
                      <w:marBottom w:val="0"/>
                      <w:divBdr>
                        <w:top w:val="none" w:sz="0" w:space="0" w:color="auto"/>
                        <w:left w:val="none" w:sz="0" w:space="0" w:color="auto"/>
                        <w:bottom w:val="none" w:sz="0" w:space="0" w:color="auto"/>
                        <w:right w:val="none" w:sz="0" w:space="0" w:color="auto"/>
                      </w:divBdr>
                    </w:div>
                    <w:div w:id="1681618734">
                      <w:marLeft w:val="0"/>
                      <w:marRight w:val="0"/>
                      <w:marTop w:val="0"/>
                      <w:marBottom w:val="0"/>
                      <w:divBdr>
                        <w:top w:val="none" w:sz="0" w:space="0" w:color="auto"/>
                        <w:left w:val="none" w:sz="0" w:space="0" w:color="auto"/>
                        <w:bottom w:val="none" w:sz="0" w:space="0" w:color="auto"/>
                        <w:right w:val="none" w:sz="0" w:space="0" w:color="auto"/>
                      </w:divBdr>
                    </w:div>
                    <w:div w:id="1681657102">
                      <w:marLeft w:val="0"/>
                      <w:marRight w:val="0"/>
                      <w:marTop w:val="0"/>
                      <w:marBottom w:val="0"/>
                      <w:divBdr>
                        <w:top w:val="none" w:sz="0" w:space="0" w:color="auto"/>
                        <w:left w:val="none" w:sz="0" w:space="0" w:color="auto"/>
                        <w:bottom w:val="none" w:sz="0" w:space="0" w:color="auto"/>
                        <w:right w:val="none" w:sz="0" w:space="0" w:color="auto"/>
                      </w:divBdr>
                    </w:div>
                    <w:div w:id="1693529324">
                      <w:marLeft w:val="0"/>
                      <w:marRight w:val="0"/>
                      <w:marTop w:val="0"/>
                      <w:marBottom w:val="0"/>
                      <w:divBdr>
                        <w:top w:val="none" w:sz="0" w:space="0" w:color="auto"/>
                        <w:left w:val="none" w:sz="0" w:space="0" w:color="auto"/>
                        <w:bottom w:val="none" w:sz="0" w:space="0" w:color="auto"/>
                        <w:right w:val="none" w:sz="0" w:space="0" w:color="auto"/>
                      </w:divBdr>
                    </w:div>
                    <w:div w:id="1701397941">
                      <w:marLeft w:val="0"/>
                      <w:marRight w:val="0"/>
                      <w:marTop w:val="0"/>
                      <w:marBottom w:val="0"/>
                      <w:divBdr>
                        <w:top w:val="none" w:sz="0" w:space="0" w:color="auto"/>
                        <w:left w:val="none" w:sz="0" w:space="0" w:color="auto"/>
                        <w:bottom w:val="none" w:sz="0" w:space="0" w:color="auto"/>
                        <w:right w:val="none" w:sz="0" w:space="0" w:color="auto"/>
                      </w:divBdr>
                    </w:div>
                    <w:div w:id="1707410189">
                      <w:marLeft w:val="0"/>
                      <w:marRight w:val="0"/>
                      <w:marTop w:val="0"/>
                      <w:marBottom w:val="0"/>
                      <w:divBdr>
                        <w:top w:val="none" w:sz="0" w:space="0" w:color="auto"/>
                        <w:left w:val="none" w:sz="0" w:space="0" w:color="auto"/>
                        <w:bottom w:val="none" w:sz="0" w:space="0" w:color="auto"/>
                        <w:right w:val="none" w:sz="0" w:space="0" w:color="auto"/>
                      </w:divBdr>
                    </w:div>
                    <w:div w:id="1716737546">
                      <w:marLeft w:val="0"/>
                      <w:marRight w:val="0"/>
                      <w:marTop w:val="0"/>
                      <w:marBottom w:val="0"/>
                      <w:divBdr>
                        <w:top w:val="none" w:sz="0" w:space="0" w:color="auto"/>
                        <w:left w:val="none" w:sz="0" w:space="0" w:color="auto"/>
                        <w:bottom w:val="none" w:sz="0" w:space="0" w:color="auto"/>
                        <w:right w:val="none" w:sz="0" w:space="0" w:color="auto"/>
                      </w:divBdr>
                    </w:div>
                    <w:div w:id="1718238141">
                      <w:marLeft w:val="0"/>
                      <w:marRight w:val="0"/>
                      <w:marTop w:val="0"/>
                      <w:marBottom w:val="0"/>
                      <w:divBdr>
                        <w:top w:val="none" w:sz="0" w:space="0" w:color="auto"/>
                        <w:left w:val="none" w:sz="0" w:space="0" w:color="auto"/>
                        <w:bottom w:val="none" w:sz="0" w:space="0" w:color="auto"/>
                        <w:right w:val="none" w:sz="0" w:space="0" w:color="auto"/>
                      </w:divBdr>
                    </w:div>
                    <w:div w:id="1723091582">
                      <w:marLeft w:val="0"/>
                      <w:marRight w:val="0"/>
                      <w:marTop w:val="0"/>
                      <w:marBottom w:val="0"/>
                      <w:divBdr>
                        <w:top w:val="none" w:sz="0" w:space="0" w:color="auto"/>
                        <w:left w:val="none" w:sz="0" w:space="0" w:color="auto"/>
                        <w:bottom w:val="none" w:sz="0" w:space="0" w:color="auto"/>
                        <w:right w:val="none" w:sz="0" w:space="0" w:color="auto"/>
                      </w:divBdr>
                    </w:div>
                    <w:div w:id="1726487253">
                      <w:marLeft w:val="0"/>
                      <w:marRight w:val="0"/>
                      <w:marTop w:val="0"/>
                      <w:marBottom w:val="0"/>
                      <w:divBdr>
                        <w:top w:val="none" w:sz="0" w:space="0" w:color="auto"/>
                        <w:left w:val="none" w:sz="0" w:space="0" w:color="auto"/>
                        <w:bottom w:val="none" w:sz="0" w:space="0" w:color="auto"/>
                        <w:right w:val="none" w:sz="0" w:space="0" w:color="auto"/>
                      </w:divBdr>
                    </w:div>
                    <w:div w:id="1730105179">
                      <w:marLeft w:val="0"/>
                      <w:marRight w:val="0"/>
                      <w:marTop w:val="0"/>
                      <w:marBottom w:val="0"/>
                      <w:divBdr>
                        <w:top w:val="none" w:sz="0" w:space="0" w:color="auto"/>
                        <w:left w:val="none" w:sz="0" w:space="0" w:color="auto"/>
                        <w:bottom w:val="none" w:sz="0" w:space="0" w:color="auto"/>
                        <w:right w:val="none" w:sz="0" w:space="0" w:color="auto"/>
                      </w:divBdr>
                    </w:div>
                    <w:div w:id="1731230782">
                      <w:marLeft w:val="0"/>
                      <w:marRight w:val="0"/>
                      <w:marTop w:val="0"/>
                      <w:marBottom w:val="0"/>
                      <w:divBdr>
                        <w:top w:val="none" w:sz="0" w:space="0" w:color="auto"/>
                        <w:left w:val="none" w:sz="0" w:space="0" w:color="auto"/>
                        <w:bottom w:val="none" w:sz="0" w:space="0" w:color="auto"/>
                        <w:right w:val="none" w:sz="0" w:space="0" w:color="auto"/>
                      </w:divBdr>
                    </w:div>
                    <w:div w:id="1731807836">
                      <w:marLeft w:val="0"/>
                      <w:marRight w:val="0"/>
                      <w:marTop w:val="0"/>
                      <w:marBottom w:val="0"/>
                      <w:divBdr>
                        <w:top w:val="none" w:sz="0" w:space="0" w:color="auto"/>
                        <w:left w:val="none" w:sz="0" w:space="0" w:color="auto"/>
                        <w:bottom w:val="none" w:sz="0" w:space="0" w:color="auto"/>
                        <w:right w:val="none" w:sz="0" w:space="0" w:color="auto"/>
                      </w:divBdr>
                    </w:div>
                    <w:div w:id="1732268744">
                      <w:marLeft w:val="0"/>
                      <w:marRight w:val="0"/>
                      <w:marTop w:val="0"/>
                      <w:marBottom w:val="0"/>
                      <w:divBdr>
                        <w:top w:val="none" w:sz="0" w:space="0" w:color="auto"/>
                        <w:left w:val="none" w:sz="0" w:space="0" w:color="auto"/>
                        <w:bottom w:val="none" w:sz="0" w:space="0" w:color="auto"/>
                        <w:right w:val="none" w:sz="0" w:space="0" w:color="auto"/>
                      </w:divBdr>
                    </w:div>
                    <w:div w:id="1739209696">
                      <w:marLeft w:val="0"/>
                      <w:marRight w:val="0"/>
                      <w:marTop w:val="0"/>
                      <w:marBottom w:val="0"/>
                      <w:divBdr>
                        <w:top w:val="none" w:sz="0" w:space="0" w:color="auto"/>
                        <w:left w:val="none" w:sz="0" w:space="0" w:color="auto"/>
                        <w:bottom w:val="none" w:sz="0" w:space="0" w:color="auto"/>
                        <w:right w:val="none" w:sz="0" w:space="0" w:color="auto"/>
                      </w:divBdr>
                    </w:div>
                    <w:div w:id="1744987488">
                      <w:marLeft w:val="0"/>
                      <w:marRight w:val="0"/>
                      <w:marTop w:val="0"/>
                      <w:marBottom w:val="0"/>
                      <w:divBdr>
                        <w:top w:val="none" w:sz="0" w:space="0" w:color="auto"/>
                        <w:left w:val="none" w:sz="0" w:space="0" w:color="auto"/>
                        <w:bottom w:val="none" w:sz="0" w:space="0" w:color="auto"/>
                        <w:right w:val="none" w:sz="0" w:space="0" w:color="auto"/>
                      </w:divBdr>
                    </w:div>
                    <w:div w:id="1746679404">
                      <w:marLeft w:val="0"/>
                      <w:marRight w:val="0"/>
                      <w:marTop w:val="0"/>
                      <w:marBottom w:val="0"/>
                      <w:divBdr>
                        <w:top w:val="none" w:sz="0" w:space="0" w:color="auto"/>
                        <w:left w:val="none" w:sz="0" w:space="0" w:color="auto"/>
                        <w:bottom w:val="none" w:sz="0" w:space="0" w:color="auto"/>
                        <w:right w:val="none" w:sz="0" w:space="0" w:color="auto"/>
                      </w:divBdr>
                    </w:div>
                    <w:div w:id="1753307951">
                      <w:marLeft w:val="0"/>
                      <w:marRight w:val="0"/>
                      <w:marTop w:val="0"/>
                      <w:marBottom w:val="0"/>
                      <w:divBdr>
                        <w:top w:val="none" w:sz="0" w:space="0" w:color="auto"/>
                        <w:left w:val="none" w:sz="0" w:space="0" w:color="auto"/>
                        <w:bottom w:val="none" w:sz="0" w:space="0" w:color="auto"/>
                        <w:right w:val="none" w:sz="0" w:space="0" w:color="auto"/>
                      </w:divBdr>
                    </w:div>
                    <w:div w:id="1754550320">
                      <w:marLeft w:val="0"/>
                      <w:marRight w:val="0"/>
                      <w:marTop w:val="0"/>
                      <w:marBottom w:val="0"/>
                      <w:divBdr>
                        <w:top w:val="none" w:sz="0" w:space="0" w:color="auto"/>
                        <w:left w:val="none" w:sz="0" w:space="0" w:color="auto"/>
                        <w:bottom w:val="none" w:sz="0" w:space="0" w:color="auto"/>
                        <w:right w:val="none" w:sz="0" w:space="0" w:color="auto"/>
                      </w:divBdr>
                    </w:div>
                    <w:div w:id="1760903802">
                      <w:marLeft w:val="0"/>
                      <w:marRight w:val="0"/>
                      <w:marTop w:val="0"/>
                      <w:marBottom w:val="0"/>
                      <w:divBdr>
                        <w:top w:val="none" w:sz="0" w:space="0" w:color="auto"/>
                        <w:left w:val="none" w:sz="0" w:space="0" w:color="auto"/>
                        <w:bottom w:val="none" w:sz="0" w:space="0" w:color="auto"/>
                        <w:right w:val="none" w:sz="0" w:space="0" w:color="auto"/>
                      </w:divBdr>
                    </w:div>
                    <w:div w:id="1764032664">
                      <w:marLeft w:val="0"/>
                      <w:marRight w:val="0"/>
                      <w:marTop w:val="0"/>
                      <w:marBottom w:val="0"/>
                      <w:divBdr>
                        <w:top w:val="none" w:sz="0" w:space="0" w:color="auto"/>
                        <w:left w:val="none" w:sz="0" w:space="0" w:color="auto"/>
                        <w:bottom w:val="none" w:sz="0" w:space="0" w:color="auto"/>
                        <w:right w:val="none" w:sz="0" w:space="0" w:color="auto"/>
                      </w:divBdr>
                    </w:div>
                    <w:div w:id="1764455344">
                      <w:marLeft w:val="0"/>
                      <w:marRight w:val="0"/>
                      <w:marTop w:val="0"/>
                      <w:marBottom w:val="0"/>
                      <w:divBdr>
                        <w:top w:val="none" w:sz="0" w:space="0" w:color="auto"/>
                        <w:left w:val="none" w:sz="0" w:space="0" w:color="auto"/>
                        <w:bottom w:val="none" w:sz="0" w:space="0" w:color="auto"/>
                        <w:right w:val="none" w:sz="0" w:space="0" w:color="auto"/>
                      </w:divBdr>
                    </w:div>
                    <w:div w:id="1765614747">
                      <w:marLeft w:val="0"/>
                      <w:marRight w:val="0"/>
                      <w:marTop w:val="0"/>
                      <w:marBottom w:val="0"/>
                      <w:divBdr>
                        <w:top w:val="none" w:sz="0" w:space="0" w:color="auto"/>
                        <w:left w:val="none" w:sz="0" w:space="0" w:color="auto"/>
                        <w:bottom w:val="none" w:sz="0" w:space="0" w:color="auto"/>
                        <w:right w:val="none" w:sz="0" w:space="0" w:color="auto"/>
                      </w:divBdr>
                    </w:div>
                    <w:div w:id="1768116626">
                      <w:marLeft w:val="0"/>
                      <w:marRight w:val="0"/>
                      <w:marTop w:val="0"/>
                      <w:marBottom w:val="0"/>
                      <w:divBdr>
                        <w:top w:val="none" w:sz="0" w:space="0" w:color="auto"/>
                        <w:left w:val="none" w:sz="0" w:space="0" w:color="auto"/>
                        <w:bottom w:val="none" w:sz="0" w:space="0" w:color="auto"/>
                        <w:right w:val="none" w:sz="0" w:space="0" w:color="auto"/>
                      </w:divBdr>
                    </w:div>
                    <w:div w:id="1768844510">
                      <w:marLeft w:val="0"/>
                      <w:marRight w:val="0"/>
                      <w:marTop w:val="0"/>
                      <w:marBottom w:val="0"/>
                      <w:divBdr>
                        <w:top w:val="none" w:sz="0" w:space="0" w:color="auto"/>
                        <w:left w:val="none" w:sz="0" w:space="0" w:color="auto"/>
                        <w:bottom w:val="none" w:sz="0" w:space="0" w:color="auto"/>
                        <w:right w:val="none" w:sz="0" w:space="0" w:color="auto"/>
                      </w:divBdr>
                    </w:div>
                    <w:div w:id="1778207846">
                      <w:marLeft w:val="0"/>
                      <w:marRight w:val="0"/>
                      <w:marTop w:val="0"/>
                      <w:marBottom w:val="0"/>
                      <w:divBdr>
                        <w:top w:val="none" w:sz="0" w:space="0" w:color="auto"/>
                        <w:left w:val="none" w:sz="0" w:space="0" w:color="auto"/>
                        <w:bottom w:val="none" w:sz="0" w:space="0" w:color="auto"/>
                        <w:right w:val="none" w:sz="0" w:space="0" w:color="auto"/>
                      </w:divBdr>
                    </w:div>
                    <w:div w:id="1778330352">
                      <w:marLeft w:val="0"/>
                      <w:marRight w:val="0"/>
                      <w:marTop w:val="0"/>
                      <w:marBottom w:val="0"/>
                      <w:divBdr>
                        <w:top w:val="none" w:sz="0" w:space="0" w:color="auto"/>
                        <w:left w:val="none" w:sz="0" w:space="0" w:color="auto"/>
                        <w:bottom w:val="none" w:sz="0" w:space="0" w:color="auto"/>
                        <w:right w:val="none" w:sz="0" w:space="0" w:color="auto"/>
                      </w:divBdr>
                    </w:div>
                    <w:div w:id="1785227365">
                      <w:marLeft w:val="0"/>
                      <w:marRight w:val="0"/>
                      <w:marTop w:val="0"/>
                      <w:marBottom w:val="0"/>
                      <w:divBdr>
                        <w:top w:val="none" w:sz="0" w:space="0" w:color="auto"/>
                        <w:left w:val="none" w:sz="0" w:space="0" w:color="auto"/>
                        <w:bottom w:val="none" w:sz="0" w:space="0" w:color="auto"/>
                        <w:right w:val="none" w:sz="0" w:space="0" w:color="auto"/>
                      </w:divBdr>
                    </w:div>
                    <w:div w:id="1786078551">
                      <w:marLeft w:val="0"/>
                      <w:marRight w:val="0"/>
                      <w:marTop w:val="0"/>
                      <w:marBottom w:val="0"/>
                      <w:divBdr>
                        <w:top w:val="none" w:sz="0" w:space="0" w:color="auto"/>
                        <w:left w:val="none" w:sz="0" w:space="0" w:color="auto"/>
                        <w:bottom w:val="none" w:sz="0" w:space="0" w:color="auto"/>
                        <w:right w:val="none" w:sz="0" w:space="0" w:color="auto"/>
                      </w:divBdr>
                    </w:div>
                    <w:div w:id="1786384949">
                      <w:marLeft w:val="0"/>
                      <w:marRight w:val="0"/>
                      <w:marTop w:val="0"/>
                      <w:marBottom w:val="0"/>
                      <w:divBdr>
                        <w:top w:val="none" w:sz="0" w:space="0" w:color="auto"/>
                        <w:left w:val="none" w:sz="0" w:space="0" w:color="auto"/>
                        <w:bottom w:val="none" w:sz="0" w:space="0" w:color="auto"/>
                        <w:right w:val="none" w:sz="0" w:space="0" w:color="auto"/>
                      </w:divBdr>
                    </w:div>
                    <w:div w:id="1787651217">
                      <w:marLeft w:val="0"/>
                      <w:marRight w:val="0"/>
                      <w:marTop w:val="0"/>
                      <w:marBottom w:val="0"/>
                      <w:divBdr>
                        <w:top w:val="none" w:sz="0" w:space="0" w:color="auto"/>
                        <w:left w:val="none" w:sz="0" w:space="0" w:color="auto"/>
                        <w:bottom w:val="none" w:sz="0" w:space="0" w:color="auto"/>
                        <w:right w:val="none" w:sz="0" w:space="0" w:color="auto"/>
                      </w:divBdr>
                    </w:div>
                    <w:div w:id="1789465657">
                      <w:marLeft w:val="0"/>
                      <w:marRight w:val="0"/>
                      <w:marTop w:val="0"/>
                      <w:marBottom w:val="0"/>
                      <w:divBdr>
                        <w:top w:val="none" w:sz="0" w:space="0" w:color="auto"/>
                        <w:left w:val="none" w:sz="0" w:space="0" w:color="auto"/>
                        <w:bottom w:val="none" w:sz="0" w:space="0" w:color="auto"/>
                        <w:right w:val="none" w:sz="0" w:space="0" w:color="auto"/>
                      </w:divBdr>
                    </w:div>
                    <w:div w:id="1791901972">
                      <w:marLeft w:val="0"/>
                      <w:marRight w:val="0"/>
                      <w:marTop w:val="0"/>
                      <w:marBottom w:val="0"/>
                      <w:divBdr>
                        <w:top w:val="none" w:sz="0" w:space="0" w:color="auto"/>
                        <w:left w:val="none" w:sz="0" w:space="0" w:color="auto"/>
                        <w:bottom w:val="none" w:sz="0" w:space="0" w:color="auto"/>
                        <w:right w:val="none" w:sz="0" w:space="0" w:color="auto"/>
                      </w:divBdr>
                    </w:div>
                    <w:div w:id="1792892099">
                      <w:marLeft w:val="0"/>
                      <w:marRight w:val="0"/>
                      <w:marTop w:val="0"/>
                      <w:marBottom w:val="0"/>
                      <w:divBdr>
                        <w:top w:val="none" w:sz="0" w:space="0" w:color="auto"/>
                        <w:left w:val="none" w:sz="0" w:space="0" w:color="auto"/>
                        <w:bottom w:val="none" w:sz="0" w:space="0" w:color="auto"/>
                        <w:right w:val="none" w:sz="0" w:space="0" w:color="auto"/>
                      </w:divBdr>
                    </w:div>
                    <w:div w:id="1796437174">
                      <w:marLeft w:val="0"/>
                      <w:marRight w:val="0"/>
                      <w:marTop w:val="0"/>
                      <w:marBottom w:val="0"/>
                      <w:divBdr>
                        <w:top w:val="none" w:sz="0" w:space="0" w:color="auto"/>
                        <w:left w:val="none" w:sz="0" w:space="0" w:color="auto"/>
                        <w:bottom w:val="none" w:sz="0" w:space="0" w:color="auto"/>
                        <w:right w:val="none" w:sz="0" w:space="0" w:color="auto"/>
                      </w:divBdr>
                    </w:div>
                    <w:div w:id="1800419688">
                      <w:marLeft w:val="0"/>
                      <w:marRight w:val="0"/>
                      <w:marTop w:val="0"/>
                      <w:marBottom w:val="0"/>
                      <w:divBdr>
                        <w:top w:val="none" w:sz="0" w:space="0" w:color="auto"/>
                        <w:left w:val="none" w:sz="0" w:space="0" w:color="auto"/>
                        <w:bottom w:val="none" w:sz="0" w:space="0" w:color="auto"/>
                        <w:right w:val="none" w:sz="0" w:space="0" w:color="auto"/>
                      </w:divBdr>
                    </w:div>
                    <w:div w:id="1805389419">
                      <w:marLeft w:val="0"/>
                      <w:marRight w:val="0"/>
                      <w:marTop w:val="0"/>
                      <w:marBottom w:val="0"/>
                      <w:divBdr>
                        <w:top w:val="none" w:sz="0" w:space="0" w:color="auto"/>
                        <w:left w:val="none" w:sz="0" w:space="0" w:color="auto"/>
                        <w:bottom w:val="none" w:sz="0" w:space="0" w:color="auto"/>
                        <w:right w:val="none" w:sz="0" w:space="0" w:color="auto"/>
                      </w:divBdr>
                    </w:div>
                    <w:div w:id="1806314418">
                      <w:marLeft w:val="0"/>
                      <w:marRight w:val="0"/>
                      <w:marTop w:val="0"/>
                      <w:marBottom w:val="0"/>
                      <w:divBdr>
                        <w:top w:val="none" w:sz="0" w:space="0" w:color="auto"/>
                        <w:left w:val="none" w:sz="0" w:space="0" w:color="auto"/>
                        <w:bottom w:val="none" w:sz="0" w:space="0" w:color="auto"/>
                        <w:right w:val="none" w:sz="0" w:space="0" w:color="auto"/>
                      </w:divBdr>
                    </w:div>
                    <w:div w:id="1812166807">
                      <w:marLeft w:val="0"/>
                      <w:marRight w:val="0"/>
                      <w:marTop w:val="0"/>
                      <w:marBottom w:val="0"/>
                      <w:divBdr>
                        <w:top w:val="none" w:sz="0" w:space="0" w:color="auto"/>
                        <w:left w:val="none" w:sz="0" w:space="0" w:color="auto"/>
                        <w:bottom w:val="none" w:sz="0" w:space="0" w:color="auto"/>
                        <w:right w:val="none" w:sz="0" w:space="0" w:color="auto"/>
                      </w:divBdr>
                    </w:div>
                    <w:div w:id="1813787691">
                      <w:marLeft w:val="0"/>
                      <w:marRight w:val="0"/>
                      <w:marTop w:val="0"/>
                      <w:marBottom w:val="0"/>
                      <w:divBdr>
                        <w:top w:val="none" w:sz="0" w:space="0" w:color="auto"/>
                        <w:left w:val="none" w:sz="0" w:space="0" w:color="auto"/>
                        <w:bottom w:val="none" w:sz="0" w:space="0" w:color="auto"/>
                        <w:right w:val="none" w:sz="0" w:space="0" w:color="auto"/>
                      </w:divBdr>
                    </w:div>
                    <w:div w:id="1813987061">
                      <w:marLeft w:val="0"/>
                      <w:marRight w:val="0"/>
                      <w:marTop w:val="0"/>
                      <w:marBottom w:val="0"/>
                      <w:divBdr>
                        <w:top w:val="none" w:sz="0" w:space="0" w:color="auto"/>
                        <w:left w:val="none" w:sz="0" w:space="0" w:color="auto"/>
                        <w:bottom w:val="none" w:sz="0" w:space="0" w:color="auto"/>
                        <w:right w:val="none" w:sz="0" w:space="0" w:color="auto"/>
                      </w:divBdr>
                    </w:div>
                    <w:div w:id="1814641197">
                      <w:marLeft w:val="0"/>
                      <w:marRight w:val="0"/>
                      <w:marTop w:val="0"/>
                      <w:marBottom w:val="0"/>
                      <w:divBdr>
                        <w:top w:val="none" w:sz="0" w:space="0" w:color="auto"/>
                        <w:left w:val="none" w:sz="0" w:space="0" w:color="auto"/>
                        <w:bottom w:val="none" w:sz="0" w:space="0" w:color="auto"/>
                        <w:right w:val="none" w:sz="0" w:space="0" w:color="auto"/>
                      </w:divBdr>
                    </w:div>
                    <w:div w:id="1822500387">
                      <w:marLeft w:val="0"/>
                      <w:marRight w:val="0"/>
                      <w:marTop w:val="0"/>
                      <w:marBottom w:val="0"/>
                      <w:divBdr>
                        <w:top w:val="none" w:sz="0" w:space="0" w:color="auto"/>
                        <w:left w:val="none" w:sz="0" w:space="0" w:color="auto"/>
                        <w:bottom w:val="none" w:sz="0" w:space="0" w:color="auto"/>
                        <w:right w:val="none" w:sz="0" w:space="0" w:color="auto"/>
                      </w:divBdr>
                    </w:div>
                    <w:div w:id="1827745511">
                      <w:marLeft w:val="0"/>
                      <w:marRight w:val="0"/>
                      <w:marTop w:val="0"/>
                      <w:marBottom w:val="0"/>
                      <w:divBdr>
                        <w:top w:val="none" w:sz="0" w:space="0" w:color="auto"/>
                        <w:left w:val="none" w:sz="0" w:space="0" w:color="auto"/>
                        <w:bottom w:val="none" w:sz="0" w:space="0" w:color="auto"/>
                        <w:right w:val="none" w:sz="0" w:space="0" w:color="auto"/>
                      </w:divBdr>
                    </w:div>
                    <w:div w:id="1828159165">
                      <w:marLeft w:val="0"/>
                      <w:marRight w:val="0"/>
                      <w:marTop w:val="0"/>
                      <w:marBottom w:val="0"/>
                      <w:divBdr>
                        <w:top w:val="none" w:sz="0" w:space="0" w:color="auto"/>
                        <w:left w:val="none" w:sz="0" w:space="0" w:color="auto"/>
                        <w:bottom w:val="none" w:sz="0" w:space="0" w:color="auto"/>
                        <w:right w:val="none" w:sz="0" w:space="0" w:color="auto"/>
                      </w:divBdr>
                    </w:div>
                    <w:div w:id="1830634498">
                      <w:marLeft w:val="0"/>
                      <w:marRight w:val="0"/>
                      <w:marTop w:val="0"/>
                      <w:marBottom w:val="0"/>
                      <w:divBdr>
                        <w:top w:val="none" w:sz="0" w:space="0" w:color="auto"/>
                        <w:left w:val="none" w:sz="0" w:space="0" w:color="auto"/>
                        <w:bottom w:val="none" w:sz="0" w:space="0" w:color="auto"/>
                        <w:right w:val="none" w:sz="0" w:space="0" w:color="auto"/>
                      </w:divBdr>
                    </w:div>
                    <w:div w:id="1830748228">
                      <w:marLeft w:val="0"/>
                      <w:marRight w:val="0"/>
                      <w:marTop w:val="0"/>
                      <w:marBottom w:val="0"/>
                      <w:divBdr>
                        <w:top w:val="none" w:sz="0" w:space="0" w:color="auto"/>
                        <w:left w:val="none" w:sz="0" w:space="0" w:color="auto"/>
                        <w:bottom w:val="none" w:sz="0" w:space="0" w:color="auto"/>
                        <w:right w:val="none" w:sz="0" w:space="0" w:color="auto"/>
                      </w:divBdr>
                    </w:div>
                    <w:div w:id="1833180894">
                      <w:marLeft w:val="0"/>
                      <w:marRight w:val="0"/>
                      <w:marTop w:val="0"/>
                      <w:marBottom w:val="0"/>
                      <w:divBdr>
                        <w:top w:val="none" w:sz="0" w:space="0" w:color="auto"/>
                        <w:left w:val="none" w:sz="0" w:space="0" w:color="auto"/>
                        <w:bottom w:val="none" w:sz="0" w:space="0" w:color="auto"/>
                        <w:right w:val="none" w:sz="0" w:space="0" w:color="auto"/>
                      </w:divBdr>
                    </w:div>
                    <w:div w:id="1836451333">
                      <w:marLeft w:val="0"/>
                      <w:marRight w:val="0"/>
                      <w:marTop w:val="0"/>
                      <w:marBottom w:val="0"/>
                      <w:divBdr>
                        <w:top w:val="none" w:sz="0" w:space="0" w:color="auto"/>
                        <w:left w:val="none" w:sz="0" w:space="0" w:color="auto"/>
                        <w:bottom w:val="none" w:sz="0" w:space="0" w:color="auto"/>
                        <w:right w:val="none" w:sz="0" w:space="0" w:color="auto"/>
                      </w:divBdr>
                    </w:div>
                    <w:div w:id="1840346189">
                      <w:marLeft w:val="0"/>
                      <w:marRight w:val="0"/>
                      <w:marTop w:val="0"/>
                      <w:marBottom w:val="0"/>
                      <w:divBdr>
                        <w:top w:val="none" w:sz="0" w:space="0" w:color="auto"/>
                        <w:left w:val="none" w:sz="0" w:space="0" w:color="auto"/>
                        <w:bottom w:val="none" w:sz="0" w:space="0" w:color="auto"/>
                        <w:right w:val="none" w:sz="0" w:space="0" w:color="auto"/>
                      </w:divBdr>
                    </w:div>
                    <w:div w:id="1843231525">
                      <w:marLeft w:val="0"/>
                      <w:marRight w:val="0"/>
                      <w:marTop w:val="0"/>
                      <w:marBottom w:val="0"/>
                      <w:divBdr>
                        <w:top w:val="none" w:sz="0" w:space="0" w:color="auto"/>
                        <w:left w:val="none" w:sz="0" w:space="0" w:color="auto"/>
                        <w:bottom w:val="none" w:sz="0" w:space="0" w:color="auto"/>
                        <w:right w:val="none" w:sz="0" w:space="0" w:color="auto"/>
                      </w:divBdr>
                    </w:div>
                    <w:div w:id="1843350401">
                      <w:marLeft w:val="0"/>
                      <w:marRight w:val="0"/>
                      <w:marTop w:val="0"/>
                      <w:marBottom w:val="0"/>
                      <w:divBdr>
                        <w:top w:val="none" w:sz="0" w:space="0" w:color="auto"/>
                        <w:left w:val="none" w:sz="0" w:space="0" w:color="auto"/>
                        <w:bottom w:val="none" w:sz="0" w:space="0" w:color="auto"/>
                        <w:right w:val="none" w:sz="0" w:space="0" w:color="auto"/>
                      </w:divBdr>
                    </w:div>
                    <w:div w:id="1843934096">
                      <w:marLeft w:val="0"/>
                      <w:marRight w:val="0"/>
                      <w:marTop w:val="0"/>
                      <w:marBottom w:val="0"/>
                      <w:divBdr>
                        <w:top w:val="none" w:sz="0" w:space="0" w:color="auto"/>
                        <w:left w:val="none" w:sz="0" w:space="0" w:color="auto"/>
                        <w:bottom w:val="none" w:sz="0" w:space="0" w:color="auto"/>
                        <w:right w:val="none" w:sz="0" w:space="0" w:color="auto"/>
                      </w:divBdr>
                    </w:div>
                    <w:div w:id="1850486506">
                      <w:marLeft w:val="0"/>
                      <w:marRight w:val="0"/>
                      <w:marTop w:val="0"/>
                      <w:marBottom w:val="0"/>
                      <w:divBdr>
                        <w:top w:val="none" w:sz="0" w:space="0" w:color="auto"/>
                        <w:left w:val="none" w:sz="0" w:space="0" w:color="auto"/>
                        <w:bottom w:val="none" w:sz="0" w:space="0" w:color="auto"/>
                        <w:right w:val="none" w:sz="0" w:space="0" w:color="auto"/>
                      </w:divBdr>
                    </w:div>
                    <w:div w:id="1851555100">
                      <w:marLeft w:val="0"/>
                      <w:marRight w:val="0"/>
                      <w:marTop w:val="0"/>
                      <w:marBottom w:val="0"/>
                      <w:divBdr>
                        <w:top w:val="none" w:sz="0" w:space="0" w:color="auto"/>
                        <w:left w:val="none" w:sz="0" w:space="0" w:color="auto"/>
                        <w:bottom w:val="none" w:sz="0" w:space="0" w:color="auto"/>
                        <w:right w:val="none" w:sz="0" w:space="0" w:color="auto"/>
                      </w:divBdr>
                    </w:div>
                    <w:div w:id="1852599008">
                      <w:marLeft w:val="0"/>
                      <w:marRight w:val="0"/>
                      <w:marTop w:val="0"/>
                      <w:marBottom w:val="0"/>
                      <w:divBdr>
                        <w:top w:val="none" w:sz="0" w:space="0" w:color="auto"/>
                        <w:left w:val="none" w:sz="0" w:space="0" w:color="auto"/>
                        <w:bottom w:val="none" w:sz="0" w:space="0" w:color="auto"/>
                        <w:right w:val="none" w:sz="0" w:space="0" w:color="auto"/>
                      </w:divBdr>
                    </w:div>
                    <w:div w:id="1854027017">
                      <w:marLeft w:val="0"/>
                      <w:marRight w:val="0"/>
                      <w:marTop w:val="0"/>
                      <w:marBottom w:val="0"/>
                      <w:divBdr>
                        <w:top w:val="none" w:sz="0" w:space="0" w:color="auto"/>
                        <w:left w:val="none" w:sz="0" w:space="0" w:color="auto"/>
                        <w:bottom w:val="none" w:sz="0" w:space="0" w:color="auto"/>
                        <w:right w:val="none" w:sz="0" w:space="0" w:color="auto"/>
                      </w:divBdr>
                    </w:div>
                    <w:div w:id="1855535431">
                      <w:marLeft w:val="0"/>
                      <w:marRight w:val="0"/>
                      <w:marTop w:val="0"/>
                      <w:marBottom w:val="0"/>
                      <w:divBdr>
                        <w:top w:val="none" w:sz="0" w:space="0" w:color="auto"/>
                        <w:left w:val="none" w:sz="0" w:space="0" w:color="auto"/>
                        <w:bottom w:val="none" w:sz="0" w:space="0" w:color="auto"/>
                        <w:right w:val="none" w:sz="0" w:space="0" w:color="auto"/>
                      </w:divBdr>
                    </w:div>
                    <w:div w:id="1855802101">
                      <w:marLeft w:val="0"/>
                      <w:marRight w:val="0"/>
                      <w:marTop w:val="0"/>
                      <w:marBottom w:val="0"/>
                      <w:divBdr>
                        <w:top w:val="none" w:sz="0" w:space="0" w:color="auto"/>
                        <w:left w:val="none" w:sz="0" w:space="0" w:color="auto"/>
                        <w:bottom w:val="none" w:sz="0" w:space="0" w:color="auto"/>
                        <w:right w:val="none" w:sz="0" w:space="0" w:color="auto"/>
                      </w:divBdr>
                    </w:div>
                    <w:div w:id="1857424315">
                      <w:marLeft w:val="0"/>
                      <w:marRight w:val="0"/>
                      <w:marTop w:val="0"/>
                      <w:marBottom w:val="0"/>
                      <w:divBdr>
                        <w:top w:val="none" w:sz="0" w:space="0" w:color="auto"/>
                        <w:left w:val="none" w:sz="0" w:space="0" w:color="auto"/>
                        <w:bottom w:val="none" w:sz="0" w:space="0" w:color="auto"/>
                        <w:right w:val="none" w:sz="0" w:space="0" w:color="auto"/>
                      </w:divBdr>
                    </w:div>
                    <w:div w:id="1867211701">
                      <w:marLeft w:val="0"/>
                      <w:marRight w:val="0"/>
                      <w:marTop w:val="0"/>
                      <w:marBottom w:val="0"/>
                      <w:divBdr>
                        <w:top w:val="none" w:sz="0" w:space="0" w:color="auto"/>
                        <w:left w:val="none" w:sz="0" w:space="0" w:color="auto"/>
                        <w:bottom w:val="none" w:sz="0" w:space="0" w:color="auto"/>
                        <w:right w:val="none" w:sz="0" w:space="0" w:color="auto"/>
                      </w:divBdr>
                    </w:div>
                    <w:div w:id="1869298728">
                      <w:marLeft w:val="0"/>
                      <w:marRight w:val="0"/>
                      <w:marTop w:val="0"/>
                      <w:marBottom w:val="0"/>
                      <w:divBdr>
                        <w:top w:val="none" w:sz="0" w:space="0" w:color="auto"/>
                        <w:left w:val="none" w:sz="0" w:space="0" w:color="auto"/>
                        <w:bottom w:val="none" w:sz="0" w:space="0" w:color="auto"/>
                        <w:right w:val="none" w:sz="0" w:space="0" w:color="auto"/>
                      </w:divBdr>
                    </w:div>
                    <w:div w:id="1875844326">
                      <w:marLeft w:val="0"/>
                      <w:marRight w:val="0"/>
                      <w:marTop w:val="0"/>
                      <w:marBottom w:val="0"/>
                      <w:divBdr>
                        <w:top w:val="none" w:sz="0" w:space="0" w:color="auto"/>
                        <w:left w:val="none" w:sz="0" w:space="0" w:color="auto"/>
                        <w:bottom w:val="none" w:sz="0" w:space="0" w:color="auto"/>
                        <w:right w:val="none" w:sz="0" w:space="0" w:color="auto"/>
                      </w:divBdr>
                    </w:div>
                    <w:div w:id="1880556453">
                      <w:marLeft w:val="0"/>
                      <w:marRight w:val="0"/>
                      <w:marTop w:val="0"/>
                      <w:marBottom w:val="0"/>
                      <w:divBdr>
                        <w:top w:val="none" w:sz="0" w:space="0" w:color="auto"/>
                        <w:left w:val="none" w:sz="0" w:space="0" w:color="auto"/>
                        <w:bottom w:val="none" w:sz="0" w:space="0" w:color="auto"/>
                        <w:right w:val="none" w:sz="0" w:space="0" w:color="auto"/>
                      </w:divBdr>
                    </w:div>
                    <w:div w:id="1882395150">
                      <w:marLeft w:val="0"/>
                      <w:marRight w:val="0"/>
                      <w:marTop w:val="0"/>
                      <w:marBottom w:val="0"/>
                      <w:divBdr>
                        <w:top w:val="none" w:sz="0" w:space="0" w:color="auto"/>
                        <w:left w:val="none" w:sz="0" w:space="0" w:color="auto"/>
                        <w:bottom w:val="none" w:sz="0" w:space="0" w:color="auto"/>
                        <w:right w:val="none" w:sz="0" w:space="0" w:color="auto"/>
                      </w:divBdr>
                    </w:div>
                    <w:div w:id="1885605131">
                      <w:marLeft w:val="0"/>
                      <w:marRight w:val="0"/>
                      <w:marTop w:val="0"/>
                      <w:marBottom w:val="0"/>
                      <w:divBdr>
                        <w:top w:val="none" w:sz="0" w:space="0" w:color="auto"/>
                        <w:left w:val="none" w:sz="0" w:space="0" w:color="auto"/>
                        <w:bottom w:val="none" w:sz="0" w:space="0" w:color="auto"/>
                        <w:right w:val="none" w:sz="0" w:space="0" w:color="auto"/>
                      </w:divBdr>
                    </w:div>
                    <w:div w:id="1888761667">
                      <w:marLeft w:val="0"/>
                      <w:marRight w:val="0"/>
                      <w:marTop w:val="0"/>
                      <w:marBottom w:val="0"/>
                      <w:divBdr>
                        <w:top w:val="none" w:sz="0" w:space="0" w:color="auto"/>
                        <w:left w:val="none" w:sz="0" w:space="0" w:color="auto"/>
                        <w:bottom w:val="none" w:sz="0" w:space="0" w:color="auto"/>
                        <w:right w:val="none" w:sz="0" w:space="0" w:color="auto"/>
                      </w:divBdr>
                    </w:div>
                    <w:div w:id="1892495863">
                      <w:marLeft w:val="0"/>
                      <w:marRight w:val="0"/>
                      <w:marTop w:val="0"/>
                      <w:marBottom w:val="0"/>
                      <w:divBdr>
                        <w:top w:val="none" w:sz="0" w:space="0" w:color="auto"/>
                        <w:left w:val="none" w:sz="0" w:space="0" w:color="auto"/>
                        <w:bottom w:val="none" w:sz="0" w:space="0" w:color="auto"/>
                        <w:right w:val="none" w:sz="0" w:space="0" w:color="auto"/>
                      </w:divBdr>
                    </w:div>
                    <w:div w:id="1894199053">
                      <w:marLeft w:val="0"/>
                      <w:marRight w:val="0"/>
                      <w:marTop w:val="0"/>
                      <w:marBottom w:val="0"/>
                      <w:divBdr>
                        <w:top w:val="none" w:sz="0" w:space="0" w:color="auto"/>
                        <w:left w:val="none" w:sz="0" w:space="0" w:color="auto"/>
                        <w:bottom w:val="none" w:sz="0" w:space="0" w:color="auto"/>
                        <w:right w:val="none" w:sz="0" w:space="0" w:color="auto"/>
                      </w:divBdr>
                    </w:div>
                    <w:div w:id="1900633508">
                      <w:marLeft w:val="0"/>
                      <w:marRight w:val="0"/>
                      <w:marTop w:val="0"/>
                      <w:marBottom w:val="0"/>
                      <w:divBdr>
                        <w:top w:val="none" w:sz="0" w:space="0" w:color="auto"/>
                        <w:left w:val="none" w:sz="0" w:space="0" w:color="auto"/>
                        <w:bottom w:val="none" w:sz="0" w:space="0" w:color="auto"/>
                        <w:right w:val="none" w:sz="0" w:space="0" w:color="auto"/>
                      </w:divBdr>
                    </w:div>
                    <w:div w:id="1904946659">
                      <w:marLeft w:val="0"/>
                      <w:marRight w:val="0"/>
                      <w:marTop w:val="0"/>
                      <w:marBottom w:val="0"/>
                      <w:divBdr>
                        <w:top w:val="none" w:sz="0" w:space="0" w:color="auto"/>
                        <w:left w:val="none" w:sz="0" w:space="0" w:color="auto"/>
                        <w:bottom w:val="none" w:sz="0" w:space="0" w:color="auto"/>
                        <w:right w:val="none" w:sz="0" w:space="0" w:color="auto"/>
                      </w:divBdr>
                    </w:div>
                    <w:div w:id="1906406816">
                      <w:marLeft w:val="0"/>
                      <w:marRight w:val="0"/>
                      <w:marTop w:val="0"/>
                      <w:marBottom w:val="0"/>
                      <w:divBdr>
                        <w:top w:val="none" w:sz="0" w:space="0" w:color="auto"/>
                        <w:left w:val="none" w:sz="0" w:space="0" w:color="auto"/>
                        <w:bottom w:val="none" w:sz="0" w:space="0" w:color="auto"/>
                        <w:right w:val="none" w:sz="0" w:space="0" w:color="auto"/>
                      </w:divBdr>
                    </w:div>
                    <w:div w:id="1906795477">
                      <w:marLeft w:val="0"/>
                      <w:marRight w:val="0"/>
                      <w:marTop w:val="0"/>
                      <w:marBottom w:val="0"/>
                      <w:divBdr>
                        <w:top w:val="none" w:sz="0" w:space="0" w:color="auto"/>
                        <w:left w:val="none" w:sz="0" w:space="0" w:color="auto"/>
                        <w:bottom w:val="none" w:sz="0" w:space="0" w:color="auto"/>
                        <w:right w:val="none" w:sz="0" w:space="0" w:color="auto"/>
                      </w:divBdr>
                    </w:div>
                    <w:div w:id="1912691353">
                      <w:marLeft w:val="0"/>
                      <w:marRight w:val="0"/>
                      <w:marTop w:val="0"/>
                      <w:marBottom w:val="0"/>
                      <w:divBdr>
                        <w:top w:val="none" w:sz="0" w:space="0" w:color="auto"/>
                        <w:left w:val="none" w:sz="0" w:space="0" w:color="auto"/>
                        <w:bottom w:val="none" w:sz="0" w:space="0" w:color="auto"/>
                        <w:right w:val="none" w:sz="0" w:space="0" w:color="auto"/>
                      </w:divBdr>
                    </w:div>
                    <w:div w:id="1914463611">
                      <w:marLeft w:val="0"/>
                      <w:marRight w:val="0"/>
                      <w:marTop w:val="0"/>
                      <w:marBottom w:val="0"/>
                      <w:divBdr>
                        <w:top w:val="none" w:sz="0" w:space="0" w:color="auto"/>
                        <w:left w:val="none" w:sz="0" w:space="0" w:color="auto"/>
                        <w:bottom w:val="none" w:sz="0" w:space="0" w:color="auto"/>
                        <w:right w:val="none" w:sz="0" w:space="0" w:color="auto"/>
                      </w:divBdr>
                    </w:div>
                    <w:div w:id="1916621004">
                      <w:marLeft w:val="0"/>
                      <w:marRight w:val="0"/>
                      <w:marTop w:val="0"/>
                      <w:marBottom w:val="0"/>
                      <w:divBdr>
                        <w:top w:val="none" w:sz="0" w:space="0" w:color="auto"/>
                        <w:left w:val="none" w:sz="0" w:space="0" w:color="auto"/>
                        <w:bottom w:val="none" w:sz="0" w:space="0" w:color="auto"/>
                        <w:right w:val="none" w:sz="0" w:space="0" w:color="auto"/>
                      </w:divBdr>
                    </w:div>
                    <w:div w:id="1925798037">
                      <w:marLeft w:val="0"/>
                      <w:marRight w:val="0"/>
                      <w:marTop w:val="0"/>
                      <w:marBottom w:val="0"/>
                      <w:divBdr>
                        <w:top w:val="none" w:sz="0" w:space="0" w:color="auto"/>
                        <w:left w:val="none" w:sz="0" w:space="0" w:color="auto"/>
                        <w:bottom w:val="none" w:sz="0" w:space="0" w:color="auto"/>
                        <w:right w:val="none" w:sz="0" w:space="0" w:color="auto"/>
                      </w:divBdr>
                    </w:div>
                    <w:div w:id="1925844443">
                      <w:marLeft w:val="0"/>
                      <w:marRight w:val="0"/>
                      <w:marTop w:val="0"/>
                      <w:marBottom w:val="0"/>
                      <w:divBdr>
                        <w:top w:val="none" w:sz="0" w:space="0" w:color="auto"/>
                        <w:left w:val="none" w:sz="0" w:space="0" w:color="auto"/>
                        <w:bottom w:val="none" w:sz="0" w:space="0" w:color="auto"/>
                        <w:right w:val="none" w:sz="0" w:space="0" w:color="auto"/>
                      </w:divBdr>
                    </w:div>
                    <w:div w:id="1928491918">
                      <w:marLeft w:val="0"/>
                      <w:marRight w:val="0"/>
                      <w:marTop w:val="0"/>
                      <w:marBottom w:val="0"/>
                      <w:divBdr>
                        <w:top w:val="none" w:sz="0" w:space="0" w:color="auto"/>
                        <w:left w:val="none" w:sz="0" w:space="0" w:color="auto"/>
                        <w:bottom w:val="none" w:sz="0" w:space="0" w:color="auto"/>
                        <w:right w:val="none" w:sz="0" w:space="0" w:color="auto"/>
                      </w:divBdr>
                    </w:div>
                    <w:div w:id="1931767509">
                      <w:marLeft w:val="0"/>
                      <w:marRight w:val="0"/>
                      <w:marTop w:val="0"/>
                      <w:marBottom w:val="0"/>
                      <w:divBdr>
                        <w:top w:val="none" w:sz="0" w:space="0" w:color="auto"/>
                        <w:left w:val="none" w:sz="0" w:space="0" w:color="auto"/>
                        <w:bottom w:val="none" w:sz="0" w:space="0" w:color="auto"/>
                        <w:right w:val="none" w:sz="0" w:space="0" w:color="auto"/>
                      </w:divBdr>
                    </w:div>
                    <w:div w:id="1931936509">
                      <w:marLeft w:val="0"/>
                      <w:marRight w:val="0"/>
                      <w:marTop w:val="0"/>
                      <w:marBottom w:val="0"/>
                      <w:divBdr>
                        <w:top w:val="none" w:sz="0" w:space="0" w:color="auto"/>
                        <w:left w:val="none" w:sz="0" w:space="0" w:color="auto"/>
                        <w:bottom w:val="none" w:sz="0" w:space="0" w:color="auto"/>
                        <w:right w:val="none" w:sz="0" w:space="0" w:color="auto"/>
                      </w:divBdr>
                    </w:div>
                    <w:div w:id="1935821372">
                      <w:marLeft w:val="0"/>
                      <w:marRight w:val="0"/>
                      <w:marTop w:val="0"/>
                      <w:marBottom w:val="0"/>
                      <w:divBdr>
                        <w:top w:val="none" w:sz="0" w:space="0" w:color="auto"/>
                        <w:left w:val="none" w:sz="0" w:space="0" w:color="auto"/>
                        <w:bottom w:val="none" w:sz="0" w:space="0" w:color="auto"/>
                        <w:right w:val="none" w:sz="0" w:space="0" w:color="auto"/>
                      </w:divBdr>
                    </w:div>
                    <w:div w:id="1943223600">
                      <w:marLeft w:val="0"/>
                      <w:marRight w:val="0"/>
                      <w:marTop w:val="0"/>
                      <w:marBottom w:val="0"/>
                      <w:divBdr>
                        <w:top w:val="none" w:sz="0" w:space="0" w:color="auto"/>
                        <w:left w:val="none" w:sz="0" w:space="0" w:color="auto"/>
                        <w:bottom w:val="none" w:sz="0" w:space="0" w:color="auto"/>
                        <w:right w:val="none" w:sz="0" w:space="0" w:color="auto"/>
                      </w:divBdr>
                    </w:div>
                    <w:div w:id="1946229647">
                      <w:marLeft w:val="0"/>
                      <w:marRight w:val="0"/>
                      <w:marTop w:val="0"/>
                      <w:marBottom w:val="0"/>
                      <w:divBdr>
                        <w:top w:val="none" w:sz="0" w:space="0" w:color="auto"/>
                        <w:left w:val="none" w:sz="0" w:space="0" w:color="auto"/>
                        <w:bottom w:val="none" w:sz="0" w:space="0" w:color="auto"/>
                        <w:right w:val="none" w:sz="0" w:space="0" w:color="auto"/>
                      </w:divBdr>
                    </w:div>
                    <w:div w:id="1947808738">
                      <w:marLeft w:val="0"/>
                      <w:marRight w:val="0"/>
                      <w:marTop w:val="0"/>
                      <w:marBottom w:val="0"/>
                      <w:divBdr>
                        <w:top w:val="none" w:sz="0" w:space="0" w:color="auto"/>
                        <w:left w:val="none" w:sz="0" w:space="0" w:color="auto"/>
                        <w:bottom w:val="none" w:sz="0" w:space="0" w:color="auto"/>
                        <w:right w:val="none" w:sz="0" w:space="0" w:color="auto"/>
                      </w:divBdr>
                    </w:div>
                    <w:div w:id="1948997581">
                      <w:marLeft w:val="0"/>
                      <w:marRight w:val="0"/>
                      <w:marTop w:val="0"/>
                      <w:marBottom w:val="0"/>
                      <w:divBdr>
                        <w:top w:val="none" w:sz="0" w:space="0" w:color="auto"/>
                        <w:left w:val="none" w:sz="0" w:space="0" w:color="auto"/>
                        <w:bottom w:val="none" w:sz="0" w:space="0" w:color="auto"/>
                        <w:right w:val="none" w:sz="0" w:space="0" w:color="auto"/>
                      </w:divBdr>
                    </w:div>
                    <w:div w:id="1949311484">
                      <w:marLeft w:val="0"/>
                      <w:marRight w:val="0"/>
                      <w:marTop w:val="0"/>
                      <w:marBottom w:val="0"/>
                      <w:divBdr>
                        <w:top w:val="none" w:sz="0" w:space="0" w:color="auto"/>
                        <w:left w:val="none" w:sz="0" w:space="0" w:color="auto"/>
                        <w:bottom w:val="none" w:sz="0" w:space="0" w:color="auto"/>
                        <w:right w:val="none" w:sz="0" w:space="0" w:color="auto"/>
                      </w:divBdr>
                    </w:div>
                    <w:div w:id="1954825055">
                      <w:marLeft w:val="0"/>
                      <w:marRight w:val="0"/>
                      <w:marTop w:val="0"/>
                      <w:marBottom w:val="0"/>
                      <w:divBdr>
                        <w:top w:val="none" w:sz="0" w:space="0" w:color="auto"/>
                        <w:left w:val="none" w:sz="0" w:space="0" w:color="auto"/>
                        <w:bottom w:val="none" w:sz="0" w:space="0" w:color="auto"/>
                        <w:right w:val="none" w:sz="0" w:space="0" w:color="auto"/>
                      </w:divBdr>
                    </w:div>
                    <w:div w:id="1959296683">
                      <w:marLeft w:val="0"/>
                      <w:marRight w:val="0"/>
                      <w:marTop w:val="0"/>
                      <w:marBottom w:val="0"/>
                      <w:divBdr>
                        <w:top w:val="none" w:sz="0" w:space="0" w:color="auto"/>
                        <w:left w:val="none" w:sz="0" w:space="0" w:color="auto"/>
                        <w:bottom w:val="none" w:sz="0" w:space="0" w:color="auto"/>
                        <w:right w:val="none" w:sz="0" w:space="0" w:color="auto"/>
                      </w:divBdr>
                    </w:div>
                    <w:div w:id="1960992811">
                      <w:marLeft w:val="0"/>
                      <w:marRight w:val="0"/>
                      <w:marTop w:val="0"/>
                      <w:marBottom w:val="0"/>
                      <w:divBdr>
                        <w:top w:val="none" w:sz="0" w:space="0" w:color="auto"/>
                        <w:left w:val="none" w:sz="0" w:space="0" w:color="auto"/>
                        <w:bottom w:val="none" w:sz="0" w:space="0" w:color="auto"/>
                        <w:right w:val="none" w:sz="0" w:space="0" w:color="auto"/>
                      </w:divBdr>
                    </w:div>
                    <w:div w:id="1961567083">
                      <w:marLeft w:val="0"/>
                      <w:marRight w:val="0"/>
                      <w:marTop w:val="0"/>
                      <w:marBottom w:val="0"/>
                      <w:divBdr>
                        <w:top w:val="none" w:sz="0" w:space="0" w:color="auto"/>
                        <w:left w:val="none" w:sz="0" w:space="0" w:color="auto"/>
                        <w:bottom w:val="none" w:sz="0" w:space="0" w:color="auto"/>
                        <w:right w:val="none" w:sz="0" w:space="0" w:color="auto"/>
                      </w:divBdr>
                    </w:div>
                    <w:div w:id="1970937018">
                      <w:marLeft w:val="0"/>
                      <w:marRight w:val="0"/>
                      <w:marTop w:val="0"/>
                      <w:marBottom w:val="0"/>
                      <w:divBdr>
                        <w:top w:val="none" w:sz="0" w:space="0" w:color="auto"/>
                        <w:left w:val="none" w:sz="0" w:space="0" w:color="auto"/>
                        <w:bottom w:val="none" w:sz="0" w:space="0" w:color="auto"/>
                        <w:right w:val="none" w:sz="0" w:space="0" w:color="auto"/>
                      </w:divBdr>
                    </w:div>
                    <w:div w:id="1971200267">
                      <w:marLeft w:val="0"/>
                      <w:marRight w:val="0"/>
                      <w:marTop w:val="0"/>
                      <w:marBottom w:val="0"/>
                      <w:divBdr>
                        <w:top w:val="none" w:sz="0" w:space="0" w:color="auto"/>
                        <w:left w:val="none" w:sz="0" w:space="0" w:color="auto"/>
                        <w:bottom w:val="none" w:sz="0" w:space="0" w:color="auto"/>
                        <w:right w:val="none" w:sz="0" w:space="0" w:color="auto"/>
                      </w:divBdr>
                    </w:div>
                    <w:div w:id="1971669969">
                      <w:marLeft w:val="0"/>
                      <w:marRight w:val="0"/>
                      <w:marTop w:val="0"/>
                      <w:marBottom w:val="0"/>
                      <w:divBdr>
                        <w:top w:val="none" w:sz="0" w:space="0" w:color="auto"/>
                        <w:left w:val="none" w:sz="0" w:space="0" w:color="auto"/>
                        <w:bottom w:val="none" w:sz="0" w:space="0" w:color="auto"/>
                        <w:right w:val="none" w:sz="0" w:space="0" w:color="auto"/>
                      </w:divBdr>
                    </w:div>
                    <w:div w:id="1972133291">
                      <w:marLeft w:val="0"/>
                      <w:marRight w:val="0"/>
                      <w:marTop w:val="0"/>
                      <w:marBottom w:val="0"/>
                      <w:divBdr>
                        <w:top w:val="none" w:sz="0" w:space="0" w:color="auto"/>
                        <w:left w:val="none" w:sz="0" w:space="0" w:color="auto"/>
                        <w:bottom w:val="none" w:sz="0" w:space="0" w:color="auto"/>
                        <w:right w:val="none" w:sz="0" w:space="0" w:color="auto"/>
                      </w:divBdr>
                    </w:div>
                    <w:div w:id="1976520570">
                      <w:marLeft w:val="0"/>
                      <w:marRight w:val="0"/>
                      <w:marTop w:val="0"/>
                      <w:marBottom w:val="0"/>
                      <w:divBdr>
                        <w:top w:val="none" w:sz="0" w:space="0" w:color="auto"/>
                        <w:left w:val="none" w:sz="0" w:space="0" w:color="auto"/>
                        <w:bottom w:val="none" w:sz="0" w:space="0" w:color="auto"/>
                        <w:right w:val="none" w:sz="0" w:space="0" w:color="auto"/>
                      </w:divBdr>
                    </w:div>
                    <w:div w:id="1976832156">
                      <w:marLeft w:val="0"/>
                      <w:marRight w:val="0"/>
                      <w:marTop w:val="0"/>
                      <w:marBottom w:val="0"/>
                      <w:divBdr>
                        <w:top w:val="none" w:sz="0" w:space="0" w:color="auto"/>
                        <w:left w:val="none" w:sz="0" w:space="0" w:color="auto"/>
                        <w:bottom w:val="none" w:sz="0" w:space="0" w:color="auto"/>
                        <w:right w:val="none" w:sz="0" w:space="0" w:color="auto"/>
                      </w:divBdr>
                    </w:div>
                    <w:div w:id="1981692303">
                      <w:marLeft w:val="0"/>
                      <w:marRight w:val="0"/>
                      <w:marTop w:val="0"/>
                      <w:marBottom w:val="0"/>
                      <w:divBdr>
                        <w:top w:val="none" w:sz="0" w:space="0" w:color="auto"/>
                        <w:left w:val="none" w:sz="0" w:space="0" w:color="auto"/>
                        <w:bottom w:val="none" w:sz="0" w:space="0" w:color="auto"/>
                        <w:right w:val="none" w:sz="0" w:space="0" w:color="auto"/>
                      </w:divBdr>
                    </w:div>
                    <w:div w:id="1984265530">
                      <w:marLeft w:val="0"/>
                      <w:marRight w:val="0"/>
                      <w:marTop w:val="0"/>
                      <w:marBottom w:val="0"/>
                      <w:divBdr>
                        <w:top w:val="none" w:sz="0" w:space="0" w:color="auto"/>
                        <w:left w:val="none" w:sz="0" w:space="0" w:color="auto"/>
                        <w:bottom w:val="none" w:sz="0" w:space="0" w:color="auto"/>
                        <w:right w:val="none" w:sz="0" w:space="0" w:color="auto"/>
                      </w:divBdr>
                    </w:div>
                    <w:div w:id="1985967654">
                      <w:marLeft w:val="0"/>
                      <w:marRight w:val="0"/>
                      <w:marTop w:val="0"/>
                      <w:marBottom w:val="0"/>
                      <w:divBdr>
                        <w:top w:val="none" w:sz="0" w:space="0" w:color="auto"/>
                        <w:left w:val="none" w:sz="0" w:space="0" w:color="auto"/>
                        <w:bottom w:val="none" w:sz="0" w:space="0" w:color="auto"/>
                        <w:right w:val="none" w:sz="0" w:space="0" w:color="auto"/>
                      </w:divBdr>
                    </w:div>
                    <w:div w:id="1989632241">
                      <w:marLeft w:val="0"/>
                      <w:marRight w:val="0"/>
                      <w:marTop w:val="0"/>
                      <w:marBottom w:val="0"/>
                      <w:divBdr>
                        <w:top w:val="none" w:sz="0" w:space="0" w:color="auto"/>
                        <w:left w:val="none" w:sz="0" w:space="0" w:color="auto"/>
                        <w:bottom w:val="none" w:sz="0" w:space="0" w:color="auto"/>
                        <w:right w:val="none" w:sz="0" w:space="0" w:color="auto"/>
                      </w:divBdr>
                    </w:div>
                    <w:div w:id="1989749002">
                      <w:marLeft w:val="0"/>
                      <w:marRight w:val="0"/>
                      <w:marTop w:val="0"/>
                      <w:marBottom w:val="0"/>
                      <w:divBdr>
                        <w:top w:val="none" w:sz="0" w:space="0" w:color="auto"/>
                        <w:left w:val="none" w:sz="0" w:space="0" w:color="auto"/>
                        <w:bottom w:val="none" w:sz="0" w:space="0" w:color="auto"/>
                        <w:right w:val="none" w:sz="0" w:space="0" w:color="auto"/>
                      </w:divBdr>
                    </w:div>
                    <w:div w:id="1990011511">
                      <w:marLeft w:val="0"/>
                      <w:marRight w:val="0"/>
                      <w:marTop w:val="0"/>
                      <w:marBottom w:val="0"/>
                      <w:divBdr>
                        <w:top w:val="none" w:sz="0" w:space="0" w:color="auto"/>
                        <w:left w:val="none" w:sz="0" w:space="0" w:color="auto"/>
                        <w:bottom w:val="none" w:sz="0" w:space="0" w:color="auto"/>
                        <w:right w:val="none" w:sz="0" w:space="0" w:color="auto"/>
                      </w:divBdr>
                    </w:div>
                    <w:div w:id="1990937093">
                      <w:marLeft w:val="0"/>
                      <w:marRight w:val="0"/>
                      <w:marTop w:val="0"/>
                      <w:marBottom w:val="0"/>
                      <w:divBdr>
                        <w:top w:val="none" w:sz="0" w:space="0" w:color="auto"/>
                        <w:left w:val="none" w:sz="0" w:space="0" w:color="auto"/>
                        <w:bottom w:val="none" w:sz="0" w:space="0" w:color="auto"/>
                        <w:right w:val="none" w:sz="0" w:space="0" w:color="auto"/>
                      </w:divBdr>
                    </w:div>
                    <w:div w:id="1992980004">
                      <w:marLeft w:val="0"/>
                      <w:marRight w:val="0"/>
                      <w:marTop w:val="0"/>
                      <w:marBottom w:val="0"/>
                      <w:divBdr>
                        <w:top w:val="none" w:sz="0" w:space="0" w:color="auto"/>
                        <w:left w:val="none" w:sz="0" w:space="0" w:color="auto"/>
                        <w:bottom w:val="none" w:sz="0" w:space="0" w:color="auto"/>
                        <w:right w:val="none" w:sz="0" w:space="0" w:color="auto"/>
                      </w:divBdr>
                    </w:div>
                    <w:div w:id="1993288091">
                      <w:marLeft w:val="0"/>
                      <w:marRight w:val="0"/>
                      <w:marTop w:val="0"/>
                      <w:marBottom w:val="0"/>
                      <w:divBdr>
                        <w:top w:val="none" w:sz="0" w:space="0" w:color="auto"/>
                        <w:left w:val="none" w:sz="0" w:space="0" w:color="auto"/>
                        <w:bottom w:val="none" w:sz="0" w:space="0" w:color="auto"/>
                        <w:right w:val="none" w:sz="0" w:space="0" w:color="auto"/>
                      </w:divBdr>
                    </w:div>
                    <w:div w:id="1993288612">
                      <w:marLeft w:val="0"/>
                      <w:marRight w:val="0"/>
                      <w:marTop w:val="0"/>
                      <w:marBottom w:val="0"/>
                      <w:divBdr>
                        <w:top w:val="none" w:sz="0" w:space="0" w:color="auto"/>
                        <w:left w:val="none" w:sz="0" w:space="0" w:color="auto"/>
                        <w:bottom w:val="none" w:sz="0" w:space="0" w:color="auto"/>
                        <w:right w:val="none" w:sz="0" w:space="0" w:color="auto"/>
                      </w:divBdr>
                    </w:div>
                    <w:div w:id="1995524596">
                      <w:marLeft w:val="0"/>
                      <w:marRight w:val="0"/>
                      <w:marTop w:val="0"/>
                      <w:marBottom w:val="0"/>
                      <w:divBdr>
                        <w:top w:val="none" w:sz="0" w:space="0" w:color="auto"/>
                        <w:left w:val="none" w:sz="0" w:space="0" w:color="auto"/>
                        <w:bottom w:val="none" w:sz="0" w:space="0" w:color="auto"/>
                        <w:right w:val="none" w:sz="0" w:space="0" w:color="auto"/>
                      </w:divBdr>
                    </w:div>
                    <w:div w:id="2002806074">
                      <w:marLeft w:val="0"/>
                      <w:marRight w:val="0"/>
                      <w:marTop w:val="0"/>
                      <w:marBottom w:val="0"/>
                      <w:divBdr>
                        <w:top w:val="none" w:sz="0" w:space="0" w:color="auto"/>
                        <w:left w:val="none" w:sz="0" w:space="0" w:color="auto"/>
                        <w:bottom w:val="none" w:sz="0" w:space="0" w:color="auto"/>
                        <w:right w:val="none" w:sz="0" w:space="0" w:color="auto"/>
                      </w:divBdr>
                    </w:div>
                    <w:div w:id="2007975733">
                      <w:marLeft w:val="0"/>
                      <w:marRight w:val="0"/>
                      <w:marTop w:val="0"/>
                      <w:marBottom w:val="0"/>
                      <w:divBdr>
                        <w:top w:val="none" w:sz="0" w:space="0" w:color="auto"/>
                        <w:left w:val="none" w:sz="0" w:space="0" w:color="auto"/>
                        <w:bottom w:val="none" w:sz="0" w:space="0" w:color="auto"/>
                        <w:right w:val="none" w:sz="0" w:space="0" w:color="auto"/>
                      </w:divBdr>
                    </w:div>
                    <w:div w:id="2008746637">
                      <w:marLeft w:val="0"/>
                      <w:marRight w:val="0"/>
                      <w:marTop w:val="0"/>
                      <w:marBottom w:val="0"/>
                      <w:divBdr>
                        <w:top w:val="none" w:sz="0" w:space="0" w:color="auto"/>
                        <w:left w:val="none" w:sz="0" w:space="0" w:color="auto"/>
                        <w:bottom w:val="none" w:sz="0" w:space="0" w:color="auto"/>
                        <w:right w:val="none" w:sz="0" w:space="0" w:color="auto"/>
                      </w:divBdr>
                    </w:div>
                    <w:div w:id="2009289186">
                      <w:marLeft w:val="0"/>
                      <w:marRight w:val="0"/>
                      <w:marTop w:val="0"/>
                      <w:marBottom w:val="0"/>
                      <w:divBdr>
                        <w:top w:val="none" w:sz="0" w:space="0" w:color="auto"/>
                        <w:left w:val="none" w:sz="0" w:space="0" w:color="auto"/>
                        <w:bottom w:val="none" w:sz="0" w:space="0" w:color="auto"/>
                        <w:right w:val="none" w:sz="0" w:space="0" w:color="auto"/>
                      </w:divBdr>
                    </w:div>
                    <w:div w:id="2010601575">
                      <w:marLeft w:val="0"/>
                      <w:marRight w:val="0"/>
                      <w:marTop w:val="0"/>
                      <w:marBottom w:val="0"/>
                      <w:divBdr>
                        <w:top w:val="none" w:sz="0" w:space="0" w:color="auto"/>
                        <w:left w:val="none" w:sz="0" w:space="0" w:color="auto"/>
                        <w:bottom w:val="none" w:sz="0" w:space="0" w:color="auto"/>
                        <w:right w:val="none" w:sz="0" w:space="0" w:color="auto"/>
                      </w:divBdr>
                    </w:div>
                    <w:div w:id="2013332589">
                      <w:marLeft w:val="0"/>
                      <w:marRight w:val="0"/>
                      <w:marTop w:val="0"/>
                      <w:marBottom w:val="0"/>
                      <w:divBdr>
                        <w:top w:val="none" w:sz="0" w:space="0" w:color="auto"/>
                        <w:left w:val="none" w:sz="0" w:space="0" w:color="auto"/>
                        <w:bottom w:val="none" w:sz="0" w:space="0" w:color="auto"/>
                        <w:right w:val="none" w:sz="0" w:space="0" w:color="auto"/>
                      </w:divBdr>
                    </w:div>
                    <w:div w:id="2014532287">
                      <w:marLeft w:val="0"/>
                      <w:marRight w:val="0"/>
                      <w:marTop w:val="0"/>
                      <w:marBottom w:val="0"/>
                      <w:divBdr>
                        <w:top w:val="none" w:sz="0" w:space="0" w:color="auto"/>
                        <w:left w:val="none" w:sz="0" w:space="0" w:color="auto"/>
                        <w:bottom w:val="none" w:sz="0" w:space="0" w:color="auto"/>
                        <w:right w:val="none" w:sz="0" w:space="0" w:color="auto"/>
                      </w:divBdr>
                    </w:div>
                    <w:div w:id="2016420569">
                      <w:marLeft w:val="0"/>
                      <w:marRight w:val="0"/>
                      <w:marTop w:val="0"/>
                      <w:marBottom w:val="0"/>
                      <w:divBdr>
                        <w:top w:val="none" w:sz="0" w:space="0" w:color="auto"/>
                        <w:left w:val="none" w:sz="0" w:space="0" w:color="auto"/>
                        <w:bottom w:val="none" w:sz="0" w:space="0" w:color="auto"/>
                        <w:right w:val="none" w:sz="0" w:space="0" w:color="auto"/>
                      </w:divBdr>
                    </w:div>
                    <w:div w:id="2019110392">
                      <w:marLeft w:val="0"/>
                      <w:marRight w:val="0"/>
                      <w:marTop w:val="0"/>
                      <w:marBottom w:val="0"/>
                      <w:divBdr>
                        <w:top w:val="none" w:sz="0" w:space="0" w:color="auto"/>
                        <w:left w:val="none" w:sz="0" w:space="0" w:color="auto"/>
                        <w:bottom w:val="none" w:sz="0" w:space="0" w:color="auto"/>
                        <w:right w:val="none" w:sz="0" w:space="0" w:color="auto"/>
                      </w:divBdr>
                    </w:div>
                    <w:div w:id="2020765998">
                      <w:marLeft w:val="0"/>
                      <w:marRight w:val="0"/>
                      <w:marTop w:val="0"/>
                      <w:marBottom w:val="0"/>
                      <w:divBdr>
                        <w:top w:val="none" w:sz="0" w:space="0" w:color="auto"/>
                        <w:left w:val="none" w:sz="0" w:space="0" w:color="auto"/>
                        <w:bottom w:val="none" w:sz="0" w:space="0" w:color="auto"/>
                        <w:right w:val="none" w:sz="0" w:space="0" w:color="auto"/>
                      </w:divBdr>
                    </w:div>
                    <w:div w:id="2025399218">
                      <w:marLeft w:val="0"/>
                      <w:marRight w:val="0"/>
                      <w:marTop w:val="0"/>
                      <w:marBottom w:val="0"/>
                      <w:divBdr>
                        <w:top w:val="none" w:sz="0" w:space="0" w:color="auto"/>
                        <w:left w:val="none" w:sz="0" w:space="0" w:color="auto"/>
                        <w:bottom w:val="none" w:sz="0" w:space="0" w:color="auto"/>
                        <w:right w:val="none" w:sz="0" w:space="0" w:color="auto"/>
                      </w:divBdr>
                    </w:div>
                    <w:div w:id="2026208851">
                      <w:marLeft w:val="0"/>
                      <w:marRight w:val="0"/>
                      <w:marTop w:val="0"/>
                      <w:marBottom w:val="0"/>
                      <w:divBdr>
                        <w:top w:val="none" w:sz="0" w:space="0" w:color="auto"/>
                        <w:left w:val="none" w:sz="0" w:space="0" w:color="auto"/>
                        <w:bottom w:val="none" w:sz="0" w:space="0" w:color="auto"/>
                        <w:right w:val="none" w:sz="0" w:space="0" w:color="auto"/>
                      </w:divBdr>
                    </w:div>
                    <w:div w:id="2026665218">
                      <w:marLeft w:val="0"/>
                      <w:marRight w:val="0"/>
                      <w:marTop w:val="0"/>
                      <w:marBottom w:val="0"/>
                      <w:divBdr>
                        <w:top w:val="none" w:sz="0" w:space="0" w:color="auto"/>
                        <w:left w:val="none" w:sz="0" w:space="0" w:color="auto"/>
                        <w:bottom w:val="none" w:sz="0" w:space="0" w:color="auto"/>
                        <w:right w:val="none" w:sz="0" w:space="0" w:color="auto"/>
                      </w:divBdr>
                    </w:div>
                    <w:div w:id="2030519840">
                      <w:marLeft w:val="0"/>
                      <w:marRight w:val="0"/>
                      <w:marTop w:val="0"/>
                      <w:marBottom w:val="0"/>
                      <w:divBdr>
                        <w:top w:val="none" w:sz="0" w:space="0" w:color="auto"/>
                        <w:left w:val="none" w:sz="0" w:space="0" w:color="auto"/>
                        <w:bottom w:val="none" w:sz="0" w:space="0" w:color="auto"/>
                        <w:right w:val="none" w:sz="0" w:space="0" w:color="auto"/>
                      </w:divBdr>
                    </w:div>
                    <w:div w:id="2047371837">
                      <w:marLeft w:val="0"/>
                      <w:marRight w:val="0"/>
                      <w:marTop w:val="0"/>
                      <w:marBottom w:val="0"/>
                      <w:divBdr>
                        <w:top w:val="none" w:sz="0" w:space="0" w:color="auto"/>
                        <w:left w:val="none" w:sz="0" w:space="0" w:color="auto"/>
                        <w:bottom w:val="none" w:sz="0" w:space="0" w:color="auto"/>
                        <w:right w:val="none" w:sz="0" w:space="0" w:color="auto"/>
                      </w:divBdr>
                    </w:div>
                    <w:div w:id="2051225511">
                      <w:marLeft w:val="0"/>
                      <w:marRight w:val="0"/>
                      <w:marTop w:val="0"/>
                      <w:marBottom w:val="0"/>
                      <w:divBdr>
                        <w:top w:val="none" w:sz="0" w:space="0" w:color="auto"/>
                        <w:left w:val="none" w:sz="0" w:space="0" w:color="auto"/>
                        <w:bottom w:val="none" w:sz="0" w:space="0" w:color="auto"/>
                        <w:right w:val="none" w:sz="0" w:space="0" w:color="auto"/>
                      </w:divBdr>
                    </w:div>
                    <w:div w:id="2053574815">
                      <w:marLeft w:val="0"/>
                      <w:marRight w:val="0"/>
                      <w:marTop w:val="0"/>
                      <w:marBottom w:val="0"/>
                      <w:divBdr>
                        <w:top w:val="none" w:sz="0" w:space="0" w:color="auto"/>
                        <w:left w:val="none" w:sz="0" w:space="0" w:color="auto"/>
                        <w:bottom w:val="none" w:sz="0" w:space="0" w:color="auto"/>
                        <w:right w:val="none" w:sz="0" w:space="0" w:color="auto"/>
                      </w:divBdr>
                    </w:div>
                    <w:div w:id="2053722273">
                      <w:marLeft w:val="0"/>
                      <w:marRight w:val="0"/>
                      <w:marTop w:val="0"/>
                      <w:marBottom w:val="0"/>
                      <w:divBdr>
                        <w:top w:val="none" w:sz="0" w:space="0" w:color="auto"/>
                        <w:left w:val="none" w:sz="0" w:space="0" w:color="auto"/>
                        <w:bottom w:val="none" w:sz="0" w:space="0" w:color="auto"/>
                        <w:right w:val="none" w:sz="0" w:space="0" w:color="auto"/>
                      </w:divBdr>
                    </w:div>
                    <w:div w:id="2057973354">
                      <w:marLeft w:val="0"/>
                      <w:marRight w:val="0"/>
                      <w:marTop w:val="0"/>
                      <w:marBottom w:val="0"/>
                      <w:divBdr>
                        <w:top w:val="none" w:sz="0" w:space="0" w:color="auto"/>
                        <w:left w:val="none" w:sz="0" w:space="0" w:color="auto"/>
                        <w:bottom w:val="none" w:sz="0" w:space="0" w:color="auto"/>
                        <w:right w:val="none" w:sz="0" w:space="0" w:color="auto"/>
                      </w:divBdr>
                    </w:div>
                    <w:div w:id="2066679386">
                      <w:marLeft w:val="0"/>
                      <w:marRight w:val="0"/>
                      <w:marTop w:val="0"/>
                      <w:marBottom w:val="0"/>
                      <w:divBdr>
                        <w:top w:val="none" w:sz="0" w:space="0" w:color="auto"/>
                        <w:left w:val="none" w:sz="0" w:space="0" w:color="auto"/>
                        <w:bottom w:val="none" w:sz="0" w:space="0" w:color="auto"/>
                        <w:right w:val="none" w:sz="0" w:space="0" w:color="auto"/>
                      </w:divBdr>
                    </w:div>
                    <w:div w:id="2067096318">
                      <w:marLeft w:val="0"/>
                      <w:marRight w:val="0"/>
                      <w:marTop w:val="0"/>
                      <w:marBottom w:val="0"/>
                      <w:divBdr>
                        <w:top w:val="none" w:sz="0" w:space="0" w:color="auto"/>
                        <w:left w:val="none" w:sz="0" w:space="0" w:color="auto"/>
                        <w:bottom w:val="none" w:sz="0" w:space="0" w:color="auto"/>
                        <w:right w:val="none" w:sz="0" w:space="0" w:color="auto"/>
                      </w:divBdr>
                    </w:div>
                    <w:div w:id="2076929916">
                      <w:marLeft w:val="0"/>
                      <w:marRight w:val="0"/>
                      <w:marTop w:val="0"/>
                      <w:marBottom w:val="0"/>
                      <w:divBdr>
                        <w:top w:val="none" w:sz="0" w:space="0" w:color="auto"/>
                        <w:left w:val="none" w:sz="0" w:space="0" w:color="auto"/>
                        <w:bottom w:val="none" w:sz="0" w:space="0" w:color="auto"/>
                        <w:right w:val="none" w:sz="0" w:space="0" w:color="auto"/>
                      </w:divBdr>
                    </w:div>
                    <w:div w:id="2080707310">
                      <w:marLeft w:val="0"/>
                      <w:marRight w:val="0"/>
                      <w:marTop w:val="0"/>
                      <w:marBottom w:val="0"/>
                      <w:divBdr>
                        <w:top w:val="none" w:sz="0" w:space="0" w:color="auto"/>
                        <w:left w:val="none" w:sz="0" w:space="0" w:color="auto"/>
                        <w:bottom w:val="none" w:sz="0" w:space="0" w:color="auto"/>
                        <w:right w:val="none" w:sz="0" w:space="0" w:color="auto"/>
                      </w:divBdr>
                    </w:div>
                    <w:div w:id="2083871327">
                      <w:marLeft w:val="0"/>
                      <w:marRight w:val="0"/>
                      <w:marTop w:val="0"/>
                      <w:marBottom w:val="0"/>
                      <w:divBdr>
                        <w:top w:val="none" w:sz="0" w:space="0" w:color="auto"/>
                        <w:left w:val="none" w:sz="0" w:space="0" w:color="auto"/>
                        <w:bottom w:val="none" w:sz="0" w:space="0" w:color="auto"/>
                        <w:right w:val="none" w:sz="0" w:space="0" w:color="auto"/>
                      </w:divBdr>
                    </w:div>
                    <w:div w:id="2090879391">
                      <w:marLeft w:val="0"/>
                      <w:marRight w:val="0"/>
                      <w:marTop w:val="0"/>
                      <w:marBottom w:val="0"/>
                      <w:divBdr>
                        <w:top w:val="none" w:sz="0" w:space="0" w:color="auto"/>
                        <w:left w:val="none" w:sz="0" w:space="0" w:color="auto"/>
                        <w:bottom w:val="none" w:sz="0" w:space="0" w:color="auto"/>
                        <w:right w:val="none" w:sz="0" w:space="0" w:color="auto"/>
                      </w:divBdr>
                    </w:div>
                    <w:div w:id="2092583902">
                      <w:marLeft w:val="0"/>
                      <w:marRight w:val="0"/>
                      <w:marTop w:val="0"/>
                      <w:marBottom w:val="0"/>
                      <w:divBdr>
                        <w:top w:val="none" w:sz="0" w:space="0" w:color="auto"/>
                        <w:left w:val="none" w:sz="0" w:space="0" w:color="auto"/>
                        <w:bottom w:val="none" w:sz="0" w:space="0" w:color="auto"/>
                        <w:right w:val="none" w:sz="0" w:space="0" w:color="auto"/>
                      </w:divBdr>
                    </w:div>
                    <w:div w:id="2094281316">
                      <w:marLeft w:val="0"/>
                      <w:marRight w:val="0"/>
                      <w:marTop w:val="0"/>
                      <w:marBottom w:val="0"/>
                      <w:divBdr>
                        <w:top w:val="none" w:sz="0" w:space="0" w:color="auto"/>
                        <w:left w:val="none" w:sz="0" w:space="0" w:color="auto"/>
                        <w:bottom w:val="none" w:sz="0" w:space="0" w:color="auto"/>
                        <w:right w:val="none" w:sz="0" w:space="0" w:color="auto"/>
                      </w:divBdr>
                    </w:div>
                    <w:div w:id="2095932271">
                      <w:marLeft w:val="0"/>
                      <w:marRight w:val="0"/>
                      <w:marTop w:val="0"/>
                      <w:marBottom w:val="0"/>
                      <w:divBdr>
                        <w:top w:val="none" w:sz="0" w:space="0" w:color="auto"/>
                        <w:left w:val="none" w:sz="0" w:space="0" w:color="auto"/>
                        <w:bottom w:val="none" w:sz="0" w:space="0" w:color="auto"/>
                        <w:right w:val="none" w:sz="0" w:space="0" w:color="auto"/>
                      </w:divBdr>
                    </w:div>
                    <w:div w:id="2101680921">
                      <w:marLeft w:val="0"/>
                      <w:marRight w:val="0"/>
                      <w:marTop w:val="0"/>
                      <w:marBottom w:val="0"/>
                      <w:divBdr>
                        <w:top w:val="none" w:sz="0" w:space="0" w:color="auto"/>
                        <w:left w:val="none" w:sz="0" w:space="0" w:color="auto"/>
                        <w:bottom w:val="none" w:sz="0" w:space="0" w:color="auto"/>
                        <w:right w:val="none" w:sz="0" w:space="0" w:color="auto"/>
                      </w:divBdr>
                    </w:div>
                    <w:div w:id="2103213066">
                      <w:marLeft w:val="0"/>
                      <w:marRight w:val="0"/>
                      <w:marTop w:val="0"/>
                      <w:marBottom w:val="0"/>
                      <w:divBdr>
                        <w:top w:val="none" w:sz="0" w:space="0" w:color="auto"/>
                        <w:left w:val="none" w:sz="0" w:space="0" w:color="auto"/>
                        <w:bottom w:val="none" w:sz="0" w:space="0" w:color="auto"/>
                        <w:right w:val="none" w:sz="0" w:space="0" w:color="auto"/>
                      </w:divBdr>
                    </w:div>
                    <w:div w:id="2104373253">
                      <w:marLeft w:val="0"/>
                      <w:marRight w:val="0"/>
                      <w:marTop w:val="0"/>
                      <w:marBottom w:val="0"/>
                      <w:divBdr>
                        <w:top w:val="none" w:sz="0" w:space="0" w:color="auto"/>
                        <w:left w:val="none" w:sz="0" w:space="0" w:color="auto"/>
                        <w:bottom w:val="none" w:sz="0" w:space="0" w:color="auto"/>
                        <w:right w:val="none" w:sz="0" w:space="0" w:color="auto"/>
                      </w:divBdr>
                    </w:div>
                    <w:div w:id="2106029946">
                      <w:marLeft w:val="0"/>
                      <w:marRight w:val="0"/>
                      <w:marTop w:val="0"/>
                      <w:marBottom w:val="0"/>
                      <w:divBdr>
                        <w:top w:val="none" w:sz="0" w:space="0" w:color="auto"/>
                        <w:left w:val="none" w:sz="0" w:space="0" w:color="auto"/>
                        <w:bottom w:val="none" w:sz="0" w:space="0" w:color="auto"/>
                        <w:right w:val="none" w:sz="0" w:space="0" w:color="auto"/>
                      </w:divBdr>
                    </w:div>
                    <w:div w:id="2107144285">
                      <w:marLeft w:val="0"/>
                      <w:marRight w:val="0"/>
                      <w:marTop w:val="0"/>
                      <w:marBottom w:val="0"/>
                      <w:divBdr>
                        <w:top w:val="none" w:sz="0" w:space="0" w:color="auto"/>
                        <w:left w:val="none" w:sz="0" w:space="0" w:color="auto"/>
                        <w:bottom w:val="none" w:sz="0" w:space="0" w:color="auto"/>
                        <w:right w:val="none" w:sz="0" w:space="0" w:color="auto"/>
                      </w:divBdr>
                    </w:div>
                    <w:div w:id="2107456675">
                      <w:marLeft w:val="0"/>
                      <w:marRight w:val="0"/>
                      <w:marTop w:val="0"/>
                      <w:marBottom w:val="0"/>
                      <w:divBdr>
                        <w:top w:val="none" w:sz="0" w:space="0" w:color="auto"/>
                        <w:left w:val="none" w:sz="0" w:space="0" w:color="auto"/>
                        <w:bottom w:val="none" w:sz="0" w:space="0" w:color="auto"/>
                        <w:right w:val="none" w:sz="0" w:space="0" w:color="auto"/>
                      </w:divBdr>
                    </w:div>
                    <w:div w:id="2107533830">
                      <w:marLeft w:val="0"/>
                      <w:marRight w:val="0"/>
                      <w:marTop w:val="0"/>
                      <w:marBottom w:val="0"/>
                      <w:divBdr>
                        <w:top w:val="none" w:sz="0" w:space="0" w:color="auto"/>
                        <w:left w:val="none" w:sz="0" w:space="0" w:color="auto"/>
                        <w:bottom w:val="none" w:sz="0" w:space="0" w:color="auto"/>
                        <w:right w:val="none" w:sz="0" w:space="0" w:color="auto"/>
                      </w:divBdr>
                    </w:div>
                    <w:div w:id="2113552515">
                      <w:marLeft w:val="0"/>
                      <w:marRight w:val="0"/>
                      <w:marTop w:val="0"/>
                      <w:marBottom w:val="0"/>
                      <w:divBdr>
                        <w:top w:val="none" w:sz="0" w:space="0" w:color="auto"/>
                        <w:left w:val="none" w:sz="0" w:space="0" w:color="auto"/>
                        <w:bottom w:val="none" w:sz="0" w:space="0" w:color="auto"/>
                        <w:right w:val="none" w:sz="0" w:space="0" w:color="auto"/>
                      </w:divBdr>
                    </w:div>
                    <w:div w:id="2115514229">
                      <w:marLeft w:val="0"/>
                      <w:marRight w:val="0"/>
                      <w:marTop w:val="0"/>
                      <w:marBottom w:val="0"/>
                      <w:divBdr>
                        <w:top w:val="none" w:sz="0" w:space="0" w:color="auto"/>
                        <w:left w:val="none" w:sz="0" w:space="0" w:color="auto"/>
                        <w:bottom w:val="none" w:sz="0" w:space="0" w:color="auto"/>
                        <w:right w:val="none" w:sz="0" w:space="0" w:color="auto"/>
                      </w:divBdr>
                    </w:div>
                    <w:div w:id="2118790863">
                      <w:marLeft w:val="0"/>
                      <w:marRight w:val="0"/>
                      <w:marTop w:val="0"/>
                      <w:marBottom w:val="0"/>
                      <w:divBdr>
                        <w:top w:val="none" w:sz="0" w:space="0" w:color="auto"/>
                        <w:left w:val="none" w:sz="0" w:space="0" w:color="auto"/>
                        <w:bottom w:val="none" w:sz="0" w:space="0" w:color="auto"/>
                        <w:right w:val="none" w:sz="0" w:space="0" w:color="auto"/>
                      </w:divBdr>
                    </w:div>
                    <w:div w:id="2121414382">
                      <w:marLeft w:val="0"/>
                      <w:marRight w:val="0"/>
                      <w:marTop w:val="0"/>
                      <w:marBottom w:val="0"/>
                      <w:divBdr>
                        <w:top w:val="none" w:sz="0" w:space="0" w:color="auto"/>
                        <w:left w:val="none" w:sz="0" w:space="0" w:color="auto"/>
                        <w:bottom w:val="none" w:sz="0" w:space="0" w:color="auto"/>
                        <w:right w:val="none" w:sz="0" w:space="0" w:color="auto"/>
                      </w:divBdr>
                    </w:div>
                    <w:div w:id="2123066119">
                      <w:marLeft w:val="0"/>
                      <w:marRight w:val="0"/>
                      <w:marTop w:val="0"/>
                      <w:marBottom w:val="0"/>
                      <w:divBdr>
                        <w:top w:val="none" w:sz="0" w:space="0" w:color="auto"/>
                        <w:left w:val="none" w:sz="0" w:space="0" w:color="auto"/>
                        <w:bottom w:val="none" w:sz="0" w:space="0" w:color="auto"/>
                        <w:right w:val="none" w:sz="0" w:space="0" w:color="auto"/>
                      </w:divBdr>
                    </w:div>
                    <w:div w:id="2123449865">
                      <w:marLeft w:val="0"/>
                      <w:marRight w:val="0"/>
                      <w:marTop w:val="0"/>
                      <w:marBottom w:val="0"/>
                      <w:divBdr>
                        <w:top w:val="none" w:sz="0" w:space="0" w:color="auto"/>
                        <w:left w:val="none" w:sz="0" w:space="0" w:color="auto"/>
                        <w:bottom w:val="none" w:sz="0" w:space="0" w:color="auto"/>
                        <w:right w:val="none" w:sz="0" w:space="0" w:color="auto"/>
                      </w:divBdr>
                    </w:div>
                    <w:div w:id="2124034346">
                      <w:marLeft w:val="0"/>
                      <w:marRight w:val="0"/>
                      <w:marTop w:val="0"/>
                      <w:marBottom w:val="0"/>
                      <w:divBdr>
                        <w:top w:val="none" w:sz="0" w:space="0" w:color="auto"/>
                        <w:left w:val="none" w:sz="0" w:space="0" w:color="auto"/>
                        <w:bottom w:val="none" w:sz="0" w:space="0" w:color="auto"/>
                        <w:right w:val="none" w:sz="0" w:space="0" w:color="auto"/>
                      </w:divBdr>
                    </w:div>
                    <w:div w:id="2124297591">
                      <w:marLeft w:val="0"/>
                      <w:marRight w:val="0"/>
                      <w:marTop w:val="0"/>
                      <w:marBottom w:val="0"/>
                      <w:divBdr>
                        <w:top w:val="none" w:sz="0" w:space="0" w:color="auto"/>
                        <w:left w:val="none" w:sz="0" w:space="0" w:color="auto"/>
                        <w:bottom w:val="none" w:sz="0" w:space="0" w:color="auto"/>
                        <w:right w:val="none" w:sz="0" w:space="0" w:color="auto"/>
                      </w:divBdr>
                    </w:div>
                    <w:div w:id="2126918860">
                      <w:marLeft w:val="0"/>
                      <w:marRight w:val="0"/>
                      <w:marTop w:val="0"/>
                      <w:marBottom w:val="0"/>
                      <w:divBdr>
                        <w:top w:val="none" w:sz="0" w:space="0" w:color="auto"/>
                        <w:left w:val="none" w:sz="0" w:space="0" w:color="auto"/>
                        <w:bottom w:val="none" w:sz="0" w:space="0" w:color="auto"/>
                        <w:right w:val="none" w:sz="0" w:space="0" w:color="auto"/>
                      </w:divBdr>
                    </w:div>
                    <w:div w:id="2130345480">
                      <w:marLeft w:val="0"/>
                      <w:marRight w:val="0"/>
                      <w:marTop w:val="0"/>
                      <w:marBottom w:val="0"/>
                      <w:divBdr>
                        <w:top w:val="none" w:sz="0" w:space="0" w:color="auto"/>
                        <w:left w:val="none" w:sz="0" w:space="0" w:color="auto"/>
                        <w:bottom w:val="none" w:sz="0" w:space="0" w:color="auto"/>
                        <w:right w:val="none" w:sz="0" w:space="0" w:color="auto"/>
                      </w:divBdr>
                    </w:div>
                    <w:div w:id="2140371780">
                      <w:marLeft w:val="0"/>
                      <w:marRight w:val="0"/>
                      <w:marTop w:val="0"/>
                      <w:marBottom w:val="0"/>
                      <w:divBdr>
                        <w:top w:val="none" w:sz="0" w:space="0" w:color="auto"/>
                        <w:left w:val="none" w:sz="0" w:space="0" w:color="auto"/>
                        <w:bottom w:val="none" w:sz="0" w:space="0" w:color="auto"/>
                        <w:right w:val="none" w:sz="0" w:space="0" w:color="auto"/>
                      </w:divBdr>
                    </w:div>
                    <w:div w:id="214330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079530">
      <w:bodyDiv w:val="1"/>
      <w:marLeft w:val="0"/>
      <w:marRight w:val="0"/>
      <w:marTop w:val="0"/>
      <w:marBottom w:val="0"/>
      <w:divBdr>
        <w:top w:val="none" w:sz="0" w:space="0" w:color="auto"/>
        <w:left w:val="none" w:sz="0" w:space="0" w:color="auto"/>
        <w:bottom w:val="none" w:sz="0" w:space="0" w:color="auto"/>
        <w:right w:val="none" w:sz="0" w:space="0" w:color="auto"/>
      </w:divBdr>
    </w:div>
    <w:div w:id="1200823512">
      <w:bodyDiv w:val="1"/>
      <w:marLeft w:val="0"/>
      <w:marRight w:val="0"/>
      <w:marTop w:val="0"/>
      <w:marBottom w:val="0"/>
      <w:divBdr>
        <w:top w:val="none" w:sz="0" w:space="0" w:color="auto"/>
        <w:left w:val="none" w:sz="0" w:space="0" w:color="auto"/>
        <w:bottom w:val="none" w:sz="0" w:space="0" w:color="auto"/>
        <w:right w:val="none" w:sz="0" w:space="0" w:color="auto"/>
      </w:divBdr>
      <w:divsChild>
        <w:div w:id="380253123">
          <w:marLeft w:val="0"/>
          <w:marRight w:val="0"/>
          <w:marTop w:val="1125"/>
          <w:marBottom w:val="0"/>
          <w:divBdr>
            <w:top w:val="none" w:sz="0" w:space="0" w:color="auto"/>
            <w:left w:val="none" w:sz="0" w:space="0" w:color="auto"/>
            <w:bottom w:val="none" w:sz="0" w:space="0" w:color="auto"/>
            <w:right w:val="none" w:sz="0" w:space="0" w:color="auto"/>
          </w:divBdr>
          <w:divsChild>
            <w:div w:id="1776250168">
              <w:marLeft w:val="0"/>
              <w:marRight w:val="0"/>
              <w:marTop w:val="0"/>
              <w:marBottom w:val="0"/>
              <w:divBdr>
                <w:top w:val="none" w:sz="0" w:space="0" w:color="auto"/>
                <w:left w:val="none" w:sz="0" w:space="0" w:color="auto"/>
                <w:bottom w:val="none" w:sz="0" w:space="0" w:color="auto"/>
                <w:right w:val="none" w:sz="0" w:space="0" w:color="auto"/>
              </w:divBdr>
            </w:div>
          </w:divsChild>
        </w:div>
        <w:div w:id="1984844335">
          <w:marLeft w:val="0"/>
          <w:marRight w:val="0"/>
          <w:marTop w:val="0"/>
          <w:marBottom w:val="0"/>
          <w:divBdr>
            <w:top w:val="none" w:sz="0" w:space="0" w:color="auto"/>
            <w:left w:val="none" w:sz="0" w:space="0" w:color="auto"/>
            <w:bottom w:val="none" w:sz="0" w:space="0" w:color="auto"/>
            <w:right w:val="none" w:sz="0" w:space="0" w:color="auto"/>
          </w:divBdr>
        </w:div>
      </w:divsChild>
    </w:div>
    <w:div w:id="1205487255">
      <w:bodyDiv w:val="1"/>
      <w:marLeft w:val="0"/>
      <w:marRight w:val="0"/>
      <w:marTop w:val="0"/>
      <w:marBottom w:val="0"/>
      <w:divBdr>
        <w:top w:val="none" w:sz="0" w:space="0" w:color="auto"/>
        <w:left w:val="none" w:sz="0" w:space="0" w:color="auto"/>
        <w:bottom w:val="none" w:sz="0" w:space="0" w:color="auto"/>
        <w:right w:val="none" w:sz="0" w:space="0" w:color="auto"/>
      </w:divBdr>
      <w:divsChild>
        <w:div w:id="1277445981">
          <w:marLeft w:val="0"/>
          <w:marRight w:val="0"/>
          <w:marTop w:val="0"/>
          <w:marBottom w:val="0"/>
          <w:divBdr>
            <w:top w:val="none" w:sz="0" w:space="0" w:color="auto"/>
            <w:left w:val="none" w:sz="0" w:space="0" w:color="auto"/>
            <w:bottom w:val="none" w:sz="0" w:space="0" w:color="auto"/>
            <w:right w:val="none" w:sz="0" w:space="0" w:color="auto"/>
          </w:divBdr>
          <w:divsChild>
            <w:div w:id="83106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08973">
      <w:bodyDiv w:val="1"/>
      <w:marLeft w:val="0"/>
      <w:marRight w:val="0"/>
      <w:marTop w:val="0"/>
      <w:marBottom w:val="0"/>
      <w:divBdr>
        <w:top w:val="none" w:sz="0" w:space="0" w:color="auto"/>
        <w:left w:val="none" w:sz="0" w:space="0" w:color="auto"/>
        <w:bottom w:val="none" w:sz="0" w:space="0" w:color="auto"/>
        <w:right w:val="none" w:sz="0" w:space="0" w:color="auto"/>
      </w:divBdr>
      <w:divsChild>
        <w:div w:id="1038777281">
          <w:marLeft w:val="0"/>
          <w:marRight w:val="0"/>
          <w:marTop w:val="1125"/>
          <w:marBottom w:val="0"/>
          <w:divBdr>
            <w:top w:val="none" w:sz="0" w:space="0" w:color="auto"/>
            <w:left w:val="none" w:sz="0" w:space="0" w:color="auto"/>
            <w:bottom w:val="none" w:sz="0" w:space="0" w:color="auto"/>
            <w:right w:val="none" w:sz="0" w:space="0" w:color="auto"/>
          </w:divBdr>
          <w:divsChild>
            <w:div w:id="49160569">
              <w:marLeft w:val="0"/>
              <w:marRight w:val="0"/>
              <w:marTop w:val="0"/>
              <w:marBottom w:val="0"/>
              <w:divBdr>
                <w:top w:val="none" w:sz="0" w:space="0" w:color="auto"/>
                <w:left w:val="none" w:sz="0" w:space="0" w:color="auto"/>
                <w:bottom w:val="none" w:sz="0" w:space="0" w:color="auto"/>
                <w:right w:val="none" w:sz="0" w:space="0" w:color="auto"/>
              </w:divBdr>
            </w:div>
          </w:divsChild>
        </w:div>
        <w:div w:id="1823690988">
          <w:marLeft w:val="0"/>
          <w:marRight w:val="0"/>
          <w:marTop w:val="0"/>
          <w:marBottom w:val="0"/>
          <w:divBdr>
            <w:top w:val="none" w:sz="0" w:space="0" w:color="auto"/>
            <w:left w:val="none" w:sz="0" w:space="0" w:color="auto"/>
            <w:bottom w:val="none" w:sz="0" w:space="0" w:color="auto"/>
            <w:right w:val="none" w:sz="0" w:space="0" w:color="auto"/>
          </w:divBdr>
        </w:div>
      </w:divsChild>
    </w:div>
    <w:div w:id="1209950538">
      <w:bodyDiv w:val="1"/>
      <w:marLeft w:val="0"/>
      <w:marRight w:val="0"/>
      <w:marTop w:val="0"/>
      <w:marBottom w:val="0"/>
      <w:divBdr>
        <w:top w:val="none" w:sz="0" w:space="0" w:color="auto"/>
        <w:left w:val="none" w:sz="0" w:space="0" w:color="auto"/>
        <w:bottom w:val="none" w:sz="0" w:space="0" w:color="auto"/>
        <w:right w:val="none" w:sz="0" w:space="0" w:color="auto"/>
      </w:divBdr>
      <w:divsChild>
        <w:div w:id="184638679">
          <w:marLeft w:val="0"/>
          <w:marRight w:val="0"/>
          <w:marTop w:val="0"/>
          <w:marBottom w:val="0"/>
          <w:divBdr>
            <w:top w:val="none" w:sz="0" w:space="0" w:color="auto"/>
            <w:left w:val="none" w:sz="0" w:space="0" w:color="auto"/>
            <w:bottom w:val="none" w:sz="0" w:space="0" w:color="auto"/>
            <w:right w:val="none" w:sz="0" w:space="0" w:color="auto"/>
          </w:divBdr>
        </w:div>
        <w:div w:id="1782526141">
          <w:marLeft w:val="0"/>
          <w:marRight w:val="0"/>
          <w:marTop w:val="1125"/>
          <w:marBottom w:val="0"/>
          <w:divBdr>
            <w:top w:val="none" w:sz="0" w:space="0" w:color="auto"/>
            <w:left w:val="none" w:sz="0" w:space="0" w:color="auto"/>
            <w:bottom w:val="none" w:sz="0" w:space="0" w:color="auto"/>
            <w:right w:val="none" w:sz="0" w:space="0" w:color="auto"/>
          </w:divBdr>
          <w:divsChild>
            <w:div w:id="118555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20901">
      <w:bodyDiv w:val="1"/>
      <w:marLeft w:val="0"/>
      <w:marRight w:val="0"/>
      <w:marTop w:val="0"/>
      <w:marBottom w:val="0"/>
      <w:divBdr>
        <w:top w:val="none" w:sz="0" w:space="0" w:color="auto"/>
        <w:left w:val="none" w:sz="0" w:space="0" w:color="auto"/>
        <w:bottom w:val="none" w:sz="0" w:space="0" w:color="auto"/>
        <w:right w:val="none" w:sz="0" w:space="0" w:color="auto"/>
      </w:divBdr>
      <w:divsChild>
        <w:div w:id="1100836160">
          <w:marLeft w:val="0"/>
          <w:marRight w:val="0"/>
          <w:marTop w:val="0"/>
          <w:marBottom w:val="0"/>
          <w:divBdr>
            <w:top w:val="none" w:sz="0" w:space="0" w:color="auto"/>
            <w:left w:val="none" w:sz="0" w:space="0" w:color="auto"/>
            <w:bottom w:val="none" w:sz="0" w:space="0" w:color="auto"/>
            <w:right w:val="none" w:sz="0" w:space="0" w:color="auto"/>
          </w:divBdr>
          <w:divsChild>
            <w:div w:id="197290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20425">
      <w:bodyDiv w:val="1"/>
      <w:marLeft w:val="0"/>
      <w:marRight w:val="0"/>
      <w:marTop w:val="0"/>
      <w:marBottom w:val="0"/>
      <w:divBdr>
        <w:top w:val="none" w:sz="0" w:space="0" w:color="auto"/>
        <w:left w:val="none" w:sz="0" w:space="0" w:color="auto"/>
        <w:bottom w:val="none" w:sz="0" w:space="0" w:color="auto"/>
        <w:right w:val="none" w:sz="0" w:space="0" w:color="auto"/>
      </w:divBdr>
      <w:divsChild>
        <w:div w:id="1335642653">
          <w:marLeft w:val="0"/>
          <w:marRight w:val="0"/>
          <w:marTop w:val="0"/>
          <w:marBottom w:val="0"/>
          <w:divBdr>
            <w:top w:val="none" w:sz="0" w:space="0" w:color="auto"/>
            <w:left w:val="none" w:sz="0" w:space="0" w:color="auto"/>
            <w:bottom w:val="none" w:sz="0" w:space="0" w:color="auto"/>
            <w:right w:val="none" w:sz="0" w:space="0" w:color="auto"/>
          </w:divBdr>
          <w:divsChild>
            <w:div w:id="701442263">
              <w:marLeft w:val="0"/>
              <w:marRight w:val="0"/>
              <w:marTop w:val="0"/>
              <w:marBottom w:val="0"/>
              <w:divBdr>
                <w:top w:val="none" w:sz="0" w:space="0" w:color="auto"/>
                <w:left w:val="none" w:sz="0" w:space="0" w:color="auto"/>
                <w:bottom w:val="none" w:sz="0" w:space="0" w:color="auto"/>
                <w:right w:val="none" w:sz="0" w:space="0" w:color="auto"/>
              </w:divBdr>
              <w:divsChild>
                <w:div w:id="1802452924">
                  <w:marLeft w:val="0"/>
                  <w:marRight w:val="0"/>
                  <w:marTop w:val="0"/>
                  <w:marBottom w:val="0"/>
                  <w:divBdr>
                    <w:top w:val="none" w:sz="0" w:space="0" w:color="auto"/>
                    <w:left w:val="none" w:sz="0" w:space="0" w:color="auto"/>
                    <w:bottom w:val="none" w:sz="0" w:space="0" w:color="auto"/>
                    <w:right w:val="none" w:sz="0" w:space="0" w:color="auto"/>
                  </w:divBdr>
                  <w:divsChild>
                    <w:div w:id="85276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267049">
      <w:bodyDiv w:val="1"/>
      <w:marLeft w:val="0"/>
      <w:marRight w:val="0"/>
      <w:marTop w:val="0"/>
      <w:marBottom w:val="0"/>
      <w:divBdr>
        <w:top w:val="none" w:sz="0" w:space="0" w:color="auto"/>
        <w:left w:val="none" w:sz="0" w:space="0" w:color="auto"/>
        <w:bottom w:val="none" w:sz="0" w:space="0" w:color="auto"/>
        <w:right w:val="none" w:sz="0" w:space="0" w:color="auto"/>
      </w:divBdr>
      <w:divsChild>
        <w:div w:id="1525514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6071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31963046">
      <w:bodyDiv w:val="1"/>
      <w:marLeft w:val="0"/>
      <w:marRight w:val="0"/>
      <w:marTop w:val="0"/>
      <w:marBottom w:val="0"/>
      <w:divBdr>
        <w:top w:val="none" w:sz="0" w:space="0" w:color="auto"/>
        <w:left w:val="none" w:sz="0" w:space="0" w:color="auto"/>
        <w:bottom w:val="none" w:sz="0" w:space="0" w:color="auto"/>
        <w:right w:val="none" w:sz="0" w:space="0" w:color="auto"/>
      </w:divBdr>
      <w:divsChild>
        <w:div w:id="51001620">
          <w:marLeft w:val="0"/>
          <w:marRight w:val="0"/>
          <w:marTop w:val="0"/>
          <w:marBottom w:val="0"/>
          <w:divBdr>
            <w:top w:val="none" w:sz="0" w:space="0" w:color="auto"/>
            <w:left w:val="none" w:sz="0" w:space="0" w:color="auto"/>
            <w:bottom w:val="none" w:sz="0" w:space="0" w:color="auto"/>
            <w:right w:val="none" w:sz="0" w:space="0" w:color="auto"/>
          </w:divBdr>
        </w:div>
        <w:div w:id="54546246">
          <w:marLeft w:val="0"/>
          <w:marRight w:val="0"/>
          <w:marTop w:val="1125"/>
          <w:marBottom w:val="0"/>
          <w:divBdr>
            <w:top w:val="none" w:sz="0" w:space="0" w:color="auto"/>
            <w:left w:val="none" w:sz="0" w:space="0" w:color="auto"/>
            <w:bottom w:val="none" w:sz="0" w:space="0" w:color="auto"/>
            <w:right w:val="none" w:sz="0" w:space="0" w:color="auto"/>
          </w:divBdr>
          <w:divsChild>
            <w:div w:id="138491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999770">
      <w:bodyDiv w:val="1"/>
      <w:marLeft w:val="0"/>
      <w:marRight w:val="0"/>
      <w:marTop w:val="0"/>
      <w:marBottom w:val="0"/>
      <w:divBdr>
        <w:top w:val="none" w:sz="0" w:space="0" w:color="auto"/>
        <w:left w:val="none" w:sz="0" w:space="0" w:color="auto"/>
        <w:bottom w:val="none" w:sz="0" w:space="0" w:color="auto"/>
        <w:right w:val="none" w:sz="0" w:space="0" w:color="auto"/>
      </w:divBdr>
    </w:div>
    <w:div w:id="1234194122">
      <w:bodyDiv w:val="1"/>
      <w:marLeft w:val="0"/>
      <w:marRight w:val="0"/>
      <w:marTop w:val="0"/>
      <w:marBottom w:val="0"/>
      <w:divBdr>
        <w:top w:val="none" w:sz="0" w:space="0" w:color="auto"/>
        <w:left w:val="none" w:sz="0" w:space="0" w:color="auto"/>
        <w:bottom w:val="none" w:sz="0" w:space="0" w:color="auto"/>
        <w:right w:val="none" w:sz="0" w:space="0" w:color="auto"/>
      </w:divBdr>
      <w:divsChild>
        <w:div w:id="951203891">
          <w:marLeft w:val="0"/>
          <w:marRight w:val="0"/>
          <w:marTop w:val="0"/>
          <w:marBottom w:val="0"/>
          <w:divBdr>
            <w:top w:val="none" w:sz="0" w:space="0" w:color="auto"/>
            <w:left w:val="none" w:sz="0" w:space="0" w:color="auto"/>
            <w:bottom w:val="none" w:sz="0" w:space="0" w:color="auto"/>
            <w:right w:val="none" w:sz="0" w:space="0" w:color="auto"/>
          </w:divBdr>
        </w:div>
        <w:div w:id="1430463229">
          <w:marLeft w:val="0"/>
          <w:marRight w:val="0"/>
          <w:marTop w:val="1125"/>
          <w:marBottom w:val="0"/>
          <w:divBdr>
            <w:top w:val="none" w:sz="0" w:space="0" w:color="auto"/>
            <w:left w:val="none" w:sz="0" w:space="0" w:color="auto"/>
            <w:bottom w:val="none" w:sz="0" w:space="0" w:color="auto"/>
            <w:right w:val="none" w:sz="0" w:space="0" w:color="auto"/>
          </w:divBdr>
          <w:divsChild>
            <w:div w:id="48196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167049">
      <w:bodyDiv w:val="1"/>
      <w:marLeft w:val="0"/>
      <w:marRight w:val="0"/>
      <w:marTop w:val="0"/>
      <w:marBottom w:val="0"/>
      <w:divBdr>
        <w:top w:val="none" w:sz="0" w:space="0" w:color="auto"/>
        <w:left w:val="none" w:sz="0" w:space="0" w:color="auto"/>
        <w:bottom w:val="none" w:sz="0" w:space="0" w:color="auto"/>
        <w:right w:val="none" w:sz="0" w:space="0" w:color="auto"/>
      </w:divBdr>
    </w:div>
    <w:div w:id="1238318557">
      <w:bodyDiv w:val="1"/>
      <w:marLeft w:val="0"/>
      <w:marRight w:val="0"/>
      <w:marTop w:val="0"/>
      <w:marBottom w:val="0"/>
      <w:divBdr>
        <w:top w:val="none" w:sz="0" w:space="0" w:color="auto"/>
        <w:left w:val="none" w:sz="0" w:space="0" w:color="auto"/>
        <w:bottom w:val="none" w:sz="0" w:space="0" w:color="auto"/>
        <w:right w:val="none" w:sz="0" w:space="0" w:color="auto"/>
      </w:divBdr>
      <w:divsChild>
        <w:div w:id="938566068">
          <w:marLeft w:val="0"/>
          <w:marRight w:val="0"/>
          <w:marTop w:val="0"/>
          <w:marBottom w:val="0"/>
          <w:divBdr>
            <w:top w:val="none" w:sz="0" w:space="0" w:color="auto"/>
            <w:left w:val="none" w:sz="0" w:space="0" w:color="auto"/>
            <w:bottom w:val="none" w:sz="0" w:space="0" w:color="auto"/>
            <w:right w:val="none" w:sz="0" w:space="0" w:color="auto"/>
          </w:divBdr>
        </w:div>
        <w:div w:id="399863724">
          <w:marLeft w:val="0"/>
          <w:marRight w:val="0"/>
          <w:marTop w:val="1125"/>
          <w:marBottom w:val="0"/>
          <w:divBdr>
            <w:top w:val="none" w:sz="0" w:space="0" w:color="auto"/>
            <w:left w:val="none" w:sz="0" w:space="0" w:color="auto"/>
            <w:bottom w:val="none" w:sz="0" w:space="0" w:color="auto"/>
            <w:right w:val="none" w:sz="0" w:space="0" w:color="auto"/>
          </w:divBdr>
          <w:divsChild>
            <w:div w:id="174345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98142">
      <w:bodyDiv w:val="1"/>
      <w:marLeft w:val="0"/>
      <w:marRight w:val="0"/>
      <w:marTop w:val="0"/>
      <w:marBottom w:val="0"/>
      <w:divBdr>
        <w:top w:val="none" w:sz="0" w:space="0" w:color="auto"/>
        <w:left w:val="none" w:sz="0" w:space="0" w:color="auto"/>
        <w:bottom w:val="none" w:sz="0" w:space="0" w:color="auto"/>
        <w:right w:val="none" w:sz="0" w:space="0" w:color="auto"/>
      </w:divBdr>
    </w:div>
    <w:div w:id="1244534222">
      <w:bodyDiv w:val="1"/>
      <w:marLeft w:val="0"/>
      <w:marRight w:val="0"/>
      <w:marTop w:val="0"/>
      <w:marBottom w:val="0"/>
      <w:divBdr>
        <w:top w:val="none" w:sz="0" w:space="0" w:color="auto"/>
        <w:left w:val="none" w:sz="0" w:space="0" w:color="auto"/>
        <w:bottom w:val="none" w:sz="0" w:space="0" w:color="auto"/>
        <w:right w:val="none" w:sz="0" w:space="0" w:color="auto"/>
      </w:divBdr>
      <w:divsChild>
        <w:div w:id="1027413974">
          <w:marLeft w:val="0"/>
          <w:marRight w:val="0"/>
          <w:marTop w:val="0"/>
          <w:marBottom w:val="0"/>
          <w:divBdr>
            <w:top w:val="none" w:sz="0" w:space="0" w:color="auto"/>
            <w:left w:val="none" w:sz="0" w:space="0" w:color="auto"/>
            <w:bottom w:val="none" w:sz="0" w:space="0" w:color="auto"/>
            <w:right w:val="none" w:sz="0" w:space="0" w:color="auto"/>
          </w:divBdr>
        </w:div>
        <w:div w:id="1446345705">
          <w:marLeft w:val="0"/>
          <w:marRight w:val="0"/>
          <w:marTop w:val="1125"/>
          <w:marBottom w:val="0"/>
          <w:divBdr>
            <w:top w:val="none" w:sz="0" w:space="0" w:color="auto"/>
            <w:left w:val="none" w:sz="0" w:space="0" w:color="auto"/>
            <w:bottom w:val="none" w:sz="0" w:space="0" w:color="auto"/>
            <w:right w:val="none" w:sz="0" w:space="0" w:color="auto"/>
          </w:divBdr>
          <w:divsChild>
            <w:div w:id="209697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883145">
      <w:bodyDiv w:val="1"/>
      <w:marLeft w:val="0"/>
      <w:marRight w:val="0"/>
      <w:marTop w:val="0"/>
      <w:marBottom w:val="0"/>
      <w:divBdr>
        <w:top w:val="none" w:sz="0" w:space="0" w:color="auto"/>
        <w:left w:val="none" w:sz="0" w:space="0" w:color="auto"/>
        <w:bottom w:val="none" w:sz="0" w:space="0" w:color="auto"/>
        <w:right w:val="none" w:sz="0" w:space="0" w:color="auto"/>
      </w:divBdr>
      <w:divsChild>
        <w:div w:id="1118639814">
          <w:marLeft w:val="0"/>
          <w:marRight w:val="0"/>
          <w:marTop w:val="1125"/>
          <w:marBottom w:val="0"/>
          <w:divBdr>
            <w:top w:val="none" w:sz="0" w:space="0" w:color="auto"/>
            <w:left w:val="none" w:sz="0" w:space="0" w:color="auto"/>
            <w:bottom w:val="none" w:sz="0" w:space="0" w:color="auto"/>
            <w:right w:val="none" w:sz="0" w:space="0" w:color="auto"/>
          </w:divBdr>
          <w:divsChild>
            <w:div w:id="1209806099">
              <w:marLeft w:val="0"/>
              <w:marRight w:val="0"/>
              <w:marTop w:val="0"/>
              <w:marBottom w:val="0"/>
              <w:divBdr>
                <w:top w:val="none" w:sz="0" w:space="0" w:color="auto"/>
                <w:left w:val="none" w:sz="0" w:space="0" w:color="auto"/>
                <w:bottom w:val="none" w:sz="0" w:space="0" w:color="auto"/>
                <w:right w:val="none" w:sz="0" w:space="0" w:color="auto"/>
              </w:divBdr>
            </w:div>
          </w:divsChild>
        </w:div>
        <w:div w:id="1336415729">
          <w:marLeft w:val="0"/>
          <w:marRight w:val="0"/>
          <w:marTop w:val="0"/>
          <w:marBottom w:val="0"/>
          <w:divBdr>
            <w:top w:val="none" w:sz="0" w:space="0" w:color="auto"/>
            <w:left w:val="none" w:sz="0" w:space="0" w:color="auto"/>
            <w:bottom w:val="none" w:sz="0" w:space="0" w:color="auto"/>
            <w:right w:val="none" w:sz="0" w:space="0" w:color="auto"/>
          </w:divBdr>
        </w:div>
      </w:divsChild>
    </w:div>
    <w:div w:id="1257978270">
      <w:bodyDiv w:val="1"/>
      <w:marLeft w:val="0"/>
      <w:marRight w:val="0"/>
      <w:marTop w:val="0"/>
      <w:marBottom w:val="0"/>
      <w:divBdr>
        <w:top w:val="none" w:sz="0" w:space="0" w:color="auto"/>
        <w:left w:val="none" w:sz="0" w:space="0" w:color="auto"/>
        <w:bottom w:val="none" w:sz="0" w:space="0" w:color="auto"/>
        <w:right w:val="none" w:sz="0" w:space="0" w:color="auto"/>
      </w:divBdr>
      <w:divsChild>
        <w:div w:id="1547336085">
          <w:marLeft w:val="0"/>
          <w:marRight w:val="0"/>
          <w:marTop w:val="0"/>
          <w:marBottom w:val="0"/>
          <w:divBdr>
            <w:top w:val="none" w:sz="0" w:space="0" w:color="auto"/>
            <w:left w:val="none" w:sz="0" w:space="0" w:color="auto"/>
            <w:bottom w:val="none" w:sz="0" w:space="0" w:color="auto"/>
            <w:right w:val="none" w:sz="0" w:space="0" w:color="auto"/>
          </w:divBdr>
        </w:div>
        <w:div w:id="1827933477">
          <w:marLeft w:val="0"/>
          <w:marRight w:val="0"/>
          <w:marTop w:val="1125"/>
          <w:marBottom w:val="0"/>
          <w:divBdr>
            <w:top w:val="none" w:sz="0" w:space="0" w:color="auto"/>
            <w:left w:val="none" w:sz="0" w:space="0" w:color="auto"/>
            <w:bottom w:val="none" w:sz="0" w:space="0" w:color="auto"/>
            <w:right w:val="none" w:sz="0" w:space="0" w:color="auto"/>
          </w:divBdr>
          <w:divsChild>
            <w:div w:id="184400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403486">
      <w:bodyDiv w:val="1"/>
      <w:marLeft w:val="0"/>
      <w:marRight w:val="0"/>
      <w:marTop w:val="0"/>
      <w:marBottom w:val="0"/>
      <w:divBdr>
        <w:top w:val="none" w:sz="0" w:space="0" w:color="auto"/>
        <w:left w:val="none" w:sz="0" w:space="0" w:color="auto"/>
        <w:bottom w:val="none" w:sz="0" w:space="0" w:color="auto"/>
        <w:right w:val="none" w:sz="0" w:space="0" w:color="auto"/>
      </w:divBdr>
      <w:divsChild>
        <w:div w:id="1682900717">
          <w:marLeft w:val="0"/>
          <w:marRight w:val="0"/>
          <w:marTop w:val="0"/>
          <w:marBottom w:val="0"/>
          <w:divBdr>
            <w:top w:val="none" w:sz="0" w:space="0" w:color="auto"/>
            <w:left w:val="none" w:sz="0" w:space="0" w:color="auto"/>
            <w:bottom w:val="none" w:sz="0" w:space="0" w:color="auto"/>
            <w:right w:val="none" w:sz="0" w:space="0" w:color="auto"/>
          </w:divBdr>
        </w:div>
        <w:div w:id="1505701539">
          <w:marLeft w:val="0"/>
          <w:marRight w:val="0"/>
          <w:marTop w:val="1125"/>
          <w:marBottom w:val="0"/>
          <w:divBdr>
            <w:top w:val="none" w:sz="0" w:space="0" w:color="auto"/>
            <w:left w:val="none" w:sz="0" w:space="0" w:color="auto"/>
            <w:bottom w:val="none" w:sz="0" w:space="0" w:color="auto"/>
            <w:right w:val="none" w:sz="0" w:space="0" w:color="auto"/>
          </w:divBdr>
          <w:divsChild>
            <w:div w:id="9546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50039">
      <w:bodyDiv w:val="1"/>
      <w:marLeft w:val="0"/>
      <w:marRight w:val="0"/>
      <w:marTop w:val="0"/>
      <w:marBottom w:val="0"/>
      <w:divBdr>
        <w:top w:val="none" w:sz="0" w:space="0" w:color="auto"/>
        <w:left w:val="none" w:sz="0" w:space="0" w:color="auto"/>
        <w:bottom w:val="none" w:sz="0" w:space="0" w:color="auto"/>
        <w:right w:val="none" w:sz="0" w:space="0" w:color="auto"/>
      </w:divBdr>
      <w:divsChild>
        <w:div w:id="19691171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8349711">
      <w:bodyDiv w:val="1"/>
      <w:marLeft w:val="0"/>
      <w:marRight w:val="0"/>
      <w:marTop w:val="0"/>
      <w:marBottom w:val="0"/>
      <w:divBdr>
        <w:top w:val="none" w:sz="0" w:space="0" w:color="auto"/>
        <w:left w:val="none" w:sz="0" w:space="0" w:color="auto"/>
        <w:bottom w:val="none" w:sz="0" w:space="0" w:color="auto"/>
        <w:right w:val="none" w:sz="0" w:space="0" w:color="auto"/>
      </w:divBdr>
      <w:divsChild>
        <w:div w:id="43992347">
          <w:marLeft w:val="0"/>
          <w:marRight w:val="0"/>
          <w:marTop w:val="0"/>
          <w:marBottom w:val="0"/>
          <w:divBdr>
            <w:top w:val="none" w:sz="0" w:space="0" w:color="auto"/>
            <w:left w:val="none" w:sz="0" w:space="0" w:color="auto"/>
            <w:bottom w:val="none" w:sz="0" w:space="0" w:color="auto"/>
            <w:right w:val="none" w:sz="0" w:space="0" w:color="auto"/>
          </w:divBdr>
        </w:div>
      </w:divsChild>
    </w:div>
    <w:div w:id="1279066206">
      <w:bodyDiv w:val="1"/>
      <w:marLeft w:val="0"/>
      <w:marRight w:val="0"/>
      <w:marTop w:val="0"/>
      <w:marBottom w:val="0"/>
      <w:divBdr>
        <w:top w:val="none" w:sz="0" w:space="0" w:color="auto"/>
        <w:left w:val="none" w:sz="0" w:space="0" w:color="auto"/>
        <w:bottom w:val="none" w:sz="0" w:space="0" w:color="auto"/>
        <w:right w:val="none" w:sz="0" w:space="0" w:color="auto"/>
      </w:divBdr>
      <w:divsChild>
        <w:div w:id="626621322">
          <w:marLeft w:val="0"/>
          <w:marRight w:val="0"/>
          <w:marTop w:val="0"/>
          <w:marBottom w:val="300"/>
          <w:divBdr>
            <w:top w:val="none" w:sz="0" w:space="0" w:color="auto"/>
            <w:left w:val="none" w:sz="0" w:space="0" w:color="auto"/>
            <w:bottom w:val="none" w:sz="0" w:space="0" w:color="auto"/>
            <w:right w:val="none" w:sz="0" w:space="0" w:color="auto"/>
          </w:divBdr>
        </w:div>
        <w:div w:id="2035300044">
          <w:marLeft w:val="0"/>
          <w:marRight w:val="0"/>
          <w:marTop w:val="0"/>
          <w:marBottom w:val="450"/>
          <w:divBdr>
            <w:top w:val="none" w:sz="0" w:space="0" w:color="auto"/>
            <w:left w:val="none" w:sz="0" w:space="0" w:color="auto"/>
            <w:bottom w:val="none" w:sz="0" w:space="0" w:color="auto"/>
            <w:right w:val="none" w:sz="0" w:space="0" w:color="auto"/>
          </w:divBdr>
          <w:divsChild>
            <w:div w:id="1603104062">
              <w:marLeft w:val="0"/>
              <w:marRight w:val="0"/>
              <w:marTop w:val="0"/>
              <w:marBottom w:val="0"/>
              <w:divBdr>
                <w:top w:val="none" w:sz="0" w:space="0" w:color="auto"/>
                <w:left w:val="none" w:sz="0" w:space="0" w:color="auto"/>
                <w:bottom w:val="none" w:sz="0" w:space="0" w:color="auto"/>
                <w:right w:val="none" w:sz="0" w:space="0" w:color="auto"/>
              </w:divBdr>
              <w:divsChild>
                <w:div w:id="252007028">
                  <w:marLeft w:val="0"/>
                  <w:marRight w:val="0"/>
                  <w:marTop w:val="1125"/>
                  <w:marBottom w:val="0"/>
                  <w:divBdr>
                    <w:top w:val="none" w:sz="0" w:space="0" w:color="auto"/>
                    <w:left w:val="none" w:sz="0" w:space="0" w:color="auto"/>
                    <w:bottom w:val="none" w:sz="0" w:space="0" w:color="auto"/>
                    <w:right w:val="none" w:sz="0" w:space="0" w:color="auto"/>
                  </w:divBdr>
                  <w:divsChild>
                    <w:div w:id="1724058979">
                      <w:marLeft w:val="0"/>
                      <w:marRight w:val="0"/>
                      <w:marTop w:val="0"/>
                      <w:marBottom w:val="0"/>
                      <w:divBdr>
                        <w:top w:val="none" w:sz="0" w:space="0" w:color="auto"/>
                        <w:left w:val="none" w:sz="0" w:space="0" w:color="auto"/>
                        <w:bottom w:val="none" w:sz="0" w:space="0" w:color="auto"/>
                        <w:right w:val="none" w:sz="0" w:space="0" w:color="auto"/>
                      </w:divBdr>
                    </w:div>
                  </w:divsChild>
                </w:div>
                <w:div w:id="71566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66209">
      <w:bodyDiv w:val="1"/>
      <w:marLeft w:val="0"/>
      <w:marRight w:val="0"/>
      <w:marTop w:val="0"/>
      <w:marBottom w:val="0"/>
      <w:divBdr>
        <w:top w:val="none" w:sz="0" w:space="0" w:color="auto"/>
        <w:left w:val="none" w:sz="0" w:space="0" w:color="auto"/>
        <w:bottom w:val="none" w:sz="0" w:space="0" w:color="auto"/>
        <w:right w:val="none" w:sz="0" w:space="0" w:color="auto"/>
      </w:divBdr>
      <w:divsChild>
        <w:div w:id="337074591">
          <w:marLeft w:val="0"/>
          <w:marRight w:val="0"/>
          <w:marTop w:val="1125"/>
          <w:marBottom w:val="0"/>
          <w:divBdr>
            <w:top w:val="none" w:sz="0" w:space="0" w:color="auto"/>
            <w:left w:val="none" w:sz="0" w:space="0" w:color="auto"/>
            <w:bottom w:val="none" w:sz="0" w:space="0" w:color="auto"/>
            <w:right w:val="none" w:sz="0" w:space="0" w:color="auto"/>
          </w:divBdr>
          <w:divsChild>
            <w:div w:id="2009861815">
              <w:marLeft w:val="0"/>
              <w:marRight w:val="0"/>
              <w:marTop w:val="0"/>
              <w:marBottom w:val="0"/>
              <w:divBdr>
                <w:top w:val="none" w:sz="0" w:space="0" w:color="auto"/>
                <w:left w:val="none" w:sz="0" w:space="0" w:color="auto"/>
                <w:bottom w:val="none" w:sz="0" w:space="0" w:color="auto"/>
                <w:right w:val="none" w:sz="0" w:space="0" w:color="auto"/>
              </w:divBdr>
              <w:divsChild>
                <w:div w:id="9991930">
                  <w:marLeft w:val="0"/>
                  <w:marRight w:val="0"/>
                  <w:marTop w:val="0"/>
                  <w:marBottom w:val="0"/>
                  <w:divBdr>
                    <w:top w:val="none" w:sz="0" w:space="0" w:color="auto"/>
                    <w:left w:val="none" w:sz="0" w:space="0" w:color="auto"/>
                    <w:bottom w:val="none" w:sz="0" w:space="0" w:color="auto"/>
                    <w:right w:val="none" w:sz="0" w:space="0" w:color="auto"/>
                  </w:divBdr>
                </w:div>
                <w:div w:id="17243332">
                  <w:marLeft w:val="0"/>
                  <w:marRight w:val="0"/>
                  <w:marTop w:val="0"/>
                  <w:marBottom w:val="0"/>
                  <w:divBdr>
                    <w:top w:val="none" w:sz="0" w:space="0" w:color="auto"/>
                    <w:left w:val="none" w:sz="0" w:space="0" w:color="auto"/>
                    <w:bottom w:val="none" w:sz="0" w:space="0" w:color="auto"/>
                    <w:right w:val="none" w:sz="0" w:space="0" w:color="auto"/>
                  </w:divBdr>
                </w:div>
                <w:div w:id="145708030">
                  <w:marLeft w:val="0"/>
                  <w:marRight w:val="0"/>
                  <w:marTop w:val="0"/>
                  <w:marBottom w:val="0"/>
                  <w:divBdr>
                    <w:top w:val="none" w:sz="0" w:space="0" w:color="auto"/>
                    <w:left w:val="none" w:sz="0" w:space="0" w:color="auto"/>
                    <w:bottom w:val="none" w:sz="0" w:space="0" w:color="auto"/>
                    <w:right w:val="none" w:sz="0" w:space="0" w:color="auto"/>
                  </w:divBdr>
                </w:div>
                <w:div w:id="836073357">
                  <w:marLeft w:val="0"/>
                  <w:marRight w:val="0"/>
                  <w:marTop w:val="0"/>
                  <w:marBottom w:val="0"/>
                  <w:divBdr>
                    <w:top w:val="none" w:sz="0" w:space="0" w:color="auto"/>
                    <w:left w:val="none" w:sz="0" w:space="0" w:color="auto"/>
                    <w:bottom w:val="none" w:sz="0" w:space="0" w:color="auto"/>
                    <w:right w:val="none" w:sz="0" w:space="0" w:color="auto"/>
                  </w:divBdr>
                </w:div>
                <w:div w:id="1579948684">
                  <w:marLeft w:val="0"/>
                  <w:marRight w:val="0"/>
                  <w:marTop w:val="0"/>
                  <w:marBottom w:val="0"/>
                  <w:divBdr>
                    <w:top w:val="none" w:sz="0" w:space="0" w:color="auto"/>
                    <w:left w:val="none" w:sz="0" w:space="0" w:color="auto"/>
                    <w:bottom w:val="none" w:sz="0" w:space="0" w:color="auto"/>
                    <w:right w:val="none" w:sz="0" w:space="0" w:color="auto"/>
                  </w:divBdr>
                </w:div>
                <w:div w:id="179359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390105">
          <w:marLeft w:val="0"/>
          <w:marRight w:val="0"/>
          <w:marTop w:val="0"/>
          <w:marBottom w:val="0"/>
          <w:divBdr>
            <w:top w:val="none" w:sz="0" w:space="0" w:color="auto"/>
            <w:left w:val="none" w:sz="0" w:space="0" w:color="auto"/>
            <w:bottom w:val="none" w:sz="0" w:space="0" w:color="auto"/>
            <w:right w:val="none" w:sz="0" w:space="0" w:color="auto"/>
          </w:divBdr>
        </w:div>
      </w:divsChild>
    </w:div>
    <w:div w:id="1282567573">
      <w:bodyDiv w:val="1"/>
      <w:marLeft w:val="0"/>
      <w:marRight w:val="0"/>
      <w:marTop w:val="0"/>
      <w:marBottom w:val="0"/>
      <w:divBdr>
        <w:top w:val="none" w:sz="0" w:space="0" w:color="auto"/>
        <w:left w:val="none" w:sz="0" w:space="0" w:color="auto"/>
        <w:bottom w:val="none" w:sz="0" w:space="0" w:color="auto"/>
        <w:right w:val="none" w:sz="0" w:space="0" w:color="auto"/>
      </w:divBdr>
      <w:divsChild>
        <w:div w:id="1275674422">
          <w:marLeft w:val="0"/>
          <w:marRight w:val="0"/>
          <w:marTop w:val="0"/>
          <w:marBottom w:val="0"/>
          <w:divBdr>
            <w:top w:val="none" w:sz="0" w:space="0" w:color="auto"/>
            <w:left w:val="none" w:sz="0" w:space="0" w:color="auto"/>
            <w:bottom w:val="none" w:sz="0" w:space="0" w:color="auto"/>
            <w:right w:val="none" w:sz="0" w:space="0" w:color="auto"/>
          </w:divBdr>
        </w:div>
        <w:div w:id="1046417011">
          <w:marLeft w:val="0"/>
          <w:marRight w:val="0"/>
          <w:marTop w:val="1125"/>
          <w:marBottom w:val="0"/>
          <w:divBdr>
            <w:top w:val="none" w:sz="0" w:space="0" w:color="auto"/>
            <w:left w:val="none" w:sz="0" w:space="0" w:color="auto"/>
            <w:bottom w:val="none" w:sz="0" w:space="0" w:color="auto"/>
            <w:right w:val="none" w:sz="0" w:space="0" w:color="auto"/>
          </w:divBdr>
          <w:divsChild>
            <w:div w:id="29773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579561">
      <w:bodyDiv w:val="1"/>
      <w:marLeft w:val="0"/>
      <w:marRight w:val="0"/>
      <w:marTop w:val="0"/>
      <w:marBottom w:val="0"/>
      <w:divBdr>
        <w:top w:val="none" w:sz="0" w:space="0" w:color="auto"/>
        <w:left w:val="none" w:sz="0" w:space="0" w:color="auto"/>
        <w:bottom w:val="none" w:sz="0" w:space="0" w:color="auto"/>
        <w:right w:val="none" w:sz="0" w:space="0" w:color="auto"/>
      </w:divBdr>
    </w:div>
    <w:div w:id="1304116201">
      <w:bodyDiv w:val="1"/>
      <w:marLeft w:val="0"/>
      <w:marRight w:val="0"/>
      <w:marTop w:val="0"/>
      <w:marBottom w:val="0"/>
      <w:divBdr>
        <w:top w:val="none" w:sz="0" w:space="0" w:color="auto"/>
        <w:left w:val="none" w:sz="0" w:space="0" w:color="auto"/>
        <w:bottom w:val="none" w:sz="0" w:space="0" w:color="auto"/>
        <w:right w:val="none" w:sz="0" w:space="0" w:color="auto"/>
      </w:divBdr>
    </w:div>
    <w:div w:id="1309746151">
      <w:bodyDiv w:val="1"/>
      <w:marLeft w:val="0"/>
      <w:marRight w:val="0"/>
      <w:marTop w:val="0"/>
      <w:marBottom w:val="0"/>
      <w:divBdr>
        <w:top w:val="none" w:sz="0" w:space="0" w:color="auto"/>
        <w:left w:val="none" w:sz="0" w:space="0" w:color="auto"/>
        <w:bottom w:val="none" w:sz="0" w:space="0" w:color="auto"/>
        <w:right w:val="none" w:sz="0" w:space="0" w:color="auto"/>
      </w:divBdr>
    </w:div>
    <w:div w:id="1326665758">
      <w:bodyDiv w:val="1"/>
      <w:marLeft w:val="0"/>
      <w:marRight w:val="0"/>
      <w:marTop w:val="0"/>
      <w:marBottom w:val="0"/>
      <w:divBdr>
        <w:top w:val="none" w:sz="0" w:space="0" w:color="auto"/>
        <w:left w:val="none" w:sz="0" w:space="0" w:color="auto"/>
        <w:bottom w:val="none" w:sz="0" w:space="0" w:color="auto"/>
        <w:right w:val="none" w:sz="0" w:space="0" w:color="auto"/>
      </w:divBdr>
      <w:divsChild>
        <w:div w:id="1284112666">
          <w:marLeft w:val="0"/>
          <w:marRight w:val="0"/>
          <w:marTop w:val="1125"/>
          <w:marBottom w:val="0"/>
          <w:divBdr>
            <w:top w:val="none" w:sz="0" w:space="0" w:color="auto"/>
            <w:left w:val="none" w:sz="0" w:space="0" w:color="auto"/>
            <w:bottom w:val="none" w:sz="0" w:space="0" w:color="auto"/>
            <w:right w:val="none" w:sz="0" w:space="0" w:color="auto"/>
          </w:divBdr>
          <w:divsChild>
            <w:div w:id="1273322171">
              <w:marLeft w:val="0"/>
              <w:marRight w:val="0"/>
              <w:marTop w:val="0"/>
              <w:marBottom w:val="0"/>
              <w:divBdr>
                <w:top w:val="none" w:sz="0" w:space="0" w:color="auto"/>
                <w:left w:val="none" w:sz="0" w:space="0" w:color="auto"/>
                <w:bottom w:val="none" w:sz="0" w:space="0" w:color="auto"/>
                <w:right w:val="none" w:sz="0" w:space="0" w:color="auto"/>
              </w:divBdr>
            </w:div>
          </w:divsChild>
        </w:div>
        <w:div w:id="2097315117">
          <w:marLeft w:val="0"/>
          <w:marRight w:val="0"/>
          <w:marTop w:val="0"/>
          <w:marBottom w:val="0"/>
          <w:divBdr>
            <w:top w:val="none" w:sz="0" w:space="0" w:color="auto"/>
            <w:left w:val="none" w:sz="0" w:space="0" w:color="auto"/>
            <w:bottom w:val="none" w:sz="0" w:space="0" w:color="auto"/>
            <w:right w:val="none" w:sz="0" w:space="0" w:color="auto"/>
          </w:divBdr>
        </w:div>
      </w:divsChild>
    </w:div>
    <w:div w:id="1326742944">
      <w:bodyDiv w:val="1"/>
      <w:marLeft w:val="0"/>
      <w:marRight w:val="0"/>
      <w:marTop w:val="0"/>
      <w:marBottom w:val="0"/>
      <w:divBdr>
        <w:top w:val="none" w:sz="0" w:space="0" w:color="auto"/>
        <w:left w:val="none" w:sz="0" w:space="0" w:color="auto"/>
        <w:bottom w:val="none" w:sz="0" w:space="0" w:color="auto"/>
        <w:right w:val="none" w:sz="0" w:space="0" w:color="auto"/>
      </w:divBdr>
    </w:div>
    <w:div w:id="1326938686">
      <w:bodyDiv w:val="1"/>
      <w:marLeft w:val="0"/>
      <w:marRight w:val="0"/>
      <w:marTop w:val="0"/>
      <w:marBottom w:val="0"/>
      <w:divBdr>
        <w:top w:val="none" w:sz="0" w:space="0" w:color="auto"/>
        <w:left w:val="none" w:sz="0" w:space="0" w:color="auto"/>
        <w:bottom w:val="none" w:sz="0" w:space="0" w:color="auto"/>
        <w:right w:val="none" w:sz="0" w:space="0" w:color="auto"/>
      </w:divBdr>
    </w:div>
    <w:div w:id="1327052539">
      <w:bodyDiv w:val="1"/>
      <w:marLeft w:val="0"/>
      <w:marRight w:val="0"/>
      <w:marTop w:val="0"/>
      <w:marBottom w:val="0"/>
      <w:divBdr>
        <w:top w:val="none" w:sz="0" w:space="0" w:color="auto"/>
        <w:left w:val="none" w:sz="0" w:space="0" w:color="auto"/>
        <w:bottom w:val="none" w:sz="0" w:space="0" w:color="auto"/>
        <w:right w:val="none" w:sz="0" w:space="0" w:color="auto"/>
      </w:divBdr>
    </w:div>
    <w:div w:id="1336422234">
      <w:bodyDiv w:val="1"/>
      <w:marLeft w:val="0"/>
      <w:marRight w:val="0"/>
      <w:marTop w:val="0"/>
      <w:marBottom w:val="0"/>
      <w:divBdr>
        <w:top w:val="none" w:sz="0" w:space="0" w:color="auto"/>
        <w:left w:val="none" w:sz="0" w:space="0" w:color="auto"/>
        <w:bottom w:val="none" w:sz="0" w:space="0" w:color="auto"/>
        <w:right w:val="none" w:sz="0" w:space="0" w:color="auto"/>
      </w:divBdr>
      <w:divsChild>
        <w:div w:id="287320165">
          <w:marLeft w:val="0"/>
          <w:marRight w:val="0"/>
          <w:marTop w:val="0"/>
          <w:marBottom w:val="0"/>
          <w:divBdr>
            <w:top w:val="none" w:sz="0" w:space="0" w:color="auto"/>
            <w:left w:val="none" w:sz="0" w:space="0" w:color="auto"/>
            <w:bottom w:val="none" w:sz="0" w:space="0" w:color="auto"/>
            <w:right w:val="none" w:sz="0" w:space="0" w:color="auto"/>
          </w:divBdr>
          <w:divsChild>
            <w:div w:id="1498616360">
              <w:marLeft w:val="0"/>
              <w:marRight w:val="0"/>
              <w:marTop w:val="0"/>
              <w:marBottom w:val="0"/>
              <w:divBdr>
                <w:top w:val="none" w:sz="0" w:space="0" w:color="auto"/>
                <w:left w:val="none" w:sz="0" w:space="0" w:color="auto"/>
                <w:bottom w:val="none" w:sz="0" w:space="0" w:color="auto"/>
                <w:right w:val="none" w:sz="0" w:space="0" w:color="auto"/>
              </w:divBdr>
              <w:divsChild>
                <w:div w:id="1603416814">
                  <w:marLeft w:val="0"/>
                  <w:marRight w:val="0"/>
                  <w:marTop w:val="0"/>
                  <w:marBottom w:val="0"/>
                  <w:divBdr>
                    <w:top w:val="none" w:sz="0" w:space="0" w:color="auto"/>
                    <w:left w:val="none" w:sz="0" w:space="0" w:color="auto"/>
                    <w:bottom w:val="none" w:sz="0" w:space="0" w:color="auto"/>
                    <w:right w:val="none" w:sz="0" w:space="0" w:color="auto"/>
                  </w:divBdr>
                  <w:divsChild>
                    <w:div w:id="414398914">
                      <w:marLeft w:val="0"/>
                      <w:marRight w:val="0"/>
                      <w:marTop w:val="0"/>
                      <w:marBottom w:val="0"/>
                      <w:divBdr>
                        <w:top w:val="none" w:sz="0" w:space="0" w:color="auto"/>
                        <w:left w:val="none" w:sz="0" w:space="0" w:color="auto"/>
                        <w:bottom w:val="none" w:sz="0" w:space="0" w:color="auto"/>
                        <w:right w:val="none" w:sz="0" w:space="0" w:color="auto"/>
                      </w:divBdr>
                      <w:divsChild>
                        <w:div w:id="977338725">
                          <w:marLeft w:val="0"/>
                          <w:marRight w:val="0"/>
                          <w:marTop w:val="0"/>
                          <w:marBottom w:val="0"/>
                          <w:divBdr>
                            <w:top w:val="none" w:sz="0" w:space="0" w:color="auto"/>
                            <w:left w:val="none" w:sz="0" w:space="0" w:color="auto"/>
                            <w:bottom w:val="none" w:sz="0" w:space="0" w:color="auto"/>
                            <w:right w:val="none" w:sz="0" w:space="0" w:color="auto"/>
                          </w:divBdr>
                        </w:div>
                        <w:div w:id="13490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389114">
      <w:bodyDiv w:val="1"/>
      <w:marLeft w:val="0"/>
      <w:marRight w:val="0"/>
      <w:marTop w:val="0"/>
      <w:marBottom w:val="0"/>
      <w:divBdr>
        <w:top w:val="none" w:sz="0" w:space="0" w:color="auto"/>
        <w:left w:val="none" w:sz="0" w:space="0" w:color="auto"/>
        <w:bottom w:val="none" w:sz="0" w:space="0" w:color="auto"/>
        <w:right w:val="none" w:sz="0" w:space="0" w:color="auto"/>
      </w:divBdr>
    </w:div>
    <w:div w:id="1339693688">
      <w:bodyDiv w:val="1"/>
      <w:marLeft w:val="0"/>
      <w:marRight w:val="0"/>
      <w:marTop w:val="0"/>
      <w:marBottom w:val="0"/>
      <w:divBdr>
        <w:top w:val="none" w:sz="0" w:space="0" w:color="auto"/>
        <w:left w:val="none" w:sz="0" w:space="0" w:color="auto"/>
        <w:bottom w:val="none" w:sz="0" w:space="0" w:color="auto"/>
        <w:right w:val="none" w:sz="0" w:space="0" w:color="auto"/>
      </w:divBdr>
      <w:divsChild>
        <w:div w:id="1849980289">
          <w:marLeft w:val="0"/>
          <w:marRight w:val="0"/>
          <w:marTop w:val="0"/>
          <w:marBottom w:val="0"/>
          <w:divBdr>
            <w:top w:val="none" w:sz="0" w:space="0" w:color="auto"/>
            <w:left w:val="none" w:sz="0" w:space="0" w:color="auto"/>
            <w:bottom w:val="none" w:sz="0" w:space="0" w:color="auto"/>
            <w:right w:val="none" w:sz="0" w:space="0" w:color="auto"/>
          </w:divBdr>
        </w:div>
        <w:div w:id="1920675982">
          <w:marLeft w:val="0"/>
          <w:marRight w:val="0"/>
          <w:marTop w:val="1125"/>
          <w:marBottom w:val="0"/>
          <w:divBdr>
            <w:top w:val="none" w:sz="0" w:space="0" w:color="auto"/>
            <w:left w:val="none" w:sz="0" w:space="0" w:color="auto"/>
            <w:bottom w:val="none" w:sz="0" w:space="0" w:color="auto"/>
            <w:right w:val="none" w:sz="0" w:space="0" w:color="auto"/>
          </w:divBdr>
          <w:divsChild>
            <w:div w:id="4325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145677">
      <w:bodyDiv w:val="1"/>
      <w:marLeft w:val="0"/>
      <w:marRight w:val="0"/>
      <w:marTop w:val="0"/>
      <w:marBottom w:val="0"/>
      <w:divBdr>
        <w:top w:val="none" w:sz="0" w:space="0" w:color="auto"/>
        <w:left w:val="none" w:sz="0" w:space="0" w:color="auto"/>
        <w:bottom w:val="none" w:sz="0" w:space="0" w:color="auto"/>
        <w:right w:val="none" w:sz="0" w:space="0" w:color="auto"/>
      </w:divBdr>
      <w:divsChild>
        <w:div w:id="1957177519">
          <w:marLeft w:val="0"/>
          <w:marRight w:val="0"/>
          <w:marTop w:val="0"/>
          <w:marBottom w:val="0"/>
          <w:divBdr>
            <w:top w:val="none" w:sz="0" w:space="0" w:color="auto"/>
            <w:left w:val="none" w:sz="0" w:space="0" w:color="auto"/>
            <w:bottom w:val="none" w:sz="0" w:space="0" w:color="auto"/>
            <w:right w:val="none" w:sz="0" w:space="0" w:color="auto"/>
          </w:divBdr>
          <w:divsChild>
            <w:div w:id="155927810">
              <w:marLeft w:val="0"/>
              <w:marRight w:val="0"/>
              <w:marTop w:val="0"/>
              <w:marBottom w:val="0"/>
              <w:divBdr>
                <w:top w:val="none" w:sz="0" w:space="0" w:color="auto"/>
                <w:left w:val="none" w:sz="0" w:space="0" w:color="auto"/>
                <w:bottom w:val="none" w:sz="0" w:space="0" w:color="auto"/>
                <w:right w:val="none" w:sz="0" w:space="0" w:color="auto"/>
              </w:divBdr>
              <w:divsChild>
                <w:div w:id="450979741">
                  <w:marLeft w:val="0"/>
                  <w:marRight w:val="0"/>
                  <w:marTop w:val="0"/>
                  <w:marBottom w:val="0"/>
                  <w:divBdr>
                    <w:top w:val="none" w:sz="0" w:space="0" w:color="auto"/>
                    <w:left w:val="none" w:sz="0" w:space="0" w:color="auto"/>
                    <w:bottom w:val="none" w:sz="0" w:space="0" w:color="auto"/>
                    <w:right w:val="none" w:sz="0" w:space="0" w:color="auto"/>
                  </w:divBdr>
                  <w:divsChild>
                    <w:div w:id="120878552">
                      <w:marLeft w:val="0"/>
                      <w:marRight w:val="0"/>
                      <w:marTop w:val="0"/>
                      <w:marBottom w:val="0"/>
                      <w:divBdr>
                        <w:top w:val="none" w:sz="0" w:space="0" w:color="auto"/>
                        <w:left w:val="none" w:sz="0" w:space="0" w:color="auto"/>
                        <w:bottom w:val="none" w:sz="0" w:space="0" w:color="auto"/>
                        <w:right w:val="none" w:sz="0" w:space="0" w:color="auto"/>
                      </w:divBdr>
                      <w:divsChild>
                        <w:div w:id="431245534">
                          <w:marLeft w:val="0"/>
                          <w:marRight w:val="0"/>
                          <w:marTop w:val="0"/>
                          <w:marBottom w:val="0"/>
                          <w:divBdr>
                            <w:top w:val="none" w:sz="0" w:space="0" w:color="auto"/>
                            <w:left w:val="none" w:sz="0" w:space="0" w:color="auto"/>
                            <w:bottom w:val="none" w:sz="0" w:space="0" w:color="auto"/>
                            <w:right w:val="none" w:sz="0" w:space="0" w:color="auto"/>
                          </w:divBdr>
                        </w:div>
                        <w:div w:id="210973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384474">
      <w:bodyDiv w:val="1"/>
      <w:marLeft w:val="0"/>
      <w:marRight w:val="0"/>
      <w:marTop w:val="0"/>
      <w:marBottom w:val="0"/>
      <w:divBdr>
        <w:top w:val="none" w:sz="0" w:space="0" w:color="auto"/>
        <w:left w:val="none" w:sz="0" w:space="0" w:color="auto"/>
        <w:bottom w:val="none" w:sz="0" w:space="0" w:color="auto"/>
        <w:right w:val="none" w:sz="0" w:space="0" w:color="auto"/>
      </w:divBdr>
      <w:divsChild>
        <w:div w:id="490676412">
          <w:marLeft w:val="0"/>
          <w:marRight w:val="0"/>
          <w:marTop w:val="0"/>
          <w:marBottom w:val="0"/>
          <w:divBdr>
            <w:top w:val="none" w:sz="0" w:space="0" w:color="auto"/>
            <w:left w:val="none" w:sz="0" w:space="0" w:color="auto"/>
            <w:bottom w:val="none" w:sz="0" w:space="0" w:color="auto"/>
            <w:right w:val="none" w:sz="0" w:space="0" w:color="auto"/>
          </w:divBdr>
        </w:div>
        <w:div w:id="1509325735">
          <w:marLeft w:val="0"/>
          <w:marRight w:val="0"/>
          <w:marTop w:val="1125"/>
          <w:marBottom w:val="0"/>
          <w:divBdr>
            <w:top w:val="none" w:sz="0" w:space="0" w:color="auto"/>
            <w:left w:val="none" w:sz="0" w:space="0" w:color="auto"/>
            <w:bottom w:val="none" w:sz="0" w:space="0" w:color="auto"/>
            <w:right w:val="none" w:sz="0" w:space="0" w:color="auto"/>
          </w:divBdr>
          <w:divsChild>
            <w:div w:id="78388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459339">
      <w:bodyDiv w:val="1"/>
      <w:marLeft w:val="0"/>
      <w:marRight w:val="0"/>
      <w:marTop w:val="0"/>
      <w:marBottom w:val="0"/>
      <w:divBdr>
        <w:top w:val="none" w:sz="0" w:space="0" w:color="auto"/>
        <w:left w:val="none" w:sz="0" w:space="0" w:color="auto"/>
        <w:bottom w:val="none" w:sz="0" w:space="0" w:color="auto"/>
        <w:right w:val="none" w:sz="0" w:space="0" w:color="auto"/>
      </w:divBdr>
      <w:divsChild>
        <w:div w:id="1372926544">
          <w:marLeft w:val="0"/>
          <w:marRight w:val="0"/>
          <w:marTop w:val="1125"/>
          <w:marBottom w:val="0"/>
          <w:divBdr>
            <w:top w:val="none" w:sz="0" w:space="0" w:color="auto"/>
            <w:left w:val="none" w:sz="0" w:space="0" w:color="auto"/>
            <w:bottom w:val="none" w:sz="0" w:space="0" w:color="auto"/>
            <w:right w:val="none" w:sz="0" w:space="0" w:color="auto"/>
          </w:divBdr>
          <w:divsChild>
            <w:div w:id="1411730346">
              <w:marLeft w:val="0"/>
              <w:marRight w:val="0"/>
              <w:marTop w:val="0"/>
              <w:marBottom w:val="0"/>
              <w:divBdr>
                <w:top w:val="none" w:sz="0" w:space="0" w:color="auto"/>
                <w:left w:val="none" w:sz="0" w:space="0" w:color="auto"/>
                <w:bottom w:val="none" w:sz="0" w:space="0" w:color="auto"/>
                <w:right w:val="none" w:sz="0" w:space="0" w:color="auto"/>
              </w:divBdr>
            </w:div>
          </w:divsChild>
        </w:div>
        <w:div w:id="1639383846">
          <w:marLeft w:val="0"/>
          <w:marRight w:val="0"/>
          <w:marTop w:val="0"/>
          <w:marBottom w:val="0"/>
          <w:divBdr>
            <w:top w:val="none" w:sz="0" w:space="0" w:color="auto"/>
            <w:left w:val="none" w:sz="0" w:space="0" w:color="auto"/>
            <w:bottom w:val="none" w:sz="0" w:space="0" w:color="auto"/>
            <w:right w:val="none" w:sz="0" w:space="0" w:color="auto"/>
          </w:divBdr>
        </w:div>
      </w:divsChild>
    </w:div>
    <w:div w:id="1368405757">
      <w:bodyDiv w:val="1"/>
      <w:marLeft w:val="0"/>
      <w:marRight w:val="0"/>
      <w:marTop w:val="0"/>
      <w:marBottom w:val="0"/>
      <w:divBdr>
        <w:top w:val="none" w:sz="0" w:space="0" w:color="auto"/>
        <w:left w:val="none" w:sz="0" w:space="0" w:color="auto"/>
        <w:bottom w:val="none" w:sz="0" w:space="0" w:color="auto"/>
        <w:right w:val="none" w:sz="0" w:space="0" w:color="auto"/>
      </w:divBdr>
      <w:divsChild>
        <w:div w:id="1206023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6588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2997246">
      <w:bodyDiv w:val="1"/>
      <w:marLeft w:val="0"/>
      <w:marRight w:val="0"/>
      <w:marTop w:val="0"/>
      <w:marBottom w:val="0"/>
      <w:divBdr>
        <w:top w:val="none" w:sz="0" w:space="0" w:color="auto"/>
        <w:left w:val="none" w:sz="0" w:space="0" w:color="auto"/>
        <w:bottom w:val="none" w:sz="0" w:space="0" w:color="auto"/>
        <w:right w:val="none" w:sz="0" w:space="0" w:color="auto"/>
      </w:divBdr>
      <w:divsChild>
        <w:div w:id="349187467">
          <w:marLeft w:val="0"/>
          <w:marRight w:val="0"/>
          <w:marTop w:val="0"/>
          <w:marBottom w:val="0"/>
          <w:divBdr>
            <w:top w:val="none" w:sz="0" w:space="0" w:color="auto"/>
            <w:left w:val="none" w:sz="0" w:space="0" w:color="auto"/>
            <w:bottom w:val="none" w:sz="0" w:space="0" w:color="auto"/>
            <w:right w:val="none" w:sz="0" w:space="0" w:color="auto"/>
          </w:divBdr>
          <w:divsChild>
            <w:div w:id="1708482600">
              <w:marLeft w:val="-300"/>
              <w:marRight w:val="0"/>
              <w:marTop w:val="0"/>
              <w:marBottom w:val="0"/>
              <w:divBdr>
                <w:top w:val="none" w:sz="0" w:space="0" w:color="auto"/>
                <w:left w:val="none" w:sz="0" w:space="0" w:color="auto"/>
                <w:bottom w:val="none" w:sz="0" w:space="0" w:color="auto"/>
                <w:right w:val="none" w:sz="0" w:space="0" w:color="auto"/>
              </w:divBdr>
              <w:divsChild>
                <w:div w:id="1147553721">
                  <w:marLeft w:val="0"/>
                  <w:marRight w:val="0"/>
                  <w:marTop w:val="0"/>
                  <w:marBottom w:val="300"/>
                  <w:divBdr>
                    <w:top w:val="none" w:sz="0" w:space="0" w:color="auto"/>
                    <w:left w:val="none" w:sz="0" w:space="0" w:color="auto"/>
                    <w:bottom w:val="none" w:sz="0" w:space="0" w:color="auto"/>
                    <w:right w:val="none" w:sz="0" w:space="0" w:color="auto"/>
                  </w:divBdr>
                </w:div>
                <w:div w:id="331681338">
                  <w:marLeft w:val="0"/>
                  <w:marRight w:val="0"/>
                  <w:marTop w:val="0"/>
                  <w:marBottom w:val="450"/>
                  <w:divBdr>
                    <w:top w:val="none" w:sz="0" w:space="0" w:color="auto"/>
                    <w:left w:val="none" w:sz="0" w:space="0" w:color="auto"/>
                    <w:bottom w:val="none" w:sz="0" w:space="0" w:color="auto"/>
                    <w:right w:val="none" w:sz="0" w:space="0" w:color="auto"/>
                  </w:divBdr>
                  <w:divsChild>
                    <w:div w:id="83890848">
                      <w:marLeft w:val="0"/>
                      <w:marRight w:val="0"/>
                      <w:marTop w:val="0"/>
                      <w:marBottom w:val="0"/>
                      <w:divBdr>
                        <w:top w:val="none" w:sz="0" w:space="0" w:color="auto"/>
                        <w:left w:val="none" w:sz="0" w:space="0" w:color="auto"/>
                        <w:bottom w:val="none" w:sz="0" w:space="0" w:color="auto"/>
                        <w:right w:val="none" w:sz="0" w:space="0" w:color="auto"/>
                      </w:divBdr>
                      <w:divsChild>
                        <w:div w:id="1076978550">
                          <w:marLeft w:val="0"/>
                          <w:marRight w:val="0"/>
                          <w:marTop w:val="0"/>
                          <w:marBottom w:val="0"/>
                          <w:divBdr>
                            <w:top w:val="none" w:sz="0" w:space="0" w:color="auto"/>
                            <w:left w:val="none" w:sz="0" w:space="0" w:color="auto"/>
                            <w:bottom w:val="none" w:sz="0" w:space="0" w:color="auto"/>
                            <w:right w:val="none" w:sz="0" w:space="0" w:color="auto"/>
                          </w:divBdr>
                        </w:div>
                        <w:div w:id="282032100">
                          <w:marLeft w:val="0"/>
                          <w:marRight w:val="0"/>
                          <w:marTop w:val="1125"/>
                          <w:marBottom w:val="0"/>
                          <w:divBdr>
                            <w:top w:val="none" w:sz="0" w:space="0" w:color="auto"/>
                            <w:left w:val="none" w:sz="0" w:space="0" w:color="auto"/>
                            <w:bottom w:val="none" w:sz="0" w:space="0" w:color="auto"/>
                            <w:right w:val="none" w:sz="0" w:space="0" w:color="auto"/>
                          </w:divBdr>
                          <w:divsChild>
                            <w:div w:id="143320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311422">
      <w:bodyDiv w:val="1"/>
      <w:marLeft w:val="0"/>
      <w:marRight w:val="0"/>
      <w:marTop w:val="0"/>
      <w:marBottom w:val="0"/>
      <w:divBdr>
        <w:top w:val="none" w:sz="0" w:space="0" w:color="auto"/>
        <w:left w:val="none" w:sz="0" w:space="0" w:color="auto"/>
        <w:bottom w:val="none" w:sz="0" w:space="0" w:color="auto"/>
        <w:right w:val="none" w:sz="0" w:space="0" w:color="auto"/>
      </w:divBdr>
      <w:divsChild>
        <w:div w:id="59865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7521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3278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0968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3009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1810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6231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665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0201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8175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79620268">
      <w:bodyDiv w:val="1"/>
      <w:marLeft w:val="0"/>
      <w:marRight w:val="0"/>
      <w:marTop w:val="0"/>
      <w:marBottom w:val="0"/>
      <w:divBdr>
        <w:top w:val="none" w:sz="0" w:space="0" w:color="auto"/>
        <w:left w:val="none" w:sz="0" w:space="0" w:color="auto"/>
        <w:bottom w:val="none" w:sz="0" w:space="0" w:color="auto"/>
        <w:right w:val="none" w:sz="0" w:space="0" w:color="auto"/>
      </w:divBdr>
    </w:div>
    <w:div w:id="1390107762">
      <w:bodyDiv w:val="1"/>
      <w:marLeft w:val="0"/>
      <w:marRight w:val="0"/>
      <w:marTop w:val="0"/>
      <w:marBottom w:val="0"/>
      <w:divBdr>
        <w:top w:val="none" w:sz="0" w:space="0" w:color="auto"/>
        <w:left w:val="none" w:sz="0" w:space="0" w:color="auto"/>
        <w:bottom w:val="none" w:sz="0" w:space="0" w:color="auto"/>
        <w:right w:val="none" w:sz="0" w:space="0" w:color="auto"/>
      </w:divBdr>
      <w:divsChild>
        <w:div w:id="1228607371">
          <w:marLeft w:val="0"/>
          <w:marRight w:val="0"/>
          <w:marTop w:val="0"/>
          <w:marBottom w:val="300"/>
          <w:divBdr>
            <w:top w:val="none" w:sz="0" w:space="0" w:color="auto"/>
            <w:left w:val="none" w:sz="0" w:space="0" w:color="auto"/>
            <w:bottom w:val="none" w:sz="0" w:space="0" w:color="auto"/>
            <w:right w:val="none" w:sz="0" w:space="0" w:color="auto"/>
          </w:divBdr>
        </w:div>
        <w:div w:id="2098476895">
          <w:marLeft w:val="0"/>
          <w:marRight w:val="0"/>
          <w:marTop w:val="0"/>
          <w:marBottom w:val="450"/>
          <w:divBdr>
            <w:top w:val="none" w:sz="0" w:space="0" w:color="auto"/>
            <w:left w:val="none" w:sz="0" w:space="0" w:color="auto"/>
            <w:bottom w:val="none" w:sz="0" w:space="0" w:color="auto"/>
            <w:right w:val="none" w:sz="0" w:space="0" w:color="auto"/>
          </w:divBdr>
          <w:divsChild>
            <w:div w:id="1251819014">
              <w:marLeft w:val="0"/>
              <w:marRight w:val="0"/>
              <w:marTop w:val="0"/>
              <w:marBottom w:val="0"/>
              <w:divBdr>
                <w:top w:val="none" w:sz="0" w:space="0" w:color="auto"/>
                <w:left w:val="none" w:sz="0" w:space="0" w:color="auto"/>
                <w:bottom w:val="none" w:sz="0" w:space="0" w:color="auto"/>
                <w:right w:val="none" w:sz="0" w:space="0" w:color="auto"/>
              </w:divBdr>
              <w:divsChild>
                <w:div w:id="65538317">
                  <w:marLeft w:val="0"/>
                  <w:marRight w:val="0"/>
                  <w:marTop w:val="1125"/>
                  <w:marBottom w:val="0"/>
                  <w:divBdr>
                    <w:top w:val="none" w:sz="0" w:space="0" w:color="auto"/>
                    <w:left w:val="none" w:sz="0" w:space="0" w:color="auto"/>
                    <w:bottom w:val="none" w:sz="0" w:space="0" w:color="auto"/>
                    <w:right w:val="none" w:sz="0" w:space="0" w:color="auto"/>
                  </w:divBdr>
                  <w:divsChild>
                    <w:div w:id="152990868">
                      <w:marLeft w:val="0"/>
                      <w:marRight w:val="0"/>
                      <w:marTop w:val="0"/>
                      <w:marBottom w:val="0"/>
                      <w:divBdr>
                        <w:top w:val="none" w:sz="0" w:space="0" w:color="auto"/>
                        <w:left w:val="none" w:sz="0" w:space="0" w:color="auto"/>
                        <w:bottom w:val="none" w:sz="0" w:space="0" w:color="auto"/>
                        <w:right w:val="none" w:sz="0" w:space="0" w:color="auto"/>
                      </w:divBdr>
                    </w:div>
                  </w:divsChild>
                </w:div>
                <w:div w:id="49153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079261">
      <w:bodyDiv w:val="1"/>
      <w:marLeft w:val="0"/>
      <w:marRight w:val="0"/>
      <w:marTop w:val="0"/>
      <w:marBottom w:val="0"/>
      <w:divBdr>
        <w:top w:val="none" w:sz="0" w:space="0" w:color="auto"/>
        <w:left w:val="none" w:sz="0" w:space="0" w:color="auto"/>
        <w:bottom w:val="none" w:sz="0" w:space="0" w:color="auto"/>
        <w:right w:val="none" w:sz="0" w:space="0" w:color="auto"/>
      </w:divBdr>
      <w:divsChild>
        <w:div w:id="163785419">
          <w:marLeft w:val="0"/>
          <w:marRight w:val="0"/>
          <w:marTop w:val="0"/>
          <w:marBottom w:val="0"/>
          <w:divBdr>
            <w:top w:val="none" w:sz="0" w:space="0" w:color="auto"/>
            <w:left w:val="none" w:sz="0" w:space="0" w:color="auto"/>
            <w:bottom w:val="none" w:sz="0" w:space="0" w:color="auto"/>
            <w:right w:val="none" w:sz="0" w:space="0" w:color="auto"/>
          </w:divBdr>
          <w:divsChild>
            <w:div w:id="1091702608">
              <w:marLeft w:val="-300"/>
              <w:marRight w:val="0"/>
              <w:marTop w:val="0"/>
              <w:marBottom w:val="0"/>
              <w:divBdr>
                <w:top w:val="none" w:sz="0" w:space="0" w:color="auto"/>
                <w:left w:val="none" w:sz="0" w:space="0" w:color="auto"/>
                <w:bottom w:val="none" w:sz="0" w:space="0" w:color="auto"/>
                <w:right w:val="none" w:sz="0" w:space="0" w:color="auto"/>
              </w:divBdr>
              <w:divsChild>
                <w:div w:id="997000257">
                  <w:marLeft w:val="0"/>
                  <w:marRight w:val="0"/>
                  <w:marTop w:val="0"/>
                  <w:marBottom w:val="450"/>
                  <w:divBdr>
                    <w:top w:val="none" w:sz="0" w:space="0" w:color="auto"/>
                    <w:left w:val="none" w:sz="0" w:space="0" w:color="auto"/>
                    <w:bottom w:val="none" w:sz="0" w:space="0" w:color="auto"/>
                    <w:right w:val="none" w:sz="0" w:space="0" w:color="auto"/>
                  </w:divBdr>
                  <w:divsChild>
                    <w:div w:id="782461033">
                      <w:marLeft w:val="0"/>
                      <w:marRight w:val="0"/>
                      <w:marTop w:val="0"/>
                      <w:marBottom w:val="0"/>
                      <w:divBdr>
                        <w:top w:val="none" w:sz="0" w:space="0" w:color="auto"/>
                        <w:left w:val="none" w:sz="0" w:space="0" w:color="auto"/>
                        <w:bottom w:val="none" w:sz="0" w:space="0" w:color="auto"/>
                        <w:right w:val="none" w:sz="0" w:space="0" w:color="auto"/>
                      </w:divBdr>
                      <w:divsChild>
                        <w:div w:id="125314665">
                          <w:marLeft w:val="0"/>
                          <w:marRight w:val="0"/>
                          <w:marTop w:val="1125"/>
                          <w:marBottom w:val="0"/>
                          <w:divBdr>
                            <w:top w:val="none" w:sz="0" w:space="0" w:color="auto"/>
                            <w:left w:val="none" w:sz="0" w:space="0" w:color="auto"/>
                            <w:bottom w:val="none" w:sz="0" w:space="0" w:color="auto"/>
                            <w:right w:val="none" w:sz="0" w:space="0" w:color="auto"/>
                          </w:divBdr>
                          <w:divsChild>
                            <w:div w:id="1990551116">
                              <w:marLeft w:val="0"/>
                              <w:marRight w:val="0"/>
                              <w:marTop w:val="0"/>
                              <w:marBottom w:val="0"/>
                              <w:divBdr>
                                <w:top w:val="none" w:sz="0" w:space="0" w:color="auto"/>
                                <w:left w:val="none" w:sz="0" w:space="0" w:color="auto"/>
                                <w:bottom w:val="none" w:sz="0" w:space="0" w:color="auto"/>
                                <w:right w:val="none" w:sz="0" w:space="0" w:color="auto"/>
                              </w:divBdr>
                            </w:div>
                          </w:divsChild>
                        </w:div>
                        <w:div w:id="32794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753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06300067">
      <w:bodyDiv w:val="1"/>
      <w:marLeft w:val="0"/>
      <w:marRight w:val="0"/>
      <w:marTop w:val="0"/>
      <w:marBottom w:val="0"/>
      <w:divBdr>
        <w:top w:val="none" w:sz="0" w:space="0" w:color="auto"/>
        <w:left w:val="none" w:sz="0" w:space="0" w:color="auto"/>
        <w:bottom w:val="none" w:sz="0" w:space="0" w:color="auto"/>
        <w:right w:val="none" w:sz="0" w:space="0" w:color="auto"/>
      </w:divBdr>
    </w:div>
    <w:div w:id="1409691751">
      <w:bodyDiv w:val="1"/>
      <w:marLeft w:val="0"/>
      <w:marRight w:val="0"/>
      <w:marTop w:val="0"/>
      <w:marBottom w:val="0"/>
      <w:divBdr>
        <w:top w:val="none" w:sz="0" w:space="0" w:color="auto"/>
        <w:left w:val="none" w:sz="0" w:space="0" w:color="auto"/>
        <w:bottom w:val="none" w:sz="0" w:space="0" w:color="auto"/>
        <w:right w:val="none" w:sz="0" w:space="0" w:color="auto"/>
      </w:divBdr>
      <w:divsChild>
        <w:div w:id="1431126566">
          <w:marLeft w:val="0"/>
          <w:marRight w:val="0"/>
          <w:marTop w:val="0"/>
          <w:marBottom w:val="0"/>
          <w:divBdr>
            <w:top w:val="none" w:sz="0" w:space="0" w:color="auto"/>
            <w:left w:val="none" w:sz="0" w:space="0" w:color="auto"/>
            <w:bottom w:val="none" w:sz="0" w:space="0" w:color="auto"/>
            <w:right w:val="none" w:sz="0" w:space="0" w:color="auto"/>
          </w:divBdr>
          <w:divsChild>
            <w:div w:id="1929077512">
              <w:marLeft w:val="0"/>
              <w:marRight w:val="0"/>
              <w:marTop w:val="0"/>
              <w:marBottom w:val="0"/>
              <w:divBdr>
                <w:top w:val="none" w:sz="0" w:space="0" w:color="auto"/>
                <w:left w:val="none" w:sz="0" w:space="0" w:color="auto"/>
                <w:bottom w:val="none" w:sz="0" w:space="0" w:color="auto"/>
                <w:right w:val="none" w:sz="0" w:space="0" w:color="auto"/>
              </w:divBdr>
              <w:divsChild>
                <w:div w:id="114327437">
                  <w:marLeft w:val="0"/>
                  <w:marRight w:val="0"/>
                  <w:marTop w:val="0"/>
                  <w:marBottom w:val="0"/>
                  <w:divBdr>
                    <w:top w:val="none" w:sz="0" w:space="0" w:color="auto"/>
                    <w:left w:val="none" w:sz="0" w:space="0" w:color="auto"/>
                    <w:bottom w:val="none" w:sz="0" w:space="0" w:color="auto"/>
                    <w:right w:val="none" w:sz="0" w:space="0" w:color="auto"/>
                  </w:divBdr>
                  <w:divsChild>
                    <w:div w:id="1794013953">
                      <w:marLeft w:val="0"/>
                      <w:marRight w:val="0"/>
                      <w:marTop w:val="0"/>
                      <w:marBottom w:val="0"/>
                      <w:divBdr>
                        <w:top w:val="none" w:sz="0" w:space="0" w:color="auto"/>
                        <w:left w:val="none" w:sz="0" w:space="0" w:color="auto"/>
                        <w:bottom w:val="none" w:sz="0" w:space="0" w:color="auto"/>
                        <w:right w:val="none" w:sz="0" w:space="0" w:color="auto"/>
                      </w:divBdr>
                      <w:divsChild>
                        <w:div w:id="345182800">
                          <w:marLeft w:val="0"/>
                          <w:marRight w:val="0"/>
                          <w:marTop w:val="0"/>
                          <w:marBottom w:val="0"/>
                          <w:divBdr>
                            <w:top w:val="none" w:sz="0" w:space="0" w:color="auto"/>
                            <w:left w:val="none" w:sz="0" w:space="0" w:color="auto"/>
                            <w:bottom w:val="none" w:sz="0" w:space="0" w:color="auto"/>
                            <w:right w:val="none" w:sz="0" w:space="0" w:color="auto"/>
                          </w:divBdr>
                        </w:div>
                        <w:div w:id="815217692">
                          <w:marLeft w:val="0"/>
                          <w:marRight w:val="0"/>
                          <w:marTop w:val="0"/>
                          <w:marBottom w:val="0"/>
                          <w:divBdr>
                            <w:top w:val="none" w:sz="0" w:space="0" w:color="auto"/>
                            <w:left w:val="none" w:sz="0" w:space="0" w:color="auto"/>
                            <w:bottom w:val="none" w:sz="0" w:space="0" w:color="auto"/>
                            <w:right w:val="none" w:sz="0" w:space="0" w:color="auto"/>
                          </w:divBdr>
                        </w:div>
                        <w:div w:id="1077626387">
                          <w:marLeft w:val="0"/>
                          <w:marRight w:val="0"/>
                          <w:marTop w:val="0"/>
                          <w:marBottom w:val="0"/>
                          <w:divBdr>
                            <w:top w:val="none" w:sz="0" w:space="0" w:color="auto"/>
                            <w:left w:val="none" w:sz="0" w:space="0" w:color="auto"/>
                            <w:bottom w:val="none" w:sz="0" w:space="0" w:color="auto"/>
                            <w:right w:val="none" w:sz="0" w:space="0" w:color="auto"/>
                          </w:divBdr>
                          <w:divsChild>
                            <w:div w:id="53951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255986">
      <w:bodyDiv w:val="1"/>
      <w:marLeft w:val="0"/>
      <w:marRight w:val="0"/>
      <w:marTop w:val="0"/>
      <w:marBottom w:val="0"/>
      <w:divBdr>
        <w:top w:val="none" w:sz="0" w:space="0" w:color="auto"/>
        <w:left w:val="none" w:sz="0" w:space="0" w:color="auto"/>
        <w:bottom w:val="none" w:sz="0" w:space="0" w:color="auto"/>
        <w:right w:val="none" w:sz="0" w:space="0" w:color="auto"/>
      </w:divBdr>
    </w:div>
    <w:div w:id="1422946544">
      <w:bodyDiv w:val="1"/>
      <w:marLeft w:val="0"/>
      <w:marRight w:val="0"/>
      <w:marTop w:val="0"/>
      <w:marBottom w:val="0"/>
      <w:divBdr>
        <w:top w:val="none" w:sz="0" w:space="0" w:color="auto"/>
        <w:left w:val="none" w:sz="0" w:space="0" w:color="auto"/>
        <w:bottom w:val="none" w:sz="0" w:space="0" w:color="auto"/>
        <w:right w:val="none" w:sz="0" w:space="0" w:color="auto"/>
      </w:divBdr>
      <w:divsChild>
        <w:div w:id="207422256">
          <w:marLeft w:val="0"/>
          <w:marRight w:val="0"/>
          <w:marTop w:val="1125"/>
          <w:marBottom w:val="0"/>
          <w:divBdr>
            <w:top w:val="none" w:sz="0" w:space="0" w:color="auto"/>
            <w:left w:val="none" w:sz="0" w:space="0" w:color="auto"/>
            <w:bottom w:val="none" w:sz="0" w:space="0" w:color="auto"/>
            <w:right w:val="none" w:sz="0" w:space="0" w:color="auto"/>
          </w:divBdr>
          <w:divsChild>
            <w:div w:id="937786607">
              <w:marLeft w:val="0"/>
              <w:marRight w:val="0"/>
              <w:marTop w:val="0"/>
              <w:marBottom w:val="0"/>
              <w:divBdr>
                <w:top w:val="none" w:sz="0" w:space="0" w:color="auto"/>
                <w:left w:val="none" w:sz="0" w:space="0" w:color="auto"/>
                <w:bottom w:val="none" w:sz="0" w:space="0" w:color="auto"/>
                <w:right w:val="none" w:sz="0" w:space="0" w:color="auto"/>
              </w:divBdr>
            </w:div>
          </w:divsChild>
        </w:div>
        <w:div w:id="1555657854">
          <w:marLeft w:val="0"/>
          <w:marRight w:val="0"/>
          <w:marTop w:val="0"/>
          <w:marBottom w:val="0"/>
          <w:divBdr>
            <w:top w:val="none" w:sz="0" w:space="0" w:color="auto"/>
            <w:left w:val="none" w:sz="0" w:space="0" w:color="auto"/>
            <w:bottom w:val="none" w:sz="0" w:space="0" w:color="auto"/>
            <w:right w:val="none" w:sz="0" w:space="0" w:color="auto"/>
          </w:divBdr>
        </w:div>
      </w:divsChild>
    </w:div>
    <w:div w:id="1425567745">
      <w:bodyDiv w:val="1"/>
      <w:marLeft w:val="0"/>
      <w:marRight w:val="0"/>
      <w:marTop w:val="0"/>
      <w:marBottom w:val="0"/>
      <w:divBdr>
        <w:top w:val="none" w:sz="0" w:space="0" w:color="auto"/>
        <w:left w:val="none" w:sz="0" w:space="0" w:color="auto"/>
        <w:bottom w:val="none" w:sz="0" w:space="0" w:color="auto"/>
        <w:right w:val="none" w:sz="0" w:space="0" w:color="auto"/>
      </w:divBdr>
      <w:divsChild>
        <w:div w:id="72707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95755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2450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080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4467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583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76040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6322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0894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8964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81866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9166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07147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0054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04073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2316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0616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3817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8966799">
      <w:bodyDiv w:val="1"/>
      <w:marLeft w:val="0"/>
      <w:marRight w:val="0"/>
      <w:marTop w:val="0"/>
      <w:marBottom w:val="0"/>
      <w:divBdr>
        <w:top w:val="none" w:sz="0" w:space="0" w:color="auto"/>
        <w:left w:val="none" w:sz="0" w:space="0" w:color="auto"/>
        <w:bottom w:val="none" w:sz="0" w:space="0" w:color="auto"/>
        <w:right w:val="none" w:sz="0" w:space="0" w:color="auto"/>
      </w:divBdr>
      <w:divsChild>
        <w:div w:id="822505727">
          <w:marLeft w:val="0"/>
          <w:marRight w:val="0"/>
          <w:marTop w:val="0"/>
          <w:marBottom w:val="0"/>
          <w:divBdr>
            <w:top w:val="none" w:sz="0" w:space="0" w:color="auto"/>
            <w:left w:val="none" w:sz="0" w:space="0" w:color="auto"/>
            <w:bottom w:val="none" w:sz="0" w:space="0" w:color="auto"/>
            <w:right w:val="none" w:sz="0" w:space="0" w:color="auto"/>
          </w:divBdr>
        </w:div>
        <w:div w:id="1139155872">
          <w:marLeft w:val="0"/>
          <w:marRight w:val="0"/>
          <w:marTop w:val="1125"/>
          <w:marBottom w:val="0"/>
          <w:divBdr>
            <w:top w:val="none" w:sz="0" w:space="0" w:color="auto"/>
            <w:left w:val="none" w:sz="0" w:space="0" w:color="auto"/>
            <w:bottom w:val="none" w:sz="0" w:space="0" w:color="auto"/>
            <w:right w:val="none" w:sz="0" w:space="0" w:color="auto"/>
          </w:divBdr>
          <w:divsChild>
            <w:div w:id="13429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56860">
      <w:bodyDiv w:val="1"/>
      <w:marLeft w:val="0"/>
      <w:marRight w:val="0"/>
      <w:marTop w:val="0"/>
      <w:marBottom w:val="0"/>
      <w:divBdr>
        <w:top w:val="none" w:sz="0" w:space="0" w:color="auto"/>
        <w:left w:val="none" w:sz="0" w:space="0" w:color="auto"/>
        <w:bottom w:val="none" w:sz="0" w:space="0" w:color="auto"/>
        <w:right w:val="none" w:sz="0" w:space="0" w:color="auto"/>
      </w:divBdr>
      <w:divsChild>
        <w:div w:id="179051239">
          <w:blockQuote w:val="1"/>
          <w:marLeft w:val="720"/>
          <w:marRight w:val="720"/>
          <w:marTop w:val="100"/>
          <w:marBottom w:val="100"/>
          <w:divBdr>
            <w:top w:val="none" w:sz="0" w:space="0" w:color="auto"/>
            <w:left w:val="none" w:sz="0" w:space="0" w:color="auto"/>
            <w:bottom w:val="none" w:sz="0" w:space="0" w:color="auto"/>
            <w:right w:val="none" w:sz="0" w:space="0" w:color="auto"/>
          </w:divBdr>
        </w:div>
        <w:div w:id="5334684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846743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7716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6553532">
      <w:bodyDiv w:val="1"/>
      <w:marLeft w:val="0"/>
      <w:marRight w:val="0"/>
      <w:marTop w:val="0"/>
      <w:marBottom w:val="0"/>
      <w:divBdr>
        <w:top w:val="none" w:sz="0" w:space="0" w:color="auto"/>
        <w:left w:val="none" w:sz="0" w:space="0" w:color="auto"/>
        <w:bottom w:val="none" w:sz="0" w:space="0" w:color="auto"/>
        <w:right w:val="none" w:sz="0" w:space="0" w:color="auto"/>
      </w:divBdr>
      <w:divsChild>
        <w:div w:id="683241784">
          <w:marLeft w:val="0"/>
          <w:marRight w:val="0"/>
          <w:marTop w:val="0"/>
          <w:marBottom w:val="0"/>
          <w:divBdr>
            <w:top w:val="none" w:sz="0" w:space="0" w:color="auto"/>
            <w:left w:val="none" w:sz="0" w:space="0" w:color="auto"/>
            <w:bottom w:val="none" w:sz="0" w:space="0" w:color="auto"/>
            <w:right w:val="none" w:sz="0" w:space="0" w:color="auto"/>
          </w:divBdr>
          <w:divsChild>
            <w:div w:id="292640488">
              <w:marLeft w:val="-300"/>
              <w:marRight w:val="0"/>
              <w:marTop w:val="0"/>
              <w:marBottom w:val="0"/>
              <w:divBdr>
                <w:top w:val="none" w:sz="0" w:space="0" w:color="auto"/>
                <w:left w:val="none" w:sz="0" w:space="0" w:color="auto"/>
                <w:bottom w:val="none" w:sz="0" w:space="0" w:color="auto"/>
                <w:right w:val="none" w:sz="0" w:space="0" w:color="auto"/>
              </w:divBdr>
              <w:divsChild>
                <w:div w:id="437145389">
                  <w:marLeft w:val="0"/>
                  <w:marRight w:val="0"/>
                  <w:marTop w:val="0"/>
                  <w:marBottom w:val="450"/>
                  <w:divBdr>
                    <w:top w:val="none" w:sz="0" w:space="0" w:color="auto"/>
                    <w:left w:val="none" w:sz="0" w:space="0" w:color="auto"/>
                    <w:bottom w:val="none" w:sz="0" w:space="0" w:color="auto"/>
                    <w:right w:val="none" w:sz="0" w:space="0" w:color="auto"/>
                  </w:divBdr>
                  <w:divsChild>
                    <w:div w:id="1096175125">
                      <w:marLeft w:val="0"/>
                      <w:marRight w:val="0"/>
                      <w:marTop w:val="0"/>
                      <w:marBottom w:val="0"/>
                      <w:divBdr>
                        <w:top w:val="none" w:sz="0" w:space="0" w:color="auto"/>
                        <w:left w:val="none" w:sz="0" w:space="0" w:color="auto"/>
                        <w:bottom w:val="none" w:sz="0" w:space="0" w:color="auto"/>
                        <w:right w:val="none" w:sz="0" w:space="0" w:color="auto"/>
                      </w:divBdr>
                      <w:divsChild>
                        <w:div w:id="247203234">
                          <w:marLeft w:val="0"/>
                          <w:marRight w:val="0"/>
                          <w:marTop w:val="0"/>
                          <w:marBottom w:val="0"/>
                          <w:divBdr>
                            <w:top w:val="none" w:sz="0" w:space="0" w:color="auto"/>
                            <w:left w:val="none" w:sz="0" w:space="0" w:color="auto"/>
                            <w:bottom w:val="none" w:sz="0" w:space="0" w:color="auto"/>
                            <w:right w:val="none" w:sz="0" w:space="0" w:color="auto"/>
                          </w:divBdr>
                        </w:div>
                        <w:div w:id="1103304957">
                          <w:marLeft w:val="0"/>
                          <w:marRight w:val="0"/>
                          <w:marTop w:val="1125"/>
                          <w:marBottom w:val="0"/>
                          <w:divBdr>
                            <w:top w:val="none" w:sz="0" w:space="0" w:color="auto"/>
                            <w:left w:val="none" w:sz="0" w:space="0" w:color="auto"/>
                            <w:bottom w:val="none" w:sz="0" w:space="0" w:color="auto"/>
                            <w:right w:val="none" w:sz="0" w:space="0" w:color="auto"/>
                          </w:divBdr>
                          <w:divsChild>
                            <w:div w:id="55365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8321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40643353">
      <w:bodyDiv w:val="1"/>
      <w:marLeft w:val="0"/>
      <w:marRight w:val="0"/>
      <w:marTop w:val="0"/>
      <w:marBottom w:val="0"/>
      <w:divBdr>
        <w:top w:val="none" w:sz="0" w:space="0" w:color="auto"/>
        <w:left w:val="none" w:sz="0" w:space="0" w:color="auto"/>
        <w:bottom w:val="none" w:sz="0" w:space="0" w:color="auto"/>
        <w:right w:val="none" w:sz="0" w:space="0" w:color="auto"/>
      </w:divBdr>
      <w:divsChild>
        <w:div w:id="1351368781">
          <w:marLeft w:val="0"/>
          <w:marRight w:val="0"/>
          <w:marTop w:val="1125"/>
          <w:marBottom w:val="0"/>
          <w:divBdr>
            <w:top w:val="none" w:sz="0" w:space="0" w:color="auto"/>
            <w:left w:val="none" w:sz="0" w:space="0" w:color="auto"/>
            <w:bottom w:val="none" w:sz="0" w:space="0" w:color="auto"/>
            <w:right w:val="none" w:sz="0" w:space="0" w:color="auto"/>
          </w:divBdr>
          <w:divsChild>
            <w:div w:id="354381610">
              <w:marLeft w:val="0"/>
              <w:marRight w:val="0"/>
              <w:marTop w:val="0"/>
              <w:marBottom w:val="0"/>
              <w:divBdr>
                <w:top w:val="none" w:sz="0" w:space="0" w:color="auto"/>
                <w:left w:val="none" w:sz="0" w:space="0" w:color="auto"/>
                <w:bottom w:val="none" w:sz="0" w:space="0" w:color="auto"/>
                <w:right w:val="none" w:sz="0" w:space="0" w:color="auto"/>
              </w:divBdr>
            </w:div>
          </w:divsChild>
        </w:div>
        <w:div w:id="1680038435">
          <w:marLeft w:val="0"/>
          <w:marRight w:val="0"/>
          <w:marTop w:val="0"/>
          <w:marBottom w:val="0"/>
          <w:divBdr>
            <w:top w:val="none" w:sz="0" w:space="0" w:color="auto"/>
            <w:left w:val="none" w:sz="0" w:space="0" w:color="auto"/>
            <w:bottom w:val="none" w:sz="0" w:space="0" w:color="auto"/>
            <w:right w:val="none" w:sz="0" w:space="0" w:color="auto"/>
          </w:divBdr>
        </w:div>
      </w:divsChild>
    </w:div>
    <w:div w:id="1440753867">
      <w:bodyDiv w:val="1"/>
      <w:marLeft w:val="0"/>
      <w:marRight w:val="0"/>
      <w:marTop w:val="0"/>
      <w:marBottom w:val="0"/>
      <w:divBdr>
        <w:top w:val="none" w:sz="0" w:space="0" w:color="auto"/>
        <w:left w:val="none" w:sz="0" w:space="0" w:color="auto"/>
        <w:bottom w:val="none" w:sz="0" w:space="0" w:color="auto"/>
        <w:right w:val="none" w:sz="0" w:space="0" w:color="auto"/>
      </w:divBdr>
    </w:div>
    <w:div w:id="1444692517">
      <w:bodyDiv w:val="1"/>
      <w:marLeft w:val="0"/>
      <w:marRight w:val="0"/>
      <w:marTop w:val="0"/>
      <w:marBottom w:val="0"/>
      <w:divBdr>
        <w:top w:val="none" w:sz="0" w:space="0" w:color="auto"/>
        <w:left w:val="none" w:sz="0" w:space="0" w:color="auto"/>
        <w:bottom w:val="none" w:sz="0" w:space="0" w:color="auto"/>
        <w:right w:val="none" w:sz="0" w:space="0" w:color="auto"/>
      </w:divBdr>
    </w:div>
    <w:div w:id="1445034102">
      <w:bodyDiv w:val="1"/>
      <w:marLeft w:val="0"/>
      <w:marRight w:val="0"/>
      <w:marTop w:val="0"/>
      <w:marBottom w:val="0"/>
      <w:divBdr>
        <w:top w:val="none" w:sz="0" w:space="0" w:color="auto"/>
        <w:left w:val="none" w:sz="0" w:space="0" w:color="auto"/>
        <w:bottom w:val="none" w:sz="0" w:space="0" w:color="auto"/>
        <w:right w:val="none" w:sz="0" w:space="0" w:color="auto"/>
      </w:divBdr>
    </w:div>
    <w:div w:id="1446926535">
      <w:bodyDiv w:val="1"/>
      <w:marLeft w:val="0"/>
      <w:marRight w:val="0"/>
      <w:marTop w:val="0"/>
      <w:marBottom w:val="0"/>
      <w:divBdr>
        <w:top w:val="none" w:sz="0" w:space="0" w:color="auto"/>
        <w:left w:val="none" w:sz="0" w:space="0" w:color="auto"/>
        <w:bottom w:val="none" w:sz="0" w:space="0" w:color="auto"/>
        <w:right w:val="none" w:sz="0" w:space="0" w:color="auto"/>
      </w:divBdr>
      <w:divsChild>
        <w:div w:id="267350116">
          <w:marLeft w:val="0"/>
          <w:marRight w:val="0"/>
          <w:marTop w:val="0"/>
          <w:marBottom w:val="0"/>
          <w:divBdr>
            <w:top w:val="none" w:sz="0" w:space="0" w:color="auto"/>
            <w:left w:val="none" w:sz="0" w:space="0" w:color="auto"/>
            <w:bottom w:val="none" w:sz="0" w:space="0" w:color="auto"/>
            <w:right w:val="none" w:sz="0" w:space="0" w:color="auto"/>
          </w:divBdr>
        </w:div>
        <w:div w:id="1640647390">
          <w:marLeft w:val="0"/>
          <w:marRight w:val="0"/>
          <w:marTop w:val="600"/>
          <w:marBottom w:val="0"/>
          <w:divBdr>
            <w:top w:val="single" w:sz="24" w:space="0" w:color="1A2A39"/>
            <w:left w:val="none" w:sz="0" w:space="0" w:color="auto"/>
            <w:bottom w:val="none" w:sz="0" w:space="0" w:color="auto"/>
            <w:right w:val="none" w:sz="0" w:space="0" w:color="auto"/>
          </w:divBdr>
          <w:divsChild>
            <w:div w:id="1344551562">
              <w:marLeft w:val="0"/>
              <w:marRight w:val="0"/>
              <w:marTop w:val="0"/>
              <w:marBottom w:val="0"/>
              <w:divBdr>
                <w:top w:val="none" w:sz="0" w:space="0" w:color="auto"/>
                <w:left w:val="none" w:sz="0" w:space="0" w:color="auto"/>
                <w:bottom w:val="single" w:sz="6" w:space="12" w:color="717782"/>
                <w:right w:val="none" w:sz="0" w:space="0" w:color="auto"/>
              </w:divBdr>
            </w:div>
          </w:divsChild>
        </w:div>
      </w:divsChild>
    </w:div>
    <w:div w:id="1466968822">
      <w:bodyDiv w:val="1"/>
      <w:marLeft w:val="0"/>
      <w:marRight w:val="0"/>
      <w:marTop w:val="0"/>
      <w:marBottom w:val="0"/>
      <w:divBdr>
        <w:top w:val="none" w:sz="0" w:space="0" w:color="auto"/>
        <w:left w:val="none" w:sz="0" w:space="0" w:color="auto"/>
        <w:bottom w:val="none" w:sz="0" w:space="0" w:color="auto"/>
        <w:right w:val="none" w:sz="0" w:space="0" w:color="auto"/>
      </w:divBdr>
    </w:div>
    <w:div w:id="1470629010">
      <w:bodyDiv w:val="1"/>
      <w:marLeft w:val="0"/>
      <w:marRight w:val="0"/>
      <w:marTop w:val="0"/>
      <w:marBottom w:val="0"/>
      <w:divBdr>
        <w:top w:val="none" w:sz="0" w:space="0" w:color="auto"/>
        <w:left w:val="none" w:sz="0" w:space="0" w:color="auto"/>
        <w:bottom w:val="none" w:sz="0" w:space="0" w:color="auto"/>
        <w:right w:val="none" w:sz="0" w:space="0" w:color="auto"/>
      </w:divBdr>
      <w:divsChild>
        <w:div w:id="21245651">
          <w:marLeft w:val="0"/>
          <w:marRight w:val="0"/>
          <w:marTop w:val="120"/>
          <w:marBottom w:val="0"/>
          <w:divBdr>
            <w:top w:val="none" w:sz="0" w:space="0" w:color="auto"/>
            <w:left w:val="none" w:sz="0" w:space="0" w:color="auto"/>
            <w:bottom w:val="none" w:sz="0" w:space="0" w:color="auto"/>
            <w:right w:val="none" w:sz="0" w:space="0" w:color="auto"/>
          </w:divBdr>
        </w:div>
        <w:div w:id="374890821">
          <w:marLeft w:val="0"/>
          <w:marRight w:val="0"/>
          <w:marTop w:val="120"/>
          <w:marBottom w:val="0"/>
          <w:divBdr>
            <w:top w:val="none" w:sz="0" w:space="0" w:color="auto"/>
            <w:left w:val="none" w:sz="0" w:space="0" w:color="auto"/>
            <w:bottom w:val="none" w:sz="0" w:space="0" w:color="auto"/>
            <w:right w:val="none" w:sz="0" w:space="0" w:color="auto"/>
          </w:divBdr>
        </w:div>
        <w:div w:id="571816395">
          <w:marLeft w:val="0"/>
          <w:marRight w:val="0"/>
          <w:marTop w:val="120"/>
          <w:marBottom w:val="0"/>
          <w:divBdr>
            <w:top w:val="none" w:sz="0" w:space="0" w:color="auto"/>
            <w:left w:val="none" w:sz="0" w:space="0" w:color="auto"/>
            <w:bottom w:val="none" w:sz="0" w:space="0" w:color="auto"/>
            <w:right w:val="none" w:sz="0" w:space="0" w:color="auto"/>
          </w:divBdr>
        </w:div>
        <w:div w:id="656416132">
          <w:marLeft w:val="0"/>
          <w:marRight w:val="0"/>
          <w:marTop w:val="0"/>
          <w:marBottom w:val="0"/>
          <w:divBdr>
            <w:top w:val="none" w:sz="0" w:space="0" w:color="auto"/>
            <w:left w:val="none" w:sz="0" w:space="0" w:color="auto"/>
            <w:bottom w:val="none" w:sz="0" w:space="0" w:color="auto"/>
            <w:right w:val="none" w:sz="0" w:space="0" w:color="auto"/>
          </w:divBdr>
        </w:div>
        <w:div w:id="980112054">
          <w:marLeft w:val="0"/>
          <w:marRight w:val="0"/>
          <w:marTop w:val="120"/>
          <w:marBottom w:val="0"/>
          <w:divBdr>
            <w:top w:val="none" w:sz="0" w:space="0" w:color="auto"/>
            <w:left w:val="none" w:sz="0" w:space="0" w:color="auto"/>
            <w:bottom w:val="none" w:sz="0" w:space="0" w:color="auto"/>
            <w:right w:val="none" w:sz="0" w:space="0" w:color="auto"/>
          </w:divBdr>
        </w:div>
        <w:div w:id="1229879427">
          <w:marLeft w:val="0"/>
          <w:marRight w:val="0"/>
          <w:marTop w:val="120"/>
          <w:marBottom w:val="0"/>
          <w:divBdr>
            <w:top w:val="none" w:sz="0" w:space="0" w:color="auto"/>
            <w:left w:val="none" w:sz="0" w:space="0" w:color="auto"/>
            <w:bottom w:val="none" w:sz="0" w:space="0" w:color="auto"/>
            <w:right w:val="none" w:sz="0" w:space="0" w:color="auto"/>
          </w:divBdr>
        </w:div>
        <w:div w:id="1246501749">
          <w:marLeft w:val="0"/>
          <w:marRight w:val="0"/>
          <w:marTop w:val="120"/>
          <w:marBottom w:val="0"/>
          <w:divBdr>
            <w:top w:val="none" w:sz="0" w:space="0" w:color="auto"/>
            <w:left w:val="none" w:sz="0" w:space="0" w:color="auto"/>
            <w:bottom w:val="none" w:sz="0" w:space="0" w:color="auto"/>
            <w:right w:val="none" w:sz="0" w:space="0" w:color="auto"/>
          </w:divBdr>
        </w:div>
        <w:div w:id="1371302253">
          <w:marLeft w:val="0"/>
          <w:marRight w:val="0"/>
          <w:marTop w:val="120"/>
          <w:marBottom w:val="0"/>
          <w:divBdr>
            <w:top w:val="none" w:sz="0" w:space="0" w:color="auto"/>
            <w:left w:val="none" w:sz="0" w:space="0" w:color="auto"/>
            <w:bottom w:val="none" w:sz="0" w:space="0" w:color="auto"/>
            <w:right w:val="none" w:sz="0" w:space="0" w:color="auto"/>
          </w:divBdr>
        </w:div>
        <w:div w:id="1486163091">
          <w:marLeft w:val="0"/>
          <w:marRight w:val="0"/>
          <w:marTop w:val="120"/>
          <w:marBottom w:val="0"/>
          <w:divBdr>
            <w:top w:val="none" w:sz="0" w:space="0" w:color="auto"/>
            <w:left w:val="none" w:sz="0" w:space="0" w:color="auto"/>
            <w:bottom w:val="none" w:sz="0" w:space="0" w:color="auto"/>
            <w:right w:val="none" w:sz="0" w:space="0" w:color="auto"/>
          </w:divBdr>
        </w:div>
        <w:div w:id="1916281253">
          <w:marLeft w:val="0"/>
          <w:marRight w:val="0"/>
          <w:marTop w:val="120"/>
          <w:marBottom w:val="0"/>
          <w:divBdr>
            <w:top w:val="none" w:sz="0" w:space="0" w:color="auto"/>
            <w:left w:val="none" w:sz="0" w:space="0" w:color="auto"/>
            <w:bottom w:val="none" w:sz="0" w:space="0" w:color="auto"/>
            <w:right w:val="none" w:sz="0" w:space="0" w:color="auto"/>
          </w:divBdr>
        </w:div>
        <w:div w:id="2012758603">
          <w:marLeft w:val="0"/>
          <w:marRight w:val="0"/>
          <w:marTop w:val="120"/>
          <w:marBottom w:val="0"/>
          <w:divBdr>
            <w:top w:val="none" w:sz="0" w:space="0" w:color="auto"/>
            <w:left w:val="none" w:sz="0" w:space="0" w:color="auto"/>
            <w:bottom w:val="none" w:sz="0" w:space="0" w:color="auto"/>
            <w:right w:val="none" w:sz="0" w:space="0" w:color="auto"/>
          </w:divBdr>
        </w:div>
      </w:divsChild>
    </w:div>
    <w:div w:id="1475827429">
      <w:bodyDiv w:val="1"/>
      <w:marLeft w:val="0"/>
      <w:marRight w:val="0"/>
      <w:marTop w:val="0"/>
      <w:marBottom w:val="0"/>
      <w:divBdr>
        <w:top w:val="none" w:sz="0" w:space="0" w:color="auto"/>
        <w:left w:val="none" w:sz="0" w:space="0" w:color="auto"/>
        <w:bottom w:val="none" w:sz="0" w:space="0" w:color="auto"/>
        <w:right w:val="none" w:sz="0" w:space="0" w:color="auto"/>
      </w:divBdr>
      <w:divsChild>
        <w:div w:id="593317274">
          <w:marLeft w:val="0"/>
          <w:marRight w:val="0"/>
          <w:marTop w:val="0"/>
          <w:marBottom w:val="525"/>
          <w:divBdr>
            <w:top w:val="none" w:sz="0" w:space="0" w:color="auto"/>
            <w:left w:val="none" w:sz="0" w:space="0" w:color="auto"/>
            <w:bottom w:val="none" w:sz="0" w:space="0" w:color="auto"/>
            <w:right w:val="none" w:sz="0" w:space="0" w:color="auto"/>
          </w:divBdr>
        </w:div>
      </w:divsChild>
    </w:div>
    <w:div w:id="1477066400">
      <w:bodyDiv w:val="1"/>
      <w:marLeft w:val="0"/>
      <w:marRight w:val="0"/>
      <w:marTop w:val="0"/>
      <w:marBottom w:val="0"/>
      <w:divBdr>
        <w:top w:val="none" w:sz="0" w:space="0" w:color="auto"/>
        <w:left w:val="none" w:sz="0" w:space="0" w:color="auto"/>
        <w:bottom w:val="none" w:sz="0" w:space="0" w:color="auto"/>
        <w:right w:val="none" w:sz="0" w:space="0" w:color="auto"/>
      </w:divBdr>
    </w:div>
    <w:div w:id="1479760323">
      <w:bodyDiv w:val="1"/>
      <w:marLeft w:val="0"/>
      <w:marRight w:val="0"/>
      <w:marTop w:val="0"/>
      <w:marBottom w:val="0"/>
      <w:divBdr>
        <w:top w:val="none" w:sz="0" w:space="0" w:color="auto"/>
        <w:left w:val="none" w:sz="0" w:space="0" w:color="auto"/>
        <w:bottom w:val="none" w:sz="0" w:space="0" w:color="auto"/>
        <w:right w:val="none" w:sz="0" w:space="0" w:color="auto"/>
      </w:divBdr>
      <w:divsChild>
        <w:div w:id="708645271">
          <w:marLeft w:val="0"/>
          <w:marRight w:val="0"/>
          <w:marTop w:val="30"/>
          <w:marBottom w:val="0"/>
          <w:divBdr>
            <w:top w:val="none" w:sz="0" w:space="0" w:color="auto"/>
            <w:left w:val="none" w:sz="0" w:space="0" w:color="auto"/>
            <w:bottom w:val="none" w:sz="0" w:space="0" w:color="auto"/>
            <w:right w:val="none" w:sz="0" w:space="0" w:color="auto"/>
          </w:divBdr>
          <w:divsChild>
            <w:div w:id="185468995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81120054">
      <w:bodyDiv w:val="1"/>
      <w:marLeft w:val="0"/>
      <w:marRight w:val="0"/>
      <w:marTop w:val="0"/>
      <w:marBottom w:val="0"/>
      <w:divBdr>
        <w:top w:val="none" w:sz="0" w:space="0" w:color="auto"/>
        <w:left w:val="none" w:sz="0" w:space="0" w:color="auto"/>
        <w:bottom w:val="none" w:sz="0" w:space="0" w:color="auto"/>
        <w:right w:val="none" w:sz="0" w:space="0" w:color="auto"/>
      </w:divBdr>
      <w:divsChild>
        <w:div w:id="1421096983">
          <w:marLeft w:val="0"/>
          <w:marRight w:val="0"/>
          <w:marTop w:val="1125"/>
          <w:marBottom w:val="0"/>
          <w:divBdr>
            <w:top w:val="none" w:sz="0" w:space="0" w:color="auto"/>
            <w:left w:val="none" w:sz="0" w:space="0" w:color="auto"/>
            <w:bottom w:val="none" w:sz="0" w:space="0" w:color="auto"/>
            <w:right w:val="none" w:sz="0" w:space="0" w:color="auto"/>
          </w:divBdr>
          <w:divsChild>
            <w:div w:id="1447505058">
              <w:marLeft w:val="0"/>
              <w:marRight w:val="0"/>
              <w:marTop w:val="0"/>
              <w:marBottom w:val="0"/>
              <w:divBdr>
                <w:top w:val="none" w:sz="0" w:space="0" w:color="auto"/>
                <w:left w:val="none" w:sz="0" w:space="0" w:color="auto"/>
                <w:bottom w:val="none" w:sz="0" w:space="0" w:color="auto"/>
                <w:right w:val="none" w:sz="0" w:space="0" w:color="auto"/>
              </w:divBdr>
            </w:div>
          </w:divsChild>
        </w:div>
        <w:div w:id="2113278399">
          <w:marLeft w:val="0"/>
          <w:marRight w:val="0"/>
          <w:marTop w:val="0"/>
          <w:marBottom w:val="0"/>
          <w:divBdr>
            <w:top w:val="none" w:sz="0" w:space="0" w:color="auto"/>
            <w:left w:val="none" w:sz="0" w:space="0" w:color="auto"/>
            <w:bottom w:val="none" w:sz="0" w:space="0" w:color="auto"/>
            <w:right w:val="none" w:sz="0" w:space="0" w:color="auto"/>
          </w:divBdr>
        </w:div>
      </w:divsChild>
    </w:div>
    <w:div w:id="1481773288">
      <w:bodyDiv w:val="1"/>
      <w:marLeft w:val="0"/>
      <w:marRight w:val="0"/>
      <w:marTop w:val="0"/>
      <w:marBottom w:val="0"/>
      <w:divBdr>
        <w:top w:val="none" w:sz="0" w:space="0" w:color="auto"/>
        <w:left w:val="none" w:sz="0" w:space="0" w:color="auto"/>
        <w:bottom w:val="none" w:sz="0" w:space="0" w:color="auto"/>
        <w:right w:val="none" w:sz="0" w:space="0" w:color="auto"/>
      </w:divBdr>
      <w:divsChild>
        <w:div w:id="85687243">
          <w:marLeft w:val="0"/>
          <w:marRight w:val="0"/>
          <w:marTop w:val="0"/>
          <w:marBottom w:val="0"/>
          <w:divBdr>
            <w:top w:val="none" w:sz="0" w:space="0" w:color="auto"/>
            <w:left w:val="none" w:sz="0" w:space="0" w:color="auto"/>
            <w:bottom w:val="none" w:sz="0" w:space="0" w:color="auto"/>
            <w:right w:val="none" w:sz="0" w:space="0" w:color="auto"/>
          </w:divBdr>
        </w:div>
      </w:divsChild>
    </w:div>
    <w:div w:id="1483692953">
      <w:bodyDiv w:val="1"/>
      <w:marLeft w:val="0"/>
      <w:marRight w:val="0"/>
      <w:marTop w:val="0"/>
      <w:marBottom w:val="0"/>
      <w:divBdr>
        <w:top w:val="none" w:sz="0" w:space="0" w:color="auto"/>
        <w:left w:val="none" w:sz="0" w:space="0" w:color="auto"/>
        <w:bottom w:val="none" w:sz="0" w:space="0" w:color="auto"/>
        <w:right w:val="none" w:sz="0" w:space="0" w:color="auto"/>
      </w:divBdr>
      <w:divsChild>
        <w:div w:id="1024818357">
          <w:marLeft w:val="0"/>
          <w:marRight w:val="0"/>
          <w:marTop w:val="0"/>
          <w:marBottom w:val="0"/>
          <w:divBdr>
            <w:top w:val="none" w:sz="0" w:space="0" w:color="auto"/>
            <w:left w:val="none" w:sz="0" w:space="0" w:color="auto"/>
            <w:bottom w:val="none" w:sz="0" w:space="0" w:color="auto"/>
            <w:right w:val="none" w:sz="0" w:space="0" w:color="auto"/>
          </w:divBdr>
          <w:divsChild>
            <w:div w:id="18279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10100">
      <w:bodyDiv w:val="1"/>
      <w:marLeft w:val="0"/>
      <w:marRight w:val="0"/>
      <w:marTop w:val="0"/>
      <w:marBottom w:val="0"/>
      <w:divBdr>
        <w:top w:val="none" w:sz="0" w:space="0" w:color="auto"/>
        <w:left w:val="none" w:sz="0" w:space="0" w:color="auto"/>
        <w:bottom w:val="none" w:sz="0" w:space="0" w:color="auto"/>
        <w:right w:val="none" w:sz="0" w:space="0" w:color="auto"/>
      </w:divBdr>
    </w:div>
    <w:div w:id="1487668060">
      <w:bodyDiv w:val="1"/>
      <w:marLeft w:val="0"/>
      <w:marRight w:val="0"/>
      <w:marTop w:val="0"/>
      <w:marBottom w:val="0"/>
      <w:divBdr>
        <w:top w:val="none" w:sz="0" w:space="0" w:color="auto"/>
        <w:left w:val="none" w:sz="0" w:space="0" w:color="auto"/>
        <w:bottom w:val="none" w:sz="0" w:space="0" w:color="auto"/>
        <w:right w:val="none" w:sz="0" w:space="0" w:color="auto"/>
      </w:divBdr>
      <w:divsChild>
        <w:div w:id="239603098">
          <w:marLeft w:val="0"/>
          <w:marRight w:val="0"/>
          <w:marTop w:val="0"/>
          <w:marBottom w:val="0"/>
          <w:divBdr>
            <w:top w:val="none" w:sz="0" w:space="0" w:color="auto"/>
            <w:left w:val="none" w:sz="0" w:space="0" w:color="auto"/>
            <w:bottom w:val="single" w:sz="6" w:space="4" w:color="000000"/>
            <w:right w:val="none" w:sz="0" w:space="0" w:color="auto"/>
          </w:divBdr>
          <w:divsChild>
            <w:div w:id="845050790">
              <w:marLeft w:val="0"/>
              <w:marRight w:val="0"/>
              <w:marTop w:val="0"/>
              <w:marBottom w:val="0"/>
              <w:divBdr>
                <w:top w:val="none" w:sz="0" w:space="0" w:color="auto"/>
                <w:left w:val="none" w:sz="0" w:space="0" w:color="auto"/>
                <w:bottom w:val="none" w:sz="0" w:space="0" w:color="auto"/>
                <w:right w:val="none" w:sz="0" w:space="0" w:color="auto"/>
              </w:divBdr>
              <w:divsChild>
                <w:div w:id="1360006053">
                  <w:marLeft w:val="0"/>
                  <w:marRight w:val="0"/>
                  <w:marTop w:val="0"/>
                  <w:marBottom w:val="0"/>
                  <w:divBdr>
                    <w:top w:val="none" w:sz="0" w:space="0" w:color="auto"/>
                    <w:left w:val="none" w:sz="0" w:space="0" w:color="auto"/>
                    <w:bottom w:val="none" w:sz="0" w:space="0" w:color="auto"/>
                    <w:right w:val="none" w:sz="0" w:space="0" w:color="auto"/>
                  </w:divBdr>
                </w:div>
              </w:divsChild>
            </w:div>
            <w:div w:id="111682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83123">
      <w:bodyDiv w:val="1"/>
      <w:marLeft w:val="0"/>
      <w:marRight w:val="0"/>
      <w:marTop w:val="0"/>
      <w:marBottom w:val="0"/>
      <w:divBdr>
        <w:top w:val="none" w:sz="0" w:space="0" w:color="auto"/>
        <w:left w:val="none" w:sz="0" w:space="0" w:color="auto"/>
        <w:bottom w:val="none" w:sz="0" w:space="0" w:color="auto"/>
        <w:right w:val="none" w:sz="0" w:space="0" w:color="auto"/>
      </w:divBdr>
      <w:divsChild>
        <w:div w:id="650596797">
          <w:marLeft w:val="0"/>
          <w:marRight w:val="0"/>
          <w:marTop w:val="0"/>
          <w:marBottom w:val="450"/>
          <w:divBdr>
            <w:top w:val="none" w:sz="0" w:space="0" w:color="auto"/>
            <w:left w:val="none" w:sz="0" w:space="0" w:color="auto"/>
            <w:bottom w:val="none" w:sz="0" w:space="0" w:color="auto"/>
            <w:right w:val="none" w:sz="0" w:space="0" w:color="auto"/>
          </w:divBdr>
          <w:divsChild>
            <w:div w:id="1849057881">
              <w:marLeft w:val="0"/>
              <w:marRight w:val="0"/>
              <w:marTop w:val="0"/>
              <w:marBottom w:val="0"/>
              <w:divBdr>
                <w:top w:val="none" w:sz="0" w:space="0" w:color="auto"/>
                <w:left w:val="none" w:sz="0" w:space="0" w:color="auto"/>
                <w:bottom w:val="none" w:sz="0" w:space="0" w:color="auto"/>
                <w:right w:val="none" w:sz="0" w:space="0" w:color="auto"/>
              </w:divBdr>
              <w:divsChild>
                <w:div w:id="760949692">
                  <w:marLeft w:val="0"/>
                  <w:marRight w:val="0"/>
                  <w:marTop w:val="1125"/>
                  <w:marBottom w:val="0"/>
                  <w:divBdr>
                    <w:top w:val="none" w:sz="0" w:space="0" w:color="auto"/>
                    <w:left w:val="none" w:sz="0" w:space="0" w:color="auto"/>
                    <w:bottom w:val="none" w:sz="0" w:space="0" w:color="auto"/>
                    <w:right w:val="none" w:sz="0" w:space="0" w:color="auto"/>
                  </w:divBdr>
                  <w:divsChild>
                    <w:div w:id="371030109">
                      <w:marLeft w:val="0"/>
                      <w:marRight w:val="0"/>
                      <w:marTop w:val="0"/>
                      <w:marBottom w:val="0"/>
                      <w:divBdr>
                        <w:top w:val="none" w:sz="0" w:space="0" w:color="auto"/>
                        <w:left w:val="none" w:sz="0" w:space="0" w:color="auto"/>
                        <w:bottom w:val="none" w:sz="0" w:space="0" w:color="auto"/>
                        <w:right w:val="none" w:sz="0" w:space="0" w:color="auto"/>
                      </w:divBdr>
                    </w:div>
                  </w:divsChild>
                </w:div>
                <w:div w:id="147255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01556">
          <w:marLeft w:val="0"/>
          <w:marRight w:val="0"/>
          <w:marTop w:val="0"/>
          <w:marBottom w:val="300"/>
          <w:divBdr>
            <w:top w:val="none" w:sz="0" w:space="0" w:color="auto"/>
            <w:left w:val="none" w:sz="0" w:space="0" w:color="auto"/>
            <w:bottom w:val="none" w:sz="0" w:space="0" w:color="auto"/>
            <w:right w:val="none" w:sz="0" w:space="0" w:color="auto"/>
          </w:divBdr>
        </w:div>
      </w:divsChild>
    </w:div>
    <w:div w:id="1491098592">
      <w:bodyDiv w:val="1"/>
      <w:marLeft w:val="0"/>
      <w:marRight w:val="0"/>
      <w:marTop w:val="0"/>
      <w:marBottom w:val="0"/>
      <w:divBdr>
        <w:top w:val="none" w:sz="0" w:space="0" w:color="auto"/>
        <w:left w:val="none" w:sz="0" w:space="0" w:color="auto"/>
        <w:bottom w:val="none" w:sz="0" w:space="0" w:color="auto"/>
        <w:right w:val="none" w:sz="0" w:space="0" w:color="auto"/>
      </w:divBdr>
    </w:div>
    <w:div w:id="1492525006">
      <w:bodyDiv w:val="1"/>
      <w:marLeft w:val="0"/>
      <w:marRight w:val="0"/>
      <w:marTop w:val="0"/>
      <w:marBottom w:val="0"/>
      <w:divBdr>
        <w:top w:val="none" w:sz="0" w:space="0" w:color="auto"/>
        <w:left w:val="none" w:sz="0" w:space="0" w:color="auto"/>
        <w:bottom w:val="none" w:sz="0" w:space="0" w:color="auto"/>
        <w:right w:val="none" w:sz="0" w:space="0" w:color="auto"/>
      </w:divBdr>
      <w:divsChild>
        <w:div w:id="506021478">
          <w:marLeft w:val="0"/>
          <w:marRight w:val="0"/>
          <w:marTop w:val="0"/>
          <w:marBottom w:val="0"/>
          <w:divBdr>
            <w:top w:val="none" w:sz="0" w:space="0" w:color="auto"/>
            <w:left w:val="none" w:sz="0" w:space="0" w:color="auto"/>
            <w:bottom w:val="none" w:sz="0" w:space="0" w:color="auto"/>
            <w:right w:val="none" w:sz="0" w:space="0" w:color="auto"/>
          </w:divBdr>
          <w:divsChild>
            <w:div w:id="704718778">
              <w:marLeft w:val="0"/>
              <w:marRight w:val="0"/>
              <w:marTop w:val="0"/>
              <w:marBottom w:val="0"/>
              <w:divBdr>
                <w:top w:val="none" w:sz="0" w:space="0" w:color="auto"/>
                <w:left w:val="none" w:sz="0" w:space="0" w:color="auto"/>
                <w:bottom w:val="none" w:sz="0" w:space="0" w:color="auto"/>
                <w:right w:val="none" w:sz="0" w:space="0" w:color="auto"/>
              </w:divBdr>
              <w:divsChild>
                <w:div w:id="2118675685">
                  <w:marLeft w:val="0"/>
                  <w:marRight w:val="0"/>
                  <w:marTop w:val="0"/>
                  <w:marBottom w:val="0"/>
                  <w:divBdr>
                    <w:top w:val="none" w:sz="0" w:space="0" w:color="auto"/>
                    <w:left w:val="none" w:sz="0" w:space="0" w:color="auto"/>
                    <w:bottom w:val="none" w:sz="0" w:space="0" w:color="auto"/>
                    <w:right w:val="none" w:sz="0" w:space="0" w:color="auto"/>
                  </w:divBdr>
                  <w:divsChild>
                    <w:div w:id="1117797777">
                      <w:marLeft w:val="0"/>
                      <w:marRight w:val="0"/>
                      <w:marTop w:val="0"/>
                      <w:marBottom w:val="0"/>
                      <w:divBdr>
                        <w:top w:val="none" w:sz="0" w:space="0" w:color="auto"/>
                        <w:left w:val="none" w:sz="0" w:space="0" w:color="auto"/>
                        <w:bottom w:val="none" w:sz="0" w:space="0" w:color="auto"/>
                        <w:right w:val="none" w:sz="0" w:space="0" w:color="auto"/>
                      </w:divBdr>
                      <w:divsChild>
                        <w:div w:id="300118737">
                          <w:marLeft w:val="0"/>
                          <w:marRight w:val="0"/>
                          <w:marTop w:val="0"/>
                          <w:marBottom w:val="0"/>
                          <w:divBdr>
                            <w:top w:val="none" w:sz="0" w:space="0" w:color="auto"/>
                            <w:left w:val="none" w:sz="0" w:space="0" w:color="auto"/>
                            <w:bottom w:val="none" w:sz="0" w:space="0" w:color="auto"/>
                            <w:right w:val="none" w:sz="0" w:space="0" w:color="auto"/>
                          </w:divBdr>
                        </w:div>
                        <w:div w:id="165795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682879">
      <w:bodyDiv w:val="1"/>
      <w:marLeft w:val="0"/>
      <w:marRight w:val="0"/>
      <w:marTop w:val="0"/>
      <w:marBottom w:val="0"/>
      <w:divBdr>
        <w:top w:val="none" w:sz="0" w:space="0" w:color="auto"/>
        <w:left w:val="none" w:sz="0" w:space="0" w:color="auto"/>
        <w:bottom w:val="none" w:sz="0" w:space="0" w:color="auto"/>
        <w:right w:val="none" w:sz="0" w:space="0" w:color="auto"/>
      </w:divBdr>
      <w:divsChild>
        <w:div w:id="356666365">
          <w:marLeft w:val="0"/>
          <w:marRight w:val="0"/>
          <w:marTop w:val="1125"/>
          <w:marBottom w:val="0"/>
          <w:divBdr>
            <w:top w:val="none" w:sz="0" w:space="0" w:color="auto"/>
            <w:left w:val="none" w:sz="0" w:space="0" w:color="auto"/>
            <w:bottom w:val="none" w:sz="0" w:space="0" w:color="auto"/>
            <w:right w:val="none" w:sz="0" w:space="0" w:color="auto"/>
          </w:divBdr>
          <w:divsChild>
            <w:div w:id="562522323">
              <w:marLeft w:val="0"/>
              <w:marRight w:val="0"/>
              <w:marTop w:val="0"/>
              <w:marBottom w:val="0"/>
              <w:divBdr>
                <w:top w:val="none" w:sz="0" w:space="0" w:color="auto"/>
                <w:left w:val="none" w:sz="0" w:space="0" w:color="auto"/>
                <w:bottom w:val="none" w:sz="0" w:space="0" w:color="auto"/>
                <w:right w:val="none" w:sz="0" w:space="0" w:color="auto"/>
              </w:divBdr>
              <w:divsChild>
                <w:div w:id="16303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700672">
          <w:marLeft w:val="0"/>
          <w:marRight w:val="0"/>
          <w:marTop w:val="0"/>
          <w:marBottom w:val="0"/>
          <w:divBdr>
            <w:top w:val="none" w:sz="0" w:space="0" w:color="auto"/>
            <w:left w:val="none" w:sz="0" w:space="0" w:color="auto"/>
            <w:bottom w:val="none" w:sz="0" w:space="0" w:color="auto"/>
            <w:right w:val="none" w:sz="0" w:space="0" w:color="auto"/>
          </w:divBdr>
        </w:div>
      </w:divsChild>
    </w:div>
    <w:div w:id="1500000305">
      <w:bodyDiv w:val="1"/>
      <w:marLeft w:val="0"/>
      <w:marRight w:val="0"/>
      <w:marTop w:val="0"/>
      <w:marBottom w:val="0"/>
      <w:divBdr>
        <w:top w:val="none" w:sz="0" w:space="0" w:color="auto"/>
        <w:left w:val="none" w:sz="0" w:space="0" w:color="auto"/>
        <w:bottom w:val="none" w:sz="0" w:space="0" w:color="auto"/>
        <w:right w:val="none" w:sz="0" w:space="0" w:color="auto"/>
      </w:divBdr>
      <w:divsChild>
        <w:div w:id="777987683">
          <w:marLeft w:val="0"/>
          <w:marRight w:val="0"/>
          <w:marTop w:val="0"/>
          <w:marBottom w:val="0"/>
          <w:divBdr>
            <w:top w:val="none" w:sz="0" w:space="0" w:color="auto"/>
            <w:left w:val="none" w:sz="0" w:space="0" w:color="auto"/>
            <w:bottom w:val="none" w:sz="0" w:space="0" w:color="auto"/>
            <w:right w:val="none" w:sz="0" w:space="0" w:color="auto"/>
          </w:divBdr>
          <w:divsChild>
            <w:div w:id="45180052">
              <w:marLeft w:val="-300"/>
              <w:marRight w:val="0"/>
              <w:marTop w:val="0"/>
              <w:marBottom w:val="0"/>
              <w:divBdr>
                <w:top w:val="none" w:sz="0" w:space="0" w:color="auto"/>
                <w:left w:val="none" w:sz="0" w:space="0" w:color="auto"/>
                <w:bottom w:val="none" w:sz="0" w:space="0" w:color="auto"/>
                <w:right w:val="none" w:sz="0" w:space="0" w:color="auto"/>
              </w:divBdr>
              <w:divsChild>
                <w:div w:id="1264386635">
                  <w:marLeft w:val="0"/>
                  <w:marRight w:val="0"/>
                  <w:marTop w:val="0"/>
                  <w:marBottom w:val="300"/>
                  <w:divBdr>
                    <w:top w:val="none" w:sz="0" w:space="0" w:color="auto"/>
                    <w:left w:val="none" w:sz="0" w:space="0" w:color="auto"/>
                    <w:bottom w:val="none" w:sz="0" w:space="0" w:color="auto"/>
                    <w:right w:val="none" w:sz="0" w:space="0" w:color="auto"/>
                  </w:divBdr>
                </w:div>
                <w:div w:id="1972712014">
                  <w:marLeft w:val="0"/>
                  <w:marRight w:val="0"/>
                  <w:marTop w:val="0"/>
                  <w:marBottom w:val="450"/>
                  <w:divBdr>
                    <w:top w:val="none" w:sz="0" w:space="0" w:color="auto"/>
                    <w:left w:val="none" w:sz="0" w:space="0" w:color="auto"/>
                    <w:bottom w:val="none" w:sz="0" w:space="0" w:color="auto"/>
                    <w:right w:val="none" w:sz="0" w:space="0" w:color="auto"/>
                  </w:divBdr>
                  <w:divsChild>
                    <w:div w:id="2045977779">
                      <w:marLeft w:val="0"/>
                      <w:marRight w:val="0"/>
                      <w:marTop w:val="0"/>
                      <w:marBottom w:val="0"/>
                      <w:divBdr>
                        <w:top w:val="none" w:sz="0" w:space="0" w:color="auto"/>
                        <w:left w:val="none" w:sz="0" w:space="0" w:color="auto"/>
                        <w:bottom w:val="none" w:sz="0" w:space="0" w:color="auto"/>
                        <w:right w:val="none" w:sz="0" w:space="0" w:color="auto"/>
                      </w:divBdr>
                      <w:divsChild>
                        <w:div w:id="585695569">
                          <w:marLeft w:val="0"/>
                          <w:marRight w:val="0"/>
                          <w:marTop w:val="1125"/>
                          <w:marBottom w:val="0"/>
                          <w:divBdr>
                            <w:top w:val="none" w:sz="0" w:space="0" w:color="auto"/>
                            <w:left w:val="none" w:sz="0" w:space="0" w:color="auto"/>
                            <w:bottom w:val="none" w:sz="0" w:space="0" w:color="auto"/>
                            <w:right w:val="none" w:sz="0" w:space="0" w:color="auto"/>
                          </w:divBdr>
                          <w:divsChild>
                            <w:div w:id="687872169">
                              <w:marLeft w:val="0"/>
                              <w:marRight w:val="0"/>
                              <w:marTop w:val="0"/>
                              <w:marBottom w:val="0"/>
                              <w:divBdr>
                                <w:top w:val="none" w:sz="0" w:space="0" w:color="auto"/>
                                <w:left w:val="none" w:sz="0" w:space="0" w:color="auto"/>
                                <w:bottom w:val="none" w:sz="0" w:space="0" w:color="auto"/>
                                <w:right w:val="none" w:sz="0" w:space="0" w:color="auto"/>
                              </w:divBdr>
                            </w:div>
                          </w:divsChild>
                        </w:div>
                        <w:div w:id="127620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342512">
      <w:bodyDiv w:val="1"/>
      <w:marLeft w:val="0"/>
      <w:marRight w:val="0"/>
      <w:marTop w:val="0"/>
      <w:marBottom w:val="0"/>
      <w:divBdr>
        <w:top w:val="none" w:sz="0" w:space="0" w:color="auto"/>
        <w:left w:val="none" w:sz="0" w:space="0" w:color="auto"/>
        <w:bottom w:val="none" w:sz="0" w:space="0" w:color="auto"/>
        <w:right w:val="none" w:sz="0" w:space="0" w:color="auto"/>
      </w:divBdr>
    </w:div>
    <w:div w:id="1502156054">
      <w:bodyDiv w:val="1"/>
      <w:marLeft w:val="0"/>
      <w:marRight w:val="0"/>
      <w:marTop w:val="0"/>
      <w:marBottom w:val="0"/>
      <w:divBdr>
        <w:top w:val="none" w:sz="0" w:space="0" w:color="auto"/>
        <w:left w:val="none" w:sz="0" w:space="0" w:color="auto"/>
        <w:bottom w:val="none" w:sz="0" w:space="0" w:color="auto"/>
        <w:right w:val="none" w:sz="0" w:space="0" w:color="auto"/>
      </w:divBdr>
      <w:divsChild>
        <w:div w:id="1217744256">
          <w:marLeft w:val="0"/>
          <w:marRight w:val="0"/>
          <w:marTop w:val="1125"/>
          <w:marBottom w:val="0"/>
          <w:divBdr>
            <w:top w:val="none" w:sz="0" w:space="0" w:color="auto"/>
            <w:left w:val="none" w:sz="0" w:space="0" w:color="auto"/>
            <w:bottom w:val="none" w:sz="0" w:space="0" w:color="auto"/>
            <w:right w:val="none" w:sz="0" w:space="0" w:color="auto"/>
          </w:divBdr>
          <w:divsChild>
            <w:div w:id="1117870812">
              <w:marLeft w:val="0"/>
              <w:marRight w:val="0"/>
              <w:marTop w:val="0"/>
              <w:marBottom w:val="0"/>
              <w:divBdr>
                <w:top w:val="none" w:sz="0" w:space="0" w:color="auto"/>
                <w:left w:val="none" w:sz="0" w:space="0" w:color="auto"/>
                <w:bottom w:val="none" w:sz="0" w:space="0" w:color="auto"/>
                <w:right w:val="none" w:sz="0" w:space="0" w:color="auto"/>
              </w:divBdr>
            </w:div>
          </w:divsChild>
        </w:div>
        <w:div w:id="1503400289">
          <w:marLeft w:val="0"/>
          <w:marRight w:val="0"/>
          <w:marTop w:val="0"/>
          <w:marBottom w:val="0"/>
          <w:divBdr>
            <w:top w:val="none" w:sz="0" w:space="0" w:color="auto"/>
            <w:left w:val="none" w:sz="0" w:space="0" w:color="auto"/>
            <w:bottom w:val="none" w:sz="0" w:space="0" w:color="auto"/>
            <w:right w:val="none" w:sz="0" w:space="0" w:color="auto"/>
          </w:divBdr>
        </w:div>
      </w:divsChild>
    </w:div>
    <w:div w:id="1504275489">
      <w:bodyDiv w:val="1"/>
      <w:marLeft w:val="0"/>
      <w:marRight w:val="0"/>
      <w:marTop w:val="0"/>
      <w:marBottom w:val="0"/>
      <w:divBdr>
        <w:top w:val="none" w:sz="0" w:space="0" w:color="auto"/>
        <w:left w:val="none" w:sz="0" w:space="0" w:color="auto"/>
        <w:bottom w:val="none" w:sz="0" w:space="0" w:color="auto"/>
        <w:right w:val="none" w:sz="0" w:space="0" w:color="auto"/>
      </w:divBdr>
      <w:divsChild>
        <w:div w:id="196821412">
          <w:marLeft w:val="0"/>
          <w:marRight w:val="0"/>
          <w:marTop w:val="0"/>
          <w:marBottom w:val="0"/>
          <w:divBdr>
            <w:top w:val="none" w:sz="0" w:space="0" w:color="auto"/>
            <w:left w:val="none" w:sz="0" w:space="0" w:color="auto"/>
            <w:bottom w:val="none" w:sz="0" w:space="0" w:color="auto"/>
            <w:right w:val="none" w:sz="0" w:space="0" w:color="auto"/>
          </w:divBdr>
        </w:div>
        <w:div w:id="951404188">
          <w:marLeft w:val="0"/>
          <w:marRight w:val="0"/>
          <w:marTop w:val="1125"/>
          <w:marBottom w:val="0"/>
          <w:divBdr>
            <w:top w:val="none" w:sz="0" w:space="0" w:color="auto"/>
            <w:left w:val="none" w:sz="0" w:space="0" w:color="auto"/>
            <w:bottom w:val="none" w:sz="0" w:space="0" w:color="auto"/>
            <w:right w:val="none" w:sz="0" w:space="0" w:color="auto"/>
          </w:divBdr>
          <w:divsChild>
            <w:div w:id="158433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80233">
      <w:bodyDiv w:val="1"/>
      <w:marLeft w:val="0"/>
      <w:marRight w:val="0"/>
      <w:marTop w:val="0"/>
      <w:marBottom w:val="0"/>
      <w:divBdr>
        <w:top w:val="none" w:sz="0" w:space="0" w:color="auto"/>
        <w:left w:val="none" w:sz="0" w:space="0" w:color="auto"/>
        <w:bottom w:val="none" w:sz="0" w:space="0" w:color="auto"/>
        <w:right w:val="none" w:sz="0" w:space="0" w:color="auto"/>
      </w:divBdr>
      <w:divsChild>
        <w:div w:id="706837298">
          <w:marLeft w:val="0"/>
          <w:marRight w:val="0"/>
          <w:marTop w:val="0"/>
          <w:marBottom w:val="0"/>
          <w:divBdr>
            <w:top w:val="none" w:sz="0" w:space="0" w:color="auto"/>
            <w:left w:val="none" w:sz="0" w:space="0" w:color="auto"/>
            <w:bottom w:val="none" w:sz="0" w:space="0" w:color="auto"/>
            <w:right w:val="none" w:sz="0" w:space="0" w:color="auto"/>
          </w:divBdr>
          <w:divsChild>
            <w:div w:id="597563882">
              <w:marLeft w:val="0"/>
              <w:marRight w:val="0"/>
              <w:marTop w:val="0"/>
              <w:marBottom w:val="0"/>
              <w:divBdr>
                <w:top w:val="none" w:sz="0" w:space="0" w:color="auto"/>
                <w:left w:val="none" w:sz="0" w:space="0" w:color="auto"/>
                <w:bottom w:val="none" w:sz="0" w:space="0" w:color="auto"/>
                <w:right w:val="none" w:sz="0" w:space="0" w:color="auto"/>
              </w:divBdr>
              <w:divsChild>
                <w:div w:id="407197323">
                  <w:marLeft w:val="0"/>
                  <w:marRight w:val="0"/>
                  <w:marTop w:val="0"/>
                  <w:marBottom w:val="0"/>
                  <w:divBdr>
                    <w:top w:val="none" w:sz="0" w:space="0" w:color="auto"/>
                    <w:left w:val="none" w:sz="0" w:space="0" w:color="auto"/>
                    <w:bottom w:val="none" w:sz="0" w:space="0" w:color="auto"/>
                    <w:right w:val="none" w:sz="0" w:space="0" w:color="auto"/>
                  </w:divBdr>
                  <w:divsChild>
                    <w:div w:id="1478910453">
                      <w:marLeft w:val="0"/>
                      <w:marRight w:val="0"/>
                      <w:marTop w:val="0"/>
                      <w:marBottom w:val="0"/>
                      <w:divBdr>
                        <w:top w:val="none" w:sz="0" w:space="0" w:color="auto"/>
                        <w:left w:val="none" w:sz="0" w:space="0" w:color="auto"/>
                        <w:bottom w:val="none" w:sz="0" w:space="0" w:color="auto"/>
                        <w:right w:val="none" w:sz="0" w:space="0" w:color="auto"/>
                      </w:divBdr>
                      <w:divsChild>
                        <w:div w:id="78062930">
                          <w:marLeft w:val="0"/>
                          <w:marRight w:val="0"/>
                          <w:marTop w:val="0"/>
                          <w:marBottom w:val="0"/>
                          <w:divBdr>
                            <w:top w:val="none" w:sz="0" w:space="0" w:color="auto"/>
                            <w:left w:val="none" w:sz="0" w:space="0" w:color="auto"/>
                            <w:bottom w:val="none" w:sz="0" w:space="0" w:color="auto"/>
                            <w:right w:val="none" w:sz="0" w:space="0" w:color="auto"/>
                          </w:divBdr>
                          <w:divsChild>
                            <w:div w:id="1015303464">
                              <w:marLeft w:val="0"/>
                              <w:marRight w:val="0"/>
                              <w:marTop w:val="0"/>
                              <w:marBottom w:val="0"/>
                              <w:divBdr>
                                <w:top w:val="none" w:sz="0" w:space="0" w:color="auto"/>
                                <w:left w:val="none" w:sz="0" w:space="0" w:color="auto"/>
                                <w:bottom w:val="none" w:sz="0" w:space="0" w:color="auto"/>
                                <w:right w:val="none" w:sz="0" w:space="0" w:color="auto"/>
                              </w:divBdr>
                            </w:div>
                          </w:divsChild>
                        </w:div>
                        <w:div w:id="1625311984">
                          <w:marLeft w:val="0"/>
                          <w:marRight w:val="0"/>
                          <w:marTop w:val="0"/>
                          <w:marBottom w:val="0"/>
                          <w:divBdr>
                            <w:top w:val="none" w:sz="0" w:space="0" w:color="auto"/>
                            <w:left w:val="none" w:sz="0" w:space="0" w:color="auto"/>
                            <w:bottom w:val="none" w:sz="0" w:space="0" w:color="auto"/>
                            <w:right w:val="none" w:sz="0" w:space="0" w:color="auto"/>
                          </w:divBdr>
                        </w:div>
                        <w:div w:id="189211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1354016">
      <w:bodyDiv w:val="1"/>
      <w:marLeft w:val="0"/>
      <w:marRight w:val="0"/>
      <w:marTop w:val="0"/>
      <w:marBottom w:val="0"/>
      <w:divBdr>
        <w:top w:val="none" w:sz="0" w:space="0" w:color="auto"/>
        <w:left w:val="none" w:sz="0" w:space="0" w:color="auto"/>
        <w:bottom w:val="none" w:sz="0" w:space="0" w:color="auto"/>
        <w:right w:val="none" w:sz="0" w:space="0" w:color="auto"/>
      </w:divBdr>
      <w:divsChild>
        <w:div w:id="1167674496">
          <w:marLeft w:val="0"/>
          <w:marRight w:val="0"/>
          <w:marTop w:val="0"/>
          <w:marBottom w:val="0"/>
          <w:divBdr>
            <w:top w:val="none" w:sz="0" w:space="0" w:color="auto"/>
            <w:left w:val="none" w:sz="0" w:space="0" w:color="auto"/>
            <w:bottom w:val="none" w:sz="0" w:space="0" w:color="auto"/>
            <w:right w:val="none" w:sz="0" w:space="0" w:color="auto"/>
          </w:divBdr>
        </w:div>
        <w:div w:id="1136097708">
          <w:marLeft w:val="0"/>
          <w:marRight w:val="0"/>
          <w:marTop w:val="1125"/>
          <w:marBottom w:val="0"/>
          <w:divBdr>
            <w:top w:val="none" w:sz="0" w:space="0" w:color="auto"/>
            <w:left w:val="none" w:sz="0" w:space="0" w:color="auto"/>
            <w:bottom w:val="none" w:sz="0" w:space="0" w:color="auto"/>
            <w:right w:val="none" w:sz="0" w:space="0" w:color="auto"/>
          </w:divBdr>
          <w:divsChild>
            <w:div w:id="161305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8281">
      <w:bodyDiv w:val="1"/>
      <w:marLeft w:val="0"/>
      <w:marRight w:val="0"/>
      <w:marTop w:val="0"/>
      <w:marBottom w:val="0"/>
      <w:divBdr>
        <w:top w:val="none" w:sz="0" w:space="0" w:color="auto"/>
        <w:left w:val="none" w:sz="0" w:space="0" w:color="auto"/>
        <w:bottom w:val="none" w:sz="0" w:space="0" w:color="auto"/>
        <w:right w:val="none" w:sz="0" w:space="0" w:color="auto"/>
      </w:divBdr>
      <w:divsChild>
        <w:div w:id="724837339">
          <w:marLeft w:val="0"/>
          <w:marRight w:val="0"/>
          <w:marTop w:val="0"/>
          <w:marBottom w:val="300"/>
          <w:divBdr>
            <w:top w:val="none" w:sz="0" w:space="0" w:color="auto"/>
            <w:left w:val="none" w:sz="0" w:space="0" w:color="auto"/>
            <w:bottom w:val="none" w:sz="0" w:space="0" w:color="auto"/>
            <w:right w:val="none" w:sz="0" w:space="0" w:color="auto"/>
          </w:divBdr>
        </w:div>
        <w:div w:id="1706902512">
          <w:marLeft w:val="0"/>
          <w:marRight w:val="0"/>
          <w:marTop w:val="0"/>
          <w:marBottom w:val="450"/>
          <w:divBdr>
            <w:top w:val="none" w:sz="0" w:space="0" w:color="auto"/>
            <w:left w:val="none" w:sz="0" w:space="0" w:color="auto"/>
            <w:bottom w:val="none" w:sz="0" w:space="0" w:color="auto"/>
            <w:right w:val="none" w:sz="0" w:space="0" w:color="auto"/>
          </w:divBdr>
          <w:divsChild>
            <w:div w:id="1031566373">
              <w:marLeft w:val="0"/>
              <w:marRight w:val="0"/>
              <w:marTop w:val="0"/>
              <w:marBottom w:val="0"/>
              <w:divBdr>
                <w:top w:val="none" w:sz="0" w:space="0" w:color="auto"/>
                <w:left w:val="none" w:sz="0" w:space="0" w:color="auto"/>
                <w:bottom w:val="none" w:sz="0" w:space="0" w:color="auto"/>
                <w:right w:val="none" w:sz="0" w:space="0" w:color="auto"/>
              </w:divBdr>
              <w:divsChild>
                <w:div w:id="591009967">
                  <w:marLeft w:val="0"/>
                  <w:marRight w:val="0"/>
                  <w:marTop w:val="0"/>
                  <w:marBottom w:val="0"/>
                  <w:divBdr>
                    <w:top w:val="none" w:sz="0" w:space="0" w:color="auto"/>
                    <w:left w:val="none" w:sz="0" w:space="0" w:color="auto"/>
                    <w:bottom w:val="none" w:sz="0" w:space="0" w:color="auto"/>
                    <w:right w:val="none" w:sz="0" w:space="0" w:color="auto"/>
                  </w:divBdr>
                </w:div>
                <w:div w:id="2145072877">
                  <w:marLeft w:val="0"/>
                  <w:marRight w:val="0"/>
                  <w:marTop w:val="1125"/>
                  <w:marBottom w:val="0"/>
                  <w:divBdr>
                    <w:top w:val="none" w:sz="0" w:space="0" w:color="auto"/>
                    <w:left w:val="none" w:sz="0" w:space="0" w:color="auto"/>
                    <w:bottom w:val="none" w:sz="0" w:space="0" w:color="auto"/>
                    <w:right w:val="none" w:sz="0" w:space="0" w:color="auto"/>
                  </w:divBdr>
                  <w:divsChild>
                    <w:div w:id="2469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902389">
      <w:bodyDiv w:val="1"/>
      <w:marLeft w:val="0"/>
      <w:marRight w:val="0"/>
      <w:marTop w:val="0"/>
      <w:marBottom w:val="0"/>
      <w:divBdr>
        <w:top w:val="none" w:sz="0" w:space="0" w:color="auto"/>
        <w:left w:val="none" w:sz="0" w:space="0" w:color="auto"/>
        <w:bottom w:val="none" w:sz="0" w:space="0" w:color="auto"/>
        <w:right w:val="none" w:sz="0" w:space="0" w:color="auto"/>
      </w:divBdr>
    </w:div>
    <w:div w:id="1528445808">
      <w:bodyDiv w:val="1"/>
      <w:marLeft w:val="0"/>
      <w:marRight w:val="0"/>
      <w:marTop w:val="0"/>
      <w:marBottom w:val="0"/>
      <w:divBdr>
        <w:top w:val="none" w:sz="0" w:space="0" w:color="auto"/>
        <w:left w:val="none" w:sz="0" w:space="0" w:color="auto"/>
        <w:bottom w:val="none" w:sz="0" w:space="0" w:color="auto"/>
        <w:right w:val="none" w:sz="0" w:space="0" w:color="auto"/>
      </w:divBdr>
      <w:divsChild>
        <w:div w:id="375857188">
          <w:marLeft w:val="0"/>
          <w:marRight w:val="0"/>
          <w:marTop w:val="0"/>
          <w:marBottom w:val="300"/>
          <w:divBdr>
            <w:top w:val="none" w:sz="0" w:space="0" w:color="auto"/>
            <w:left w:val="none" w:sz="0" w:space="0" w:color="auto"/>
            <w:bottom w:val="none" w:sz="0" w:space="0" w:color="auto"/>
            <w:right w:val="none" w:sz="0" w:space="0" w:color="auto"/>
          </w:divBdr>
        </w:div>
        <w:div w:id="2036734323">
          <w:marLeft w:val="0"/>
          <w:marRight w:val="0"/>
          <w:marTop w:val="0"/>
          <w:marBottom w:val="450"/>
          <w:divBdr>
            <w:top w:val="none" w:sz="0" w:space="0" w:color="auto"/>
            <w:left w:val="none" w:sz="0" w:space="0" w:color="auto"/>
            <w:bottom w:val="none" w:sz="0" w:space="0" w:color="auto"/>
            <w:right w:val="none" w:sz="0" w:space="0" w:color="auto"/>
          </w:divBdr>
          <w:divsChild>
            <w:div w:id="133572697">
              <w:marLeft w:val="0"/>
              <w:marRight w:val="0"/>
              <w:marTop w:val="0"/>
              <w:marBottom w:val="0"/>
              <w:divBdr>
                <w:top w:val="none" w:sz="0" w:space="0" w:color="auto"/>
                <w:left w:val="none" w:sz="0" w:space="0" w:color="auto"/>
                <w:bottom w:val="none" w:sz="0" w:space="0" w:color="auto"/>
                <w:right w:val="none" w:sz="0" w:space="0" w:color="auto"/>
              </w:divBdr>
              <w:divsChild>
                <w:div w:id="1106461973">
                  <w:marLeft w:val="0"/>
                  <w:marRight w:val="0"/>
                  <w:marTop w:val="0"/>
                  <w:marBottom w:val="0"/>
                  <w:divBdr>
                    <w:top w:val="none" w:sz="0" w:space="0" w:color="auto"/>
                    <w:left w:val="none" w:sz="0" w:space="0" w:color="auto"/>
                    <w:bottom w:val="none" w:sz="0" w:space="0" w:color="auto"/>
                    <w:right w:val="none" w:sz="0" w:space="0" w:color="auto"/>
                  </w:divBdr>
                </w:div>
                <w:div w:id="1585995072">
                  <w:marLeft w:val="0"/>
                  <w:marRight w:val="0"/>
                  <w:marTop w:val="1125"/>
                  <w:marBottom w:val="0"/>
                  <w:divBdr>
                    <w:top w:val="none" w:sz="0" w:space="0" w:color="auto"/>
                    <w:left w:val="none" w:sz="0" w:space="0" w:color="auto"/>
                    <w:bottom w:val="none" w:sz="0" w:space="0" w:color="auto"/>
                    <w:right w:val="none" w:sz="0" w:space="0" w:color="auto"/>
                  </w:divBdr>
                  <w:divsChild>
                    <w:div w:id="127127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42609">
      <w:bodyDiv w:val="1"/>
      <w:marLeft w:val="0"/>
      <w:marRight w:val="0"/>
      <w:marTop w:val="0"/>
      <w:marBottom w:val="0"/>
      <w:divBdr>
        <w:top w:val="none" w:sz="0" w:space="0" w:color="auto"/>
        <w:left w:val="none" w:sz="0" w:space="0" w:color="auto"/>
        <w:bottom w:val="none" w:sz="0" w:space="0" w:color="auto"/>
        <w:right w:val="none" w:sz="0" w:space="0" w:color="auto"/>
      </w:divBdr>
      <w:divsChild>
        <w:div w:id="1949240760">
          <w:marLeft w:val="0"/>
          <w:marRight w:val="0"/>
          <w:marTop w:val="0"/>
          <w:marBottom w:val="0"/>
          <w:divBdr>
            <w:top w:val="none" w:sz="0" w:space="0" w:color="auto"/>
            <w:left w:val="none" w:sz="0" w:space="0" w:color="auto"/>
            <w:bottom w:val="none" w:sz="0" w:space="0" w:color="auto"/>
            <w:right w:val="none" w:sz="0" w:space="0" w:color="auto"/>
          </w:divBdr>
        </w:div>
      </w:divsChild>
    </w:div>
    <w:div w:id="1530488058">
      <w:bodyDiv w:val="1"/>
      <w:marLeft w:val="0"/>
      <w:marRight w:val="0"/>
      <w:marTop w:val="0"/>
      <w:marBottom w:val="0"/>
      <w:divBdr>
        <w:top w:val="none" w:sz="0" w:space="0" w:color="auto"/>
        <w:left w:val="none" w:sz="0" w:space="0" w:color="auto"/>
        <w:bottom w:val="none" w:sz="0" w:space="0" w:color="auto"/>
        <w:right w:val="none" w:sz="0" w:space="0" w:color="auto"/>
      </w:divBdr>
      <w:divsChild>
        <w:div w:id="906106512">
          <w:marLeft w:val="0"/>
          <w:marRight w:val="0"/>
          <w:marTop w:val="0"/>
          <w:marBottom w:val="0"/>
          <w:divBdr>
            <w:top w:val="none" w:sz="0" w:space="0" w:color="auto"/>
            <w:left w:val="none" w:sz="0" w:space="0" w:color="auto"/>
            <w:bottom w:val="none" w:sz="0" w:space="0" w:color="auto"/>
            <w:right w:val="none" w:sz="0" w:space="0" w:color="auto"/>
          </w:divBdr>
        </w:div>
        <w:div w:id="1165320765">
          <w:marLeft w:val="0"/>
          <w:marRight w:val="0"/>
          <w:marTop w:val="1125"/>
          <w:marBottom w:val="0"/>
          <w:divBdr>
            <w:top w:val="none" w:sz="0" w:space="0" w:color="auto"/>
            <w:left w:val="none" w:sz="0" w:space="0" w:color="auto"/>
            <w:bottom w:val="none" w:sz="0" w:space="0" w:color="auto"/>
            <w:right w:val="none" w:sz="0" w:space="0" w:color="auto"/>
          </w:divBdr>
          <w:divsChild>
            <w:div w:id="38595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536687">
      <w:bodyDiv w:val="1"/>
      <w:marLeft w:val="0"/>
      <w:marRight w:val="0"/>
      <w:marTop w:val="0"/>
      <w:marBottom w:val="0"/>
      <w:divBdr>
        <w:top w:val="none" w:sz="0" w:space="0" w:color="auto"/>
        <w:left w:val="none" w:sz="0" w:space="0" w:color="auto"/>
        <w:bottom w:val="none" w:sz="0" w:space="0" w:color="auto"/>
        <w:right w:val="none" w:sz="0" w:space="0" w:color="auto"/>
      </w:divBdr>
      <w:divsChild>
        <w:div w:id="407657044">
          <w:marLeft w:val="0"/>
          <w:marRight w:val="0"/>
          <w:marTop w:val="1125"/>
          <w:marBottom w:val="0"/>
          <w:divBdr>
            <w:top w:val="none" w:sz="0" w:space="0" w:color="auto"/>
            <w:left w:val="none" w:sz="0" w:space="0" w:color="auto"/>
            <w:bottom w:val="none" w:sz="0" w:space="0" w:color="auto"/>
            <w:right w:val="none" w:sz="0" w:space="0" w:color="auto"/>
          </w:divBdr>
          <w:divsChild>
            <w:div w:id="1950772609">
              <w:marLeft w:val="0"/>
              <w:marRight w:val="0"/>
              <w:marTop w:val="0"/>
              <w:marBottom w:val="0"/>
              <w:divBdr>
                <w:top w:val="none" w:sz="0" w:space="0" w:color="auto"/>
                <w:left w:val="none" w:sz="0" w:space="0" w:color="auto"/>
                <w:bottom w:val="none" w:sz="0" w:space="0" w:color="auto"/>
                <w:right w:val="none" w:sz="0" w:space="0" w:color="auto"/>
              </w:divBdr>
            </w:div>
          </w:divsChild>
        </w:div>
        <w:div w:id="613245602">
          <w:marLeft w:val="0"/>
          <w:marRight w:val="0"/>
          <w:marTop w:val="0"/>
          <w:marBottom w:val="0"/>
          <w:divBdr>
            <w:top w:val="none" w:sz="0" w:space="0" w:color="auto"/>
            <w:left w:val="none" w:sz="0" w:space="0" w:color="auto"/>
            <w:bottom w:val="none" w:sz="0" w:space="0" w:color="auto"/>
            <w:right w:val="none" w:sz="0" w:space="0" w:color="auto"/>
          </w:divBdr>
        </w:div>
      </w:divsChild>
    </w:div>
    <w:div w:id="1542742316">
      <w:bodyDiv w:val="1"/>
      <w:marLeft w:val="0"/>
      <w:marRight w:val="0"/>
      <w:marTop w:val="0"/>
      <w:marBottom w:val="0"/>
      <w:divBdr>
        <w:top w:val="none" w:sz="0" w:space="0" w:color="auto"/>
        <w:left w:val="none" w:sz="0" w:space="0" w:color="auto"/>
        <w:bottom w:val="none" w:sz="0" w:space="0" w:color="auto"/>
        <w:right w:val="none" w:sz="0" w:space="0" w:color="auto"/>
      </w:divBdr>
      <w:divsChild>
        <w:div w:id="385379160">
          <w:marLeft w:val="0"/>
          <w:marRight w:val="0"/>
          <w:marTop w:val="0"/>
          <w:marBottom w:val="0"/>
          <w:divBdr>
            <w:top w:val="none" w:sz="0" w:space="0" w:color="auto"/>
            <w:left w:val="none" w:sz="0" w:space="0" w:color="auto"/>
            <w:bottom w:val="none" w:sz="0" w:space="0" w:color="auto"/>
            <w:right w:val="none" w:sz="0" w:space="0" w:color="auto"/>
          </w:divBdr>
        </w:div>
        <w:div w:id="2119450317">
          <w:marLeft w:val="0"/>
          <w:marRight w:val="0"/>
          <w:marTop w:val="1125"/>
          <w:marBottom w:val="0"/>
          <w:divBdr>
            <w:top w:val="none" w:sz="0" w:space="0" w:color="auto"/>
            <w:left w:val="none" w:sz="0" w:space="0" w:color="auto"/>
            <w:bottom w:val="none" w:sz="0" w:space="0" w:color="auto"/>
            <w:right w:val="none" w:sz="0" w:space="0" w:color="auto"/>
          </w:divBdr>
          <w:divsChild>
            <w:div w:id="96948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956218">
      <w:bodyDiv w:val="1"/>
      <w:marLeft w:val="0"/>
      <w:marRight w:val="0"/>
      <w:marTop w:val="0"/>
      <w:marBottom w:val="0"/>
      <w:divBdr>
        <w:top w:val="none" w:sz="0" w:space="0" w:color="auto"/>
        <w:left w:val="none" w:sz="0" w:space="0" w:color="auto"/>
        <w:bottom w:val="none" w:sz="0" w:space="0" w:color="auto"/>
        <w:right w:val="none" w:sz="0" w:space="0" w:color="auto"/>
      </w:divBdr>
    </w:div>
    <w:div w:id="1553884638">
      <w:bodyDiv w:val="1"/>
      <w:marLeft w:val="0"/>
      <w:marRight w:val="0"/>
      <w:marTop w:val="0"/>
      <w:marBottom w:val="0"/>
      <w:divBdr>
        <w:top w:val="none" w:sz="0" w:space="0" w:color="auto"/>
        <w:left w:val="none" w:sz="0" w:space="0" w:color="auto"/>
        <w:bottom w:val="none" w:sz="0" w:space="0" w:color="auto"/>
        <w:right w:val="none" w:sz="0" w:space="0" w:color="auto"/>
      </w:divBdr>
      <w:divsChild>
        <w:div w:id="349649746">
          <w:marLeft w:val="0"/>
          <w:marRight w:val="0"/>
          <w:marTop w:val="0"/>
          <w:marBottom w:val="0"/>
          <w:divBdr>
            <w:top w:val="none" w:sz="0" w:space="0" w:color="auto"/>
            <w:left w:val="none" w:sz="0" w:space="0" w:color="auto"/>
            <w:bottom w:val="none" w:sz="0" w:space="0" w:color="auto"/>
            <w:right w:val="none" w:sz="0" w:space="0" w:color="auto"/>
          </w:divBdr>
          <w:divsChild>
            <w:div w:id="310795554">
              <w:marLeft w:val="-300"/>
              <w:marRight w:val="0"/>
              <w:marTop w:val="0"/>
              <w:marBottom w:val="0"/>
              <w:divBdr>
                <w:top w:val="none" w:sz="0" w:space="0" w:color="auto"/>
                <w:left w:val="none" w:sz="0" w:space="0" w:color="auto"/>
                <w:bottom w:val="none" w:sz="0" w:space="0" w:color="auto"/>
                <w:right w:val="none" w:sz="0" w:space="0" w:color="auto"/>
              </w:divBdr>
              <w:divsChild>
                <w:div w:id="1086145254">
                  <w:marLeft w:val="0"/>
                  <w:marRight w:val="0"/>
                  <w:marTop w:val="0"/>
                  <w:marBottom w:val="450"/>
                  <w:divBdr>
                    <w:top w:val="none" w:sz="0" w:space="0" w:color="auto"/>
                    <w:left w:val="none" w:sz="0" w:space="0" w:color="auto"/>
                    <w:bottom w:val="none" w:sz="0" w:space="0" w:color="auto"/>
                    <w:right w:val="none" w:sz="0" w:space="0" w:color="auto"/>
                  </w:divBdr>
                  <w:divsChild>
                    <w:div w:id="950747172">
                      <w:marLeft w:val="0"/>
                      <w:marRight w:val="0"/>
                      <w:marTop w:val="0"/>
                      <w:marBottom w:val="0"/>
                      <w:divBdr>
                        <w:top w:val="none" w:sz="0" w:space="0" w:color="auto"/>
                        <w:left w:val="none" w:sz="0" w:space="0" w:color="auto"/>
                        <w:bottom w:val="none" w:sz="0" w:space="0" w:color="auto"/>
                        <w:right w:val="none" w:sz="0" w:space="0" w:color="auto"/>
                      </w:divBdr>
                      <w:divsChild>
                        <w:div w:id="664018747">
                          <w:marLeft w:val="0"/>
                          <w:marRight w:val="0"/>
                          <w:marTop w:val="0"/>
                          <w:marBottom w:val="0"/>
                          <w:divBdr>
                            <w:top w:val="none" w:sz="0" w:space="0" w:color="auto"/>
                            <w:left w:val="none" w:sz="0" w:space="0" w:color="auto"/>
                            <w:bottom w:val="none" w:sz="0" w:space="0" w:color="auto"/>
                            <w:right w:val="none" w:sz="0" w:space="0" w:color="auto"/>
                          </w:divBdr>
                        </w:div>
                        <w:div w:id="1927613098">
                          <w:marLeft w:val="0"/>
                          <w:marRight w:val="0"/>
                          <w:marTop w:val="1125"/>
                          <w:marBottom w:val="0"/>
                          <w:divBdr>
                            <w:top w:val="none" w:sz="0" w:space="0" w:color="auto"/>
                            <w:left w:val="none" w:sz="0" w:space="0" w:color="auto"/>
                            <w:bottom w:val="none" w:sz="0" w:space="0" w:color="auto"/>
                            <w:right w:val="none" w:sz="0" w:space="0" w:color="auto"/>
                          </w:divBdr>
                          <w:divsChild>
                            <w:div w:id="41400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2307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05096282">
          <w:marLeft w:val="0"/>
          <w:marRight w:val="0"/>
          <w:marTop w:val="0"/>
          <w:marBottom w:val="0"/>
          <w:divBdr>
            <w:top w:val="none" w:sz="0" w:space="0" w:color="auto"/>
            <w:left w:val="none" w:sz="0" w:space="0" w:color="auto"/>
            <w:bottom w:val="none" w:sz="0" w:space="0" w:color="auto"/>
            <w:right w:val="none" w:sz="0" w:space="0" w:color="auto"/>
          </w:divBdr>
          <w:divsChild>
            <w:div w:id="924413494">
              <w:marLeft w:val="0"/>
              <w:marRight w:val="0"/>
              <w:marTop w:val="0"/>
              <w:marBottom w:val="0"/>
              <w:divBdr>
                <w:top w:val="none" w:sz="0" w:space="0" w:color="auto"/>
                <w:left w:val="none" w:sz="0" w:space="0" w:color="auto"/>
                <w:bottom w:val="none" w:sz="0" w:space="0" w:color="auto"/>
                <w:right w:val="none" w:sz="0" w:space="0" w:color="auto"/>
              </w:divBdr>
              <w:divsChild>
                <w:div w:id="1880581125">
                  <w:marLeft w:val="0"/>
                  <w:marRight w:val="0"/>
                  <w:marTop w:val="0"/>
                  <w:marBottom w:val="0"/>
                  <w:divBdr>
                    <w:top w:val="none" w:sz="0" w:space="0" w:color="auto"/>
                    <w:left w:val="none" w:sz="0" w:space="0" w:color="auto"/>
                    <w:bottom w:val="none" w:sz="0" w:space="0" w:color="auto"/>
                    <w:right w:val="none" w:sz="0" w:space="0" w:color="auto"/>
                  </w:divBdr>
                  <w:divsChild>
                    <w:div w:id="295186461">
                      <w:marLeft w:val="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sChild>
    </w:div>
    <w:div w:id="1554006547">
      <w:bodyDiv w:val="1"/>
      <w:marLeft w:val="0"/>
      <w:marRight w:val="0"/>
      <w:marTop w:val="0"/>
      <w:marBottom w:val="0"/>
      <w:divBdr>
        <w:top w:val="none" w:sz="0" w:space="0" w:color="auto"/>
        <w:left w:val="none" w:sz="0" w:space="0" w:color="auto"/>
        <w:bottom w:val="none" w:sz="0" w:space="0" w:color="auto"/>
        <w:right w:val="none" w:sz="0" w:space="0" w:color="auto"/>
      </w:divBdr>
      <w:divsChild>
        <w:div w:id="569270255">
          <w:blockQuote w:val="1"/>
          <w:marLeft w:val="720"/>
          <w:marRight w:val="720"/>
          <w:marTop w:val="100"/>
          <w:marBottom w:val="100"/>
          <w:divBdr>
            <w:top w:val="none" w:sz="0" w:space="0" w:color="auto"/>
            <w:left w:val="none" w:sz="0" w:space="0" w:color="auto"/>
            <w:bottom w:val="none" w:sz="0" w:space="0" w:color="auto"/>
            <w:right w:val="none" w:sz="0" w:space="0" w:color="auto"/>
          </w:divBdr>
        </w:div>
        <w:div w:id="602955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4212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3424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57653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58518148">
      <w:bodyDiv w:val="1"/>
      <w:marLeft w:val="0"/>
      <w:marRight w:val="0"/>
      <w:marTop w:val="0"/>
      <w:marBottom w:val="0"/>
      <w:divBdr>
        <w:top w:val="none" w:sz="0" w:space="0" w:color="auto"/>
        <w:left w:val="none" w:sz="0" w:space="0" w:color="auto"/>
        <w:bottom w:val="none" w:sz="0" w:space="0" w:color="auto"/>
        <w:right w:val="none" w:sz="0" w:space="0" w:color="auto"/>
      </w:divBdr>
    </w:div>
    <w:div w:id="1563709995">
      <w:bodyDiv w:val="1"/>
      <w:marLeft w:val="0"/>
      <w:marRight w:val="0"/>
      <w:marTop w:val="0"/>
      <w:marBottom w:val="0"/>
      <w:divBdr>
        <w:top w:val="none" w:sz="0" w:space="0" w:color="auto"/>
        <w:left w:val="none" w:sz="0" w:space="0" w:color="auto"/>
        <w:bottom w:val="none" w:sz="0" w:space="0" w:color="auto"/>
        <w:right w:val="none" w:sz="0" w:space="0" w:color="auto"/>
      </w:divBdr>
      <w:divsChild>
        <w:div w:id="1145203882">
          <w:marLeft w:val="0"/>
          <w:marRight w:val="0"/>
          <w:marTop w:val="0"/>
          <w:marBottom w:val="0"/>
          <w:divBdr>
            <w:top w:val="none" w:sz="0" w:space="0" w:color="auto"/>
            <w:left w:val="none" w:sz="0" w:space="0" w:color="auto"/>
            <w:bottom w:val="none" w:sz="0" w:space="0" w:color="auto"/>
            <w:right w:val="none" w:sz="0" w:space="0" w:color="auto"/>
          </w:divBdr>
          <w:divsChild>
            <w:div w:id="1479490990">
              <w:marLeft w:val="0"/>
              <w:marRight w:val="0"/>
              <w:marTop w:val="0"/>
              <w:marBottom w:val="0"/>
              <w:divBdr>
                <w:top w:val="none" w:sz="0" w:space="0" w:color="auto"/>
                <w:left w:val="none" w:sz="0" w:space="0" w:color="auto"/>
                <w:bottom w:val="none" w:sz="0" w:space="0" w:color="auto"/>
                <w:right w:val="none" w:sz="0" w:space="0" w:color="auto"/>
              </w:divBdr>
              <w:divsChild>
                <w:div w:id="227427136">
                  <w:marLeft w:val="0"/>
                  <w:marRight w:val="0"/>
                  <w:marTop w:val="0"/>
                  <w:marBottom w:val="0"/>
                  <w:divBdr>
                    <w:top w:val="none" w:sz="0" w:space="0" w:color="auto"/>
                    <w:left w:val="none" w:sz="0" w:space="0" w:color="auto"/>
                    <w:bottom w:val="none" w:sz="0" w:space="0" w:color="auto"/>
                    <w:right w:val="none" w:sz="0" w:space="0" w:color="auto"/>
                  </w:divBdr>
                  <w:divsChild>
                    <w:div w:id="1448893697">
                      <w:marLeft w:val="0"/>
                      <w:marRight w:val="0"/>
                      <w:marTop w:val="0"/>
                      <w:marBottom w:val="0"/>
                      <w:divBdr>
                        <w:top w:val="none" w:sz="0" w:space="0" w:color="auto"/>
                        <w:left w:val="none" w:sz="0" w:space="0" w:color="auto"/>
                        <w:bottom w:val="none" w:sz="0" w:space="0" w:color="auto"/>
                        <w:right w:val="none" w:sz="0" w:space="0" w:color="auto"/>
                      </w:divBdr>
                    </w:div>
                  </w:divsChild>
                </w:div>
                <w:div w:id="343675534">
                  <w:marLeft w:val="0"/>
                  <w:marRight w:val="0"/>
                  <w:marTop w:val="0"/>
                  <w:marBottom w:val="0"/>
                  <w:divBdr>
                    <w:top w:val="none" w:sz="0" w:space="0" w:color="auto"/>
                    <w:left w:val="none" w:sz="0" w:space="0" w:color="auto"/>
                    <w:bottom w:val="none" w:sz="0" w:space="0" w:color="auto"/>
                    <w:right w:val="none" w:sz="0" w:space="0" w:color="auto"/>
                  </w:divBdr>
                </w:div>
                <w:div w:id="649750641">
                  <w:marLeft w:val="0"/>
                  <w:marRight w:val="0"/>
                  <w:marTop w:val="0"/>
                  <w:marBottom w:val="0"/>
                  <w:divBdr>
                    <w:top w:val="none" w:sz="0" w:space="0" w:color="auto"/>
                    <w:left w:val="none" w:sz="0" w:space="0" w:color="auto"/>
                    <w:bottom w:val="single" w:sz="6" w:space="18" w:color="D7DCD8"/>
                    <w:right w:val="none" w:sz="0" w:space="0" w:color="auto"/>
                  </w:divBdr>
                </w:div>
              </w:divsChild>
            </w:div>
          </w:divsChild>
        </w:div>
        <w:div w:id="1327635340">
          <w:marLeft w:val="0"/>
          <w:marRight w:val="0"/>
          <w:marTop w:val="0"/>
          <w:marBottom w:val="0"/>
          <w:divBdr>
            <w:top w:val="none" w:sz="0" w:space="0" w:color="auto"/>
            <w:left w:val="none" w:sz="0" w:space="0" w:color="auto"/>
            <w:bottom w:val="none" w:sz="0" w:space="0" w:color="auto"/>
            <w:right w:val="none" w:sz="0" w:space="0" w:color="auto"/>
          </w:divBdr>
          <w:divsChild>
            <w:div w:id="1829905943">
              <w:marLeft w:val="0"/>
              <w:marRight w:val="0"/>
              <w:marTop w:val="600"/>
              <w:marBottom w:val="0"/>
              <w:divBdr>
                <w:top w:val="single" w:sz="24" w:space="12" w:color="172937"/>
                <w:left w:val="none" w:sz="0" w:space="0" w:color="auto"/>
                <w:bottom w:val="none" w:sz="0" w:space="0" w:color="auto"/>
                <w:right w:val="none" w:sz="0" w:space="0" w:color="auto"/>
              </w:divBdr>
            </w:div>
          </w:divsChild>
        </w:div>
      </w:divsChild>
    </w:div>
    <w:div w:id="1568875208">
      <w:bodyDiv w:val="1"/>
      <w:marLeft w:val="0"/>
      <w:marRight w:val="0"/>
      <w:marTop w:val="0"/>
      <w:marBottom w:val="0"/>
      <w:divBdr>
        <w:top w:val="none" w:sz="0" w:space="0" w:color="auto"/>
        <w:left w:val="none" w:sz="0" w:space="0" w:color="auto"/>
        <w:bottom w:val="none" w:sz="0" w:space="0" w:color="auto"/>
        <w:right w:val="none" w:sz="0" w:space="0" w:color="auto"/>
      </w:divBdr>
      <w:divsChild>
        <w:div w:id="1480490870">
          <w:marLeft w:val="0"/>
          <w:marRight w:val="0"/>
          <w:marTop w:val="0"/>
          <w:marBottom w:val="300"/>
          <w:divBdr>
            <w:top w:val="none" w:sz="0" w:space="0" w:color="auto"/>
            <w:left w:val="none" w:sz="0" w:space="0" w:color="auto"/>
            <w:bottom w:val="none" w:sz="0" w:space="0" w:color="auto"/>
            <w:right w:val="none" w:sz="0" w:space="0" w:color="auto"/>
          </w:divBdr>
        </w:div>
        <w:div w:id="1720477942">
          <w:marLeft w:val="0"/>
          <w:marRight w:val="0"/>
          <w:marTop w:val="0"/>
          <w:marBottom w:val="450"/>
          <w:divBdr>
            <w:top w:val="none" w:sz="0" w:space="0" w:color="auto"/>
            <w:left w:val="none" w:sz="0" w:space="0" w:color="auto"/>
            <w:bottom w:val="none" w:sz="0" w:space="0" w:color="auto"/>
            <w:right w:val="none" w:sz="0" w:space="0" w:color="auto"/>
          </w:divBdr>
          <w:divsChild>
            <w:div w:id="1724989347">
              <w:marLeft w:val="0"/>
              <w:marRight w:val="0"/>
              <w:marTop w:val="0"/>
              <w:marBottom w:val="0"/>
              <w:divBdr>
                <w:top w:val="none" w:sz="0" w:space="0" w:color="auto"/>
                <w:left w:val="none" w:sz="0" w:space="0" w:color="auto"/>
                <w:bottom w:val="none" w:sz="0" w:space="0" w:color="auto"/>
                <w:right w:val="none" w:sz="0" w:space="0" w:color="auto"/>
              </w:divBdr>
              <w:divsChild>
                <w:div w:id="751239507">
                  <w:marLeft w:val="0"/>
                  <w:marRight w:val="0"/>
                  <w:marTop w:val="1125"/>
                  <w:marBottom w:val="0"/>
                  <w:divBdr>
                    <w:top w:val="none" w:sz="0" w:space="0" w:color="auto"/>
                    <w:left w:val="none" w:sz="0" w:space="0" w:color="auto"/>
                    <w:bottom w:val="none" w:sz="0" w:space="0" w:color="auto"/>
                    <w:right w:val="none" w:sz="0" w:space="0" w:color="auto"/>
                  </w:divBdr>
                  <w:divsChild>
                    <w:div w:id="1692687311">
                      <w:marLeft w:val="0"/>
                      <w:marRight w:val="0"/>
                      <w:marTop w:val="0"/>
                      <w:marBottom w:val="0"/>
                      <w:divBdr>
                        <w:top w:val="none" w:sz="0" w:space="0" w:color="auto"/>
                        <w:left w:val="none" w:sz="0" w:space="0" w:color="auto"/>
                        <w:bottom w:val="none" w:sz="0" w:space="0" w:color="auto"/>
                        <w:right w:val="none" w:sz="0" w:space="0" w:color="auto"/>
                      </w:divBdr>
                    </w:div>
                  </w:divsChild>
                </w:div>
                <w:div w:id="173207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188594">
      <w:bodyDiv w:val="1"/>
      <w:marLeft w:val="0"/>
      <w:marRight w:val="0"/>
      <w:marTop w:val="0"/>
      <w:marBottom w:val="0"/>
      <w:divBdr>
        <w:top w:val="none" w:sz="0" w:space="0" w:color="auto"/>
        <w:left w:val="none" w:sz="0" w:space="0" w:color="auto"/>
        <w:bottom w:val="none" w:sz="0" w:space="0" w:color="auto"/>
        <w:right w:val="none" w:sz="0" w:space="0" w:color="auto"/>
      </w:divBdr>
      <w:divsChild>
        <w:div w:id="444472108">
          <w:marLeft w:val="0"/>
          <w:marRight w:val="0"/>
          <w:marTop w:val="0"/>
          <w:marBottom w:val="0"/>
          <w:divBdr>
            <w:top w:val="none" w:sz="0" w:space="0" w:color="auto"/>
            <w:left w:val="none" w:sz="0" w:space="0" w:color="auto"/>
            <w:bottom w:val="none" w:sz="0" w:space="0" w:color="auto"/>
            <w:right w:val="none" w:sz="0" w:space="0" w:color="auto"/>
          </w:divBdr>
          <w:divsChild>
            <w:div w:id="1044982677">
              <w:marLeft w:val="-300"/>
              <w:marRight w:val="0"/>
              <w:marTop w:val="0"/>
              <w:marBottom w:val="0"/>
              <w:divBdr>
                <w:top w:val="none" w:sz="0" w:space="0" w:color="auto"/>
                <w:left w:val="none" w:sz="0" w:space="0" w:color="auto"/>
                <w:bottom w:val="none" w:sz="0" w:space="0" w:color="auto"/>
                <w:right w:val="none" w:sz="0" w:space="0" w:color="auto"/>
              </w:divBdr>
              <w:divsChild>
                <w:div w:id="1234850136">
                  <w:marLeft w:val="0"/>
                  <w:marRight w:val="0"/>
                  <w:marTop w:val="0"/>
                  <w:marBottom w:val="450"/>
                  <w:divBdr>
                    <w:top w:val="none" w:sz="0" w:space="0" w:color="auto"/>
                    <w:left w:val="none" w:sz="0" w:space="0" w:color="auto"/>
                    <w:bottom w:val="none" w:sz="0" w:space="0" w:color="auto"/>
                    <w:right w:val="none" w:sz="0" w:space="0" w:color="auto"/>
                  </w:divBdr>
                  <w:divsChild>
                    <w:div w:id="1316759440">
                      <w:marLeft w:val="0"/>
                      <w:marRight w:val="0"/>
                      <w:marTop w:val="0"/>
                      <w:marBottom w:val="0"/>
                      <w:divBdr>
                        <w:top w:val="none" w:sz="0" w:space="0" w:color="auto"/>
                        <w:left w:val="none" w:sz="0" w:space="0" w:color="auto"/>
                        <w:bottom w:val="none" w:sz="0" w:space="0" w:color="auto"/>
                        <w:right w:val="none" w:sz="0" w:space="0" w:color="auto"/>
                      </w:divBdr>
                      <w:divsChild>
                        <w:div w:id="1218008285">
                          <w:marLeft w:val="0"/>
                          <w:marRight w:val="0"/>
                          <w:marTop w:val="0"/>
                          <w:marBottom w:val="0"/>
                          <w:divBdr>
                            <w:top w:val="none" w:sz="0" w:space="0" w:color="auto"/>
                            <w:left w:val="none" w:sz="0" w:space="0" w:color="auto"/>
                            <w:bottom w:val="none" w:sz="0" w:space="0" w:color="auto"/>
                            <w:right w:val="none" w:sz="0" w:space="0" w:color="auto"/>
                          </w:divBdr>
                        </w:div>
                        <w:div w:id="680282349">
                          <w:marLeft w:val="0"/>
                          <w:marRight w:val="0"/>
                          <w:marTop w:val="1125"/>
                          <w:marBottom w:val="0"/>
                          <w:divBdr>
                            <w:top w:val="none" w:sz="0" w:space="0" w:color="auto"/>
                            <w:left w:val="none" w:sz="0" w:space="0" w:color="auto"/>
                            <w:bottom w:val="none" w:sz="0" w:space="0" w:color="auto"/>
                            <w:right w:val="none" w:sz="0" w:space="0" w:color="auto"/>
                          </w:divBdr>
                          <w:divsChild>
                            <w:div w:id="143073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075141">
          <w:marLeft w:val="0"/>
          <w:marRight w:val="0"/>
          <w:marTop w:val="0"/>
          <w:marBottom w:val="0"/>
          <w:divBdr>
            <w:top w:val="none" w:sz="0" w:space="0" w:color="auto"/>
            <w:left w:val="none" w:sz="0" w:space="0" w:color="auto"/>
            <w:bottom w:val="none" w:sz="0" w:space="0" w:color="auto"/>
            <w:right w:val="none" w:sz="0" w:space="0" w:color="auto"/>
          </w:divBdr>
          <w:divsChild>
            <w:div w:id="1428576591">
              <w:marLeft w:val="0"/>
              <w:marRight w:val="0"/>
              <w:marTop w:val="0"/>
              <w:marBottom w:val="0"/>
              <w:divBdr>
                <w:top w:val="none" w:sz="0" w:space="0" w:color="auto"/>
                <w:left w:val="none" w:sz="0" w:space="0" w:color="auto"/>
                <w:bottom w:val="none" w:sz="0" w:space="0" w:color="auto"/>
                <w:right w:val="none" w:sz="0" w:space="0" w:color="auto"/>
              </w:divBdr>
              <w:divsChild>
                <w:div w:id="1498812850">
                  <w:marLeft w:val="0"/>
                  <w:marRight w:val="0"/>
                  <w:marTop w:val="0"/>
                  <w:marBottom w:val="0"/>
                  <w:divBdr>
                    <w:top w:val="none" w:sz="0" w:space="0" w:color="auto"/>
                    <w:left w:val="none" w:sz="0" w:space="0" w:color="auto"/>
                    <w:bottom w:val="none" w:sz="0" w:space="0" w:color="auto"/>
                    <w:right w:val="none" w:sz="0" w:space="0" w:color="auto"/>
                  </w:divBdr>
                  <w:divsChild>
                    <w:div w:id="1846548607">
                      <w:marLeft w:val="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sChild>
    </w:div>
    <w:div w:id="1577327375">
      <w:bodyDiv w:val="1"/>
      <w:marLeft w:val="0"/>
      <w:marRight w:val="0"/>
      <w:marTop w:val="0"/>
      <w:marBottom w:val="0"/>
      <w:divBdr>
        <w:top w:val="none" w:sz="0" w:space="0" w:color="auto"/>
        <w:left w:val="none" w:sz="0" w:space="0" w:color="auto"/>
        <w:bottom w:val="none" w:sz="0" w:space="0" w:color="auto"/>
        <w:right w:val="none" w:sz="0" w:space="0" w:color="auto"/>
      </w:divBdr>
      <w:divsChild>
        <w:div w:id="1331641160">
          <w:marLeft w:val="0"/>
          <w:marRight w:val="0"/>
          <w:marTop w:val="1125"/>
          <w:marBottom w:val="0"/>
          <w:divBdr>
            <w:top w:val="none" w:sz="0" w:space="0" w:color="auto"/>
            <w:left w:val="none" w:sz="0" w:space="0" w:color="auto"/>
            <w:bottom w:val="none" w:sz="0" w:space="0" w:color="auto"/>
            <w:right w:val="none" w:sz="0" w:space="0" w:color="auto"/>
          </w:divBdr>
          <w:divsChild>
            <w:div w:id="2118982586">
              <w:marLeft w:val="0"/>
              <w:marRight w:val="0"/>
              <w:marTop w:val="0"/>
              <w:marBottom w:val="0"/>
              <w:divBdr>
                <w:top w:val="none" w:sz="0" w:space="0" w:color="auto"/>
                <w:left w:val="none" w:sz="0" w:space="0" w:color="auto"/>
                <w:bottom w:val="none" w:sz="0" w:space="0" w:color="auto"/>
                <w:right w:val="none" w:sz="0" w:space="0" w:color="auto"/>
              </w:divBdr>
            </w:div>
          </w:divsChild>
        </w:div>
        <w:div w:id="1811094850">
          <w:marLeft w:val="0"/>
          <w:marRight w:val="0"/>
          <w:marTop w:val="0"/>
          <w:marBottom w:val="0"/>
          <w:divBdr>
            <w:top w:val="none" w:sz="0" w:space="0" w:color="auto"/>
            <w:left w:val="none" w:sz="0" w:space="0" w:color="auto"/>
            <w:bottom w:val="none" w:sz="0" w:space="0" w:color="auto"/>
            <w:right w:val="none" w:sz="0" w:space="0" w:color="auto"/>
          </w:divBdr>
        </w:div>
      </w:divsChild>
    </w:div>
    <w:div w:id="1582180448">
      <w:bodyDiv w:val="1"/>
      <w:marLeft w:val="0"/>
      <w:marRight w:val="0"/>
      <w:marTop w:val="0"/>
      <w:marBottom w:val="0"/>
      <w:divBdr>
        <w:top w:val="none" w:sz="0" w:space="0" w:color="auto"/>
        <w:left w:val="none" w:sz="0" w:space="0" w:color="auto"/>
        <w:bottom w:val="none" w:sz="0" w:space="0" w:color="auto"/>
        <w:right w:val="none" w:sz="0" w:space="0" w:color="auto"/>
      </w:divBdr>
    </w:div>
    <w:div w:id="1582258516">
      <w:bodyDiv w:val="1"/>
      <w:marLeft w:val="0"/>
      <w:marRight w:val="0"/>
      <w:marTop w:val="0"/>
      <w:marBottom w:val="0"/>
      <w:divBdr>
        <w:top w:val="none" w:sz="0" w:space="0" w:color="auto"/>
        <w:left w:val="none" w:sz="0" w:space="0" w:color="auto"/>
        <w:bottom w:val="none" w:sz="0" w:space="0" w:color="auto"/>
        <w:right w:val="none" w:sz="0" w:space="0" w:color="auto"/>
      </w:divBdr>
      <w:divsChild>
        <w:div w:id="2021544691">
          <w:marLeft w:val="0"/>
          <w:marRight w:val="0"/>
          <w:marTop w:val="1125"/>
          <w:marBottom w:val="0"/>
          <w:divBdr>
            <w:top w:val="none" w:sz="0" w:space="0" w:color="auto"/>
            <w:left w:val="none" w:sz="0" w:space="0" w:color="auto"/>
            <w:bottom w:val="none" w:sz="0" w:space="0" w:color="auto"/>
            <w:right w:val="none" w:sz="0" w:space="0" w:color="auto"/>
          </w:divBdr>
          <w:divsChild>
            <w:div w:id="1234269315">
              <w:marLeft w:val="0"/>
              <w:marRight w:val="0"/>
              <w:marTop w:val="0"/>
              <w:marBottom w:val="0"/>
              <w:divBdr>
                <w:top w:val="none" w:sz="0" w:space="0" w:color="auto"/>
                <w:left w:val="none" w:sz="0" w:space="0" w:color="auto"/>
                <w:bottom w:val="none" w:sz="0" w:space="0" w:color="auto"/>
                <w:right w:val="none" w:sz="0" w:space="0" w:color="auto"/>
              </w:divBdr>
            </w:div>
          </w:divsChild>
        </w:div>
        <w:div w:id="2116292381">
          <w:marLeft w:val="0"/>
          <w:marRight w:val="0"/>
          <w:marTop w:val="0"/>
          <w:marBottom w:val="0"/>
          <w:divBdr>
            <w:top w:val="none" w:sz="0" w:space="0" w:color="auto"/>
            <w:left w:val="none" w:sz="0" w:space="0" w:color="auto"/>
            <w:bottom w:val="none" w:sz="0" w:space="0" w:color="auto"/>
            <w:right w:val="none" w:sz="0" w:space="0" w:color="auto"/>
          </w:divBdr>
        </w:div>
      </w:divsChild>
    </w:div>
    <w:div w:id="1583568754">
      <w:bodyDiv w:val="1"/>
      <w:marLeft w:val="0"/>
      <w:marRight w:val="0"/>
      <w:marTop w:val="0"/>
      <w:marBottom w:val="0"/>
      <w:divBdr>
        <w:top w:val="none" w:sz="0" w:space="0" w:color="auto"/>
        <w:left w:val="none" w:sz="0" w:space="0" w:color="auto"/>
        <w:bottom w:val="none" w:sz="0" w:space="0" w:color="auto"/>
        <w:right w:val="none" w:sz="0" w:space="0" w:color="auto"/>
      </w:divBdr>
      <w:divsChild>
        <w:div w:id="382871654">
          <w:marLeft w:val="0"/>
          <w:marRight w:val="0"/>
          <w:marTop w:val="0"/>
          <w:marBottom w:val="0"/>
          <w:divBdr>
            <w:top w:val="none" w:sz="0" w:space="0" w:color="auto"/>
            <w:left w:val="none" w:sz="0" w:space="0" w:color="auto"/>
            <w:bottom w:val="none" w:sz="0" w:space="0" w:color="auto"/>
            <w:right w:val="none" w:sz="0" w:space="0" w:color="auto"/>
          </w:divBdr>
          <w:divsChild>
            <w:div w:id="1717122629">
              <w:marLeft w:val="0"/>
              <w:marRight w:val="0"/>
              <w:marTop w:val="0"/>
              <w:marBottom w:val="0"/>
              <w:divBdr>
                <w:top w:val="none" w:sz="0" w:space="0" w:color="auto"/>
                <w:left w:val="none" w:sz="0" w:space="0" w:color="auto"/>
                <w:bottom w:val="none" w:sz="0" w:space="0" w:color="auto"/>
                <w:right w:val="none" w:sz="0" w:space="0" w:color="auto"/>
              </w:divBdr>
              <w:divsChild>
                <w:div w:id="1424840883">
                  <w:marLeft w:val="0"/>
                  <w:marRight w:val="0"/>
                  <w:marTop w:val="0"/>
                  <w:marBottom w:val="0"/>
                  <w:divBdr>
                    <w:top w:val="none" w:sz="0" w:space="0" w:color="auto"/>
                    <w:left w:val="none" w:sz="0" w:space="0" w:color="auto"/>
                    <w:bottom w:val="none" w:sz="0" w:space="0" w:color="auto"/>
                    <w:right w:val="none" w:sz="0" w:space="0" w:color="auto"/>
                  </w:divBdr>
                  <w:divsChild>
                    <w:div w:id="253588353">
                      <w:marLeft w:val="0"/>
                      <w:marRight w:val="0"/>
                      <w:marTop w:val="0"/>
                      <w:marBottom w:val="0"/>
                      <w:divBdr>
                        <w:top w:val="none" w:sz="0" w:space="0" w:color="auto"/>
                        <w:left w:val="none" w:sz="0" w:space="0" w:color="auto"/>
                        <w:bottom w:val="none" w:sz="0" w:space="0" w:color="auto"/>
                        <w:right w:val="none" w:sz="0" w:space="0" w:color="auto"/>
                      </w:divBdr>
                      <w:divsChild>
                        <w:div w:id="315303131">
                          <w:marLeft w:val="0"/>
                          <w:marRight w:val="0"/>
                          <w:marTop w:val="0"/>
                          <w:marBottom w:val="0"/>
                          <w:divBdr>
                            <w:top w:val="none" w:sz="0" w:space="0" w:color="auto"/>
                            <w:left w:val="none" w:sz="0" w:space="0" w:color="auto"/>
                            <w:bottom w:val="none" w:sz="0" w:space="0" w:color="auto"/>
                            <w:right w:val="none" w:sz="0" w:space="0" w:color="auto"/>
                          </w:divBdr>
                        </w:div>
                        <w:div w:id="2091081298">
                          <w:marLeft w:val="0"/>
                          <w:marRight w:val="0"/>
                          <w:marTop w:val="0"/>
                          <w:marBottom w:val="0"/>
                          <w:divBdr>
                            <w:top w:val="none" w:sz="0" w:space="0" w:color="auto"/>
                            <w:left w:val="none" w:sz="0" w:space="0" w:color="auto"/>
                            <w:bottom w:val="none" w:sz="0" w:space="0" w:color="auto"/>
                            <w:right w:val="none" w:sz="0" w:space="0" w:color="auto"/>
                          </w:divBdr>
                        </w:div>
                        <w:div w:id="2129622925">
                          <w:marLeft w:val="0"/>
                          <w:marRight w:val="0"/>
                          <w:marTop w:val="0"/>
                          <w:marBottom w:val="0"/>
                          <w:divBdr>
                            <w:top w:val="none" w:sz="0" w:space="0" w:color="auto"/>
                            <w:left w:val="none" w:sz="0" w:space="0" w:color="auto"/>
                            <w:bottom w:val="none" w:sz="0" w:space="0" w:color="auto"/>
                            <w:right w:val="none" w:sz="0" w:space="0" w:color="auto"/>
                          </w:divBdr>
                          <w:divsChild>
                            <w:div w:id="9713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655149">
      <w:bodyDiv w:val="1"/>
      <w:marLeft w:val="0"/>
      <w:marRight w:val="0"/>
      <w:marTop w:val="0"/>
      <w:marBottom w:val="0"/>
      <w:divBdr>
        <w:top w:val="none" w:sz="0" w:space="0" w:color="auto"/>
        <w:left w:val="none" w:sz="0" w:space="0" w:color="auto"/>
        <w:bottom w:val="none" w:sz="0" w:space="0" w:color="auto"/>
        <w:right w:val="none" w:sz="0" w:space="0" w:color="auto"/>
      </w:divBdr>
      <w:divsChild>
        <w:div w:id="521166488">
          <w:marLeft w:val="0"/>
          <w:marRight w:val="0"/>
          <w:marTop w:val="0"/>
          <w:marBottom w:val="0"/>
          <w:divBdr>
            <w:top w:val="none" w:sz="0" w:space="0" w:color="auto"/>
            <w:left w:val="none" w:sz="0" w:space="0" w:color="auto"/>
            <w:bottom w:val="none" w:sz="0" w:space="0" w:color="auto"/>
            <w:right w:val="none" w:sz="0" w:space="0" w:color="auto"/>
          </w:divBdr>
          <w:divsChild>
            <w:div w:id="1051811524">
              <w:marLeft w:val="-300"/>
              <w:marRight w:val="0"/>
              <w:marTop w:val="0"/>
              <w:marBottom w:val="0"/>
              <w:divBdr>
                <w:top w:val="none" w:sz="0" w:space="0" w:color="auto"/>
                <w:left w:val="none" w:sz="0" w:space="0" w:color="auto"/>
                <w:bottom w:val="none" w:sz="0" w:space="0" w:color="auto"/>
                <w:right w:val="none" w:sz="0" w:space="0" w:color="auto"/>
              </w:divBdr>
              <w:divsChild>
                <w:div w:id="176390074">
                  <w:marLeft w:val="0"/>
                  <w:marRight w:val="0"/>
                  <w:marTop w:val="0"/>
                  <w:marBottom w:val="450"/>
                  <w:divBdr>
                    <w:top w:val="none" w:sz="0" w:space="0" w:color="auto"/>
                    <w:left w:val="none" w:sz="0" w:space="0" w:color="auto"/>
                    <w:bottom w:val="none" w:sz="0" w:space="0" w:color="auto"/>
                    <w:right w:val="none" w:sz="0" w:space="0" w:color="auto"/>
                  </w:divBdr>
                  <w:divsChild>
                    <w:div w:id="736055795">
                      <w:marLeft w:val="0"/>
                      <w:marRight w:val="0"/>
                      <w:marTop w:val="0"/>
                      <w:marBottom w:val="0"/>
                      <w:divBdr>
                        <w:top w:val="none" w:sz="0" w:space="0" w:color="auto"/>
                        <w:left w:val="none" w:sz="0" w:space="0" w:color="auto"/>
                        <w:bottom w:val="none" w:sz="0" w:space="0" w:color="auto"/>
                        <w:right w:val="none" w:sz="0" w:space="0" w:color="auto"/>
                      </w:divBdr>
                      <w:divsChild>
                        <w:div w:id="347752871">
                          <w:marLeft w:val="0"/>
                          <w:marRight w:val="0"/>
                          <w:marTop w:val="1125"/>
                          <w:marBottom w:val="0"/>
                          <w:divBdr>
                            <w:top w:val="none" w:sz="0" w:space="0" w:color="auto"/>
                            <w:left w:val="none" w:sz="0" w:space="0" w:color="auto"/>
                            <w:bottom w:val="none" w:sz="0" w:space="0" w:color="auto"/>
                            <w:right w:val="none" w:sz="0" w:space="0" w:color="auto"/>
                          </w:divBdr>
                          <w:divsChild>
                            <w:div w:id="1088384402">
                              <w:marLeft w:val="0"/>
                              <w:marRight w:val="0"/>
                              <w:marTop w:val="0"/>
                              <w:marBottom w:val="0"/>
                              <w:divBdr>
                                <w:top w:val="none" w:sz="0" w:space="0" w:color="auto"/>
                                <w:left w:val="none" w:sz="0" w:space="0" w:color="auto"/>
                                <w:bottom w:val="none" w:sz="0" w:space="0" w:color="auto"/>
                                <w:right w:val="none" w:sz="0" w:space="0" w:color="auto"/>
                              </w:divBdr>
                            </w:div>
                          </w:divsChild>
                        </w:div>
                        <w:div w:id="148663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2159742">
      <w:bodyDiv w:val="1"/>
      <w:marLeft w:val="0"/>
      <w:marRight w:val="0"/>
      <w:marTop w:val="0"/>
      <w:marBottom w:val="0"/>
      <w:divBdr>
        <w:top w:val="none" w:sz="0" w:space="0" w:color="auto"/>
        <w:left w:val="none" w:sz="0" w:space="0" w:color="auto"/>
        <w:bottom w:val="none" w:sz="0" w:space="0" w:color="auto"/>
        <w:right w:val="none" w:sz="0" w:space="0" w:color="auto"/>
      </w:divBdr>
      <w:divsChild>
        <w:div w:id="17683867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7470925">
      <w:bodyDiv w:val="1"/>
      <w:marLeft w:val="0"/>
      <w:marRight w:val="0"/>
      <w:marTop w:val="0"/>
      <w:marBottom w:val="0"/>
      <w:divBdr>
        <w:top w:val="none" w:sz="0" w:space="0" w:color="auto"/>
        <w:left w:val="none" w:sz="0" w:space="0" w:color="auto"/>
        <w:bottom w:val="none" w:sz="0" w:space="0" w:color="auto"/>
        <w:right w:val="none" w:sz="0" w:space="0" w:color="auto"/>
      </w:divBdr>
      <w:divsChild>
        <w:div w:id="245844402">
          <w:marLeft w:val="0"/>
          <w:marRight w:val="0"/>
          <w:marTop w:val="0"/>
          <w:marBottom w:val="450"/>
          <w:divBdr>
            <w:top w:val="none" w:sz="0" w:space="0" w:color="auto"/>
            <w:left w:val="none" w:sz="0" w:space="0" w:color="auto"/>
            <w:bottom w:val="none" w:sz="0" w:space="0" w:color="auto"/>
            <w:right w:val="none" w:sz="0" w:space="0" w:color="auto"/>
          </w:divBdr>
          <w:divsChild>
            <w:div w:id="1653635685">
              <w:marLeft w:val="0"/>
              <w:marRight w:val="0"/>
              <w:marTop w:val="0"/>
              <w:marBottom w:val="0"/>
              <w:divBdr>
                <w:top w:val="none" w:sz="0" w:space="0" w:color="auto"/>
                <w:left w:val="none" w:sz="0" w:space="0" w:color="auto"/>
                <w:bottom w:val="none" w:sz="0" w:space="0" w:color="auto"/>
                <w:right w:val="none" w:sz="0" w:space="0" w:color="auto"/>
              </w:divBdr>
              <w:divsChild>
                <w:div w:id="137769942">
                  <w:marLeft w:val="0"/>
                  <w:marRight w:val="0"/>
                  <w:marTop w:val="0"/>
                  <w:marBottom w:val="0"/>
                  <w:divBdr>
                    <w:top w:val="none" w:sz="0" w:space="0" w:color="auto"/>
                    <w:left w:val="none" w:sz="0" w:space="0" w:color="auto"/>
                    <w:bottom w:val="none" w:sz="0" w:space="0" w:color="auto"/>
                    <w:right w:val="none" w:sz="0" w:space="0" w:color="auto"/>
                  </w:divBdr>
                </w:div>
                <w:div w:id="876503700">
                  <w:marLeft w:val="0"/>
                  <w:marRight w:val="0"/>
                  <w:marTop w:val="1125"/>
                  <w:marBottom w:val="0"/>
                  <w:divBdr>
                    <w:top w:val="none" w:sz="0" w:space="0" w:color="auto"/>
                    <w:left w:val="none" w:sz="0" w:space="0" w:color="auto"/>
                    <w:bottom w:val="none" w:sz="0" w:space="0" w:color="auto"/>
                    <w:right w:val="none" w:sz="0" w:space="0" w:color="auto"/>
                  </w:divBdr>
                  <w:divsChild>
                    <w:div w:id="104910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10479">
          <w:marLeft w:val="0"/>
          <w:marRight w:val="0"/>
          <w:marTop w:val="0"/>
          <w:marBottom w:val="300"/>
          <w:divBdr>
            <w:top w:val="none" w:sz="0" w:space="0" w:color="auto"/>
            <w:left w:val="none" w:sz="0" w:space="0" w:color="auto"/>
            <w:bottom w:val="none" w:sz="0" w:space="0" w:color="auto"/>
            <w:right w:val="none" w:sz="0" w:space="0" w:color="auto"/>
          </w:divBdr>
        </w:div>
      </w:divsChild>
    </w:div>
    <w:div w:id="1597908477">
      <w:bodyDiv w:val="1"/>
      <w:marLeft w:val="0"/>
      <w:marRight w:val="0"/>
      <w:marTop w:val="0"/>
      <w:marBottom w:val="0"/>
      <w:divBdr>
        <w:top w:val="none" w:sz="0" w:space="0" w:color="auto"/>
        <w:left w:val="none" w:sz="0" w:space="0" w:color="auto"/>
        <w:bottom w:val="none" w:sz="0" w:space="0" w:color="auto"/>
        <w:right w:val="none" w:sz="0" w:space="0" w:color="auto"/>
      </w:divBdr>
    </w:div>
    <w:div w:id="1602452037">
      <w:bodyDiv w:val="1"/>
      <w:marLeft w:val="0"/>
      <w:marRight w:val="0"/>
      <w:marTop w:val="0"/>
      <w:marBottom w:val="0"/>
      <w:divBdr>
        <w:top w:val="none" w:sz="0" w:space="0" w:color="auto"/>
        <w:left w:val="none" w:sz="0" w:space="0" w:color="auto"/>
        <w:bottom w:val="none" w:sz="0" w:space="0" w:color="auto"/>
        <w:right w:val="none" w:sz="0" w:space="0" w:color="auto"/>
      </w:divBdr>
    </w:div>
    <w:div w:id="1604193586">
      <w:bodyDiv w:val="1"/>
      <w:marLeft w:val="0"/>
      <w:marRight w:val="0"/>
      <w:marTop w:val="0"/>
      <w:marBottom w:val="0"/>
      <w:divBdr>
        <w:top w:val="none" w:sz="0" w:space="0" w:color="auto"/>
        <w:left w:val="none" w:sz="0" w:space="0" w:color="auto"/>
        <w:bottom w:val="none" w:sz="0" w:space="0" w:color="auto"/>
        <w:right w:val="none" w:sz="0" w:space="0" w:color="auto"/>
      </w:divBdr>
      <w:divsChild>
        <w:div w:id="211380671">
          <w:marLeft w:val="0"/>
          <w:marRight w:val="0"/>
          <w:marTop w:val="0"/>
          <w:marBottom w:val="0"/>
          <w:divBdr>
            <w:top w:val="none" w:sz="0" w:space="0" w:color="auto"/>
            <w:left w:val="none" w:sz="0" w:space="0" w:color="auto"/>
            <w:bottom w:val="none" w:sz="0" w:space="0" w:color="auto"/>
            <w:right w:val="none" w:sz="0" w:space="0" w:color="auto"/>
          </w:divBdr>
        </w:div>
        <w:div w:id="2004698009">
          <w:marLeft w:val="0"/>
          <w:marRight w:val="0"/>
          <w:marTop w:val="1125"/>
          <w:marBottom w:val="0"/>
          <w:divBdr>
            <w:top w:val="none" w:sz="0" w:space="0" w:color="auto"/>
            <w:left w:val="none" w:sz="0" w:space="0" w:color="auto"/>
            <w:bottom w:val="none" w:sz="0" w:space="0" w:color="auto"/>
            <w:right w:val="none" w:sz="0" w:space="0" w:color="auto"/>
          </w:divBdr>
          <w:divsChild>
            <w:div w:id="192455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42672">
      <w:bodyDiv w:val="1"/>
      <w:marLeft w:val="0"/>
      <w:marRight w:val="0"/>
      <w:marTop w:val="0"/>
      <w:marBottom w:val="0"/>
      <w:divBdr>
        <w:top w:val="none" w:sz="0" w:space="0" w:color="auto"/>
        <w:left w:val="none" w:sz="0" w:space="0" w:color="auto"/>
        <w:bottom w:val="none" w:sz="0" w:space="0" w:color="auto"/>
        <w:right w:val="none" w:sz="0" w:space="0" w:color="auto"/>
      </w:divBdr>
      <w:divsChild>
        <w:div w:id="2124837918">
          <w:marLeft w:val="0"/>
          <w:marRight w:val="0"/>
          <w:marTop w:val="0"/>
          <w:marBottom w:val="300"/>
          <w:divBdr>
            <w:top w:val="none" w:sz="0" w:space="0" w:color="auto"/>
            <w:left w:val="none" w:sz="0" w:space="0" w:color="auto"/>
            <w:bottom w:val="none" w:sz="0" w:space="0" w:color="auto"/>
            <w:right w:val="none" w:sz="0" w:space="0" w:color="auto"/>
          </w:divBdr>
        </w:div>
        <w:div w:id="1476485616">
          <w:marLeft w:val="0"/>
          <w:marRight w:val="0"/>
          <w:marTop w:val="0"/>
          <w:marBottom w:val="450"/>
          <w:divBdr>
            <w:top w:val="none" w:sz="0" w:space="0" w:color="auto"/>
            <w:left w:val="none" w:sz="0" w:space="0" w:color="auto"/>
            <w:bottom w:val="none" w:sz="0" w:space="0" w:color="auto"/>
            <w:right w:val="none" w:sz="0" w:space="0" w:color="auto"/>
          </w:divBdr>
          <w:divsChild>
            <w:div w:id="1342587060">
              <w:marLeft w:val="0"/>
              <w:marRight w:val="0"/>
              <w:marTop w:val="0"/>
              <w:marBottom w:val="0"/>
              <w:divBdr>
                <w:top w:val="none" w:sz="0" w:space="0" w:color="auto"/>
                <w:left w:val="none" w:sz="0" w:space="0" w:color="auto"/>
                <w:bottom w:val="none" w:sz="0" w:space="0" w:color="auto"/>
                <w:right w:val="none" w:sz="0" w:space="0" w:color="auto"/>
              </w:divBdr>
              <w:divsChild>
                <w:div w:id="2060395354">
                  <w:marLeft w:val="0"/>
                  <w:marRight w:val="0"/>
                  <w:marTop w:val="0"/>
                  <w:marBottom w:val="0"/>
                  <w:divBdr>
                    <w:top w:val="none" w:sz="0" w:space="0" w:color="auto"/>
                    <w:left w:val="none" w:sz="0" w:space="0" w:color="auto"/>
                    <w:bottom w:val="none" w:sz="0" w:space="0" w:color="auto"/>
                    <w:right w:val="none" w:sz="0" w:space="0" w:color="auto"/>
                  </w:divBdr>
                </w:div>
                <w:div w:id="864833270">
                  <w:marLeft w:val="0"/>
                  <w:marRight w:val="0"/>
                  <w:marTop w:val="1125"/>
                  <w:marBottom w:val="0"/>
                  <w:divBdr>
                    <w:top w:val="none" w:sz="0" w:space="0" w:color="auto"/>
                    <w:left w:val="none" w:sz="0" w:space="0" w:color="auto"/>
                    <w:bottom w:val="none" w:sz="0" w:space="0" w:color="auto"/>
                    <w:right w:val="none" w:sz="0" w:space="0" w:color="auto"/>
                  </w:divBdr>
                  <w:divsChild>
                    <w:div w:id="92931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205011">
      <w:bodyDiv w:val="1"/>
      <w:marLeft w:val="0"/>
      <w:marRight w:val="0"/>
      <w:marTop w:val="0"/>
      <w:marBottom w:val="0"/>
      <w:divBdr>
        <w:top w:val="none" w:sz="0" w:space="0" w:color="auto"/>
        <w:left w:val="none" w:sz="0" w:space="0" w:color="auto"/>
        <w:bottom w:val="none" w:sz="0" w:space="0" w:color="auto"/>
        <w:right w:val="none" w:sz="0" w:space="0" w:color="auto"/>
      </w:divBdr>
    </w:div>
    <w:div w:id="1611662050">
      <w:bodyDiv w:val="1"/>
      <w:marLeft w:val="0"/>
      <w:marRight w:val="0"/>
      <w:marTop w:val="0"/>
      <w:marBottom w:val="0"/>
      <w:divBdr>
        <w:top w:val="none" w:sz="0" w:space="0" w:color="auto"/>
        <w:left w:val="none" w:sz="0" w:space="0" w:color="auto"/>
        <w:bottom w:val="none" w:sz="0" w:space="0" w:color="auto"/>
        <w:right w:val="none" w:sz="0" w:space="0" w:color="auto"/>
      </w:divBdr>
    </w:div>
    <w:div w:id="1613242363">
      <w:bodyDiv w:val="1"/>
      <w:marLeft w:val="0"/>
      <w:marRight w:val="0"/>
      <w:marTop w:val="0"/>
      <w:marBottom w:val="0"/>
      <w:divBdr>
        <w:top w:val="none" w:sz="0" w:space="0" w:color="auto"/>
        <w:left w:val="none" w:sz="0" w:space="0" w:color="auto"/>
        <w:bottom w:val="none" w:sz="0" w:space="0" w:color="auto"/>
        <w:right w:val="none" w:sz="0" w:space="0" w:color="auto"/>
      </w:divBdr>
      <w:divsChild>
        <w:div w:id="947080393">
          <w:marLeft w:val="0"/>
          <w:marRight w:val="0"/>
          <w:marTop w:val="0"/>
          <w:marBottom w:val="450"/>
          <w:divBdr>
            <w:top w:val="none" w:sz="0" w:space="0" w:color="auto"/>
            <w:left w:val="none" w:sz="0" w:space="0" w:color="auto"/>
            <w:bottom w:val="none" w:sz="0" w:space="0" w:color="auto"/>
            <w:right w:val="none" w:sz="0" w:space="0" w:color="auto"/>
          </w:divBdr>
          <w:divsChild>
            <w:div w:id="385489173">
              <w:marLeft w:val="0"/>
              <w:marRight w:val="0"/>
              <w:marTop w:val="0"/>
              <w:marBottom w:val="0"/>
              <w:divBdr>
                <w:top w:val="none" w:sz="0" w:space="0" w:color="auto"/>
                <w:left w:val="none" w:sz="0" w:space="0" w:color="auto"/>
                <w:bottom w:val="none" w:sz="0" w:space="0" w:color="auto"/>
                <w:right w:val="none" w:sz="0" w:space="0" w:color="auto"/>
              </w:divBdr>
              <w:divsChild>
                <w:div w:id="496001493">
                  <w:marLeft w:val="0"/>
                  <w:marRight w:val="0"/>
                  <w:marTop w:val="0"/>
                  <w:marBottom w:val="0"/>
                  <w:divBdr>
                    <w:top w:val="none" w:sz="0" w:space="0" w:color="auto"/>
                    <w:left w:val="none" w:sz="0" w:space="0" w:color="auto"/>
                    <w:bottom w:val="none" w:sz="0" w:space="0" w:color="auto"/>
                    <w:right w:val="none" w:sz="0" w:space="0" w:color="auto"/>
                  </w:divBdr>
                </w:div>
                <w:div w:id="1765612683">
                  <w:marLeft w:val="0"/>
                  <w:marRight w:val="0"/>
                  <w:marTop w:val="1125"/>
                  <w:marBottom w:val="0"/>
                  <w:divBdr>
                    <w:top w:val="none" w:sz="0" w:space="0" w:color="auto"/>
                    <w:left w:val="none" w:sz="0" w:space="0" w:color="auto"/>
                    <w:bottom w:val="none" w:sz="0" w:space="0" w:color="auto"/>
                    <w:right w:val="none" w:sz="0" w:space="0" w:color="auto"/>
                  </w:divBdr>
                  <w:divsChild>
                    <w:div w:id="148265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063935">
          <w:marLeft w:val="0"/>
          <w:marRight w:val="0"/>
          <w:marTop w:val="0"/>
          <w:marBottom w:val="300"/>
          <w:divBdr>
            <w:top w:val="none" w:sz="0" w:space="0" w:color="auto"/>
            <w:left w:val="none" w:sz="0" w:space="0" w:color="auto"/>
            <w:bottom w:val="none" w:sz="0" w:space="0" w:color="auto"/>
            <w:right w:val="none" w:sz="0" w:space="0" w:color="auto"/>
          </w:divBdr>
        </w:div>
      </w:divsChild>
    </w:div>
    <w:div w:id="1613635131">
      <w:bodyDiv w:val="1"/>
      <w:marLeft w:val="0"/>
      <w:marRight w:val="0"/>
      <w:marTop w:val="0"/>
      <w:marBottom w:val="0"/>
      <w:divBdr>
        <w:top w:val="none" w:sz="0" w:space="0" w:color="auto"/>
        <w:left w:val="none" w:sz="0" w:space="0" w:color="auto"/>
        <w:bottom w:val="none" w:sz="0" w:space="0" w:color="auto"/>
        <w:right w:val="none" w:sz="0" w:space="0" w:color="auto"/>
      </w:divBdr>
      <w:divsChild>
        <w:div w:id="2079160549">
          <w:marLeft w:val="0"/>
          <w:marRight w:val="0"/>
          <w:marTop w:val="0"/>
          <w:marBottom w:val="0"/>
          <w:divBdr>
            <w:top w:val="none" w:sz="0" w:space="0" w:color="auto"/>
            <w:left w:val="none" w:sz="0" w:space="0" w:color="auto"/>
            <w:bottom w:val="none" w:sz="0" w:space="0" w:color="auto"/>
            <w:right w:val="none" w:sz="0" w:space="0" w:color="auto"/>
          </w:divBdr>
          <w:divsChild>
            <w:div w:id="1755786133">
              <w:marLeft w:val="-300"/>
              <w:marRight w:val="0"/>
              <w:marTop w:val="0"/>
              <w:marBottom w:val="0"/>
              <w:divBdr>
                <w:top w:val="none" w:sz="0" w:space="0" w:color="auto"/>
                <w:left w:val="none" w:sz="0" w:space="0" w:color="auto"/>
                <w:bottom w:val="none" w:sz="0" w:space="0" w:color="auto"/>
                <w:right w:val="none" w:sz="0" w:space="0" w:color="auto"/>
              </w:divBdr>
              <w:divsChild>
                <w:div w:id="23141908">
                  <w:marLeft w:val="0"/>
                  <w:marRight w:val="0"/>
                  <w:marTop w:val="0"/>
                  <w:marBottom w:val="450"/>
                  <w:divBdr>
                    <w:top w:val="none" w:sz="0" w:space="0" w:color="auto"/>
                    <w:left w:val="none" w:sz="0" w:space="0" w:color="auto"/>
                    <w:bottom w:val="none" w:sz="0" w:space="0" w:color="auto"/>
                    <w:right w:val="none" w:sz="0" w:space="0" w:color="auto"/>
                  </w:divBdr>
                  <w:divsChild>
                    <w:div w:id="1071275531">
                      <w:marLeft w:val="0"/>
                      <w:marRight w:val="0"/>
                      <w:marTop w:val="0"/>
                      <w:marBottom w:val="0"/>
                      <w:divBdr>
                        <w:top w:val="none" w:sz="0" w:space="0" w:color="auto"/>
                        <w:left w:val="none" w:sz="0" w:space="0" w:color="auto"/>
                        <w:bottom w:val="none" w:sz="0" w:space="0" w:color="auto"/>
                        <w:right w:val="none" w:sz="0" w:space="0" w:color="auto"/>
                      </w:divBdr>
                      <w:divsChild>
                        <w:div w:id="177427035">
                          <w:marLeft w:val="0"/>
                          <w:marRight w:val="0"/>
                          <w:marTop w:val="0"/>
                          <w:marBottom w:val="0"/>
                          <w:divBdr>
                            <w:top w:val="none" w:sz="0" w:space="0" w:color="auto"/>
                            <w:left w:val="none" w:sz="0" w:space="0" w:color="auto"/>
                            <w:bottom w:val="none" w:sz="0" w:space="0" w:color="auto"/>
                            <w:right w:val="none" w:sz="0" w:space="0" w:color="auto"/>
                          </w:divBdr>
                        </w:div>
                        <w:div w:id="1981223689">
                          <w:marLeft w:val="0"/>
                          <w:marRight w:val="0"/>
                          <w:marTop w:val="1125"/>
                          <w:marBottom w:val="0"/>
                          <w:divBdr>
                            <w:top w:val="none" w:sz="0" w:space="0" w:color="auto"/>
                            <w:left w:val="none" w:sz="0" w:space="0" w:color="auto"/>
                            <w:bottom w:val="none" w:sz="0" w:space="0" w:color="auto"/>
                            <w:right w:val="none" w:sz="0" w:space="0" w:color="auto"/>
                          </w:divBdr>
                          <w:divsChild>
                            <w:div w:id="28974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091338">
      <w:bodyDiv w:val="1"/>
      <w:marLeft w:val="0"/>
      <w:marRight w:val="0"/>
      <w:marTop w:val="0"/>
      <w:marBottom w:val="0"/>
      <w:divBdr>
        <w:top w:val="none" w:sz="0" w:space="0" w:color="auto"/>
        <w:left w:val="none" w:sz="0" w:space="0" w:color="auto"/>
        <w:bottom w:val="none" w:sz="0" w:space="0" w:color="auto"/>
        <w:right w:val="none" w:sz="0" w:space="0" w:color="auto"/>
      </w:divBdr>
    </w:div>
    <w:div w:id="1614169203">
      <w:bodyDiv w:val="1"/>
      <w:marLeft w:val="0"/>
      <w:marRight w:val="0"/>
      <w:marTop w:val="0"/>
      <w:marBottom w:val="0"/>
      <w:divBdr>
        <w:top w:val="none" w:sz="0" w:space="0" w:color="auto"/>
        <w:left w:val="none" w:sz="0" w:space="0" w:color="auto"/>
        <w:bottom w:val="none" w:sz="0" w:space="0" w:color="auto"/>
        <w:right w:val="none" w:sz="0" w:space="0" w:color="auto"/>
      </w:divBdr>
      <w:divsChild>
        <w:div w:id="1459105654">
          <w:marLeft w:val="0"/>
          <w:marRight w:val="0"/>
          <w:marTop w:val="0"/>
          <w:marBottom w:val="450"/>
          <w:divBdr>
            <w:top w:val="none" w:sz="0" w:space="0" w:color="auto"/>
            <w:left w:val="none" w:sz="0" w:space="0" w:color="auto"/>
            <w:bottom w:val="none" w:sz="0" w:space="0" w:color="auto"/>
            <w:right w:val="none" w:sz="0" w:space="0" w:color="auto"/>
          </w:divBdr>
          <w:divsChild>
            <w:div w:id="1323846967">
              <w:marLeft w:val="0"/>
              <w:marRight w:val="0"/>
              <w:marTop w:val="0"/>
              <w:marBottom w:val="0"/>
              <w:divBdr>
                <w:top w:val="none" w:sz="0" w:space="0" w:color="auto"/>
                <w:left w:val="none" w:sz="0" w:space="0" w:color="auto"/>
                <w:bottom w:val="none" w:sz="0" w:space="0" w:color="auto"/>
                <w:right w:val="none" w:sz="0" w:space="0" w:color="auto"/>
              </w:divBdr>
              <w:divsChild>
                <w:div w:id="762992862">
                  <w:marLeft w:val="0"/>
                  <w:marRight w:val="0"/>
                  <w:marTop w:val="1125"/>
                  <w:marBottom w:val="0"/>
                  <w:divBdr>
                    <w:top w:val="none" w:sz="0" w:space="0" w:color="auto"/>
                    <w:left w:val="none" w:sz="0" w:space="0" w:color="auto"/>
                    <w:bottom w:val="none" w:sz="0" w:space="0" w:color="auto"/>
                    <w:right w:val="none" w:sz="0" w:space="0" w:color="auto"/>
                  </w:divBdr>
                  <w:divsChild>
                    <w:div w:id="246351770">
                      <w:marLeft w:val="0"/>
                      <w:marRight w:val="0"/>
                      <w:marTop w:val="0"/>
                      <w:marBottom w:val="0"/>
                      <w:divBdr>
                        <w:top w:val="none" w:sz="0" w:space="0" w:color="auto"/>
                        <w:left w:val="none" w:sz="0" w:space="0" w:color="auto"/>
                        <w:bottom w:val="none" w:sz="0" w:space="0" w:color="auto"/>
                        <w:right w:val="none" w:sz="0" w:space="0" w:color="auto"/>
                      </w:divBdr>
                    </w:div>
                  </w:divsChild>
                </w:div>
                <w:div w:id="180318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67670">
          <w:marLeft w:val="0"/>
          <w:marRight w:val="0"/>
          <w:marTop w:val="0"/>
          <w:marBottom w:val="300"/>
          <w:divBdr>
            <w:top w:val="none" w:sz="0" w:space="0" w:color="auto"/>
            <w:left w:val="none" w:sz="0" w:space="0" w:color="auto"/>
            <w:bottom w:val="none" w:sz="0" w:space="0" w:color="auto"/>
            <w:right w:val="none" w:sz="0" w:space="0" w:color="auto"/>
          </w:divBdr>
        </w:div>
      </w:divsChild>
    </w:div>
    <w:div w:id="1617129832">
      <w:bodyDiv w:val="1"/>
      <w:marLeft w:val="0"/>
      <w:marRight w:val="0"/>
      <w:marTop w:val="0"/>
      <w:marBottom w:val="0"/>
      <w:divBdr>
        <w:top w:val="none" w:sz="0" w:space="0" w:color="auto"/>
        <w:left w:val="none" w:sz="0" w:space="0" w:color="auto"/>
        <w:bottom w:val="none" w:sz="0" w:space="0" w:color="auto"/>
        <w:right w:val="none" w:sz="0" w:space="0" w:color="auto"/>
      </w:divBdr>
      <w:divsChild>
        <w:div w:id="187377662">
          <w:marLeft w:val="0"/>
          <w:marRight w:val="0"/>
          <w:marTop w:val="0"/>
          <w:marBottom w:val="300"/>
          <w:divBdr>
            <w:top w:val="none" w:sz="0" w:space="0" w:color="auto"/>
            <w:left w:val="none" w:sz="0" w:space="0" w:color="auto"/>
            <w:bottom w:val="none" w:sz="0" w:space="0" w:color="auto"/>
            <w:right w:val="none" w:sz="0" w:space="0" w:color="auto"/>
          </w:divBdr>
        </w:div>
        <w:div w:id="126316558">
          <w:marLeft w:val="0"/>
          <w:marRight w:val="0"/>
          <w:marTop w:val="0"/>
          <w:marBottom w:val="450"/>
          <w:divBdr>
            <w:top w:val="none" w:sz="0" w:space="0" w:color="auto"/>
            <w:left w:val="none" w:sz="0" w:space="0" w:color="auto"/>
            <w:bottom w:val="none" w:sz="0" w:space="0" w:color="auto"/>
            <w:right w:val="none" w:sz="0" w:space="0" w:color="auto"/>
          </w:divBdr>
          <w:divsChild>
            <w:div w:id="1306928141">
              <w:marLeft w:val="0"/>
              <w:marRight w:val="0"/>
              <w:marTop w:val="0"/>
              <w:marBottom w:val="0"/>
              <w:divBdr>
                <w:top w:val="none" w:sz="0" w:space="0" w:color="auto"/>
                <w:left w:val="none" w:sz="0" w:space="0" w:color="auto"/>
                <w:bottom w:val="none" w:sz="0" w:space="0" w:color="auto"/>
                <w:right w:val="none" w:sz="0" w:space="0" w:color="auto"/>
              </w:divBdr>
              <w:divsChild>
                <w:div w:id="2075152418">
                  <w:marLeft w:val="0"/>
                  <w:marRight w:val="0"/>
                  <w:marTop w:val="0"/>
                  <w:marBottom w:val="0"/>
                  <w:divBdr>
                    <w:top w:val="none" w:sz="0" w:space="0" w:color="auto"/>
                    <w:left w:val="none" w:sz="0" w:space="0" w:color="auto"/>
                    <w:bottom w:val="none" w:sz="0" w:space="0" w:color="auto"/>
                    <w:right w:val="none" w:sz="0" w:space="0" w:color="auto"/>
                  </w:divBdr>
                </w:div>
                <w:div w:id="928732158">
                  <w:marLeft w:val="0"/>
                  <w:marRight w:val="0"/>
                  <w:marTop w:val="1125"/>
                  <w:marBottom w:val="0"/>
                  <w:divBdr>
                    <w:top w:val="none" w:sz="0" w:space="0" w:color="auto"/>
                    <w:left w:val="none" w:sz="0" w:space="0" w:color="auto"/>
                    <w:bottom w:val="none" w:sz="0" w:space="0" w:color="auto"/>
                    <w:right w:val="none" w:sz="0" w:space="0" w:color="auto"/>
                  </w:divBdr>
                  <w:divsChild>
                    <w:div w:id="103476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614412">
      <w:bodyDiv w:val="1"/>
      <w:marLeft w:val="0"/>
      <w:marRight w:val="0"/>
      <w:marTop w:val="0"/>
      <w:marBottom w:val="0"/>
      <w:divBdr>
        <w:top w:val="none" w:sz="0" w:space="0" w:color="auto"/>
        <w:left w:val="none" w:sz="0" w:space="0" w:color="auto"/>
        <w:bottom w:val="none" w:sz="0" w:space="0" w:color="auto"/>
        <w:right w:val="none" w:sz="0" w:space="0" w:color="auto"/>
      </w:divBdr>
      <w:divsChild>
        <w:div w:id="390271013">
          <w:marLeft w:val="0"/>
          <w:marRight w:val="0"/>
          <w:marTop w:val="0"/>
          <w:marBottom w:val="0"/>
          <w:divBdr>
            <w:top w:val="none" w:sz="0" w:space="0" w:color="auto"/>
            <w:left w:val="none" w:sz="0" w:space="0" w:color="auto"/>
            <w:bottom w:val="none" w:sz="0" w:space="0" w:color="auto"/>
            <w:right w:val="none" w:sz="0" w:space="0" w:color="auto"/>
          </w:divBdr>
        </w:div>
        <w:div w:id="1789348868">
          <w:marLeft w:val="0"/>
          <w:marRight w:val="0"/>
          <w:marTop w:val="1125"/>
          <w:marBottom w:val="0"/>
          <w:divBdr>
            <w:top w:val="none" w:sz="0" w:space="0" w:color="auto"/>
            <w:left w:val="none" w:sz="0" w:space="0" w:color="auto"/>
            <w:bottom w:val="none" w:sz="0" w:space="0" w:color="auto"/>
            <w:right w:val="none" w:sz="0" w:space="0" w:color="auto"/>
          </w:divBdr>
          <w:divsChild>
            <w:div w:id="163494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732879">
      <w:bodyDiv w:val="1"/>
      <w:marLeft w:val="0"/>
      <w:marRight w:val="0"/>
      <w:marTop w:val="0"/>
      <w:marBottom w:val="0"/>
      <w:divBdr>
        <w:top w:val="none" w:sz="0" w:space="0" w:color="auto"/>
        <w:left w:val="none" w:sz="0" w:space="0" w:color="auto"/>
        <w:bottom w:val="none" w:sz="0" w:space="0" w:color="auto"/>
        <w:right w:val="none" w:sz="0" w:space="0" w:color="auto"/>
      </w:divBdr>
      <w:divsChild>
        <w:div w:id="618220698">
          <w:marLeft w:val="0"/>
          <w:marRight w:val="0"/>
          <w:marTop w:val="0"/>
          <w:marBottom w:val="0"/>
          <w:divBdr>
            <w:top w:val="none" w:sz="0" w:space="0" w:color="auto"/>
            <w:left w:val="none" w:sz="0" w:space="0" w:color="auto"/>
            <w:bottom w:val="none" w:sz="0" w:space="0" w:color="auto"/>
            <w:right w:val="none" w:sz="0" w:space="0" w:color="auto"/>
          </w:divBdr>
        </w:div>
        <w:div w:id="1512374962">
          <w:marLeft w:val="0"/>
          <w:marRight w:val="0"/>
          <w:marTop w:val="1125"/>
          <w:marBottom w:val="0"/>
          <w:divBdr>
            <w:top w:val="none" w:sz="0" w:space="0" w:color="auto"/>
            <w:left w:val="none" w:sz="0" w:space="0" w:color="auto"/>
            <w:bottom w:val="none" w:sz="0" w:space="0" w:color="auto"/>
            <w:right w:val="none" w:sz="0" w:space="0" w:color="auto"/>
          </w:divBdr>
          <w:divsChild>
            <w:div w:id="111833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997441">
      <w:bodyDiv w:val="1"/>
      <w:marLeft w:val="0"/>
      <w:marRight w:val="0"/>
      <w:marTop w:val="0"/>
      <w:marBottom w:val="0"/>
      <w:divBdr>
        <w:top w:val="none" w:sz="0" w:space="0" w:color="auto"/>
        <w:left w:val="none" w:sz="0" w:space="0" w:color="auto"/>
        <w:bottom w:val="none" w:sz="0" w:space="0" w:color="auto"/>
        <w:right w:val="none" w:sz="0" w:space="0" w:color="auto"/>
      </w:divBdr>
      <w:divsChild>
        <w:div w:id="2040668065">
          <w:marLeft w:val="0"/>
          <w:marRight w:val="0"/>
          <w:marTop w:val="0"/>
          <w:marBottom w:val="0"/>
          <w:divBdr>
            <w:top w:val="none" w:sz="0" w:space="0" w:color="auto"/>
            <w:left w:val="none" w:sz="0" w:space="0" w:color="auto"/>
            <w:bottom w:val="none" w:sz="0" w:space="0" w:color="auto"/>
            <w:right w:val="none" w:sz="0" w:space="0" w:color="auto"/>
          </w:divBdr>
          <w:divsChild>
            <w:div w:id="2136099588">
              <w:marLeft w:val="0"/>
              <w:marRight w:val="0"/>
              <w:marTop w:val="0"/>
              <w:marBottom w:val="0"/>
              <w:divBdr>
                <w:top w:val="none" w:sz="0" w:space="0" w:color="auto"/>
                <w:left w:val="none" w:sz="0" w:space="0" w:color="auto"/>
                <w:bottom w:val="none" w:sz="0" w:space="0" w:color="auto"/>
                <w:right w:val="none" w:sz="0" w:space="0" w:color="auto"/>
              </w:divBdr>
              <w:divsChild>
                <w:div w:id="585766109">
                  <w:marLeft w:val="0"/>
                  <w:marRight w:val="0"/>
                  <w:marTop w:val="0"/>
                  <w:marBottom w:val="0"/>
                  <w:divBdr>
                    <w:top w:val="none" w:sz="0" w:space="0" w:color="auto"/>
                    <w:left w:val="none" w:sz="0" w:space="0" w:color="auto"/>
                    <w:bottom w:val="none" w:sz="0" w:space="0" w:color="auto"/>
                    <w:right w:val="none" w:sz="0" w:space="0" w:color="auto"/>
                  </w:divBdr>
                  <w:divsChild>
                    <w:div w:id="149114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306369">
      <w:bodyDiv w:val="1"/>
      <w:marLeft w:val="0"/>
      <w:marRight w:val="0"/>
      <w:marTop w:val="0"/>
      <w:marBottom w:val="0"/>
      <w:divBdr>
        <w:top w:val="none" w:sz="0" w:space="0" w:color="auto"/>
        <w:left w:val="none" w:sz="0" w:space="0" w:color="auto"/>
        <w:bottom w:val="none" w:sz="0" w:space="0" w:color="auto"/>
        <w:right w:val="none" w:sz="0" w:space="0" w:color="auto"/>
      </w:divBdr>
    </w:div>
    <w:div w:id="1646550490">
      <w:bodyDiv w:val="1"/>
      <w:marLeft w:val="0"/>
      <w:marRight w:val="0"/>
      <w:marTop w:val="0"/>
      <w:marBottom w:val="0"/>
      <w:divBdr>
        <w:top w:val="none" w:sz="0" w:space="0" w:color="auto"/>
        <w:left w:val="none" w:sz="0" w:space="0" w:color="auto"/>
        <w:bottom w:val="none" w:sz="0" w:space="0" w:color="auto"/>
        <w:right w:val="none" w:sz="0" w:space="0" w:color="auto"/>
      </w:divBdr>
      <w:divsChild>
        <w:div w:id="121193515">
          <w:marLeft w:val="0"/>
          <w:marRight w:val="0"/>
          <w:marTop w:val="0"/>
          <w:marBottom w:val="0"/>
          <w:divBdr>
            <w:top w:val="none" w:sz="0" w:space="0" w:color="auto"/>
            <w:left w:val="none" w:sz="0" w:space="0" w:color="auto"/>
            <w:bottom w:val="none" w:sz="0" w:space="0" w:color="auto"/>
            <w:right w:val="none" w:sz="0" w:space="0" w:color="auto"/>
          </w:divBdr>
        </w:div>
        <w:div w:id="741951235">
          <w:marLeft w:val="0"/>
          <w:marRight w:val="0"/>
          <w:marTop w:val="1125"/>
          <w:marBottom w:val="0"/>
          <w:divBdr>
            <w:top w:val="none" w:sz="0" w:space="0" w:color="auto"/>
            <w:left w:val="none" w:sz="0" w:space="0" w:color="auto"/>
            <w:bottom w:val="none" w:sz="0" w:space="0" w:color="auto"/>
            <w:right w:val="none" w:sz="0" w:space="0" w:color="auto"/>
          </w:divBdr>
          <w:divsChild>
            <w:div w:id="84470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978066">
      <w:bodyDiv w:val="1"/>
      <w:marLeft w:val="0"/>
      <w:marRight w:val="0"/>
      <w:marTop w:val="0"/>
      <w:marBottom w:val="0"/>
      <w:divBdr>
        <w:top w:val="none" w:sz="0" w:space="0" w:color="auto"/>
        <w:left w:val="none" w:sz="0" w:space="0" w:color="auto"/>
        <w:bottom w:val="none" w:sz="0" w:space="0" w:color="auto"/>
        <w:right w:val="none" w:sz="0" w:space="0" w:color="auto"/>
      </w:divBdr>
    </w:div>
    <w:div w:id="1657414261">
      <w:bodyDiv w:val="1"/>
      <w:marLeft w:val="0"/>
      <w:marRight w:val="0"/>
      <w:marTop w:val="0"/>
      <w:marBottom w:val="0"/>
      <w:divBdr>
        <w:top w:val="none" w:sz="0" w:space="0" w:color="auto"/>
        <w:left w:val="none" w:sz="0" w:space="0" w:color="auto"/>
        <w:bottom w:val="none" w:sz="0" w:space="0" w:color="auto"/>
        <w:right w:val="none" w:sz="0" w:space="0" w:color="auto"/>
      </w:divBdr>
    </w:div>
    <w:div w:id="1661154038">
      <w:bodyDiv w:val="1"/>
      <w:marLeft w:val="0"/>
      <w:marRight w:val="0"/>
      <w:marTop w:val="0"/>
      <w:marBottom w:val="0"/>
      <w:divBdr>
        <w:top w:val="none" w:sz="0" w:space="0" w:color="auto"/>
        <w:left w:val="none" w:sz="0" w:space="0" w:color="auto"/>
        <w:bottom w:val="none" w:sz="0" w:space="0" w:color="auto"/>
        <w:right w:val="none" w:sz="0" w:space="0" w:color="auto"/>
      </w:divBdr>
      <w:divsChild>
        <w:div w:id="2141414731">
          <w:marLeft w:val="120"/>
          <w:marRight w:val="450"/>
          <w:marTop w:val="0"/>
          <w:marBottom w:val="120"/>
          <w:divBdr>
            <w:top w:val="none" w:sz="0" w:space="0" w:color="auto"/>
            <w:left w:val="none" w:sz="0" w:space="0" w:color="auto"/>
            <w:bottom w:val="none" w:sz="0" w:space="0" w:color="auto"/>
            <w:right w:val="none" w:sz="0" w:space="0" w:color="auto"/>
          </w:divBdr>
          <w:divsChild>
            <w:div w:id="1329750031">
              <w:marLeft w:val="0"/>
              <w:marRight w:val="0"/>
              <w:marTop w:val="0"/>
              <w:marBottom w:val="0"/>
              <w:divBdr>
                <w:top w:val="none" w:sz="0" w:space="0" w:color="auto"/>
                <w:left w:val="none" w:sz="0" w:space="0" w:color="auto"/>
                <w:bottom w:val="none" w:sz="0" w:space="0" w:color="auto"/>
                <w:right w:val="none" w:sz="0" w:space="0" w:color="auto"/>
              </w:divBdr>
              <w:divsChild>
                <w:div w:id="1062020891">
                  <w:marLeft w:val="0"/>
                  <w:marRight w:val="0"/>
                  <w:marTop w:val="0"/>
                  <w:marBottom w:val="0"/>
                  <w:divBdr>
                    <w:top w:val="none" w:sz="0" w:space="0" w:color="auto"/>
                    <w:left w:val="none" w:sz="0" w:space="0" w:color="auto"/>
                    <w:bottom w:val="none" w:sz="0" w:space="0" w:color="auto"/>
                    <w:right w:val="none" w:sz="0" w:space="0" w:color="auto"/>
                  </w:divBdr>
                  <w:divsChild>
                    <w:div w:id="1900478913">
                      <w:marLeft w:val="0"/>
                      <w:marRight w:val="15"/>
                      <w:marTop w:val="180"/>
                      <w:marBottom w:val="135"/>
                      <w:divBdr>
                        <w:top w:val="none" w:sz="0" w:space="0" w:color="auto"/>
                        <w:left w:val="none" w:sz="0" w:space="0" w:color="auto"/>
                        <w:bottom w:val="none" w:sz="0" w:space="0" w:color="auto"/>
                        <w:right w:val="none" w:sz="0" w:space="0" w:color="auto"/>
                      </w:divBdr>
                      <w:divsChild>
                        <w:div w:id="16968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755492">
                  <w:marLeft w:val="0"/>
                  <w:marRight w:val="0"/>
                  <w:marTop w:val="0"/>
                  <w:marBottom w:val="0"/>
                  <w:divBdr>
                    <w:top w:val="none" w:sz="0" w:space="0" w:color="auto"/>
                    <w:left w:val="none" w:sz="0" w:space="0" w:color="auto"/>
                    <w:bottom w:val="none" w:sz="0" w:space="0" w:color="auto"/>
                    <w:right w:val="none" w:sz="0" w:space="0" w:color="auto"/>
                  </w:divBdr>
                  <w:divsChild>
                    <w:div w:id="1628731537">
                      <w:marLeft w:val="0"/>
                      <w:marRight w:val="0"/>
                      <w:marTop w:val="0"/>
                      <w:marBottom w:val="0"/>
                      <w:divBdr>
                        <w:top w:val="none" w:sz="0" w:space="0" w:color="auto"/>
                        <w:left w:val="none" w:sz="0" w:space="0" w:color="auto"/>
                        <w:bottom w:val="none" w:sz="0" w:space="0" w:color="auto"/>
                        <w:right w:val="none" w:sz="0" w:space="0" w:color="auto"/>
                      </w:divBdr>
                      <w:divsChild>
                        <w:div w:id="518010012">
                          <w:marLeft w:val="0"/>
                          <w:marRight w:val="15"/>
                          <w:marTop w:val="0"/>
                          <w:marBottom w:val="0"/>
                          <w:divBdr>
                            <w:top w:val="none" w:sz="0" w:space="0" w:color="auto"/>
                            <w:left w:val="none" w:sz="0" w:space="0" w:color="auto"/>
                            <w:bottom w:val="none" w:sz="0" w:space="0" w:color="auto"/>
                            <w:right w:val="none" w:sz="0" w:space="0" w:color="auto"/>
                          </w:divBdr>
                        </w:div>
                        <w:div w:id="1622760212">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446802373">
              <w:marLeft w:val="0"/>
              <w:marRight w:val="0"/>
              <w:marTop w:val="0"/>
              <w:marBottom w:val="0"/>
              <w:divBdr>
                <w:top w:val="none" w:sz="0" w:space="0" w:color="auto"/>
                <w:left w:val="none" w:sz="0" w:space="0" w:color="auto"/>
                <w:bottom w:val="none" w:sz="0" w:space="0" w:color="auto"/>
                <w:right w:val="none" w:sz="0" w:space="0" w:color="auto"/>
              </w:divBdr>
              <w:divsChild>
                <w:div w:id="1961525176">
                  <w:marLeft w:val="0"/>
                  <w:marRight w:val="0"/>
                  <w:marTop w:val="0"/>
                  <w:marBottom w:val="0"/>
                  <w:divBdr>
                    <w:top w:val="none" w:sz="0" w:space="0" w:color="auto"/>
                    <w:left w:val="none" w:sz="0" w:space="0" w:color="auto"/>
                    <w:bottom w:val="none" w:sz="0" w:space="0" w:color="auto"/>
                    <w:right w:val="none" w:sz="0" w:space="0" w:color="auto"/>
                  </w:divBdr>
                  <w:divsChild>
                    <w:div w:id="930549787">
                      <w:marLeft w:val="0"/>
                      <w:marRight w:val="0"/>
                      <w:marTop w:val="0"/>
                      <w:marBottom w:val="0"/>
                      <w:divBdr>
                        <w:top w:val="none" w:sz="0" w:space="0" w:color="auto"/>
                        <w:left w:val="none" w:sz="0" w:space="0" w:color="auto"/>
                        <w:bottom w:val="none" w:sz="0" w:space="0" w:color="auto"/>
                        <w:right w:val="none" w:sz="0" w:space="0" w:color="auto"/>
                      </w:divBdr>
                      <w:divsChild>
                        <w:div w:id="418017956">
                          <w:marLeft w:val="0"/>
                          <w:marRight w:val="0"/>
                          <w:marTop w:val="0"/>
                          <w:marBottom w:val="0"/>
                          <w:divBdr>
                            <w:top w:val="none" w:sz="0" w:space="0" w:color="auto"/>
                            <w:left w:val="none" w:sz="0" w:space="0" w:color="auto"/>
                            <w:bottom w:val="none" w:sz="0" w:space="0" w:color="auto"/>
                            <w:right w:val="none" w:sz="0" w:space="0" w:color="auto"/>
                          </w:divBdr>
                          <w:divsChild>
                            <w:div w:id="1987199395">
                              <w:marLeft w:val="0"/>
                              <w:marRight w:val="0"/>
                              <w:marTop w:val="0"/>
                              <w:marBottom w:val="0"/>
                              <w:divBdr>
                                <w:top w:val="single" w:sz="2" w:space="0" w:color="EFEFEF"/>
                                <w:left w:val="none" w:sz="0" w:space="0" w:color="auto"/>
                                <w:bottom w:val="none" w:sz="0" w:space="0" w:color="auto"/>
                                <w:right w:val="none" w:sz="0" w:space="0" w:color="auto"/>
                              </w:divBdr>
                              <w:divsChild>
                                <w:div w:id="1097362860">
                                  <w:marLeft w:val="0"/>
                                  <w:marRight w:val="0"/>
                                  <w:marTop w:val="0"/>
                                  <w:marBottom w:val="0"/>
                                  <w:divBdr>
                                    <w:top w:val="single" w:sz="6" w:space="0" w:color="D8D8D8"/>
                                    <w:left w:val="none" w:sz="0" w:space="0" w:color="auto"/>
                                    <w:bottom w:val="none" w:sz="0" w:space="0" w:color="D8D8D8"/>
                                    <w:right w:val="none" w:sz="0" w:space="0" w:color="auto"/>
                                  </w:divBdr>
                                  <w:divsChild>
                                    <w:div w:id="528764541">
                                      <w:marLeft w:val="0"/>
                                      <w:marRight w:val="0"/>
                                      <w:marTop w:val="0"/>
                                      <w:marBottom w:val="0"/>
                                      <w:divBdr>
                                        <w:top w:val="none" w:sz="0" w:space="0" w:color="auto"/>
                                        <w:left w:val="none" w:sz="0" w:space="0" w:color="auto"/>
                                        <w:bottom w:val="none" w:sz="0" w:space="0" w:color="auto"/>
                                        <w:right w:val="none" w:sz="0" w:space="0" w:color="auto"/>
                                      </w:divBdr>
                                      <w:divsChild>
                                        <w:div w:id="1863277175">
                                          <w:marLeft w:val="0"/>
                                          <w:marRight w:val="0"/>
                                          <w:marTop w:val="0"/>
                                          <w:marBottom w:val="0"/>
                                          <w:divBdr>
                                            <w:top w:val="none" w:sz="0" w:space="0" w:color="auto"/>
                                            <w:left w:val="none" w:sz="0" w:space="0" w:color="auto"/>
                                            <w:bottom w:val="none" w:sz="0" w:space="0" w:color="auto"/>
                                            <w:right w:val="none" w:sz="0" w:space="0" w:color="auto"/>
                                          </w:divBdr>
                                          <w:divsChild>
                                            <w:div w:id="1574853735">
                                              <w:marLeft w:val="0"/>
                                              <w:marRight w:val="0"/>
                                              <w:marTop w:val="0"/>
                                              <w:marBottom w:val="0"/>
                                              <w:divBdr>
                                                <w:top w:val="none" w:sz="0" w:space="0" w:color="auto"/>
                                                <w:left w:val="none" w:sz="0" w:space="0" w:color="auto"/>
                                                <w:bottom w:val="none" w:sz="0" w:space="0" w:color="auto"/>
                                                <w:right w:val="none" w:sz="0" w:space="0" w:color="auto"/>
                                              </w:divBdr>
                                              <w:divsChild>
                                                <w:div w:id="131605521">
                                                  <w:marLeft w:val="0"/>
                                                  <w:marRight w:val="0"/>
                                                  <w:marTop w:val="0"/>
                                                  <w:marBottom w:val="0"/>
                                                  <w:divBdr>
                                                    <w:top w:val="none" w:sz="0" w:space="0" w:color="auto"/>
                                                    <w:left w:val="none" w:sz="0" w:space="0" w:color="auto"/>
                                                    <w:bottom w:val="none" w:sz="0" w:space="0" w:color="auto"/>
                                                    <w:right w:val="none" w:sz="0" w:space="0" w:color="auto"/>
                                                  </w:divBdr>
                                                  <w:divsChild>
                                                    <w:div w:id="936250396">
                                                      <w:marLeft w:val="0"/>
                                                      <w:marRight w:val="0"/>
                                                      <w:marTop w:val="0"/>
                                                      <w:marBottom w:val="0"/>
                                                      <w:divBdr>
                                                        <w:top w:val="none" w:sz="0" w:space="0" w:color="auto"/>
                                                        <w:left w:val="none" w:sz="0" w:space="0" w:color="auto"/>
                                                        <w:bottom w:val="none" w:sz="0" w:space="0" w:color="auto"/>
                                                        <w:right w:val="none" w:sz="0" w:space="0" w:color="auto"/>
                                                      </w:divBdr>
                                                    </w:div>
                                                  </w:divsChild>
                                                </w:div>
                                                <w:div w:id="1038355306">
                                                  <w:marLeft w:val="450"/>
                                                  <w:marRight w:val="0"/>
                                                  <w:marTop w:val="0"/>
                                                  <w:marBottom w:val="0"/>
                                                  <w:divBdr>
                                                    <w:top w:val="none" w:sz="0" w:space="0" w:color="auto"/>
                                                    <w:left w:val="none" w:sz="0" w:space="0" w:color="auto"/>
                                                    <w:bottom w:val="none" w:sz="0" w:space="0" w:color="auto"/>
                                                    <w:right w:val="none" w:sz="0" w:space="0" w:color="auto"/>
                                                  </w:divBdr>
                                                  <w:divsChild>
                                                    <w:div w:id="430129562">
                                                      <w:marLeft w:val="0"/>
                                                      <w:marRight w:val="0"/>
                                                      <w:marTop w:val="0"/>
                                                      <w:marBottom w:val="0"/>
                                                      <w:divBdr>
                                                        <w:top w:val="none" w:sz="0" w:space="0" w:color="auto"/>
                                                        <w:left w:val="none" w:sz="0" w:space="0" w:color="auto"/>
                                                        <w:bottom w:val="none" w:sz="0" w:space="0" w:color="auto"/>
                                                        <w:right w:val="none" w:sz="0" w:space="0" w:color="auto"/>
                                                      </w:divBdr>
                                                      <w:divsChild>
                                                        <w:div w:id="708267340">
                                                          <w:marLeft w:val="0"/>
                                                          <w:marRight w:val="0"/>
                                                          <w:marTop w:val="0"/>
                                                          <w:marBottom w:val="0"/>
                                                          <w:divBdr>
                                                            <w:top w:val="none" w:sz="0" w:space="0" w:color="auto"/>
                                                            <w:left w:val="none" w:sz="0" w:space="0" w:color="auto"/>
                                                            <w:bottom w:val="none" w:sz="0" w:space="0" w:color="auto"/>
                                                            <w:right w:val="none" w:sz="0" w:space="0" w:color="auto"/>
                                                          </w:divBdr>
                                                        </w:div>
                                                        <w:div w:id="1400903641">
                                                          <w:marLeft w:val="0"/>
                                                          <w:marRight w:val="0"/>
                                                          <w:marTop w:val="0"/>
                                                          <w:marBottom w:val="0"/>
                                                          <w:divBdr>
                                                            <w:top w:val="none" w:sz="0" w:space="0" w:color="auto"/>
                                                            <w:left w:val="none" w:sz="0" w:space="0" w:color="auto"/>
                                                            <w:bottom w:val="none" w:sz="0" w:space="0" w:color="auto"/>
                                                            <w:right w:val="none" w:sz="0" w:space="0" w:color="auto"/>
                                                          </w:divBdr>
                                                          <w:divsChild>
                                                            <w:div w:id="1701205410">
                                                              <w:marLeft w:val="0"/>
                                                              <w:marRight w:val="0"/>
                                                              <w:marTop w:val="0"/>
                                                              <w:marBottom w:val="0"/>
                                                              <w:divBdr>
                                                                <w:top w:val="none" w:sz="0" w:space="0" w:color="auto"/>
                                                                <w:left w:val="none" w:sz="0" w:space="0" w:color="auto"/>
                                                                <w:bottom w:val="none" w:sz="0" w:space="0" w:color="auto"/>
                                                                <w:right w:val="none" w:sz="0" w:space="0" w:color="auto"/>
                                                              </w:divBdr>
                                                            </w:div>
                                                          </w:divsChild>
                                                        </w:div>
                                                        <w:div w:id="2119984803">
                                                          <w:marLeft w:val="-15"/>
                                                          <w:marRight w:val="0"/>
                                                          <w:marTop w:val="0"/>
                                                          <w:marBottom w:val="0"/>
                                                          <w:divBdr>
                                                            <w:top w:val="none" w:sz="0" w:space="0" w:color="auto"/>
                                                            <w:left w:val="none" w:sz="0" w:space="0" w:color="auto"/>
                                                            <w:bottom w:val="none" w:sz="0" w:space="0" w:color="auto"/>
                                                            <w:right w:val="none" w:sz="0" w:space="0" w:color="auto"/>
                                                          </w:divBdr>
                                                        </w:div>
                                                        <w:div w:id="2131894869">
                                                          <w:marLeft w:val="75"/>
                                                          <w:marRight w:val="0"/>
                                                          <w:marTop w:val="0"/>
                                                          <w:marBottom w:val="0"/>
                                                          <w:divBdr>
                                                            <w:top w:val="none" w:sz="0" w:space="0" w:color="auto"/>
                                                            <w:left w:val="none" w:sz="0" w:space="0" w:color="auto"/>
                                                            <w:bottom w:val="none" w:sz="0" w:space="0" w:color="auto"/>
                                                            <w:right w:val="none" w:sz="0" w:space="0" w:color="auto"/>
                                                          </w:divBdr>
                                                        </w:div>
                                                      </w:divsChild>
                                                    </w:div>
                                                    <w:div w:id="953902355">
                                                      <w:marLeft w:val="0"/>
                                                      <w:marRight w:val="225"/>
                                                      <w:marTop w:val="75"/>
                                                      <w:marBottom w:val="0"/>
                                                      <w:divBdr>
                                                        <w:top w:val="none" w:sz="0" w:space="0" w:color="auto"/>
                                                        <w:left w:val="none" w:sz="0" w:space="0" w:color="auto"/>
                                                        <w:bottom w:val="none" w:sz="0" w:space="0" w:color="auto"/>
                                                        <w:right w:val="none" w:sz="0" w:space="0" w:color="auto"/>
                                                      </w:divBdr>
                                                      <w:divsChild>
                                                        <w:div w:id="1144615201">
                                                          <w:marLeft w:val="0"/>
                                                          <w:marRight w:val="0"/>
                                                          <w:marTop w:val="0"/>
                                                          <w:marBottom w:val="0"/>
                                                          <w:divBdr>
                                                            <w:top w:val="none" w:sz="0" w:space="0" w:color="auto"/>
                                                            <w:left w:val="none" w:sz="0" w:space="0" w:color="auto"/>
                                                            <w:bottom w:val="none" w:sz="0" w:space="0" w:color="auto"/>
                                                            <w:right w:val="none" w:sz="0" w:space="0" w:color="auto"/>
                                                          </w:divBdr>
                                                          <w:divsChild>
                                                            <w:div w:id="1499419812">
                                                              <w:marLeft w:val="0"/>
                                                              <w:marRight w:val="0"/>
                                                              <w:marTop w:val="0"/>
                                                              <w:marBottom w:val="0"/>
                                                              <w:divBdr>
                                                                <w:top w:val="none" w:sz="0" w:space="0" w:color="auto"/>
                                                                <w:left w:val="none" w:sz="0" w:space="0" w:color="auto"/>
                                                                <w:bottom w:val="none" w:sz="0" w:space="0" w:color="auto"/>
                                                                <w:right w:val="none" w:sz="0" w:space="0" w:color="auto"/>
                                                              </w:divBdr>
                                                              <w:divsChild>
                                                                <w:div w:id="107794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61157725">
      <w:bodyDiv w:val="1"/>
      <w:marLeft w:val="0"/>
      <w:marRight w:val="0"/>
      <w:marTop w:val="0"/>
      <w:marBottom w:val="0"/>
      <w:divBdr>
        <w:top w:val="none" w:sz="0" w:space="0" w:color="auto"/>
        <w:left w:val="none" w:sz="0" w:space="0" w:color="auto"/>
        <w:bottom w:val="none" w:sz="0" w:space="0" w:color="auto"/>
        <w:right w:val="none" w:sz="0" w:space="0" w:color="auto"/>
      </w:divBdr>
      <w:divsChild>
        <w:div w:id="1593078763">
          <w:marLeft w:val="0"/>
          <w:marRight w:val="0"/>
          <w:marTop w:val="0"/>
          <w:marBottom w:val="0"/>
          <w:divBdr>
            <w:top w:val="none" w:sz="0" w:space="0" w:color="auto"/>
            <w:left w:val="none" w:sz="0" w:space="0" w:color="auto"/>
            <w:bottom w:val="none" w:sz="0" w:space="0" w:color="auto"/>
            <w:right w:val="none" w:sz="0" w:space="0" w:color="auto"/>
          </w:divBdr>
        </w:div>
        <w:div w:id="461189349">
          <w:marLeft w:val="0"/>
          <w:marRight w:val="0"/>
          <w:marTop w:val="1125"/>
          <w:marBottom w:val="0"/>
          <w:divBdr>
            <w:top w:val="none" w:sz="0" w:space="0" w:color="auto"/>
            <w:left w:val="none" w:sz="0" w:space="0" w:color="auto"/>
            <w:bottom w:val="none" w:sz="0" w:space="0" w:color="auto"/>
            <w:right w:val="none" w:sz="0" w:space="0" w:color="auto"/>
          </w:divBdr>
          <w:divsChild>
            <w:div w:id="69180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12643">
      <w:bodyDiv w:val="1"/>
      <w:marLeft w:val="0"/>
      <w:marRight w:val="0"/>
      <w:marTop w:val="0"/>
      <w:marBottom w:val="0"/>
      <w:divBdr>
        <w:top w:val="none" w:sz="0" w:space="0" w:color="auto"/>
        <w:left w:val="none" w:sz="0" w:space="0" w:color="auto"/>
        <w:bottom w:val="none" w:sz="0" w:space="0" w:color="auto"/>
        <w:right w:val="none" w:sz="0" w:space="0" w:color="auto"/>
      </w:divBdr>
      <w:divsChild>
        <w:div w:id="1173450902">
          <w:marLeft w:val="0"/>
          <w:marRight w:val="0"/>
          <w:marTop w:val="0"/>
          <w:marBottom w:val="0"/>
          <w:divBdr>
            <w:top w:val="none" w:sz="0" w:space="0" w:color="auto"/>
            <w:left w:val="none" w:sz="0" w:space="0" w:color="auto"/>
            <w:bottom w:val="single" w:sz="6" w:space="4" w:color="000000"/>
            <w:right w:val="none" w:sz="0" w:space="0" w:color="auto"/>
          </w:divBdr>
          <w:divsChild>
            <w:div w:id="111244708">
              <w:marLeft w:val="0"/>
              <w:marRight w:val="0"/>
              <w:marTop w:val="0"/>
              <w:marBottom w:val="0"/>
              <w:divBdr>
                <w:top w:val="none" w:sz="0" w:space="0" w:color="auto"/>
                <w:left w:val="none" w:sz="0" w:space="0" w:color="auto"/>
                <w:bottom w:val="none" w:sz="0" w:space="0" w:color="auto"/>
                <w:right w:val="none" w:sz="0" w:space="0" w:color="auto"/>
              </w:divBdr>
              <w:divsChild>
                <w:div w:id="894387552">
                  <w:marLeft w:val="0"/>
                  <w:marRight w:val="0"/>
                  <w:marTop w:val="0"/>
                  <w:marBottom w:val="0"/>
                  <w:divBdr>
                    <w:top w:val="none" w:sz="0" w:space="0" w:color="auto"/>
                    <w:left w:val="none" w:sz="0" w:space="0" w:color="auto"/>
                    <w:bottom w:val="none" w:sz="0" w:space="0" w:color="auto"/>
                    <w:right w:val="none" w:sz="0" w:space="0" w:color="auto"/>
                  </w:divBdr>
                </w:div>
              </w:divsChild>
            </w:div>
            <w:div w:id="85211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14720">
      <w:bodyDiv w:val="1"/>
      <w:marLeft w:val="0"/>
      <w:marRight w:val="0"/>
      <w:marTop w:val="0"/>
      <w:marBottom w:val="0"/>
      <w:divBdr>
        <w:top w:val="none" w:sz="0" w:space="0" w:color="auto"/>
        <w:left w:val="none" w:sz="0" w:space="0" w:color="auto"/>
        <w:bottom w:val="none" w:sz="0" w:space="0" w:color="auto"/>
        <w:right w:val="none" w:sz="0" w:space="0" w:color="auto"/>
      </w:divBdr>
    </w:div>
    <w:div w:id="1680886984">
      <w:bodyDiv w:val="1"/>
      <w:marLeft w:val="0"/>
      <w:marRight w:val="0"/>
      <w:marTop w:val="0"/>
      <w:marBottom w:val="0"/>
      <w:divBdr>
        <w:top w:val="none" w:sz="0" w:space="0" w:color="auto"/>
        <w:left w:val="none" w:sz="0" w:space="0" w:color="auto"/>
        <w:bottom w:val="none" w:sz="0" w:space="0" w:color="auto"/>
        <w:right w:val="none" w:sz="0" w:space="0" w:color="auto"/>
      </w:divBdr>
    </w:div>
    <w:div w:id="1687173072">
      <w:bodyDiv w:val="1"/>
      <w:marLeft w:val="0"/>
      <w:marRight w:val="0"/>
      <w:marTop w:val="0"/>
      <w:marBottom w:val="0"/>
      <w:divBdr>
        <w:top w:val="none" w:sz="0" w:space="0" w:color="auto"/>
        <w:left w:val="none" w:sz="0" w:space="0" w:color="auto"/>
        <w:bottom w:val="none" w:sz="0" w:space="0" w:color="auto"/>
        <w:right w:val="none" w:sz="0" w:space="0" w:color="auto"/>
      </w:divBdr>
      <w:divsChild>
        <w:div w:id="847060810">
          <w:marLeft w:val="0"/>
          <w:marRight w:val="0"/>
          <w:marTop w:val="0"/>
          <w:marBottom w:val="0"/>
          <w:divBdr>
            <w:top w:val="none" w:sz="0" w:space="0" w:color="auto"/>
            <w:left w:val="none" w:sz="0" w:space="0" w:color="auto"/>
            <w:bottom w:val="none" w:sz="0" w:space="0" w:color="auto"/>
            <w:right w:val="none" w:sz="0" w:space="0" w:color="auto"/>
          </w:divBdr>
          <w:divsChild>
            <w:div w:id="1054310337">
              <w:marLeft w:val="-300"/>
              <w:marRight w:val="0"/>
              <w:marTop w:val="0"/>
              <w:marBottom w:val="0"/>
              <w:divBdr>
                <w:top w:val="none" w:sz="0" w:space="0" w:color="auto"/>
                <w:left w:val="none" w:sz="0" w:space="0" w:color="auto"/>
                <w:bottom w:val="none" w:sz="0" w:space="0" w:color="auto"/>
                <w:right w:val="none" w:sz="0" w:space="0" w:color="auto"/>
              </w:divBdr>
              <w:divsChild>
                <w:div w:id="453984829">
                  <w:marLeft w:val="0"/>
                  <w:marRight w:val="0"/>
                  <w:marTop w:val="0"/>
                  <w:marBottom w:val="450"/>
                  <w:divBdr>
                    <w:top w:val="none" w:sz="0" w:space="0" w:color="auto"/>
                    <w:left w:val="none" w:sz="0" w:space="0" w:color="auto"/>
                    <w:bottom w:val="none" w:sz="0" w:space="0" w:color="auto"/>
                    <w:right w:val="none" w:sz="0" w:space="0" w:color="auto"/>
                  </w:divBdr>
                  <w:divsChild>
                    <w:div w:id="731775907">
                      <w:marLeft w:val="0"/>
                      <w:marRight w:val="0"/>
                      <w:marTop w:val="0"/>
                      <w:marBottom w:val="0"/>
                      <w:divBdr>
                        <w:top w:val="none" w:sz="0" w:space="0" w:color="auto"/>
                        <w:left w:val="none" w:sz="0" w:space="0" w:color="auto"/>
                        <w:bottom w:val="none" w:sz="0" w:space="0" w:color="auto"/>
                        <w:right w:val="none" w:sz="0" w:space="0" w:color="auto"/>
                      </w:divBdr>
                      <w:divsChild>
                        <w:div w:id="303775149">
                          <w:marLeft w:val="0"/>
                          <w:marRight w:val="0"/>
                          <w:marTop w:val="1125"/>
                          <w:marBottom w:val="0"/>
                          <w:divBdr>
                            <w:top w:val="none" w:sz="0" w:space="0" w:color="auto"/>
                            <w:left w:val="none" w:sz="0" w:space="0" w:color="auto"/>
                            <w:bottom w:val="none" w:sz="0" w:space="0" w:color="auto"/>
                            <w:right w:val="none" w:sz="0" w:space="0" w:color="auto"/>
                          </w:divBdr>
                          <w:divsChild>
                            <w:div w:id="1248078925">
                              <w:marLeft w:val="0"/>
                              <w:marRight w:val="0"/>
                              <w:marTop w:val="0"/>
                              <w:marBottom w:val="0"/>
                              <w:divBdr>
                                <w:top w:val="none" w:sz="0" w:space="0" w:color="auto"/>
                                <w:left w:val="none" w:sz="0" w:space="0" w:color="auto"/>
                                <w:bottom w:val="none" w:sz="0" w:space="0" w:color="auto"/>
                                <w:right w:val="none" w:sz="0" w:space="0" w:color="auto"/>
                              </w:divBdr>
                            </w:div>
                          </w:divsChild>
                        </w:div>
                        <w:div w:id="191720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9164076">
      <w:bodyDiv w:val="1"/>
      <w:marLeft w:val="0"/>
      <w:marRight w:val="0"/>
      <w:marTop w:val="0"/>
      <w:marBottom w:val="0"/>
      <w:divBdr>
        <w:top w:val="none" w:sz="0" w:space="0" w:color="auto"/>
        <w:left w:val="none" w:sz="0" w:space="0" w:color="auto"/>
        <w:bottom w:val="none" w:sz="0" w:space="0" w:color="auto"/>
        <w:right w:val="none" w:sz="0" w:space="0" w:color="auto"/>
      </w:divBdr>
      <w:divsChild>
        <w:div w:id="1002587190">
          <w:marLeft w:val="0"/>
          <w:marRight w:val="0"/>
          <w:marTop w:val="1125"/>
          <w:marBottom w:val="0"/>
          <w:divBdr>
            <w:top w:val="none" w:sz="0" w:space="0" w:color="auto"/>
            <w:left w:val="none" w:sz="0" w:space="0" w:color="auto"/>
            <w:bottom w:val="none" w:sz="0" w:space="0" w:color="auto"/>
            <w:right w:val="none" w:sz="0" w:space="0" w:color="auto"/>
          </w:divBdr>
          <w:divsChild>
            <w:div w:id="1530608919">
              <w:marLeft w:val="0"/>
              <w:marRight w:val="0"/>
              <w:marTop w:val="0"/>
              <w:marBottom w:val="0"/>
              <w:divBdr>
                <w:top w:val="none" w:sz="0" w:space="0" w:color="auto"/>
                <w:left w:val="none" w:sz="0" w:space="0" w:color="auto"/>
                <w:bottom w:val="none" w:sz="0" w:space="0" w:color="auto"/>
                <w:right w:val="none" w:sz="0" w:space="0" w:color="auto"/>
              </w:divBdr>
            </w:div>
          </w:divsChild>
        </w:div>
        <w:div w:id="2013725935">
          <w:marLeft w:val="0"/>
          <w:marRight w:val="0"/>
          <w:marTop w:val="0"/>
          <w:marBottom w:val="0"/>
          <w:divBdr>
            <w:top w:val="none" w:sz="0" w:space="0" w:color="auto"/>
            <w:left w:val="none" w:sz="0" w:space="0" w:color="auto"/>
            <w:bottom w:val="none" w:sz="0" w:space="0" w:color="auto"/>
            <w:right w:val="none" w:sz="0" w:space="0" w:color="auto"/>
          </w:divBdr>
        </w:div>
      </w:divsChild>
    </w:div>
    <w:div w:id="1703241474">
      <w:bodyDiv w:val="1"/>
      <w:marLeft w:val="0"/>
      <w:marRight w:val="0"/>
      <w:marTop w:val="0"/>
      <w:marBottom w:val="0"/>
      <w:divBdr>
        <w:top w:val="none" w:sz="0" w:space="0" w:color="auto"/>
        <w:left w:val="none" w:sz="0" w:space="0" w:color="auto"/>
        <w:bottom w:val="none" w:sz="0" w:space="0" w:color="auto"/>
        <w:right w:val="none" w:sz="0" w:space="0" w:color="auto"/>
      </w:divBdr>
      <w:divsChild>
        <w:div w:id="900407640">
          <w:marLeft w:val="0"/>
          <w:marRight w:val="0"/>
          <w:marTop w:val="0"/>
          <w:marBottom w:val="0"/>
          <w:divBdr>
            <w:top w:val="none" w:sz="0" w:space="0" w:color="auto"/>
            <w:left w:val="none" w:sz="0" w:space="0" w:color="auto"/>
            <w:bottom w:val="none" w:sz="0" w:space="0" w:color="auto"/>
            <w:right w:val="none" w:sz="0" w:space="0" w:color="auto"/>
          </w:divBdr>
          <w:divsChild>
            <w:div w:id="45556787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714041939">
      <w:bodyDiv w:val="1"/>
      <w:marLeft w:val="0"/>
      <w:marRight w:val="0"/>
      <w:marTop w:val="0"/>
      <w:marBottom w:val="0"/>
      <w:divBdr>
        <w:top w:val="none" w:sz="0" w:space="0" w:color="auto"/>
        <w:left w:val="none" w:sz="0" w:space="0" w:color="auto"/>
        <w:bottom w:val="none" w:sz="0" w:space="0" w:color="auto"/>
        <w:right w:val="none" w:sz="0" w:space="0" w:color="auto"/>
      </w:divBdr>
      <w:divsChild>
        <w:div w:id="2088527481">
          <w:marLeft w:val="0"/>
          <w:marRight w:val="0"/>
          <w:marTop w:val="0"/>
          <w:marBottom w:val="0"/>
          <w:divBdr>
            <w:top w:val="none" w:sz="0" w:space="0" w:color="auto"/>
            <w:left w:val="none" w:sz="0" w:space="0" w:color="auto"/>
            <w:bottom w:val="none" w:sz="0" w:space="0" w:color="auto"/>
            <w:right w:val="none" w:sz="0" w:space="0" w:color="auto"/>
          </w:divBdr>
          <w:divsChild>
            <w:div w:id="778649149">
              <w:marLeft w:val="0"/>
              <w:marRight w:val="0"/>
              <w:marTop w:val="120"/>
              <w:marBottom w:val="0"/>
              <w:divBdr>
                <w:top w:val="none" w:sz="0" w:space="0" w:color="auto"/>
                <w:left w:val="none" w:sz="0" w:space="0" w:color="auto"/>
                <w:bottom w:val="none" w:sz="0" w:space="0" w:color="auto"/>
                <w:right w:val="none" w:sz="0" w:space="0" w:color="auto"/>
              </w:divBdr>
            </w:div>
            <w:div w:id="181895622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727098767">
      <w:bodyDiv w:val="1"/>
      <w:marLeft w:val="0"/>
      <w:marRight w:val="0"/>
      <w:marTop w:val="0"/>
      <w:marBottom w:val="0"/>
      <w:divBdr>
        <w:top w:val="none" w:sz="0" w:space="0" w:color="auto"/>
        <w:left w:val="none" w:sz="0" w:space="0" w:color="auto"/>
        <w:bottom w:val="none" w:sz="0" w:space="0" w:color="auto"/>
        <w:right w:val="none" w:sz="0" w:space="0" w:color="auto"/>
      </w:divBdr>
      <w:divsChild>
        <w:div w:id="689918681">
          <w:marLeft w:val="0"/>
          <w:marRight w:val="0"/>
          <w:marTop w:val="0"/>
          <w:marBottom w:val="0"/>
          <w:divBdr>
            <w:top w:val="none" w:sz="0" w:space="0" w:color="auto"/>
            <w:left w:val="none" w:sz="0" w:space="0" w:color="auto"/>
            <w:bottom w:val="single" w:sz="6" w:space="4" w:color="000000"/>
            <w:right w:val="none" w:sz="0" w:space="0" w:color="auto"/>
          </w:divBdr>
          <w:divsChild>
            <w:div w:id="109665978">
              <w:marLeft w:val="0"/>
              <w:marRight w:val="0"/>
              <w:marTop w:val="0"/>
              <w:marBottom w:val="0"/>
              <w:divBdr>
                <w:top w:val="none" w:sz="0" w:space="0" w:color="auto"/>
                <w:left w:val="none" w:sz="0" w:space="0" w:color="auto"/>
                <w:bottom w:val="none" w:sz="0" w:space="0" w:color="auto"/>
                <w:right w:val="none" w:sz="0" w:space="0" w:color="auto"/>
              </w:divBdr>
            </w:div>
            <w:div w:id="567301139">
              <w:marLeft w:val="0"/>
              <w:marRight w:val="0"/>
              <w:marTop w:val="0"/>
              <w:marBottom w:val="0"/>
              <w:divBdr>
                <w:top w:val="none" w:sz="0" w:space="0" w:color="auto"/>
                <w:left w:val="none" w:sz="0" w:space="0" w:color="auto"/>
                <w:bottom w:val="none" w:sz="0" w:space="0" w:color="auto"/>
                <w:right w:val="none" w:sz="0" w:space="0" w:color="auto"/>
              </w:divBdr>
              <w:divsChild>
                <w:div w:id="50883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001784">
      <w:bodyDiv w:val="1"/>
      <w:marLeft w:val="0"/>
      <w:marRight w:val="0"/>
      <w:marTop w:val="0"/>
      <w:marBottom w:val="0"/>
      <w:divBdr>
        <w:top w:val="none" w:sz="0" w:space="0" w:color="auto"/>
        <w:left w:val="none" w:sz="0" w:space="0" w:color="auto"/>
        <w:bottom w:val="none" w:sz="0" w:space="0" w:color="auto"/>
        <w:right w:val="none" w:sz="0" w:space="0" w:color="auto"/>
      </w:divBdr>
    </w:div>
    <w:div w:id="1732070893">
      <w:bodyDiv w:val="1"/>
      <w:marLeft w:val="0"/>
      <w:marRight w:val="0"/>
      <w:marTop w:val="0"/>
      <w:marBottom w:val="0"/>
      <w:divBdr>
        <w:top w:val="none" w:sz="0" w:space="0" w:color="auto"/>
        <w:left w:val="none" w:sz="0" w:space="0" w:color="auto"/>
        <w:bottom w:val="none" w:sz="0" w:space="0" w:color="auto"/>
        <w:right w:val="none" w:sz="0" w:space="0" w:color="auto"/>
      </w:divBdr>
      <w:divsChild>
        <w:div w:id="2490496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77795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089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67048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825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33850356">
      <w:bodyDiv w:val="1"/>
      <w:marLeft w:val="0"/>
      <w:marRight w:val="0"/>
      <w:marTop w:val="0"/>
      <w:marBottom w:val="0"/>
      <w:divBdr>
        <w:top w:val="none" w:sz="0" w:space="0" w:color="auto"/>
        <w:left w:val="none" w:sz="0" w:space="0" w:color="auto"/>
        <w:bottom w:val="none" w:sz="0" w:space="0" w:color="auto"/>
        <w:right w:val="none" w:sz="0" w:space="0" w:color="auto"/>
      </w:divBdr>
    </w:div>
    <w:div w:id="1745755657">
      <w:bodyDiv w:val="1"/>
      <w:marLeft w:val="0"/>
      <w:marRight w:val="0"/>
      <w:marTop w:val="0"/>
      <w:marBottom w:val="0"/>
      <w:divBdr>
        <w:top w:val="none" w:sz="0" w:space="0" w:color="auto"/>
        <w:left w:val="none" w:sz="0" w:space="0" w:color="auto"/>
        <w:bottom w:val="none" w:sz="0" w:space="0" w:color="auto"/>
        <w:right w:val="none" w:sz="0" w:space="0" w:color="auto"/>
      </w:divBdr>
      <w:divsChild>
        <w:div w:id="529873832">
          <w:marLeft w:val="0"/>
          <w:marRight w:val="0"/>
          <w:marTop w:val="0"/>
          <w:marBottom w:val="0"/>
          <w:divBdr>
            <w:top w:val="none" w:sz="0" w:space="0" w:color="auto"/>
            <w:left w:val="none" w:sz="0" w:space="0" w:color="auto"/>
            <w:bottom w:val="none" w:sz="0" w:space="0" w:color="auto"/>
            <w:right w:val="none" w:sz="0" w:space="0" w:color="auto"/>
          </w:divBdr>
        </w:div>
        <w:div w:id="1283195720">
          <w:marLeft w:val="0"/>
          <w:marRight w:val="0"/>
          <w:marTop w:val="1125"/>
          <w:marBottom w:val="0"/>
          <w:divBdr>
            <w:top w:val="none" w:sz="0" w:space="0" w:color="auto"/>
            <w:left w:val="none" w:sz="0" w:space="0" w:color="auto"/>
            <w:bottom w:val="none" w:sz="0" w:space="0" w:color="auto"/>
            <w:right w:val="none" w:sz="0" w:space="0" w:color="auto"/>
          </w:divBdr>
          <w:divsChild>
            <w:div w:id="103901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657307">
      <w:bodyDiv w:val="1"/>
      <w:marLeft w:val="0"/>
      <w:marRight w:val="0"/>
      <w:marTop w:val="0"/>
      <w:marBottom w:val="0"/>
      <w:divBdr>
        <w:top w:val="none" w:sz="0" w:space="0" w:color="auto"/>
        <w:left w:val="none" w:sz="0" w:space="0" w:color="auto"/>
        <w:bottom w:val="none" w:sz="0" w:space="0" w:color="auto"/>
        <w:right w:val="none" w:sz="0" w:space="0" w:color="auto"/>
      </w:divBdr>
      <w:divsChild>
        <w:div w:id="1740203166">
          <w:marLeft w:val="0"/>
          <w:marRight w:val="0"/>
          <w:marTop w:val="0"/>
          <w:marBottom w:val="0"/>
          <w:divBdr>
            <w:top w:val="none" w:sz="0" w:space="0" w:color="auto"/>
            <w:left w:val="none" w:sz="0" w:space="0" w:color="auto"/>
            <w:bottom w:val="none" w:sz="0" w:space="0" w:color="auto"/>
            <w:right w:val="none" w:sz="0" w:space="0" w:color="auto"/>
          </w:divBdr>
        </w:div>
        <w:div w:id="1907452921">
          <w:marLeft w:val="0"/>
          <w:marRight w:val="0"/>
          <w:marTop w:val="1125"/>
          <w:marBottom w:val="0"/>
          <w:divBdr>
            <w:top w:val="none" w:sz="0" w:space="0" w:color="auto"/>
            <w:left w:val="none" w:sz="0" w:space="0" w:color="auto"/>
            <w:bottom w:val="none" w:sz="0" w:space="0" w:color="auto"/>
            <w:right w:val="none" w:sz="0" w:space="0" w:color="auto"/>
          </w:divBdr>
          <w:divsChild>
            <w:div w:id="96176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90584">
      <w:bodyDiv w:val="1"/>
      <w:marLeft w:val="0"/>
      <w:marRight w:val="0"/>
      <w:marTop w:val="0"/>
      <w:marBottom w:val="0"/>
      <w:divBdr>
        <w:top w:val="none" w:sz="0" w:space="0" w:color="auto"/>
        <w:left w:val="none" w:sz="0" w:space="0" w:color="auto"/>
        <w:bottom w:val="none" w:sz="0" w:space="0" w:color="auto"/>
        <w:right w:val="none" w:sz="0" w:space="0" w:color="auto"/>
      </w:divBdr>
      <w:divsChild>
        <w:div w:id="138423084">
          <w:marLeft w:val="0"/>
          <w:marRight w:val="0"/>
          <w:marTop w:val="0"/>
          <w:marBottom w:val="300"/>
          <w:divBdr>
            <w:top w:val="none" w:sz="0" w:space="0" w:color="auto"/>
            <w:left w:val="none" w:sz="0" w:space="0" w:color="auto"/>
            <w:bottom w:val="none" w:sz="0" w:space="0" w:color="auto"/>
            <w:right w:val="none" w:sz="0" w:space="0" w:color="auto"/>
          </w:divBdr>
        </w:div>
        <w:div w:id="1364791857">
          <w:marLeft w:val="0"/>
          <w:marRight w:val="0"/>
          <w:marTop w:val="0"/>
          <w:marBottom w:val="450"/>
          <w:divBdr>
            <w:top w:val="none" w:sz="0" w:space="0" w:color="auto"/>
            <w:left w:val="none" w:sz="0" w:space="0" w:color="auto"/>
            <w:bottom w:val="none" w:sz="0" w:space="0" w:color="auto"/>
            <w:right w:val="none" w:sz="0" w:space="0" w:color="auto"/>
          </w:divBdr>
          <w:divsChild>
            <w:div w:id="26637886">
              <w:marLeft w:val="0"/>
              <w:marRight w:val="0"/>
              <w:marTop w:val="0"/>
              <w:marBottom w:val="0"/>
              <w:divBdr>
                <w:top w:val="none" w:sz="0" w:space="0" w:color="auto"/>
                <w:left w:val="none" w:sz="0" w:space="0" w:color="auto"/>
                <w:bottom w:val="none" w:sz="0" w:space="0" w:color="auto"/>
                <w:right w:val="none" w:sz="0" w:space="0" w:color="auto"/>
              </w:divBdr>
              <w:divsChild>
                <w:div w:id="40641802">
                  <w:marLeft w:val="0"/>
                  <w:marRight w:val="0"/>
                  <w:marTop w:val="1125"/>
                  <w:marBottom w:val="0"/>
                  <w:divBdr>
                    <w:top w:val="none" w:sz="0" w:space="0" w:color="auto"/>
                    <w:left w:val="none" w:sz="0" w:space="0" w:color="auto"/>
                    <w:bottom w:val="none" w:sz="0" w:space="0" w:color="auto"/>
                    <w:right w:val="none" w:sz="0" w:space="0" w:color="auto"/>
                  </w:divBdr>
                  <w:divsChild>
                    <w:div w:id="253981964">
                      <w:marLeft w:val="0"/>
                      <w:marRight w:val="0"/>
                      <w:marTop w:val="0"/>
                      <w:marBottom w:val="0"/>
                      <w:divBdr>
                        <w:top w:val="none" w:sz="0" w:space="0" w:color="auto"/>
                        <w:left w:val="none" w:sz="0" w:space="0" w:color="auto"/>
                        <w:bottom w:val="none" w:sz="0" w:space="0" w:color="auto"/>
                        <w:right w:val="none" w:sz="0" w:space="0" w:color="auto"/>
                      </w:divBdr>
                    </w:div>
                  </w:divsChild>
                </w:div>
                <w:div w:id="3801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351615">
      <w:bodyDiv w:val="1"/>
      <w:marLeft w:val="0"/>
      <w:marRight w:val="0"/>
      <w:marTop w:val="0"/>
      <w:marBottom w:val="0"/>
      <w:divBdr>
        <w:top w:val="none" w:sz="0" w:space="0" w:color="auto"/>
        <w:left w:val="none" w:sz="0" w:space="0" w:color="auto"/>
        <w:bottom w:val="none" w:sz="0" w:space="0" w:color="auto"/>
        <w:right w:val="none" w:sz="0" w:space="0" w:color="auto"/>
      </w:divBdr>
      <w:divsChild>
        <w:div w:id="124854467">
          <w:marLeft w:val="0"/>
          <w:marRight w:val="0"/>
          <w:marTop w:val="0"/>
          <w:marBottom w:val="0"/>
          <w:divBdr>
            <w:top w:val="none" w:sz="0" w:space="0" w:color="auto"/>
            <w:left w:val="none" w:sz="0" w:space="0" w:color="auto"/>
            <w:bottom w:val="none" w:sz="0" w:space="0" w:color="auto"/>
            <w:right w:val="none" w:sz="0" w:space="0" w:color="auto"/>
          </w:divBdr>
          <w:divsChild>
            <w:div w:id="1607881584">
              <w:marLeft w:val="0"/>
              <w:marRight w:val="0"/>
              <w:marTop w:val="0"/>
              <w:marBottom w:val="0"/>
              <w:divBdr>
                <w:top w:val="none" w:sz="0" w:space="0" w:color="auto"/>
                <w:left w:val="none" w:sz="0" w:space="0" w:color="auto"/>
                <w:bottom w:val="none" w:sz="0" w:space="0" w:color="auto"/>
                <w:right w:val="none" w:sz="0" w:space="0" w:color="auto"/>
              </w:divBdr>
              <w:divsChild>
                <w:div w:id="1646163488">
                  <w:marLeft w:val="0"/>
                  <w:marRight w:val="0"/>
                  <w:marTop w:val="0"/>
                  <w:marBottom w:val="0"/>
                  <w:divBdr>
                    <w:top w:val="none" w:sz="0" w:space="0" w:color="auto"/>
                    <w:left w:val="none" w:sz="0" w:space="0" w:color="auto"/>
                    <w:bottom w:val="none" w:sz="0" w:space="0" w:color="auto"/>
                    <w:right w:val="none" w:sz="0" w:space="0" w:color="auto"/>
                  </w:divBdr>
                  <w:divsChild>
                    <w:div w:id="1110390213">
                      <w:marLeft w:val="0"/>
                      <w:marRight w:val="0"/>
                      <w:marTop w:val="0"/>
                      <w:marBottom w:val="0"/>
                      <w:divBdr>
                        <w:top w:val="none" w:sz="0" w:space="0" w:color="auto"/>
                        <w:left w:val="none" w:sz="0" w:space="0" w:color="auto"/>
                        <w:bottom w:val="none" w:sz="0" w:space="0" w:color="auto"/>
                        <w:right w:val="none" w:sz="0" w:space="0" w:color="auto"/>
                      </w:divBdr>
                      <w:divsChild>
                        <w:div w:id="497580078">
                          <w:marLeft w:val="0"/>
                          <w:marRight w:val="0"/>
                          <w:marTop w:val="0"/>
                          <w:marBottom w:val="0"/>
                          <w:divBdr>
                            <w:top w:val="none" w:sz="0" w:space="0" w:color="auto"/>
                            <w:left w:val="none" w:sz="0" w:space="0" w:color="auto"/>
                            <w:bottom w:val="none" w:sz="0" w:space="0" w:color="auto"/>
                            <w:right w:val="none" w:sz="0" w:space="0" w:color="auto"/>
                          </w:divBdr>
                        </w:div>
                        <w:div w:id="2072536076">
                          <w:marLeft w:val="0"/>
                          <w:marRight w:val="0"/>
                          <w:marTop w:val="0"/>
                          <w:marBottom w:val="0"/>
                          <w:divBdr>
                            <w:top w:val="none" w:sz="0" w:space="0" w:color="auto"/>
                            <w:left w:val="none" w:sz="0" w:space="0" w:color="auto"/>
                            <w:bottom w:val="none" w:sz="0" w:space="0" w:color="auto"/>
                            <w:right w:val="none" w:sz="0" w:space="0" w:color="auto"/>
                          </w:divBdr>
                          <w:divsChild>
                            <w:div w:id="618416623">
                              <w:marLeft w:val="0"/>
                              <w:marRight w:val="0"/>
                              <w:marTop w:val="0"/>
                              <w:marBottom w:val="0"/>
                              <w:divBdr>
                                <w:top w:val="none" w:sz="0" w:space="0" w:color="auto"/>
                                <w:left w:val="none" w:sz="0" w:space="0" w:color="auto"/>
                                <w:bottom w:val="none" w:sz="0" w:space="0" w:color="auto"/>
                                <w:right w:val="none" w:sz="0" w:space="0" w:color="auto"/>
                              </w:divBdr>
                            </w:div>
                          </w:divsChild>
                        </w:div>
                        <w:div w:id="207547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2095652">
      <w:bodyDiv w:val="1"/>
      <w:marLeft w:val="0"/>
      <w:marRight w:val="0"/>
      <w:marTop w:val="0"/>
      <w:marBottom w:val="0"/>
      <w:divBdr>
        <w:top w:val="none" w:sz="0" w:space="0" w:color="auto"/>
        <w:left w:val="none" w:sz="0" w:space="0" w:color="auto"/>
        <w:bottom w:val="none" w:sz="0" w:space="0" w:color="auto"/>
        <w:right w:val="none" w:sz="0" w:space="0" w:color="auto"/>
      </w:divBdr>
    </w:div>
    <w:div w:id="1771587130">
      <w:bodyDiv w:val="1"/>
      <w:marLeft w:val="0"/>
      <w:marRight w:val="0"/>
      <w:marTop w:val="0"/>
      <w:marBottom w:val="0"/>
      <w:divBdr>
        <w:top w:val="none" w:sz="0" w:space="0" w:color="auto"/>
        <w:left w:val="none" w:sz="0" w:space="0" w:color="auto"/>
        <w:bottom w:val="none" w:sz="0" w:space="0" w:color="auto"/>
        <w:right w:val="none" w:sz="0" w:space="0" w:color="auto"/>
      </w:divBdr>
    </w:div>
    <w:div w:id="1777482659">
      <w:bodyDiv w:val="1"/>
      <w:marLeft w:val="0"/>
      <w:marRight w:val="0"/>
      <w:marTop w:val="0"/>
      <w:marBottom w:val="0"/>
      <w:divBdr>
        <w:top w:val="none" w:sz="0" w:space="0" w:color="auto"/>
        <w:left w:val="none" w:sz="0" w:space="0" w:color="auto"/>
        <w:bottom w:val="none" w:sz="0" w:space="0" w:color="auto"/>
        <w:right w:val="none" w:sz="0" w:space="0" w:color="auto"/>
      </w:divBdr>
      <w:divsChild>
        <w:div w:id="2067683363">
          <w:marLeft w:val="0"/>
          <w:marRight w:val="0"/>
          <w:marTop w:val="0"/>
          <w:marBottom w:val="0"/>
          <w:divBdr>
            <w:top w:val="none" w:sz="0" w:space="0" w:color="auto"/>
            <w:left w:val="none" w:sz="0" w:space="0" w:color="auto"/>
            <w:bottom w:val="none" w:sz="0" w:space="0" w:color="auto"/>
            <w:right w:val="none" w:sz="0" w:space="0" w:color="auto"/>
          </w:divBdr>
        </w:div>
        <w:div w:id="190996673">
          <w:marLeft w:val="0"/>
          <w:marRight w:val="0"/>
          <w:marTop w:val="1125"/>
          <w:marBottom w:val="0"/>
          <w:divBdr>
            <w:top w:val="none" w:sz="0" w:space="0" w:color="auto"/>
            <w:left w:val="none" w:sz="0" w:space="0" w:color="auto"/>
            <w:bottom w:val="none" w:sz="0" w:space="0" w:color="auto"/>
            <w:right w:val="none" w:sz="0" w:space="0" w:color="auto"/>
          </w:divBdr>
          <w:divsChild>
            <w:div w:id="8195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45659">
      <w:bodyDiv w:val="1"/>
      <w:marLeft w:val="0"/>
      <w:marRight w:val="0"/>
      <w:marTop w:val="0"/>
      <w:marBottom w:val="0"/>
      <w:divBdr>
        <w:top w:val="none" w:sz="0" w:space="0" w:color="auto"/>
        <w:left w:val="none" w:sz="0" w:space="0" w:color="auto"/>
        <w:bottom w:val="none" w:sz="0" w:space="0" w:color="auto"/>
        <w:right w:val="none" w:sz="0" w:space="0" w:color="auto"/>
      </w:divBdr>
      <w:divsChild>
        <w:div w:id="211506558">
          <w:marLeft w:val="0"/>
          <w:marRight w:val="0"/>
          <w:marTop w:val="0"/>
          <w:marBottom w:val="0"/>
          <w:divBdr>
            <w:top w:val="none" w:sz="0" w:space="0" w:color="auto"/>
            <w:left w:val="none" w:sz="0" w:space="0" w:color="auto"/>
            <w:bottom w:val="none" w:sz="0" w:space="0" w:color="auto"/>
            <w:right w:val="none" w:sz="0" w:space="0" w:color="auto"/>
          </w:divBdr>
          <w:divsChild>
            <w:div w:id="1587961986">
              <w:marLeft w:val="0"/>
              <w:marRight w:val="0"/>
              <w:marTop w:val="0"/>
              <w:marBottom w:val="0"/>
              <w:divBdr>
                <w:top w:val="none" w:sz="0" w:space="0" w:color="auto"/>
                <w:left w:val="none" w:sz="0" w:space="0" w:color="auto"/>
                <w:bottom w:val="single" w:sz="6" w:space="4" w:color="000000"/>
                <w:right w:val="none" w:sz="0" w:space="0" w:color="auto"/>
              </w:divBdr>
              <w:divsChild>
                <w:div w:id="846873113">
                  <w:marLeft w:val="0"/>
                  <w:marRight w:val="0"/>
                  <w:marTop w:val="0"/>
                  <w:marBottom w:val="0"/>
                  <w:divBdr>
                    <w:top w:val="none" w:sz="0" w:space="0" w:color="auto"/>
                    <w:left w:val="none" w:sz="0" w:space="0" w:color="auto"/>
                    <w:bottom w:val="none" w:sz="0" w:space="0" w:color="auto"/>
                    <w:right w:val="none" w:sz="0" w:space="0" w:color="auto"/>
                  </w:divBdr>
                  <w:divsChild>
                    <w:div w:id="985663680">
                      <w:marLeft w:val="0"/>
                      <w:marRight w:val="0"/>
                      <w:marTop w:val="0"/>
                      <w:marBottom w:val="0"/>
                      <w:divBdr>
                        <w:top w:val="none" w:sz="0" w:space="0" w:color="auto"/>
                        <w:left w:val="none" w:sz="0" w:space="0" w:color="auto"/>
                        <w:bottom w:val="none" w:sz="0" w:space="0" w:color="auto"/>
                        <w:right w:val="none" w:sz="0" w:space="0" w:color="auto"/>
                      </w:divBdr>
                    </w:div>
                  </w:divsChild>
                </w:div>
                <w:div w:id="1628969348">
                  <w:marLeft w:val="0"/>
                  <w:marRight w:val="0"/>
                  <w:marTop w:val="0"/>
                  <w:marBottom w:val="0"/>
                  <w:divBdr>
                    <w:top w:val="none" w:sz="0" w:space="0" w:color="auto"/>
                    <w:left w:val="none" w:sz="0" w:space="0" w:color="auto"/>
                    <w:bottom w:val="none" w:sz="0" w:space="0" w:color="auto"/>
                    <w:right w:val="none" w:sz="0" w:space="0" w:color="auto"/>
                  </w:divBdr>
                  <w:divsChild>
                    <w:div w:id="4021522">
                      <w:marLeft w:val="0"/>
                      <w:marRight w:val="0"/>
                      <w:marTop w:val="0"/>
                      <w:marBottom w:val="0"/>
                      <w:divBdr>
                        <w:top w:val="none" w:sz="0" w:space="0" w:color="auto"/>
                        <w:left w:val="none" w:sz="0" w:space="0" w:color="auto"/>
                        <w:bottom w:val="none" w:sz="0" w:space="0" w:color="auto"/>
                        <w:right w:val="none" w:sz="0" w:space="0" w:color="auto"/>
                      </w:divBdr>
                    </w:div>
                    <w:div w:id="23219695">
                      <w:marLeft w:val="0"/>
                      <w:marRight w:val="0"/>
                      <w:marTop w:val="0"/>
                      <w:marBottom w:val="0"/>
                      <w:divBdr>
                        <w:top w:val="none" w:sz="0" w:space="0" w:color="auto"/>
                        <w:left w:val="none" w:sz="0" w:space="0" w:color="auto"/>
                        <w:bottom w:val="none" w:sz="0" w:space="0" w:color="auto"/>
                        <w:right w:val="none" w:sz="0" w:space="0" w:color="auto"/>
                      </w:divBdr>
                    </w:div>
                    <w:div w:id="27922568">
                      <w:marLeft w:val="0"/>
                      <w:marRight w:val="0"/>
                      <w:marTop w:val="0"/>
                      <w:marBottom w:val="0"/>
                      <w:divBdr>
                        <w:top w:val="none" w:sz="0" w:space="0" w:color="auto"/>
                        <w:left w:val="none" w:sz="0" w:space="0" w:color="auto"/>
                        <w:bottom w:val="none" w:sz="0" w:space="0" w:color="auto"/>
                        <w:right w:val="none" w:sz="0" w:space="0" w:color="auto"/>
                      </w:divBdr>
                    </w:div>
                    <w:div w:id="42607214">
                      <w:marLeft w:val="0"/>
                      <w:marRight w:val="0"/>
                      <w:marTop w:val="0"/>
                      <w:marBottom w:val="0"/>
                      <w:divBdr>
                        <w:top w:val="none" w:sz="0" w:space="0" w:color="auto"/>
                        <w:left w:val="none" w:sz="0" w:space="0" w:color="auto"/>
                        <w:bottom w:val="none" w:sz="0" w:space="0" w:color="auto"/>
                        <w:right w:val="none" w:sz="0" w:space="0" w:color="auto"/>
                      </w:divBdr>
                    </w:div>
                    <w:div w:id="64230700">
                      <w:marLeft w:val="0"/>
                      <w:marRight w:val="0"/>
                      <w:marTop w:val="0"/>
                      <w:marBottom w:val="0"/>
                      <w:divBdr>
                        <w:top w:val="none" w:sz="0" w:space="0" w:color="auto"/>
                        <w:left w:val="none" w:sz="0" w:space="0" w:color="auto"/>
                        <w:bottom w:val="none" w:sz="0" w:space="0" w:color="auto"/>
                        <w:right w:val="none" w:sz="0" w:space="0" w:color="auto"/>
                      </w:divBdr>
                    </w:div>
                    <w:div w:id="115829346">
                      <w:marLeft w:val="0"/>
                      <w:marRight w:val="0"/>
                      <w:marTop w:val="0"/>
                      <w:marBottom w:val="0"/>
                      <w:divBdr>
                        <w:top w:val="none" w:sz="0" w:space="0" w:color="auto"/>
                        <w:left w:val="none" w:sz="0" w:space="0" w:color="auto"/>
                        <w:bottom w:val="none" w:sz="0" w:space="0" w:color="auto"/>
                        <w:right w:val="none" w:sz="0" w:space="0" w:color="auto"/>
                      </w:divBdr>
                    </w:div>
                    <w:div w:id="115877677">
                      <w:marLeft w:val="0"/>
                      <w:marRight w:val="0"/>
                      <w:marTop w:val="0"/>
                      <w:marBottom w:val="0"/>
                      <w:divBdr>
                        <w:top w:val="none" w:sz="0" w:space="0" w:color="auto"/>
                        <w:left w:val="none" w:sz="0" w:space="0" w:color="auto"/>
                        <w:bottom w:val="none" w:sz="0" w:space="0" w:color="auto"/>
                        <w:right w:val="none" w:sz="0" w:space="0" w:color="auto"/>
                      </w:divBdr>
                    </w:div>
                    <w:div w:id="128131660">
                      <w:marLeft w:val="0"/>
                      <w:marRight w:val="0"/>
                      <w:marTop w:val="0"/>
                      <w:marBottom w:val="0"/>
                      <w:divBdr>
                        <w:top w:val="none" w:sz="0" w:space="0" w:color="auto"/>
                        <w:left w:val="none" w:sz="0" w:space="0" w:color="auto"/>
                        <w:bottom w:val="none" w:sz="0" w:space="0" w:color="auto"/>
                        <w:right w:val="none" w:sz="0" w:space="0" w:color="auto"/>
                      </w:divBdr>
                    </w:div>
                    <w:div w:id="139662988">
                      <w:marLeft w:val="0"/>
                      <w:marRight w:val="0"/>
                      <w:marTop w:val="0"/>
                      <w:marBottom w:val="0"/>
                      <w:divBdr>
                        <w:top w:val="none" w:sz="0" w:space="0" w:color="auto"/>
                        <w:left w:val="none" w:sz="0" w:space="0" w:color="auto"/>
                        <w:bottom w:val="none" w:sz="0" w:space="0" w:color="auto"/>
                        <w:right w:val="none" w:sz="0" w:space="0" w:color="auto"/>
                      </w:divBdr>
                    </w:div>
                    <w:div w:id="140003001">
                      <w:marLeft w:val="0"/>
                      <w:marRight w:val="0"/>
                      <w:marTop w:val="0"/>
                      <w:marBottom w:val="0"/>
                      <w:divBdr>
                        <w:top w:val="none" w:sz="0" w:space="0" w:color="auto"/>
                        <w:left w:val="none" w:sz="0" w:space="0" w:color="auto"/>
                        <w:bottom w:val="none" w:sz="0" w:space="0" w:color="auto"/>
                        <w:right w:val="none" w:sz="0" w:space="0" w:color="auto"/>
                      </w:divBdr>
                    </w:div>
                    <w:div w:id="140275480">
                      <w:marLeft w:val="0"/>
                      <w:marRight w:val="0"/>
                      <w:marTop w:val="0"/>
                      <w:marBottom w:val="0"/>
                      <w:divBdr>
                        <w:top w:val="none" w:sz="0" w:space="0" w:color="auto"/>
                        <w:left w:val="none" w:sz="0" w:space="0" w:color="auto"/>
                        <w:bottom w:val="none" w:sz="0" w:space="0" w:color="auto"/>
                        <w:right w:val="none" w:sz="0" w:space="0" w:color="auto"/>
                      </w:divBdr>
                    </w:div>
                    <w:div w:id="154954522">
                      <w:marLeft w:val="0"/>
                      <w:marRight w:val="0"/>
                      <w:marTop w:val="0"/>
                      <w:marBottom w:val="0"/>
                      <w:divBdr>
                        <w:top w:val="none" w:sz="0" w:space="0" w:color="auto"/>
                        <w:left w:val="none" w:sz="0" w:space="0" w:color="auto"/>
                        <w:bottom w:val="none" w:sz="0" w:space="0" w:color="auto"/>
                        <w:right w:val="none" w:sz="0" w:space="0" w:color="auto"/>
                      </w:divBdr>
                    </w:div>
                    <w:div w:id="156966164">
                      <w:marLeft w:val="0"/>
                      <w:marRight w:val="0"/>
                      <w:marTop w:val="0"/>
                      <w:marBottom w:val="0"/>
                      <w:divBdr>
                        <w:top w:val="none" w:sz="0" w:space="0" w:color="auto"/>
                        <w:left w:val="none" w:sz="0" w:space="0" w:color="auto"/>
                        <w:bottom w:val="none" w:sz="0" w:space="0" w:color="auto"/>
                        <w:right w:val="none" w:sz="0" w:space="0" w:color="auto"/>
                      </w:divBdr>
                    </w:div>
                    <w:div w:id="170460222">
                      <w:marLeft w:val="0"/>
                      <w:marRight w:val="0"/>
                      <w:marTop w:val="0"/>
                      <w:marBottom w:val="0"/>
                      <w:divBdr>
                        <w:top w:val="none" w:sz="0" w:space="0" w:color="auto"/>
                        <w:left w:val="none" w:sz="0" w:space="0" w:color="auto"/>
                        <w:bottom w:val="none" w:sz="0" w:space="0" w:color="auto"/>
                        <w:right w:val="none" w:sz="0" w:space="0" w:color="auto"/>
                      </w:divBdr>
                    </w:div>
                    <w:div w:id="179196962">
                      <w:marLeft w:val="0"/>
                      <w:marRight w:val="0"/>
                      <w:marTop w:val="0"/>
                      <w:marBottom w:val="0"/>
                      <w:divBdr>
                        <w:top w:val="none" w:sz="0" w:space="0" w:color="auto"/>
                        <w:left w:val="none" w:sz="0" w:space="0" w:color="auto"/>
                        <w:bottom w:val="none" w:sz="0" w:space="0" w:color="auto"/>
                        <w:right w:val="none" w:sz="0" w:space="0" w:color="auto"/>
                      </w:divBdr>
                    </w:div>
                    <w:div w:id="182790085">
                      <w:marLeft w:val="0"/>
                      <w:marRight w:val="0"/>
                      <w:marTop w:val="0"/>
                      <w:marBottom w:val="0"/>
                      <w:divBdr>
                        <w:top w:val="none" w:sz="0" w:space="0" w:color="auto"/>
                        <w:left w:val="none" w:sz="0" w:space="0" w:color="auto"/>
                        <w:bottom w:val="none" w:sz="0" w:space="0" w:color="auto"/>
                        <w:right w:val="none" w:sz="0" w:space="0" w:color="auto"/>
                      </w:divBdr>
                    </w:div>
                    <w:div w:id="193352684">
                      <w:marLeft w:val="0"/>
                      <w:marRight w:val="0"/>
                      <w:marTop w:val="0"/>
                      <w:marBottom w:val="0"/>
                      <w:divBdr>
                        <w:top w:val="none" w:sz="0" w:space="0" w:color="auto"/>
                        <w:left w:val="none" w:sz="0" w:space="0" w:color="auto"/>
                        <w:bottom w:val="none" w:sz="0" w:space="0" w:color="auto"/>
                        <w:right w:val="none" w:sz="0" w:space="0" w:color="auto"/>
                      </w:divBdr>
                    </w:div>
                    <w:div w:id="195000930">
                      <w:marLeft w:val="0"/>
                      <w:marRight w:val="0"/>
                      <w:marTop w:val="0"/>
                      <w:marBottom w:val="0"/>
                      <w:divBdr>
                        <w:top w:val="none" w:sz="0" w:space="0" w:color="auto"/>
                        <w:left w:val="none" w:sz="0" w:space="0" w:color="auto"/>
                        <w:bottom w:val="none" w:sz="0" w:space="0" w:color="auto"/>
                        <w:right w:val="none" w:sz="0" w:space="0" w:color="auto"/>
                      </w:divBdr>
                    </w:div>
                    <w:div w:id="198444217">
                      <w:marLeft w:val="0"/>
                      <w:marRight w:val="0"/>
                      <w:marTop w:val="0"/>
                      <w:marBottom w:val="0"/>
                      <w:divBdr>
                        <w:top w:val="none" w:sz="0" w:space="0" w:color="auto"/>
                        <w:left w:val="none" w:sz="0" w:space="0" w:color="auto"/>
                        <w:bottom w:val="none" w:sz="0" w:space="0" w:color="auto"/>
                        <w:right w:val="none" w:sz="0" w:space="0" w:color="auto"/>
                      </w:divBdr>
                    </w:div>
                    <w:div w:id="202718172">
                      <w:marLeft w:val="0"/>
                      <w:marRight w:val="0"/>
                      <w:marTop w:val="0"/>
                      <w:marBottom w:val="0"/>
                      <w:divBdr>
                        <w:top w:val="none" w:sz="0" w:space="0" w:color="auto"/>
                        <w:left w:val="none" w:sz="0" w:space="0" w:color="auto"/>
                        <w:bottom w:val="none" w:sz="0" w:space="0" w:color="auto"/>
                        <w:right w:val="none" w:sz="0" w:space="0" w:color="auto"/>
                      </w:divBdr>
                    </w:div>
                    <w:div w:id="225651034">
                      <w:marLeft w:val="0"/>
                      <w:marRight w:val="0"/>
                      <w:marTop w:val="0"/>
                      <w:marBottom w:val="0"/>
                      <w:divBdr>
                        <w:top w:val="none" w:sz="0" w:space="0" w:color="auto"/>
                        <w:left w:val="none" w:sz="0" w:space="0" w:color="auto"/>
                        <w:bottom w:val="none" w:sz="0" w:space="0" w:color="auto"/>
                        <w:right w:val="none" w:sz="0" w:space="0" w:color="auto"/>
                      </w:divBdr>
                    </w:div>
                    <w:div w:id="316612809">
                      <w:marLeft w:val="0"/>
                      <w:marRight w:val="0"/>
                      <w:marTop w:val="0"/>
                      <w:marBottom w:val="0"/>
                      <w:divBdr>
                        <w:top w:val="none" w:sz="0" w:space="0" w:color="auto"/>
                        <w:left w:val="none" w:sz="0" w:space="0" w:color="auto"/>
                        <w:bottom w:val="none" w:sz="0" w:space="0" w:color="auto"/>
                        <w:right w:val="none" w:sz="0" w:space="0" w:color="auto"/>
                      </w:divBdr>
                    </w:div>
                    <w:div w:id="318995183">
                      <w:marLeft w:val="0"/>
                      <w:marRight w:val="0"/>
                      <w:marTop w:val="0"/>
                      <w:marBottom w:val="0"/>
                      <w:divBdr>
                        <w:top w:val="none" w:sz="0" w:space="0" w:color="auto"/>
                        <w:left w:val="none" w:sz="0" w:space="0" w:color="auto"/>
                        <w:bottom w:val="none" w:sz="0" w:space="0" w:color="auto"/>
                        <w:right w:val="none" w:sz="0" w:space="0" w:color="auto"/>
                      </w:divBdr>
                    </w:div>
                    <w:div w:id="338655396">
                      <w:marLeft w:val="0"/>
                      <w:marRight w:val="0"/>
                      <w:marTop w:val="0"/>
                      <w:marBottom w:val="0"/>
                      <w:divBdr>
                        <w:top w:val="none" w:sz="0" w:space="0" w:color="auto"/>
                        <w:left w:val="none" w:sz="0" w:space="0" w:color="auto"/>
                        <w:bottom w:val="none" w:sz="0" w:space="0" w:color="auto"/>
                        <w:right w:val="none" w:sz="0" w:space="0" w:color="auto"/>
                      </w:divBdr>
                    </w:div>
                    <w:div w:id="347097575">
                      <w:marLeft w:val="0"/>
                      <w:marRight w:val="0"/>
                      <w:marTop w:val="0"/>
                      <w:marBottom w:val="0"/>
                      <w:divBdr>
                        <w:top w:val="none" w:sz="0" w:space="0" w:color="auto"/>
                        <w:left w:val="none" w:sz="0" w:space="0" w:color="auto"/>
                        <w:bottom w:val="none" w:sz="0" w:space="0" w:color="auto"/>
                        <w:right w:val="none" w:sz="0" w:space="0" w:color="auto"/>
                      </w:divBdr>
                    </w:div>
                    <w:div w:id="352658610">
                      <w:marLeft w:val="0"/>
                      <w:marRight w:val="0"/>
                      <w:marTop w:val="0"/>
                      <w:marBottom w:val="0"/>
                      <w:divBdr>
                        <w:top w:val="none" w:sz="0" w:space="0" w:color="auto"/>
                        <w:left w:val="none" w:sz="0" w:space="0" w:color="auto"/>
                        <w:bottom w:val="none" w:sz="0" w:space="0" w:color="auto"/>
                        <w:right w:val="none" w:sz="0" w:space="0" w:color="auto"/>
                      </w:divBdr>
                    </w:div>
                    <w:div w:id="373583260">
                      <w:marLeft w:val="0"/>
                      <w:marRight w:val="0"/>
                      <w:marTop w:val="0"/>
                      <w:marBottom w:val="0"/>
                      <w:divBdr>
                        <w:top w:val="none" w:sz="0" w:space="0" w:color="auto"/>
                        <w:left w:val="none" w:sz="0" w:space="0" w:color="auto"/>
                        <w:bottom w:val="none" w:sz="0" w:space="0" w:color="auto"/>
                        <w:right w:val="none" w:sz="0" w:space="0" w:color="auto"/>
                      </w:divBdr>
                    </w:div>
                    <w:div w:id="383457196">
                      <w:marLeft w:val="0"/>
                      <w:marRight w:val="0"/>
                      <w:marTop w:val="0"/>
                      <w:marBottom w:val="0"/>
                      <w:divBdr>
                        <w:top w:val="none" w:sz="0" w:space="0" w:color="auto"/>
                        <w:left w:val="none" w:sz="0" w:space="0" w:color="auto"/>
                        <w:bottom w:val="none" w:sz="0" w:space="0" w:color="auto"/>
                        <w:right w:val="none" w:sz="0" w:space="0" w:color="auto"/>
                      </w:divBdr>
                    </w:div>
                    <w:div w:id="394207477">
                      <w:marLeft w:val="0"/>
                      <w:marRight w:val="0"/>
                      <w:marTop w:val="0"/>
                      <w:marBottom w:val="0"/>
                      <w:divBdr>
                        <w:top w:val="none" w:sz="0" w:space="0" w:color="auto"/>
                        <w:left w:val="none" w:sz="0" w:space="0" w:color="auto"/>
                        <w:bottom w:val="none" w:sz="0" w:space="0" w:color="auto"/>
                        <w:right w:val="none" w:sz="0" w:space="0" w:color="auto"/>
                      </w:divBdr>
                    </w:div>
                    <w:div w:id="410007125">
                      <w:marLeft w:val="0"/>
                      <w:marRight w:val="0"/>
                      <w:marTop w:val="0"/>
                      <w:marBottom w:val="0"/>
                      <w:divBdr>
                        <w:top w:val="none" w:sz="0" w:space="0" w:color="auto"/>
                        <w:left w:val="none" w:sz="0" w:space="0" w:color="auto"/>
                        <w:bottom w:val="none" w:sz="0" w:space="0" w:color="auto"/>
                        <w:right w:val="none" w:sz="0" w:space="0" w:color="auto"/>
                      </w:divBdr>
                    </w:div>
                    <w:div w:id="417605261">
                      <w:marLeft w:val="0"/>
                      <w:marRight w:val="0"/>
                      <w:marTop w:val="0"/>
                      <w:marBottom w:val="0"/>
                      <w:divBdr>
                        <w:top w:val="none" w:sz="0" w:space="0" w:color="auto"/>
                        <w:left w:val="none" w:sz="0" w:space="0" w:color="auto"/>
                        <w:bottom w:val="none" w:sz="0" w:space="0" w:color="auto"/>
                        <w:right w:val="none" w:sz="0" w:space="0" w:color="auto"/>
                      </w:divBdr>
                    </w:div>
                    <w:div w:id="419183831">
                      <w:marLeft w:val="0"/>
                      <w:marRight w:val="0"/>
                      <w:marTop w:val="0"/>
                      <w:marBottom w:val="0"/>
                      <w:divBdr>
                        <w:top w:val="none" w:sz="0" w:space="0" w:color="auto"/>
                        <w:left w:val="none" w:sz="0" w:space="0" w:color="auto"/>
                        <w:bottom w:val="none" w:sz="0" w:space="0" w:color="auto"/>
                        <w:right w:val="none" w:sz="0" w:space="0" w:color="auto"/>
                      </w:divBdr>
                    </w:div>
                    <w:div w:id="436026084">
                      <w:marLeft w:val="0"/>
                      <w:marRight w:val="0"/>
                      <w:marTop w:val="0"/>
                      <w:marBottom w:val="0"/>
                      <w:divBdr>
                        <w:top w:val="none" w:sz="0" w:space="0" w:color="auto"/>
                        <w:left w:val="none" w:sz="0" w:space="0" w:color="auto"/>
                        <w:bottom w:val="none" w:sz="0" w:space="0" w:color="auto"/>
                        <w:right w:val="none" w:sz="0" w:space="0" w:color="auto"/>
                      </w:divBdr>
                    </w:div>
                    <w:div w:id="442652103">
                      <w:marLeft w:val="0"/>
                      <w:marRight w:val="0"/>
                      <w:marTop w:val="0"/>
                      <w:marBottom w:val="0"/>
                      <w:divBdr>
                        <w:top w:val="none" w:sz="0" w:space="0" w:color="auto"/>
                        <w:left w:val="none" w:sz="0" w:space="0" w:color="auto"/>
                        <w:bottom w:val="none" w:sz="0" w:space="0" w:color="auto"/>
                        <w:right w:val="none" w:sz="0" w:space="0" w:color="auto"/>
                      </w:divBdr>
                    </w:div>
                    <w:div w:id="464392056">
                      <w:marLeft w:val="0"/>
                      <w:marRight w:val="0"/>
                      <w:marTop w:val="0"/>
                      <w:marBottom w:val="0"/>
                      <w:divBdr>
                        <w:top w:val="none" w:sz="0" w:space="0" w:color="auto"/>
                        <w:left w:val="none" w:sz="0" w:space="0" w:color="auto"/>
                        <w:bottom w:val="none" w:sz="0" w:space="0" w:color="auto"/>
                        <w:right w:val="none" w:sz="0" w:space="0" w:color="auto"/>
                      </w:divBdr>
                    </w:div>
                    <w:div w:id="464932841">
                      <w:marLeft w:val="0"/>
                      <w:marRight w:val="0"/>
                      <w:marTop w:val="0"/>
                      <w:marBottom w:val="0"/>
                      <w:divBdr>
                        <w:top w:val="none" w:sz="0" w:space="0" w:color="auto"/>
                        <w:left w:val="none" w:sz="0" w:space="0" w:color="auto"/>
                        <w:bottom w:val="none" w:sz="0" w:space="0" w:color="auto"/>
                        <w:right w:val="none" w:sz="0" w:space="0" w:color="auto"/>
                      </w:divBdr>
                    </w:div>
                    <w:div w:id="494957822">
                      <w:marLeft w:val="0"/>
                      <w:marRight w:val="0"/>
                      <w:marTop w:val="0"/>
                      <w:marBottom w:val="0"/>
                      <w:divBdr>
                        <w:top w:val="none" w:sz="0" w:space="0" w:color="auto"/>
                        <w:left w:val="none" w:sz="0" w:space="0" w:color="auto"/>
                        <w:bottom w:val="none" w:sz="0" w:space="0" w:color="auto"/>
                        <w:right w:val="none" w:sz="0" w:space="0" w:color="auto"/>
                      </w:divBdr>
                    </w:div>
                    <w:div w:id="499582215">
                      <w:marLeft w:val="0"/>
                      <w:marRight w:val="0"/>
                      <w:marTop w:val="0"/>
                      <w:marBottom w:val="0"/>
                      <w:divBdr>
                        <w:top w:val="none" w:sz="0" w:space="0" w:color="auto"/>
                        <w:left w:val="none" w:sz="0" w:space="0" w:color="auto"/>
                        <w:bottom w:val="none" w:sz="0" w:space="0" w:color="auto"/>
                        <w:right w:val="none" w:sz="0" w:space="0" w:color="auto"/>
                      </w:divBdr>
                    </w:div>
                    <w:div w:id="500436415">
                      <w:marLeft w:val="0"/>
                      <w:marRight w:val="0"/>
                      <w:marTop w:val="0"/>
                      <w:marBottom w:val="0"/>
                      <w:divBdr>
                        <w:top w:val="none" w:sz="0" w:space="0" w:color="auto"/>
                        <w:left w:val="none" w:sz="0" w:space="0" w:color="auto"/>
                        <w:bottom w:val="none" w:sz="0" w:space="0" w:color="auto"/>
                        <w:right w:val="none" w:sz="0" w:space="0" w:color="auto"/>
                      </w:divBdr>
                    </w:div>
                    <w:div w:id="502205516">
                      <w:marLeft w:val="0"/>
                      <w:marRight w:val="0"/>
                      <w:marTop w:val="0"/>
                      <w:marBottom w:val="0"/>
                      <w:divBdr>
                        <w:top w:val="none" w:sz="0" w:space="0" w:color="auto"/>
                        <w:left w:val="none" w:sz="0" w:space="0" w:color="auto"/>
                        <w:bottom w:val="none" w:sz="0" w:space="0" w:color="auto"/>
                        <w:right w:val="none" w:sz="0" w:space="0" w:color="auto"/>
                      </w:divBdr>
                    </w:div>
                    <w:div w:id="502597578">
                      <w:marLeft w:val="0"/>
                      <w:marRight w:val="0"/>
                      <w:marTop w:val="0"/>
                      <w:marBottom w:val="0"/>
                      <w:divBdr>
                        <w:top w:val="none" w:sz="0" w:space="0" w:color="auto"/>
                        <w:left w:val="none" w:sz="0" w:space="0" w:color="auto"/>
                        <w:bottom w:val="none" w:sz="0" w:space="0" w:color="auto"/>
                        <w:right w:val="none" w:sz="0" w:space="0" w:color="auto"/>
                      </w:divBdr>
                    </w:div>
                    <w:div w:id="535119526">
                      <w:marLeft w:val="0"/>
                      <w:marRight w:val="0"/>
                      <w:marTop w:val="0"/>
                      <w:marBottom w:val="0"/>
                      <w:divBdr>
                        <w:top w:val="none" w:sz="0" w:space="0" w:color="auto"/>
                        <w:left w:val="none" w:sz="0" w:space="0" w:color="auto"/>
                        <w:bottom w:val="none" w:sz="0" w:space="0" w:color="auto"/>
                        <w:right w:val="none" w:sz="0" w:space="0" w:color="auto"/>
                      </w:divBdr>
                    </w:div>
                    <w:div w:id="547837566">
                      <w:marLeft w:val="0"/>
                      <w:marRight w:val="0"/>
                      <w:marTop w:val="0"/>
                      <w:marBottom w:val="0"/>
                      <w:divBdr>
                        <w:top w:val="none" w:sz="0" w:space="0" w:color="auto"/>
                        <w:left w:val="none" w:sz="0" w:space="0" w:color="auto"/>
                        <w:bottom w:val="none" w:sz="0" w:space="0" w:color="auto"/>
                        <w:right w:val="none" w:sz="0" w:space="0" w:color="auto"/>
                      </w:divBdr>
                    </w:div>
                    <w:div w:id="551423366">
                      <w:marLeft w:val="0"/>
                      <w:marRight w:val="0"/>
                      <w:marTop w:val="0"/>
                      <w:marBottom w:val="0"/>
                      <w:divBdr>
                        <w:top w:val="none" w:sz="0" w:space="0" w:color="auto"/>
                        <w:left w:val="none" w:sz="0" w:space="0" w:color="auto"/>
                        <w:bottom w:val="none" w:sz="0" w:space="0" w:color="auto"/>
                        <w:right w:val="none" w:sz="0" w:space="0" w:color="auto"/>
                      </w:divBdr>
                    </w:div>
                    <w:div w:id="571549312">
                      <w:marLeft w:val="0"/>
                      <w:marRight w:val="0"/>
                      <w:marTop w:val="0"/>
                      <w:marBottom w:val="0"/>
                      <w:divBdr>
                        <w:top w:val="none" w:sz="0" w:space="0" w:color="auto"/>
                        <w:left w:val="none" w:sz="0" w:space="0" w:color="auto"/>
                        <w:bottom w:val="none" w:sz="0" w:space="0" w:color="auto"/>
                        <w:right w:val="none" w:sz="0" w:space="0" w:color="auto"/>
                      </w:divBdr>
                    </w:div>
                    <w:div w:id="577449600">
                      <w:marLeft w:val="0"/>
                      <w:marRight w:val="0"/>
                      <w:marTop w:val="0"/>
                      <w:marBottom w:val="0"/>
                      <w:divBdr>
                        <w:top w:val="none" w:sz="0" w:space="0" w:color="auto"/>
                        <w:left w:val="none" w:sz="0" w:space="0" w:color="auto"/>
                        <w:bottom w:val="none" w:sz="0" w:space="0" w:color="auto"/>
                        <w:right w:val="none" w:sz="0" w:space="0" w:color="auto"/>
                      </w:divBdr>
                    </w:div>
                    <w:div w:id="578099842">
                      <w:marLeft w:val="0"/>
                      <w:marRight w:val="0"/>
                      <w:marTop w:val="0"/>
                      <w:marBottom w:val="0"/>
                      <w:divBdr>
                        <w:top w:val="none" w:sz="0" w:space="0" w:color="auto"/>
                        <w:left w:val="none" w:sz="0" w:space="0" w:color="auto"/>
                        <w:bottom w:val="none" w:sz="0" w:space="0" w:color="auto"/>
                        <w:right w:val="none" w:sz="0" w:space="0" w:color="auto"/>
                      </w:divBdr>
                    </w:div>
                    <w:div w:id="585188479">
                      <w:marLeft w:val="0"/>
                      <w:marRight w:val="0"/>
                      <w:marTop w:val="0"/>
                      <w:marBottom w:val="0"/>
                      <w:divBdr>
                        <w:top w:val="none" w:sz="0" w:space="0" w:color="auto"/>
                        <w:left w:val="none" w:sz="0" w:space="0" w:color="auto"/>
                        <w:bottom w:val="none" w:sz="0" w:space="0" w:color="auto"/>
                        <w:right w:val="none" w:sz="0" w:space="0" w:color="auto"/>
                      </w:divBdr>
                    </w:div>
                    <w:div w:id="607465762">
                      <w:marLeft w:val="0"/>
                      <w:marRight w:val="0"/>
                      <w:marTop w:val="0"/>
                      <w:marBottom w:val="0"/>
                      <w:divBdr>
                        <w:top w:val="none" w:sz="0" w:space="0" w:color="auto"/>
                        <w:left w:val="none" w:sz="0" w:space="0" w:color="auto"/>
                        <w:bottom w:val="none" w:sz="0" w:space="0" w:color="auto"/>
                        <w:right w:val="none" w:sz="0" w:space="0" w:color="auto"/>
                      </w:divBdr>
                    </w:div>
                    <w:div w:id="617184031">
                      <w:marLeft w:val="0"/>
                      <w:marRight w:val="0"/>
                      <w:marTop w:val="0"/>
                      <w:marBottom w:val="0"/>
                      <w:divBdr>
                        <w:top w:val="none" w:sz="0" w:space="0" w:color="auto"/>
                        <w:left w:val="none" w:sz="0" w:space="0" w:color="auto"/>
                        <w:bottom w:val="none" w:sz="0" w:space="0" w:color="auto"/>
                        <w:right w:val="none" w:sz="0" w:space="0" w:color="auto"/>
                      </w:divBdr>
                    </w:div>
                    <w:div w:id="623267551">
                      <w:marLeft w:val="0"/>
                      <w:marRight w:val="0"/>
                      <w:marTop w:val="0"/>
                      <w:marBottom w:val="0"/>
                      <w:divBdr>
                        <w:top w:val="none" w:sz="0" w:space="0" w:color="auto"/>
                        <w:left w:val="none" w:sz="0" w:space="0" w:color="auto"/>
                        <w:bottom w:val="none" w:sz="0" w:space="0" w:color="auto"/>
                        <w:right w:val="none" w:sz="0" w:space="0" w:color="auto"/>
                      </w:divBdr>
                    </w:div>
                    <w:div w:id="630474969">
                      <w:marLeft w:val="0"/>
                      <w:marRight w:val="0"/>
                      <w:marTop w:val="0"/>
                      <w:marBottom w:val="0"/>
                      <w:divBdr>
                        <w:top w:val="none" w:sz="0" w:space="0" w:color="auto"/>
                        <w:left w:val="none" w:sz="0" w:space="0" w:color="auto"/>
                        <w:bottom w:val="none" w:sz="0" w:space="0" w:color="auto"/>
                        <w:right w:val="none" w:sz="0" w:space="0" w:color="auto"/>
                      </w:divBdr>
                    </w:div>
                    <w:div w:id="634875776">
                      <w:marLeft w:val="0"/>
                      <w:marRight w:val="0"/>
                      <w:marTop w:val="0"/>
                      <w:marBottom w:val="0"/>
                      <w:divBdr>
                        <w:top w:val="none" w:sz="0" w:space="0" w:color="auto"/>
                        <w:left w:val="none" w:sz="0" w:space="0" w:color="auto"/>
                        <w:bottom w:val="none" w:sz="0" w:space="0" w:color="auto"/>
                        <w:right w:val="none" w:sz="0" w:space="0" w:color="auto"/>
                      </w:divBdr>
                    </w:div>
                    <w:div w:id="647586545">
                      <w:marLeft w:val="0"/>
                      <w:marRight w:val="0"/>
                      <w:marTop w:val="0"/>
                      <w:marBottom w:val="0"/>
                      <w:divBdr>
                        <w:top w:val="none" w:sz="0" w:space="0" w:color="auto"/>
                        <w:left w:val="none" w:sz="0" w:space="0" w:color="auto"/>
                        <w:bottom w:val="none" w:sz="0" w:space="0" w:color="auto"/>
                        <w:right w:val="none" w:sz="0" w:space="0" w:color="auto"/>
                      </w:divBdr>
                    </w:div>
                    <w:div w:id="648704079">
                      <w:marLeft w:val="0"/>
                      <w:marRight w:val="0"/>
                      <w:marTop w:val="0"/>
                      <w:marBottom w:val="0"/>
                      <w:divBdr>
                        <w:top w:val="none" w:sz="0" w:space="0" w:color="auto"/>
                        <w:left w:val="none" w:sz="0" w:space="0" w:color="auto"/>
                        <w:bottom w:val="none" w:sz="0" w:space="0" w:color="auto"/>
                        <w:right w:val="none" w:sz="0" w:space="0" w:color="auto"/>
                      </w:divBdr>
                    </w:div>
                    <w:div w:id="676224946">
                      <w:marLeft w:val="0"/>
                      <w:marRight w:val="0"/>
                      <w:marTop w:val="0"/>
                      <w:marBottom w:val="0"/>
                      <w:divBdr>
                        <w:top w:val="none" w:sz="0" w:space="0" w:color="auto"/>
                        <w:left w:val="none" w:sz="0" w:space="0" w:color="auto"/>
                        <w:bottom w:val="none" w:sz="0" w:space="0" w:color="auto"/>
                        <w:right w:val="none" w:sz="0" w:space="0" w:color="auto"/>
                      </w:divBdr>
                    </w:div>
                    <w:div w:id="678777758">
                      <w:marLeft w:val="0"/>
                      <w:marRight w:val="0"/>
                      <w:marTop w:val="0"/>
                      <w:marBottom w:val="0"/>
                      <w:divBdr>
                        <w:top w:val="none" w:sz="0" w:space="0" w:color="auto"/>
                        <w:left w:val="none" w:sz="0" w:space="0" w:color="auto"/>
                        <w:bottom w:val="none" w:sz="0" w:space="0" w:color="auto"/>
                        <w:right w:val="none" w:sz="0" w:space="0" w:color="auto"/>
                      </w:divBdr>
                    </w:div>
                    <w:div w:id="680860507">
                      <w:marLeft w:val="0"/>
                      <w:marRight w:val="0"/>
                      <w:marTop w:val="0"/>
                      <w:marBottom w:val="0"/>
                      <w:divBdr>
                        <w:top w:val="none" w:sz="0" w:space="0" w:color="auto"/>
                        <w:left w:val="none" w:sz="0" w:space="0" w:color="auto"/>
                        <w:bottom w:val="none" w:sz="0" w:space="0" w:color="auto"/>
                        <w:right w:val="none" w:sz="0" w:space="0" w:color="auto"/>
                      </w:divBdr>
                    </w:div>
                    <w:div w:id="689138989">
                      <w:marLeft w:val="0"/>
                      <w:marRight w:val="0"/>
                      <w:marTop w:val="0"/>
                      <w:marBottom w:val="0"/>
                      <w:divBdr>
                        <w:top w:val="none" w:sz="0" w:space="0" w:color="auto"/>
                        <w:left w:val="none" w:sz="0" w:space="0" w:color="auto"/>
                        <w:bottom w:val="none" w:sz="0" w:space="0" w:color="auto"/>
                        <w:right w:val="none" w:sz="0" w:space="0" w:color="auto"/>
                      </w:divBdr>
                    </w:div>
                    <w:div w:id="704912738">
                      <w:marLeft w:val="0"/>
                      <w:marRight w:val="0"/>
                      <w:marTop w:val="0"/>
                      <w:marBottom w:val="0"/>
                      <w:divBdr>
                        <w:top w:val="none" w:sz="0" w:space="0" w:color="auto"/>
                        <w:left w:val="none" w:sz="0" w:space="0" w:color="auto"/>
                        <w:bottom w:val="none" w:sz="0" w:space="0" w:color="auto"/>
                        <w:right w:val="none" w:sz="0" w:space="0" w:color="auto"/>
                      </w:divBdr>
                    </w:div>
                    <w:div w:id="709375503">
                      <w:marLeft w:val="0"/>
                      <w:marRight w:val="0"/>
                      <w:marTop w:val="0"/>
                      <w:marBottom w:val="0"/>
                      <w:divBdr>
                        <w:top w:val="none" w:sz="0" w:space="0" w:color="auto"/>
                        <w:left w:val="none" w:sz="0" w:space="0" w:color="auto"/>
                        <w:bottom w:val="none" w:sz="0" w:space="0" w:color="auto"/>
                        <w:right w:val="none" w:sz="0" w:space="0" w:color="auto"/>
                      </w:divBdr>
                    </w:div>
                    <w:div w:id="725108543">
                      <w:marLeft w:val="0"/>
                      <w:marRight w:val="0"/>
                      <w:marTop w:val="0"/>
                      <w:marBottom w:val="0"/>
                      <w:divBdr>
                        <w:top w:val="none" w:sz="0" w:space="0" w:color="auto"/>
                        <w:left w:val="none" w:sz="0" w:space="0" w:color="auto"/>
                        <w:bottom w:val="none" w:sz="0" w:space="0" w:color="auto"/>
                        <w:right w:val="none" w:sz="0" w:space="0" w:color="auto"/>
                      </w:divBdr>
                    </w:div>
                    <w:div w:id="748114401">
                      <w:marLeft w:val="0"/>
                      <w:marRight w:val="0"/>
                      <w:marTop w:val="0"/>
                      <w:marBottom w:val="0"/>
                      <w:divBdr>
                        <w:top w:val="none" w:sz="0" w:space="0" w:color="auto"/>
                        <w:left w:val="none" w:sz="0" w:space="0" w:color="auto"/>
                        <w:bottom w:val="none" w:sz="0" w:space="0" w:color="auto"/>
                        <w:right w:val="none" w:sz="0" w:space="0" w:color="auto"/>
                      </w:divBdr>
                    </w:div>
                    <w:div w:id="762338096">
                      <w:marLeft w:val="0"/>
                      <w:marRight w:val="0"/>
                      <w:marTop w:val="0"/>
                      <w:marBottom w:val="0"/>
                      <w:divBdr>
                        <w:top w:val="none" w:sz="0" w:space="0" w:color="auto"/>
                        <w:left w:val="none" w:sz="0" w:space="0" w:color="auto"/>
                        <w:bottom w:val="none" w:sz="0" w:space="0" w:color="auto"/>
                        <w:right w:val="none" w:sz="0" w:space="0" w:color="auto"/>
                      </w:divBdr>
                    </w:div>
                    <w:div w:id="764500853">
                      <w:marLeft w:val="0"/>
                      <w:marRight w:val="0"/>
                      <w:marTop w:val="0"/>
                      <w:marBottom w:val="0"/>
                      <w:divBdr>
                        <w:top w:val="none" w:sz="0" w:space="0" w:color="auto"/>
                        <w:left w:val="none" w:sz="0" w:space="0" w:color="auto"/>
                        <w:bottom w:val="none" w:sz="0" w:space="0" w:color="auto"/>
                        <w:right w:val="none" w:sz="0" w:space="0" w:color="auto"/>
                      </w:divBdr>
                    </w:div>
                    <w:div w:id="778336549">
                      <w:marLeft w:val="0"/>
                      <w:marRight w:val="0"/>
                      <w:marTop w:val="0"/>
                      <w:marBottom w:val="0"/>
                      <w:divBdr>
                        <w:top w:val="none" w:sz="0" w:space="0" w:color="auto"/>
                        <w:left w:val="none" w:sz="0" w:space="0" w:color="auto"/>
                        <w:bottom w:val="none" w:sz="0" w:space="0" w:color="auto"/>
                        <w:right w:val="none" w:sz="0" w:space="0" w:color="auto"/>
                      </w:divBdr>
                    </w:div>
                    <w:div w:id="813134694">
                      <w:marLeft w:val="0"/>
                      <w:marRight w:val="0"/>
                      <w:marTop w:val="0"/>
                      <w:marBottom w:val="0"/>
                      <w:divBdr>
                        <w:top w:val="none" w:sz="0" w:space="0" w:color="auto"/>
                        <w:left w:val="none" w:sz="0" w:space="0" w:color="auto"/>
                        <w:bottom w:val="none" w:sz="0" w:space="0" w:color="auto"/>
                        <w:right w:val="none" w:sz="0" w:space="0" w:color="auto"/>
                      </w:divBdr>
                    </w:div>
                    <w:div w:id="818302557">
                      <w:marLeft w:val="0"/>
                      <w:marRight w:val="0"/>
                      <w:marTop w:val="0"/>
                      <w:marBottom w:val="0"/>
                      <w:divBdr>
                        <w:top w:val="none" w:sz="0" w:space="0" w:color="auto"/>
                        <w:left w:val="none" w:sz="0" w:space="0" w:color="auto"/>
                        <w:bottom w:val="none" w:sz="0" w:space="0" w:color="auto"/>
                        <w:right w:val="none" w:sz="0" w:space="0" w:color="auto"/>
                      </w:divBdr>
                    </w:div>
                    <w:div w:id="825362407">
                      <w:marLeft w:val="0"/>
                      <w:marRight w:val="0"/>
                      <w:marTop w:val="0"/>
                      <w:marBottom w:val="0"/>
                      <w:divBdr>
                        <w:top w:val="none" w:sz="0" w:space="0" w:color="auto"/>
                        <w:left w:val="none" w:sz="0" w:space="0" w:color="auto"/>
                        <w:bottom w:val="none" w:sz="0" w:space="0" w:color="auto"/>
                        <w:right w:val="none" w:sz="0" w:space="0" w:color="auto"/>
                      </w:divBdr>
                    </w:div>
                    <w:div w:id="833762777">
                      <w:marLeft w:val="0"/>
                      <w:marRight w:val="0"/>
                      <w:marTop w:val="0"/>
                      <w:marBottom w:val="0"/>
                      <w:divBdr>
                        <w:top w:val="none" w:sz="0" w:space="0" w:color="auto"/>
                        <w:left w:val="none" w:sz="0" w:space="0" w:color="auto"/>
                        <w:bottom w:val="none" w:sz="0" w:space="0" w:color="auto"/>
                        <w:right w:val="none" w:sz="0" w:space="0" w:color="auto"/>
                      </w:divBdr>
                    </w:div>
                    <w:div w:id="839196743">
                      <w:marLeft w:val="0"/>
                      <w:marRight w:val="0"/>
                      <w:marTop w:val="0"/>
                      <w:marBottom w:val="0"/>
                      <w:divBdr>
                        <w:top w:val="none" w:sz="0" w:space="0" w:color="auto"/>
                        <w:left w:val="none" w:sz="0" w:space="0" w:color="auto"/>
                        <w:bottom w:val="none" w:sz="0" w:space="0" w:color="auto"/>
                        <w:right w:val="none" w:sz="0" w:space="0" w:color="auto"/>
                      </w:divBdr>
                    </w:div>
                    <w:div w:id="858278062">
                      <w:marLeft w:val="0"/>
                      <w:marRight w:val="0"/>
                      <w:marTop w:val="0"/>
                      <w:marBottom w:val="0"/>
                      <w:divBdr>
                        <w:top w:val="none" w:sz="0" w:space="0" w:color="auto"/>
                        <w:left w:val="none" w:sz="0" w:space="0" w:color="auto"/>
                        <w:bottom w:val="none" w:sz="0" w:space="0" w:color="auto"/>
                        <w:right w:val="none" w:sz="0" w:space="0" w:color="auto"/>
                      </w:divBdr>
                    </w:div>
                    <w:div w:id="875659119">
                      <w:marLeft w:val="0"/>
                      <w:marRight w:val="0"/>
                      <w:marTop w:val="0"/>
                      <w:marBottom w:val="0"/>
                      <w:divBdr>
                        <w:top w:val="none" w:sz="0" w:space="0" w:color="auto"/>
                        <w:left w:val="none" w:sz="0" w:space="0" w:color="auto"/>
                        <w:bottom w:val="none" w:sz="0" w:space="0" w:color="auto"/>
                        <w:right w:val="none" w:sz="0" w:space="0" w:color="auto"/>
                      </w:divBdr>
                    </w:div>
                    <w:div w:id="881403172">
                      <w:marLeft w:val="0"/>
                      <w:marRight w:val="0"/>
                      <w:marTop w:val="0"/>
                      <w:marBottom w:val="0"/>
                      <w:divBdr>
                        <w:top w:val="none" w:sz="0" w:space="0" w:color="auto"/>
                        <w:left w:val="none" w:sz="0" w:space="0" w:color="auto"/>
                        <w:bottom w:val="none" w:sz="0" w:space="0" w:color="auto"/>
                        <w:right w:val="none" w:sz="0" w:space="0" w:color="auto"/>
                      </w:divBdr>
                    </w:div>
                    <w:div w:id="908811176">
                      <w:marLeft w:val="0"/>
                      <w:marRight w:val="0"/>
                      <w:marTop w:val="0"/>
                      <w:marBottom w:val="0"/>
                      <w:divBdr>
                        <w:top w:val="none" w:sz="0" w:space="0" w:color="auto"/>
                        <w:left w:val="none" w:sz="0" w:space="0" w:color="auto"/>
                        <w:bottom w:val="none" w:sz="0" w:space="0" w:color="auto"/>
                        <w:right w:val="none" w:sz="0" w:space="0" w:color="auto"/>
                      </w:divBdr>
                    </w:div>
                    <w:div w:id="925268135">
                      <w:marLeft w:val="0"/>
                      <w:marRight w:val="0"/>
                      <w:marTop w:val="0"/>
                      <w:marBottom w:val="0"/>
                      <w:divBdr>
                        <w:top w:val="none" w:sz="0" w:space="0" w:color="auto"/>
                        <w:left w:val="none" w:sz="0" w:space="0" w:color="auto"/>
                        <w:bottom w:val="none" w:sz="0" w:space="0" w:color="auto"/>
                        <w:right w:val="none" w:sz="0" w:space="0" w:color="auto"/>
                      </w:divBdr>
                    </w:div>
                    <w:div w:id="925453283">
                      <w:marLeft w:val="0"/>
                      <w:marRight w:val="0"/>
                      <w:marTop w:val="0"/>
                      <w:marBottom w:val="0"/>
                      <w:divBdr>
                        <w:top w:val="none" w:sz="0" w:space="0" w:color="auto"/>
                        <w:left w:val="none" w:sz="0" w:space="0" w:color="auto"/>
                        <w:bottom w:val="none" w:sz="0" w:space="0" w:color="auto"/>
                        <w:right w:val="none" w:sz="0" w:space="0" w:color="auto"/>
                      </w:divBdr>
                    </w:div>
                    <w:div w:id="926578559">
                      <w:marLeft w:val="0"/>
                      <w:marRight w:val="0"/>
                      <w:marTop w:val="0"/>
                      <w:marBottom w:val="0"/>
                      <w:divBdr>
                        <w:top w:val="none" w:sz="0" w:space="0" w:color="auto"/>
                        <w:left w:val="none" w:sz="0" w:space="0" w:color="auto"/>
                        <w:bottom w:val="none" w:sz="0" w:space="0" w:color="auto"/>
                        <w:right w:val="none" w:sz="0" w:space="0" w:color="auto"/>
                      </w:divBdr>
                    </w:div>
                    <w:div w:id="958099066">
                      <w:marLeft w:val="0"/>
                      <w:marRight w:val="0"/>
                      <w:marTop w:val="0"/>
                      <w:marBottom w:val="0"/>
                      <w:divBdr>
                        <w:top w:val="none" w:sz="0" w:space="0" w:color="auto"/>
                        <w:left w:val="none" w:sz="0" w:space="0" w:color="auto"/>
                        <w:bottom w:val="none" w:sz="0" w:space="0" w:color="auto"/>
                        <w:right w:val="none" w:sz="0" w:space="0" w:color="auto"/>
                      </w:divBdr>
                    </w:div>
                    <w:div w:id="965240435">
                      <w:marLeft w:val="0"/>
                      <w:marRight w:val="0"/>
                      <w:marTop w:val="0"/>
                      <w:marBottom w:val="0"/>
                      <w:divBdr>
                        <w:top w:val="none" w:sz="0" w:space="0" w:color="auto"/>
                        <w:left w:val="none" w:sz="0" w:space="0" w:color="auto"/>
                        <w:bottom w:val="none" w:sz="0" w:space="0" w:color="auto"/>
                        <w:right w:val="none" w:sz="0" w:space="0" w:color="auto"/>
                      </w:divBdr>
                    </w:div>
                    <w:div w:id="1008290011">
                      <w:marLeft w:val="0"/>
                      <w:marRight w:val="0"/>
                      <w:marTop w:val="0"/>
                      <w:marBottom w:val="0"/>
                      <w:divBdr>
                        <w:top w:val="none" w:sz="0" w:space="0" w:color="auto"/>
                        <w:left w:val="none" w:sz="0" w:space="0" w:color="auto"/>
                        <w:bottom w:val="none" w:sz="0" w:space="0" w:color="auto"/>
                        <w:right w:val="none" w:sz="0" w:space="0" w:color="auto"/>
                      </w:divBdr>
                    </w:div>
                    <w:div w:id="1008828080">
                      <w:marLeft w:val="0"/>
                      <w:marRight w:val="0"/>
                      <w:marTop w:val="0"/>
                      <w:marBottom w:val="0"/>
                      <w:divBdr>
                        <w:top w:val="none" w:sz="0" w:space="0" w:color="auto"/>
                        <w:left w:val="none" w:sz="0" w:space="0" w:color="auto"/>
                        <w:bottom w:val="none" w:sz="0" w:space="0" w:color="auto"/>
                        <w:right w:val="none" w:sz="0" w:space="0" w:color="auto"/>
                      </w:divBdr>
                    </w:div>
                    <w:div w:id="1013150707">
                      <w:marLeft w:val="0"/>
                      <w:marRight w:val="0"/>
                      <w:marTop w:val="0"/>
                      <w:marBottom w:val="0"/>
                      <w:divBdr>
                        <w:top w:val="none" w:sz="0" w:space="0" w:color="auto"/>
                        <w:left w:val="none" w:sz="0" w:space="0" w:color="auto"/>
                        <w:bottom w:val="none" w:sz="0" w:space="0" w:color="auto"/>
                        <w:right w:val="none" w:sz="0" w:space="0" w:color="auto"/>
                      </w:divBdr>
                    </w:div>
                    <w:div w:id="1038160490">
                      <w:marLeft w:val="0"/>
                      <w:marRight w:val="0"/>
                      <w:marTop w:val="0"/>
                      <w:marBottom w:val="0"/>
                      <w:divBdr>
                        <w:top w:val="none" w:sz="0" w:space="0" w:color="auto"/>
                        <w:left w:val="none" w:sz="0" w:space="0" w:color="auto"/>
                        <w:bottom w:val="none" w:sz="0" w:space="0" w:color="auto"/>
                        <w:right w:val="none" w:sz="0" w:space="0" w:color="auto"/>
                      </w:divBdr>
                    </w:div>
                    <w:div w:id="1038630556">
                      <w:marLeft w:val="0"/>
                      <w:marRight w:val="0"/>
                      <w:marTop w:val="0"/>
                      <w:marBottom w:val="0"/>
                      <w:divBdr>
                        <w:top w:val="none" w:sz="0" w:space="0" w:color="auto"/>
                        <w:left w:val="none" w:sz="0" w:space="0" w:color="auto"/>
                        <w:bottom w:val="none" w:sz="0" w:space="0" w:color="auto"/>
                        <w:right w:val="none" w:sz="0" w:space="0" w:color="auto"/>
                      </w:divBdr>
                    </w:div>
                    <w:div w:id="1040083060">
                      <w:marLeft w:val="0"/>
                      <w:marRight w:val="0"/>
                      <w:marTop w:val="0"/>
                      <w:marBottom w:val="0"/>
                      <w:divBdr>
                        <w:top w:val="none" w:sz="0" w:space="0" w:color="auto"/>
                        <w:left w:val="none" w:sz="0" w:space="0" w:color="auto"/>
                        <w:bottom w:val="none" w:sz="0" w:space="0" w:color="auto"/>
                        <w:right w:val="none" w:sz="0" w:space="0" w:color="auto"/>
                      </w:divBdr>
                    </w:div>
                    <w:div w:id="1040667383">
                      <w:marLeft w:val="0"/>
                      <w:marRight w:val="0"/>
                      <w:marTop w:val="0"/>
                      <w:marBottom w:val="0"/>
                      <w:divBdr>
                        <w:top w:val="none" w:sz="0" w:space="0" w:color="auto"/>
                        <w:left w:val="none" w:sz="0" w:space="0" w:color="auto"/>
                        <w:bottom w:val="none" w:sz="0" w:space="0" w:color="auto"/>
                        <w:right w:val="none" w:sz="0" w:space="0" w:color="auto"/>
                      </w:divBdr>
                    </w:div>
                    <w:div w:id="1059325364">
                      <w:marLeft w:val="0"/>
                      <w:marRight w:val="0"/>
                      <w:marTop w:val="0"/>
                      <w:marBottom w:val="0"/>
                      <w:divBdr>
                        <w:top w:val="none" w:sz="0" w:space="0" w:color="auto"/>
                        <w:left w:val="none" w:sz="0" w:space="0" w:color="auto"/>
                        <w:bottom w:val="none" w:sz="0" w:space="0" w:color="auto"/>
                        <w:right w:val="none" w:sz="0" w:space="0" w:color="auto"/>
                      </w:divBdr>
                    </w:div>
                    <w:div w:id="1065567454">
                      <w:marLeft w:val="0"/>
                      <w:marRight w:val="0"/>
                      <w:marTop w:val="0"/>
                      <w:marBottom w:val="0"/>
                      <w:divBdr>
                        <w:top w:val="none" w:sz="0" w:space="0" w:color="auto"/>
                        <w:left w:val="none" w:sz="0" w:space="0" w:color="auto"/>
                        <w:bottom w:val="none" w:sz="0" w:space="0" w:color="auto"/>
                        <w:right w:val="none" w:sz="0" w:space="0" w:color="auto"/>
                      </w:divBdr>
                    </w:div>
                    <w:div w:id="1075127209">
                      <w:marLeft w:val="0"/>
                      <w:marRight w:val="0"/>
                      <w:marTop w:val="0"/>
                      <w:marBottom w:val="0"/>
                      <w:divBdr>
                        <w:top w:val="none" w:sz="0" w:space="0" w:color="auto"/>
                        <w:left w:val="none" w:sz="0" w:space="0" w:color="auto"/>
                        <w:bottom w:val="none" w:sz="0" w:space="0" w:color="auto"/>
                        <w:right w:val="none" w:sz="0" w:space="0" w:color="auto"/>
                      </w:divBdr>
                    </w:div>
                    <w:div w:id="1096293162">
                      <w:marLeft w:val="0"/>
                      <w:marRight w:val="0"/>
                      <w:marTop w:val="0"/>
                      <w:marBottom w:val="0"/>
                      <w:divBdr>
                        <w:top w:val="none" w:sz="0" w:space="0" w:color="auto"/>
                        <w:left w:val="none" w:sz="0" w:space="0" w:color="auto"/>
                        <w:bottom w:val="none" w:sz="0" w:space="0" w:color="auto"/>
                        <w:right w:val="none" w:sz="0" w:space="0" w:color="auto"/>
                      </w:divBdr>
                    </w:div>
                    <w:div w:id="1105542882">
                      <w:marLeft w:val="0"/>
                      <w:marRight w:val="0"/>
                      <w:marTop w:val="0"/>
                      <w:marBottom w:val="0"/>
                      <w:divBdr>
                        <w:top w:val="none" w:sz="0" w:space="0" w:color="auto"/>
                        <w:left w:val="none" w:sz="0" w:space="0" w:color="auto"/>
                        <w:bottom w:val="none" w:sz="0" w:space="0" w:color="auto"/>
                        <w:right w:val="none" w:sz="0" w:space="0" w:color="auto"/>
                      </w:divBdr>
                    </w:div>
                    <w:div w:id="1117022021">
                      <w:marLeft w:val="0"/>
                      <w:marRight w:val="0"/>
                      <w:marTop w:val="0"/>
                      <w:marBottom w:val="0"/>
                      <w:divBdr>
                        <w:top w:val="none" w:sz="0" w:space="0" w:color="auto"/>
                        <w:left w:val="none" w:sz="0" w:space="0" w:color="auto"/>
                        <w:bottom w:val="none" w:sz="0" w:space="0" w:color="auto"/>
                        <w:right w:val="none" w:sz="0" w:space="0" w:color="auto"/>
                      </w:divBdr>
                    </w:div>
                    <w:div w:id="1123382491">
                      <w:marLeft w:val="0"/>
                      <w:marRight w:val="0"/>
                      <w:marTop w:val="0"/>
                      <w:marBottom w:val="0"/>
                      <w:divBdr>
                        <w:top w:val="none" w:sz="0" w:space="0" w:color="auto"/>
                        <w:left w:val="none" w:sz="0" w:space="0" w:color="auto"/>
                        <w:bottom w:val="none" w:sz="0" w:space="0" w:color="auto"/>
                        <w:right w:val="none" w:sz="0" w:space="0" w:color="auto"/>
                      </w:divBdr>
                    </w:div>
                    <w:div w:id="1124421509">
                      <w:marLeft w:val="0"/>
                      <w:marRight w:val="0"/>
                      <w:marTop w:val="0"/>
                      <w:marBottom w:val="0"/>
                      <w:divBdr>
                        <w:top w:val="none" w:sz="0" w:space="0" w:color="auto"/>
                        <w:left w:val="none" w:sz="0" w:space="0" w:color="auto"/>
                        <w:bottom w:val="none" w:sz="0" w:space="0" w:color="auto"/>
                        <w:right w:val="none" w:sz="0" w:space="0" w:color="auto"/>
                      </w:divBdr>
                    </w:div>
                    <w:div w:id="1128819165">
                      <w:marLeft w:val="0"/>
                      <w:marRight w:val="0"/>
                      <w:marTop w:val="0"/>
                      <w:marBottom w:val="0"/>
                      <w:divBdr>
                        <w:top w:val="none" w:sz="0" w:space="0" w:color="auto"/>
                        <w:left w:val="none" w:sz="0" w:space="0" w:color="auto"/>
                        <w:bottom w:val="none" w:sz="0" w:space="0" w:color="auto"/>
                        <w:right w:val="none" w:sz="0" w:space="0" w:color="auto"/>
                      </w:divBdr>
                    </w:div>
                    <w:div w:id="1141577303">
                      <w:marLeft w:val="0"/>
                      <w:marRight w:val="0"/>
                      <w:marTop w:val="0"/>
                      <w:marBottom w:val="0"/>
                      <w:divBdr>
                        <w:top w:val="none" w:sz="0" w:space="0" w:color="auto"/>
                        <w:left w:val="none" w:sz="0" w:space="0" w:color="auto"/>
                        <w:bottom w:val="none" w:sz="0" w:space="0" w:color="auto"/>
                        <w:right w:val="none" w:sz="0" w:space="0" w:color="auto"/>
                      </w:divBdr>
                    </w:div>
                    <w:div w:id="1163358277">
                      <w:marLeft w:val="0"/>
                      <w:marRight w:val="0"/>
                      <w:marTop w:val="0"/>
                      <w:marBottom w:val="0"/>
                      <w:divBdr>
                        <w:top w:val="none" w:sz="0" w:space="0" w:color="auto"/>
                        <w:left w:val="none" w:sz="0" w:space="0" w:color="auto"/>
                        <w:bottom w:val="none" w:sz="0" w:space="0" w:color="auto"/>
                        <w:right w:val="none" w:sz="0" w:space="0" w:color="auto"/>
                      </w:divBdr>
                    </w:div>
                    <w:div w:id="1168524882">
                      <w:marLeft w:val="0"/>
                      <w:marRight w:val="0"/>
                      <w:marTop w:val="0"/>
                      <w:marBottom w:val="0"/>
                      <w:divBdr>
                        <w:top w:val="none" w:sz="0" w:space="0" w:color="auto"/>
                        <w:left w:val="none" w:sz="0" w:space="0" w:color="auto"/>
                        <w:bottom w:val="none" w:sz="0" w:space="0" w:color="auto"/>
                        <w:right w:val="none" w:sz="0" w:space="0" w:color="auto"/>
                      </w:divBdr>
                    </w:div>
                    <w:div w:id="1172254248">
                      <w:marLeft w:val="0"/>
                      <w:marRight w:val="0"/>
                      <w:marTop w:val="0"/>
                      <w:marBottom w:val="0"/>
                      <w:divBdr>
                        <w:top w:val="none" w:sz="0" w:space="0" w:color="auto"/>
                        <w:left w:val="none" w:sz="0" w:space="0" w:color="auto"/>
                        <w:bottom w:val="none" w:sz="0" w:space="0" w:color="auto"/>
                        <w:right w:val="none" w:sz="0" w:space="0" w:color="auto"/>
                      </w:divBdr>
                    </w:div>
                    <w:div w:id="1190879433">
                      <w:marLeft w:val="0"/>
                      <w:marRight w:val="0"/>
                      <w:marTop w:val="0"/>
                      <w:marBottom w:val="0"/>
                      <w:divBdr>
                        <w:top w:val="none" w:sz="0" w:space="0" w:color="auto"/>
                        <w:left w:val="none" w:sz="0" w:space="0" w:color="auto"/>
                        <w:bottom w:val="none" w:sz="0" w:space="0" w:color="auto"/>
                        <w:right w:val="none" w:sz="0" w:space="0" w:color="auto"/>
                      </w:divBdr>
                    </w:div>
                    <w:div w:id="1209997191">
                      <w:marLeft w:val="0"/>
                      <w:marRight w:val="0"/>
                      <w:marTop w:val="0"/>
                      <w:marBottom w:val="0"/>
                      <w:divBdr>
                        <w:top w:val="none" w:sz="0" w:space="0" w:color="auto"/>
                        <w:left w:val="none" w:sz="0" w:space="0" w:color="auto"/>
                        <w:bottom w:val="none" w:sz="0" w:space="0" w:color="auto"/>
                        <w:right w:val="none" w:sz="0" w:space="0" w:color="auto"/>
                      </w:divBdr>
                    </w:div>
                    <w:div w:id="1210654834">
                      <w:marLeft w:val="0"/>
                      <w:marRight w:val="0"/>
                      <w:marTop w:val="0"/>
                      <w:marBottom w:val="0"/>
                      <w:divBdr>
                        <w:top w:val="none" w:sz="0" w:space="0" w:color="auto"/>
                        <w:left w:val="none" w:sz="0" w:space="0" w:color="auto"/>
                        <w:bottom w:val="none" w:sz="0" w:space="0" w:color="auto"/>
                        <w:right w:val="none" w:sz="0" w:space="0" w:color="auto"/>
                      </w:divBdr>
                    </w:div>
                    <w:div w:id="1223641047">
                      <w:marLeft w:val="0"/>
                      <w:marRight w:val="0"/>
                      <w:marTop w:val="0"/>
                      <w:marBottom w:val="0"/>
                      <w:divBdr>
                        <w:top w:val="none" w:sz="0" w:space="0" w:color="auto"/>
                        <w:left w:val="none" w:sz="0" w:space="0" w:color="auto"/>
                        <w:bottom w:val="none" w:sz="0" w:space="0" w:color="auto"/>
                        <w:right w:val="none" w:sz="0" w:space="0" w:color="auto"/>
                      </w:divBdr>
                    </w:div>
                    <w:div w:id="1225944961">
                      <w:marLeft w:val="0"/>
                      <w:marRight w:val="0"/>
                      <w:marTop w:val="0"/>
                      <w:marBottom w:val="0"/>
                      <w:divBdr>
                        <w:top w:val="none" w:sz="0" w:space="0" w:color="auto"/>
                        <w:left w:val="none" w:sz="0" w:space="0" w:color="auto"/>
                        <w:bottom w:val="none" w:sz="0" w:space="0" w:color="auto"/>
                        <w:right w:val="none" w:sz="0" w:space="0" w:color="auto"/>
                      </w:divBdr>
                    </w:div>
                    <w:div w:id="1295409272">
                      <w:marLeft w:val="0"/>
                      <w:marRight w:val="0"/>
                      <w:marTop w:val="0"/>
                      <w:marBottom w:val="0"/>
                      <w:divBdr>
                        <w:top w:val="none" w:sz="0" w:space="0" w:color="auto"/>
                        <w:left w:val="none" w:sz="0" w:space="0" w:color="auto"/>
                        <w:bottom w:val="none" w:sz="0" w:space="0" w:color="auto"/>
                        <w:right w:val="none" w:sz="0" w:space="0" w:color="auto"/>
                      </w:divBdr>
                    </w:div>
                    <w:div w:id="1299873588">
                      <w:marLeft w:val="0"/>
                      <w:marRight w:val="0"/>
                      <w:marTop w:val="0"/>
                      <w:marBottom w:val="0"/>
                      <w:divBdr>
                        <w:top w:val="none" w:sz="0" w:space="0" w:color="auto"/>
                        <w:left w:val="none" w:sz="0" w:space="0" w:color="auto"/>
                        <w:bottom w:val="none" w:sz="0" w:space="0" w:color="auto"/>
                        <w:right w:val="none" w:sz="0" w:space="0" w:color="auto"/>
                      </w:divBdr>
                    </w:div>
                    <w:div w:id="1322661717">
                      <w:marLeft w:val="0"/>
                      <w:marRight w:val="0"/>
                      <w:marTop w:val="0"/>
                      <w:marBottom w:val="0"/>
                      <w:divBdr>
                        <w:top w:val="none" w:sz="0" w:space="0" w:color="auto"/>
                        <w:left w:val="none" w:sz="0" w:space="0" w:color="auto"/>
                        <w:bottom w:val="none" w:sz="0" w:space="0" w:color="auto"/>
                        <w:right w:val="none" w:sz="0" w:space="0" w:color="auto"/>
                      </w:divBdr>
                    </w:div>
                    <w:div w:id="1326784120">
                      <w:marLeft w:val="0"/>
                      <w:marRight w:val="0"/>
                      <w:marTop w:val="0"/>
                      <w:marBottom w:val="0"/>
                      <w:divBdr>
                        <w:top w:val="none" w:sz="0" w:space="0" w:color="auto"/>
                        <w:left w:val="none" w:sz="0" w:space="0" w:color="auto"/>
                        <w:bottom w:val="none" w:sz="0" w:space="0" w:color="auto"/>
                        <w:right w:val="none" w:sz="0" w:space="0" w:color="auto"/>
                      </w:divBdr>
                    </w:div>
                    <w:div w:id="1327397962">
                      <w:marLeft w:val="0"/>
                      <w:marRight w:val="0"/>
                      <w:marTop w:val="0"/>
                      <w:marBottom w:val="0"/>
                      <w:divBdr>
                        <w:top w:val="none" w:sz="0" w:space="0" w:color="auto"/>
                        <w:left w:val="none" w:sz="0" w:space="0" w:color="auto"/>
                        <w:bottom w:val="none" w:sz="0" w:space="0" w:color="auto"/>
                        <w:right w:val="none" w:sz="0" w:space="0" w:color="auto"/>
                      </w:divBdr>
                    </w:div>
                    <w:div w:id="1329138009">
                      <w:marLeft w:val="0"/>
                      <w:marRight w:val="0"/>
                      <w:marTop w:val="0"/>
                      <w:marBottom w:val="0"/>
                      <w:divBdr>
                        <w:top w:val="none" w:sz="0" w:space="0" w:color="auto"/>
                        <w:left w:val="none" w:sz="0" w:space="0" w:color="auto"/>
                        <w:bottom w:val="none" w:sz="0" w:space="0" w:color="auto"/>
                        <w:right w:val="none" w:sz="0" w:space="0" w:color="auto"/>
                      </w:divBdr>
                    </w:div>
                    <w:div w:id="1329819820">
                      <w:marLeft w:val="0"/>
                      <w:marRight w:val="0"/>
                      <w:marTop w:val="0"/>
                      <w:marBottom w:val="0"/>
                      <w:divBdr>
                        <w:top w:val="none" w:sz="0" w:space="0" w:color="auto"/>
                        <w:left w:val="none" w:sz="0" w:space="0" w:color="auto"/>
                        <w:bottom w:val="none" w:sz="0" w:space="0" w:color="auto"/>
                        <w:right w:val="none" w:sz="0" w:space="0" w:color="auto"/>
                      </w:divBdr>
                    </w:div>
                    <w:div w:id="1332290956">
                      <w:marLeft w:val="0"/>
                      <w:marRight w:val="0"/>
                      <w:marTop w:val="0"/>
                      <w:marBottom w:val="0"/>
                      <w:divBdr>
                        <w:top w:val="none" w:sz="0" w:space="0" w:color="auto"/>
                        <w:left w:val="none" w:sz="0" w:space="0" w:color="auto"/>
                        <w:bottom w:val="none" w:sz="0" w:space="0" w:color="auto"/>
                        <w:right w:val="none" w:sz="0" w:space="0" w:color="auto"/>
                      </w:divBdr>
                    </w:div>
                    <w:div w:id="1338311501">
                      <w:marLeft w:val="0"/>
                      <w:marRight w:val="0"/>
                      <w:marTop w:val="0"/>
                      <w:marBottom w:val="0"/>
                      <w:divBdr>
                        <w:top w:val="none" w:sz="0" w:space="0" w:color="auto"/>
                        <w:left w:val="none" w:sz="0" w:space="0" w:color="auto"/>
                        <w:bottom w:val="none" w:sz="0" w:space="0" w:color="auto"/>
                        <w:right w:val="none" w:sz="0" w:space="0" w:color="auto"/>
                      </w:divBdr>
                    </w:div>
                    <w:div w:id="1352343805">
                      <w:marLeft w:val="0"/>
                      <w:marRight w:val="0"/>
                      <w:marTop w:val="0"/>
                      <w:marBottom w:val="0"/>
                      <w:divBdr>
                        <w:top w:val="none" w:sz="0" w:space="0" w:color="auto"/>
                        <w:left w:val="none" w:sz="0" w:space="0" w:color="auto"/>
                        <w:bottom w:val="none" w:sz="0" w:space="0" w:color="auto"/>
                        <w:right w:val="none" w:sz="0" w:space="0" w:color="auto"/>
                      </w:divBdr>
                    </w:div>
                    <w:div w:id="1354308092">
                      <w:marLeft w:val="0"/>
                      <w:marRight w:val="0"/>
                      <w:marTop w:val="0"/>
                      <w:marBottom w:val="0"/>
                      <w:divBdr>
                        <w:top w:val="none" w:sz="0" w:space="0" w:color="auto"/>
                        <w:left w:val="none" w:sz="0" w:space="0" w:color="auto"/>
                        <w:bottom w:val="none" w:sz="0" w:space="0" w:color="auto"/>
                        <w:right w:val="none" w:sz="0" w:space="0" w:color="auto"/>
                      </w:divBdr>
                    </w:div>
                    <w:div w:id="1364012422">
                      <w:marLeft w:val="0"/>
                      <w:marRight w:val="0"/>
                      <w:marTop w:val="0"/>
                      <w:marBottom w:val="0"/>
                      <w:divBdr>
                        <w:top w:val="none" w:sz="0" w:space="0" w:color="auto"/>
                        <w:left w:val="none" w:sz="0" w:space="0" w:color="auto"/>
                        <w:bottom w:val="none" w:sz="0" w:space="0" w:color="auto"/>
                        <w:right w:val="none" w:sz="0" w:space="0" w:color="auto"/>
                      </w:divBdr>
                    </w:div>
                    <w:div w:id="1367945242">
                      <w:marLeft w:val="0"/>
                      <w:marRight w:val="0"/>
                      <w:marTop w:val="0"/>
                      <w:marBottom w:val="0"/>
                      <w:divBdr>
                        <w:top w:val="none" w:sz="0" w:space="0" w:color="auto"/>
                        <w:left w:val="none" w:sz="0" w:space="0" w:color="auto"/>
                        <w:bottom w:val="none" w:sz="0" w:space="0" w:color="auto"/>
                        <w:right w:val="none" w:sz="0" w:space="0" w:color="auto"/>
                      </w:divBdr>
                    </w:div>
                    <w:div w:id="1383872457">
                      <w:marLeft w:val="0"/>
                      <w:marRight w:val="0"/>
                      <w:marTop w:val="0"/>
                      <w:marBottom w:val="0"/>
                      <w:divBdr>
                        <w:top w:val="none" w:sz="0" w:space="0" w:color="auto"/>
                        <w:left w:val="none" w:sz="0" w:space="0" w:color="auto"/>
                        <w:bottom w:val="none" w:sz="0" w:space="0" w:color="auto"/>
                        <w:right w:val="none" w:sz="0" w:space="0" w:color="auto"/>
                      </w:divBdr>
                    </w:div>
                    <w:div w:id="1387946168">
                      <w:marLeft w:val="0"/>
                      <w:marRight w:val="0"/>
                      <w:marTop w:val="0"/>
                      <w:marBottom w:val="0"/>
                      <w:divBdr>
                        <w:top w:val="none" w:sz="0" w:space="0" w:color="auto"/>
                        <w:left w:val="none" w:sz="0" w:space="0" w:color="auto"/>
                        <w:bottom w:val="none" w:sz="0" w:space="0" w:color="auto"/>
                        <w:right w:val="none" w:sz="0" w:space="0" w:color="auto"/>
                      </w:divBdr>
                    </w:div>
                    <w:div w:id="1391148574">
                      <w:marLeft w:val="0"/>
                      <w:marRight w:val="0"/>
                      <w:marTop w:val="0"/>
                      <w:marBottom w:val="0"/>
                      <w:divBdr>
                        <w:top w:val="none" w:sz="0" w:space="0" w:color="auto"/>
                        <w:left w:val="none" w:sz="0" w:space="0" w:color="auto"/>
                        <w:bottom w:val="none" w:sz="0" w:space="0" w:color="auto"/>
                        <w:right w:val="none" w:sz="0" w:space="0" w:color="auto"/>
                      </w:divBdr>
                    </w:div>
                    <w:div w:id="1392845577">
                      <w:marLeft w:val="0"/>
                      <w:marRight w:val="0"/>
                      <w:marTop w:val="0"/>
                      <w:marBottom w:val="0"/>
                      <w:divBdr>
                        <w:top w:val="none" w:sz="0" w:space="0" w:color="auto"/>
                        <w:left w:val="none" w:sz="0" w:space="0" w:color="auto"/>
                        <w:bottom w:val="none" w:sz="0" w:space="0" w:color="auto"/>
                        <w:right w:val="none" w:sz="0" w:space="0" w:color="auto"/>
                      </w:divBdr>
                    </w:div>
                    <w:div w:id="1397899347">
                      <w:marLeft w:val="0"/>
                      <w:marRight w:val="0"/>
                      <w:marTop w:val="0"/>
                      <w:marBottom w:val="0"/>
                      <w:divBdr>
                        <w:top w:val="none" w:sz="0" w:space="0" w:color="auto"/>
                        <w:left w:val="none" w:sz="0" w:space="0" w:color="auto"/>
                        <w:bottom w:val="none" w:sz="0" w:space="0" w:color="auto"/>
                        <w:right w:val="none" w:sz="0" w:space="0" w:color="auto"/>
                      </w:divBdr>
                    </w:div>
                    <w:div w:id="1423794914">
                      <w:marLeft w:val="0"/>
                      <w:marRight w:val="0"/>
                      <w:marTop w:val="0"/>
                      <w:marBottom w:val="0"/>
                      <w:divBdr>
                        <w:top w:val="none" w:sz="0" w:space="0" w:color="auto"/>
                        <w:left w:val="none" w:sz="0" w:space="0" w:color="auto"/>
                        <w:bottom w:val="none" w:sz="0" w:space="0" w:color="auto"/>
                        <w:right w:val="none" w:sz="0" w:space="0" w:color="auto"/>
                      </w:divBdr>
                    </w:div>
                    <w:div w:id="1425801777">
                      <w:marLeft w:val="0"/>
                      <w:marRight w:val="0"/>
                      <w:marTop w:val="0"/>
                      <w:marBottom w:val="0"/>
                      <w:divBdr>
                        <w:top w:val="none" w:sz="0" w:space="0" w:color="auto"/>
                        <w:left w:val="none" w:sz="0" w:space="0" w:color="auto"/>
                        <w:bottom w:val="none" w:sz="0" w:space="0" w:color="auto"/>
                        <w:right w:val="none" w:sz="0" w:space="0" w:color="auto"/>
                      </w:divBdr>
                    </w:div>
                    <w:div w:id="1431271129">
                      <w:marLeft w:val="0"/>
                      <w:marRight w:val="0"/>
                      <w:marTop w:val="0"/>
                      <w:marBottom w:val="0"/>
                      <w:divBdr>
                        <w:top w:val="none" w:sz="0" w:space="0" w:color="auto"/>
                        <w:left w:val="none" w:sz="0" w:space="0" w:color="auto"/>
                        <w:bottom w:val="none" w:sz="0" w:space="0" w:color="auto"/>
                        <w:right w:val="none" w:sz="0" w:space="0" w:color="auto"/>
                      </w:divBdr>
                    </w:div>
                    <w:div w:id="1448814805">
                      <w:marLeft w:val="0"/>
                      <w:marRight w:val="0"/>
                      <w:marTop w:val="0"/>
                      <w:marBottom w:val="0"/>
                      <w:divBdr>
                        <w:top w:val="none" w:sz="0" w:space="0" w:color="auto"/>
                        <w:left w:val="none" w:sz="0" w:space="0" w:color="auto"/>
                        <w:bottom w:val="none" w:sz="0" w:space="0" w:color="auto"/>
                        <w:right w:val="none" w:sz="0" w:space="0" w:color="auto"/>
                      </w:divBdr>
                    </w:div>
                    <w:div w:id="1450704963">
                      <w:marLeft w:val="0"/>
                      <w:marRight w:val="0"/>
                      <w:marTop w:val="0"/>
                      <w:marBottom w:val="0"/>
                      <w:divBdr>
                        <w:top w:val="none" w:sz="0" w:space="0" w:color="auto"/>
                        <w:left w:val="none" w:sz="0" w:space="0" w:color="auto"/>
                        <w:bottom w:val="none" w:sz="0" w:space="0" w:color="auto"/>
                        <w:right w:val="none" w:sz="0" w:space="0" w:color="auto"/>
                      </w:divBdr>
                    </w:div>
                    <w:div w:id="1452241558">
                      <w:marLeft w:val="0"/>
                      <w:marRight w:val="0"/>
                      <w:marTop w:val="0"/>
                      <w:marBottom w:val="0"/>
                      <w:divBdr>
                        <w:top w:val="none" w:sz="0" w:space="0" w:color="auto"/>
                        <w:left w:val="none" w:sz="0" w:space="0" w:color="auto"/>
                        <w:bottom w:val="none" w:sz="0" w:space="0" w:color="auto"/>
                        <w:right w:val="none" w:sz="0" w:space="0" w:color="auto"/>
                      </w:divBdr>
                    </w:div>
                    <w:div w:id="1461343064">
                      <w:marLeft w:val="0"/>
                      <w:marRight w:val="0"/>
                      <w:marTop w:val="0"/>
                      <w:marBottom w:val="0"/>
                      <w:divBdr>
                        <w:top w:val="none" w:sz="0" w:space="0" w:color="auto"/>
                        <w:left w:val="none" w:sz="0" w:space="0" w:color="auto"/>
                        <w:bottom w:val="none" w:sz="0" w:space="0" w:color="auto"/>
                        <w:right w:val="none" w:sz="0" w:space="0" w:color="auto"/>
                      </w:divBdr>
                    </w:div>
                    <w:div w:id="1474131566">
                      <w:marLeft w:val="0"/>
                      <w:marRight w:val="0"/>
                      <w:marTop w:val="0"/>
                      <w:marBottom w:val="0"/>
                      <w:divBdr>
                        <w:top w:val="none" w:sz="0" w:space="0" w:color="auto"/>
                        <w:left w:val="none" w:sz="0" w:space="0" w:color="auto"/>
                        <w:bottom w:val="none" w:sz="0" w:space="0" w:color="auto"/>
                        <w:right w:val="none" w:sz="0" w:space="0" w:color="auto"/>
                      </w:divBdr>
                    </w:div>
                    <w:div w:id="1478457525">
                      <w:marLeft w:val="0"/>
                      <w:marRight w:val="0"/>
                      <w:marTop w:val="0"/>
                      <w:marBottom w:val="0"/>
                      <w:divBdr>
                        <w:top w:val="none" w:sz="0" w:space="0" w:color="auto"/>
                        <w:left w:val="none" w:sz="0" w:space="0" w:color="auto"/>
                        <w:bottom w:val="none" w:sz="0" w:space="0" w:color="auto"/>
                        <w:right w:val="none" w:sz="0" w:space="0" w:color="auto"/>
                      </w:divBdr>
                    </w:div>
                    <w:div w:id="1505973146">
                      <w:marLeft w:val="0"/>
                      <w:marRight w:val="0"/>
                      <w:marTop w:val="0"/>
                      <w:marBottom w:val="0"/>
                      <w:divBdr>
                        <w:top w:val="none" w:sz="0" w:space="0" w:color="auto"/>
                        <w:left w:val="none" w:sz="0" w:space="0" w:color="auto"/>
                        <w:bottom w:val="none" w:sz="0" w:space="0" w:color="auto"/>
                        <w:right w:val="none" w:sz="0" w:space="0" w:color="auto"/>
                      </w:divBdr>
                    </w:div>
                    <w:div w:id="1516844854">
                      <w:marLeft w:val="0"/>
                      <w:marRight w:val="0"/>
                      <w:marTop w:val="0"/>
                      <w:marBottom w:val="0"/>
                      <w:divBdr>
                        <w:top w:val="none" w:sz="0" w:space="0" w:color="auto"/>
                        <w:left w:val="none" w:sz="0" w:space="0" w:color="auto"/>
                        <w:bottom w:val="none" w:sz="0" w:space="0" w:color="auto"/>
                        <w:right w:val="none" w:sz="0" w:space="0" w:color="auto"/>
                      </w:divBdr>
                    </w:div>
                    <w:div w:id="1523014618">
                      <w:marLeft w:val="0"/>
                      <w:marRight w:val="0"/>
                      <w:marTop w:val="0"/>
                      <w:marBottom w:val="0"/>
                      <w:divBdr>
                        <w:top w:val="none" w:sz="0" w:space="0" w:color="auto"/>
                        <w:left w:val="none" w:sz="0" w:space="0" w:color="auto"/>
                        <w:bottom w:val="none" w:sz="0" w:space="0" w:color="auto"/>
                        <w:right w:val="none" w:sz="0" w:space="0" w:color="auto"/>
                      </w:divBdr>
                    </w:div>
                    <w:div w:id="1527256474">
                      <w:marLeft w:val="0"/>
                      <w:marRight w:val="0"/>
                      <w:marTop w:val="0"/>
                      <w:marBottom w:val="0"/>
                      <w:divBdr>
                        <w:top w:val="none" w:sz="0" w:space="0" w:color="auto"/>
                        <w:left w:val="none" w:sz="0" w:space="0" w:color="auto"/>
                        <w:bottom w:val="none" w:sz="0" w:space="0" w:color="auto"/>
                        <w:right w:val="none" w:sz="0" w:space="0" w:color="auto"/>
                      </w:divBdr>
                    </w:div>
                    <w:div w:id="1533809304">
                      <w:marLeft w:val="0"/>
                      <w:marRight w:val="0"/>
                      <w:marTop w:val="0"/>
                      <w:marBottom w:val="0"/>
                      <w:divBdr>
                        <w:top w:val="none" w:sz="0" w:space="0" w:color="auto"/>
                        <w:left w:val="none" w:sz="0" w:space="0" w:color="auto"/>
                        <w:bottom w:val="none" w:sz="0" w:space="0" w:color="auto"/>
                        <w:right w:val="none" w:sz="0" w:space="0" w:color="auto"/>
                      </w:divBdr>
                    </w:div>
                    <w:div w:id="1539271038">
                      <w:marLeft w:val="0"/>
                      <w:marRight w:val="0"/>
                      <w:marTop w:val="0"/>
                      <w:marBottom w:val="0"/>
                      <w:divBdr>
                        <w:top w:val="none" w:sz="0" w:space="0" w:color="auto"/>
                        <w:left w:val="none" w:sz="0" w:space="0" w:color="auto"/>
                        <w:bottom w:val="none" w:sz="0" w:space="0" w:color="auto"/>
                        <w:right w:val="none" w:sz="0" w:space="0" w:color="auto"/>
                      </w:divBdr>
                    </w:div>
                    <w:div w:id="1543439738">
                      <w:marLeft w:val="0"/>
                      <w:marRight w:val="0"/>
                      <w:marTop w:val="0"/>
                      <w:marBottom w:val="0"/>
                      <w:divBdr>
                        <w:top w:val="none" w:sz="0" w:space="0" w:color="auto"/>
                        <w:left w:val="none" w:sz="0" w:space="0" w:color="auto"/>
                        <w:bottom w:val="none" w:sz="0" w:space="0" w:color="auto"/>
                        <w:right w:val="none" w:sz="0" w:space="0" w:color="auto"/>
                      </w:divBdr>
                    </w:div>
                    <w:div w:id="1565137085">
                      <w:marLeft w:val="0"/>
                      <w:marRight w:val="0"/>
                      <w:marTop w:val="0"/>
                      <w:marBottom w:val="0"/>
                      <w:divBdr>
                        <w:top w:val="none" w:sz="0" w:space="0" w:color="auto"/>
                        <w:left w:val="none" w:sz="0" w:space="0" w:color="auto"/>
                        <w:bottom w:val="none" w:sz="0" w:space="0" w:color="auto"/>
                        <w:right w:val="none" w:sz="0" w:space="0" w:color="auto"/>
                      </w:divBdr>
                    </w:div>
                    <w:div w:id="1583484569">
                      <w:marLeft w:val="0"/>
                      <w:marRight w:val="0"/>
                      <w:marTop w:val="0"/>
                      <w:marBottom w:val="0"/>
                      <w:divBdr>
                        <w:top w:val="none" w:sz="0" w:space="0" w:color="auto"/>
                        <w:left w:val="none" w:sz="0" w:space="0" w:color="auto"/>
                        <w:bottom w:val="none" w:sz="0" w:space="0" w:color="auto"/>
                        <w:right w:val="none" w:sz="0" w:space="0" w:color="auto"/>
                      </w:divBdr>
                    </w:div>
                    <w:div w:id="1586958478">
                      <w:marLeft w:val="0"/>
                      <w:marRight w:val="0"/>
                      <w:marTop w:val="0"/>
                      <w:marBottom w:val="0"/>
                      <w:divBdr>
                        <w:top w:val="none" w:sz="0" w:space="0" w:color="auto"/>
                        <w:left w:val="none" w:sz="0" w:space="0" w:color="auto"/>
                        <w:bottom w:val="none" w:sz="0" w:space="0" w:color="auto"/>
                        <w:right w:val="none" w:sz="0" w:space="0" w:color="auto"/>
                      </w:divBdr>
                    </w:div>
                    <w:div w:id="1601379131">
                      <w:marLeft w:val="0"/>
                      <w:marRight w:val="0"/>
                      <w:marTop w:val="0"/>
                      <w:marBottom w:val="0"/>
                      <w:divBdr>
                        <w:top w:val="none" w:sz="0" w:space="0" w:color="auto"/>
                        <w:left w:val="none" w:sz="0" w:space="0" w:color="auto"/>
                        <w:bottom w:val="none" w:sz="0" w:space="0" w:color="auto"/>
                        <w:right w:val="none" w:sz="0" w:space="0" w:color="auto"/>
                      </w:divBdr>
                    </w:div>
                    <w:div w:id="1611621907">
                      <w:marLeft w:val="0"/>
                      <w:marRight w:val="0"/>
                      <w:marTop w:val="0"/>
                      <w:marBottom w:val="0"/>
                      <w:divBdr>
                        <w:top w:val="none" w:sz="0" w:space="0" w:color="auto"/>
                        <w:left w:val="none" w:sz="0" w:space="0" w:color="auto"/>
                        <w:bottom w:val="none" w:sz="0" w:space="0" w:color="auto"/>
                        <w:right w:val="none" w:sz="0" w:space="0" w:color="auto"/>
                      </w:divBdr>
                    </w:div>
                    <w:div w:id="1629235446">
                      <w:marLeft w:val="0"/>
                      <w:marRight w:val="0"/>
                      <w:marTop w:val="0"/>
                      <w:marBottom w:val="0"/>
                      <w:divBdr>
                        <w:top w:val="none" w:sz="0" w:space="0" w:color="auto"/>
                        <w:left w:val="none" w:sz="0" w:space="0" w:color="auto"/>
                        <w:bottom w:val="none" w:sz="0" w:space="0" w:color="auto"/>
                        <w:right w:val="none" w:sz="0" w:space="0" w:color="auto"/>
                      </w:divBdr>
                    </w:div>
                    <w:div w:id="1630896100">
                      <w:marLeft w:val="0"/>
                      <w:marRight w:val="0"/>
                      <w:marTop w:val="0"/>
                      <w:marBottom w:val="0"/>
                      <w:divBdr>
                        <w:top w:val="none" w:sz="0" w:space="0" w:color="auto"/>
                        <w:left w:val="none" w:sz="0" w:space="0" w:color="auto"/>
                        <w:bottom w:val="none" w:sz="0" w:space="0" w:color="auto"/>
                        <w:right w:val="none" w:sz="0" w:space="0" w:color="auto"/>
                      </w:divBdr>
                    </w:div>
                    <w:div w:id="1644499629">
                      <w:marLeft w:val="0"/>
                      <w:marRight w:val="0"/>
                      <w:marTop w:val="0"/>
                      <w:marBottom w:val="0"/>
                      <w:divBdr>
                        <w:top w:val="none" w:sz="0" w:space="0" w:color="auto"/>
                        <w:left w:val="none" w:sz="0" w:space="0" w:color="auto"/>
                        <w:bottom w:val="none" w:sz="0" w:space="0" w:color="auto"/>
                        <w:right w:val="none" w:sz="0" w:space="0" w:color="auto"/>
                      </w:divBdr>
                    </w:div>
                    <w:div w:id="1649167646">
                      <w:marLeft w:val="0"/>
                      <w:marRight w:val="0"/>
                      <w:marTop w:val="0"/>
                      <w:marBottom w:val="0"/>
                      <w:divBdr>
                        <w:top w:val="none" w:sz="0" w:space="0" w:color="auto"/>
                        <w:left w:val="none" w:sz="0" w:space="0" w:color="auto"/>
                        <w:bottom w:val="none" w:sz="0" w:space="0" w:color="auto"/>
                        <w:right w:val="none" w:sz="0" w:space="0" w:color="auto"/>
                      </w:divBdr>
                    </w:div>
                    <w:div w:id="1652979285">
                      <w:marLeft w:val="0"/>
                      <w:marRight w:val="0"/>
                      <w:marTop w:val="0"/>
                      <w:marBottom w:val="0"/>
                      <w:divBdr>
                        <w:top w:val="none" w:sz="0" w:space="0" w:color="auto"/>
                        <w:left w:val="none" w:sz="0" w:space="0" w:color="auto"/>
                        <w:bottom w:val="none" w:sz="0" w:space="0" w:color="auto"/>
                        <w:right w:val="none" w:sz="0" w:space="0" w:color="auto"/>
                      </w:divBdr>
                    </w:div>
                    <w:div w:id="1668482847">
                      <w:marLeft w:val="0"/>
                      <w:marRight w:val="0"/>
                      <w:marTop w:val="0"/>
                      <w:marBottom w:val="0"/>
                      <w:divBdr>
                        <w:top w:val="none" w:sz="0" w:space="0" w:color="auto"/>
                        <w:left w:val="none" w:sz="0" w:space="0" w:color="auto"/>
                        <w:bottom w:val="none" w:sz="0" w:space="0" w:color="auto"/>
                        <w:right w:val="none" w:sz="0" w:space="0" w:color="auto"/>
                      </w:divBdr>
                    </w:div>
                    <w:div w:id="1694264432">
                      <w:marLeft w:val="0"/>
                      <w:marRight w:val="0"/>
                      <w:marTop w:val="0"/>
                      <w:marBottom w:val="0"/>
                      <w:divBdr>
                        <w:top w:val="none" w:sz="0" w:space="0" w:color="auto"/>
                        <w:left w:val="none" w:sz="0" w:space="0" w:color="auto"/>
                        <w:bottom w:val="none" w:sz="0" w:space="0" w:color="auto"/>
                        <w:right w:val="none" w:sz="0" w:space="0" w:color="auto"/>
                      </w:divBdr>
                    </w:div>
                    <w:div w:id="1695499891">
                      <w:marLeft w:val="0"/>
                      <w:marRight w:val="0"/>
                      <w:marTop w:val="0"/>
                      <w:marBottom w:val="0"/>
                      <w:divBdr>
                        <w:top w:val="none" w:sz="0" w:space="0" w:color="auto"/>
                        <w:left w:val="none" w:sz="0" w:space="0" w:color="auto"/>
                        <w:bottom w:val="none" w:sz="0" w:space="0" w:color="auto"/>
                        <w:right w:val="none" w:sz="0" w:space="0" w:color="auto"/>
                      </w:divBdr>
                    </w:div>
                    <w:div w:id="1702318397">
                      <w:marLeft w:val="0"/>
                      <w:marRight w:val="0"/>
                      <w:marTop w:val="0"/>
                      <w:marBottom w:val="0"/>
                      <w:divBdr>
                        <w:top w:val="none" w:sz="0" w:space="0" w:color="auto"/>
                        <w:left w:val="none" w:sz="0" w:space="0" w:color="auto"/>
                        <w:bottom w:val="none" w:sz="0" w:space="0" w:color="auto"/>
                        <w:right w:val="none" w:sz="0" w:space="0" w:color="auto"/>
                      </w:divBdr>
                    </w:div>
                    <w:div w:id="1734813079">
                      <w:marLeft w:val="0"/>
                      <w:marRight w:val="0"/>
                      <w:marTop w:val="0"/>
                      <w:marBottom w:val="0"/>
                      <w:divBdr>
                        <w:top w:val="none" w:sz="0" w:space="0" w:color="auto"/>
                        <w:left w:val="none" w:sz="0" w:space="0" w:color="auto"/>
                        <w:bottom w:val="none" w:sz="0" w:space="0" w:color="auto"/>
                        <w:right w:val="none" w:sz="0" w:space="0" w:color="auto"/>
                      </w:divBdr>
                    </w:div>
                    <w:div w:id="1759910919">
                      <w:marLeft w:val="0"/>
                      <w:marRight w:val="0"/>
                      <w:marTop w:val="0"/>
                      <w:marBottom w:val="0"/>
                      <w:divBdr>
                        <w:top w:val="none" w:sz="0" w:space="0" w:color="auto"/>
                        <w:left w:val="none" w:sz="0" w:space="0" w:color="auto"/>
                        <w:bottom w:val="none" w:sz="0" w:space="0" w:color="auto"/>
                        <w:right w:val="none" w:sz="0" w:space="0" w:color="auto"/>
                      </w:divBdr>
                    </w:div>
                    <w:div w:id="1763406024">
                      <w:marLeft w:val="0"/>
                      <w:marRight w:val="0"/>
                      <w:marTop w:val="0"/>
                      <w:marBottom w:val="0"/>
                      <w:divBdr>
                        <w:top w:val="none" w:sz="0" w:space="0" w:color="auto"/>
                        <w:left w:val="none" w:sz="0" w:space="0" w:color="auto"/>
                        <w:bottom w:val="none" w:sz="0" w:space="0" w:color="auto"/>
                        <w:right w:val="none" w:sz="0" w:space="0" w:color="auto"/>
                      </w:divBdr>
                    </w:div>
                    <w:div w:id="1779636789">
                      <w:marLeft w:val="0"/>
                      <w:marRight w:val="0"/>
                      <w:marTop w:val="0"/>
                      <w:marBottom w:val="0"/>
                      <w:divBdr>
                        <w:top w:val="none" w:sz="0" w:space="0" w:color="auto"/>
                        <w:left w:val="none" w:sz="0" w:space="0" w:color="auto"/>
                        <w:bottom w:val="none" w:sz="0" w:space="0" w:color="auto"/>
                        <w:right w:val="none" w:sz="0" w:space="0" w:color="auto"/>
                      </w:divBdr>
                    </w:div>
                    <w:div w:id="1788767316">
                      <w:marLeft w:val="0"/>
                      <w:marRight w:val="0"/>
                      <w:marTop w:val="0"/>
                      <w:marBottom w:val="0"/>
                      <w:divBdr>
                        <w:top w:val="none" w:sz="0" w:space="0" w:color="auto"/>
                        <w:left w:val="none" w:sz="0" w:space="0" w:color="auto"/>
                        <w:bottom w:val="none" w:sz="0" w:space="0" w:color="auto"/>
                        <w:right w:val="none" w:sz="0" w:space="0" w:color="auto"/>
                      </w:divBdr>
                    </w:div>
                    <w:div w:id="1804542696">
                      <w:marLeft w:val="0"/>
                      <w:marRight w:val="0"/>
                      <w:marTop w:val="0"/>
                      <w:marBottom w:val="0"/>
                      <w:divBdr>
                        <w:top w:val="none" w:sz="0" w:space="0" w:color="auto"/>
                        <w:left w:val="none" w:sz="0" w:space="0" w:color="auto"/>
                        <w:bottom w:val="none" w:sz="0" w:space="0" w:color="auto"/>
                        <w:right w:val="none" w:sz="0" w:space="0" w:color="auto"/>
                      </w:divBdr>
                    </w:div>
                    <w:div w:id="1808670353">
                      <w:marLeft w:val="0"/>
                      <w:marRight w:val="0"/>
                      <w:marTop w:val="0"/>
                      <w:marBottom w:val="0"/>
                      <w:divBdr>
                        <w:top w:val="none" w:sz="0" w:space="0" w:color="auto"/>
                        <w:left w:val="none" w:sz="0" w:space="0" w:color="auto"/>
                        <w:bottom w:val="none" w:sz="0" w:space="0" w:color="auto"/>
                        <w:right w:val="none" w:sz="0" w:space="0" w:color="auto"/>
                      </w:divBdr>
                    </w:div>
                    <w:div w:id="1812407877">
                      <w:marLeft w:val="0"/>
                      <w:marRight w:val="0"/>
                      <w:marTop w:val="0"/>
                      <w:marBottom w:val="0"/>
                      <w:divBdr>
                        <w:top w:val="none" w:sz="0" w:space="0" w:color="auto"/>
                        <w:left w:val="none" w:sz="0" w:space="0" w:color="auto"/>
                        <w:bottom w:val="none" w:sz="0" w:space="0" w:color="auto"/>
                        <w:right w:val="none" w:sz="0" w:space="0" w:color="auto"/>
                      </w:divBdr>
                    </w:div>
                    <w:div w:id="1824349662">
                      <w:marLeft w:val="0"/>
                      <w:marRight w:val="0"/>
                      <w:marTop w:val="0"/>
                      <w:marBottom w:val="0"/>
                      <w:divBdr>
                        <w:top w:val="none" w:sz="0" w:space="0" w:color="auto"/>
                        <w:left w:val="none" w:sz="0" w:space="0" w:color="auto"/>
                        <w:bottom w:val="none" w:sz="0" w:space="0" w:color="auto"/>
                        <w:right w:val="none" w:sz="0" w:space="0" w:color="auto"/>
                      </w:divBdr>
                    </w:div>
                    <w:div w:id="1888908930">
                      <w:marLeft w:val="0"/>
                      <w:marRight w:val="0"/>
                      <w:marTop w:val="0"/>
                      <w:marBottom w:val="0"/>
                      <w:divBdr>
                        <w:top w:val="none" w:sz="0" w:space="0" w:color="auto"/>
                        <w:left w:val="none" w:sz="0" w:space="0" w:color="auto"/>
                        <w:bottom w:val="none" w:sz="0" w:space="0" w:color="auto"/>
                        <w:right w:val="none" w:sz="0" w:space="0" w:color="auto"/>
                      </w:divBdr>
                    </w:div>
                    <w:div w:id="1889805286">
                      <w:marLeft w:val="0"/>
                      <w:marRight w:val="0"/>
                      <w:marTop w:val="0"/>
                      <w:marBottom w:val="0"/>
                      <w:divBdr>
                        <w:top w:val="none" w:sz="0" w:space="0" w:color="auto"/>
                        <w:left w:val="none" w:sz="0" w:space="0" w:color="auto"/>
                        <w:bottom w:val="none" w:sz="0" w:space="0" w:color="auto"/>
                        <w:right w:val="none" w:sz="0" w:space="0" w:color="auto"/>
                      </w:divBdr>
                    </w:div>
                    <w:div w:id="1899976423">
                      <w:marLeft w:val="0"/>
                      <w:marRight w:val="0"/>
                      <w:marTop w:val="0"/>
                      <w:marBottom w:val="0"/>
                      <w:divBdr>
                        <w:top w:val="none" w:sz="0" w:space="0" w:color="auto"/>
                        <w:left w:val="none" w:sz="0" w:space="0" w:color="auto"/>
                        <w:bottom w:val="none" w:sz="0" w:space="0" w:color="auto"/>
                        <w:right w:val="none" w:sz="0" w:space="0" w:color="auto"/>
                      </w:divBdr>
                    </w:div>
                    <w:div w:id="1907835372">
                      <w:marLeft w:val="0"/>
                      <w:marRight w:val="0"/>
                      <w:marTop w:val="0"/>
                      <w:marBottom w:val="0"/>
                      <w:divBdr>
                        <w:top w:val="none" w:sz="0" w:space="0" w:color="auto"/>
                        <w:left w:val="none" w:sz="0" w:space="0" w:color="auto"/>
                        <w:bottom w:val="none" w:sz="0" w:space="0" w:color="auto"/>
                        <w:right w:val="none" w:sz="0" w:space="0" w:color="auto"/>
                      </w:divBdr>
                    </w:div>
                    <w:div w:id="1908227329">
                      <w:marLeft w:val="0"/>
                      <w:marRight w:val="0"/>
                      <w:marTop w:val="0"/>
                      <w:marBottom w:val="0"/>
                      <w:divBdr>
                        <w:top w:val="none" w:sz="0" w:space="0" w:color="auto"/>
                        <w:left w:val="none" w:sz="0" w:space="0" w:color="auto"/>
                        <w:bottom w:val="none" w:sz="0" w:space="0" w:color="auto"/>
                        <w:right w:val="none" w:sz="0" w:space="0" w:color="auto"/>
                      </w:divBdr>
                    </w:div>
                    <w:div w:id="1943688113">
                      <w:marLeft w:val="0"/>
                      <w:marRight w:val="0"/>
                      <w:marTop w:val="0"/>
                      <w:marBottom w:val="0"/>
                      <w:divBdr>
                        <w:top w:val="none" w:sz="0" w:space="0" w:color="auto"/>
                        <w:left w:val="none" w:sz="0" w:space="0" w:color="auto"/>
                        <w:bottom w:val="none" w:sz="0" w:space="0" w:color="auto"/>
                        <w:right w:val="none" w:sz="0" w:space="0" w:color="auto"/>
                      </w:divBdr>
                    </w:div>
                    <w:div w:id="1948854974">
                      <w:marLeft w:val="0"/>
                      <w:marRight w:val="0"/>
                      <w:marTop w:val="0"/>
                      <w:marBottom w:val="0"/>
                      <w:divBdr>
                        <w:top w:val="none" w:sz="0" w:space="0" w:color="auto"/>
                        <w:left w:val="none" w:sz="0" w:space="0" w:color="auto"/>
                        <w:bottom w:val="none" w:sz="0" w:space="0" w:color="auto"/>
                        <w:right w:val="none" w:sz="0" w:space="0" w:color="auto"/>
                      </w:divBdr>
                    </w:div>
                    <w:div w:id="1952009227">
                      <w:marLeft w:val="0"/>
                      <w:marRight w:val="0"/>
                      <w:marTop w:val="0"/>
                      <w:marBottom w:val="0"/>
                      <w:divBdr>
                        <w:top w:val="none" w:sz="0" w:space="0" w:color="auto"/>
                        <w:left w:val="none" w:sz="0" w:space="0" w:color="auto"/>
                        <w:bottom w:val="none" w:sz="0" w:space="0" w:color="auto"/>
                        <w:right w:val="none" w:sz="0" w:space="0" w:color="auto"/>
                      </w:divBdr>
                    </w:div>
                    <w:div w:id="1955868126">
                      <w:marLeft w:val="0"/>
                      <w:marRight w:val="0"/>
                      <w:marTop w:val="0"/>
                      <w:marBottom w:val="0"/>
                      <w:divBdr>
                        <w:top w:val="none" w:sz="0" w:space="0" w:color="auto"/>
                        <w:left w:val="none" w:sz="0" w:space="0" w:color="auto"/>
                        <w:bottom w:val="none" w:sz="0" w:space="0" w:color="auto"/>
                        <w:right w:val="none" w:sz="0" w:space="0" w:color="auto"/>
                      </w:divBdr>
                    </w:div>
                    <w:div w:id="1958948813">
                      <w:marLeft w:val="0"/>
                      <w:marRight w:val="0"/>
                      <w:marTop w:val="0"/>
                      <w:marBottom w:val="0"/>
                      <w:divBdr>
                        <w:top w:val="none" w:sz="0" w:space="0" w:color="auto"/>
                        <w:left w:val="none" w:sz="0" w:space="0" w:color="auto"/>
                        <w:bottom w:val="none" w:sz="0" w:space="0" w:color="auto"/>
                        <w:right w:val="none" w:sz="0" w:space="0" w:color="auto"/>
                      </w:divBdr>
                    </w:div>
                    <w:div w:id="1980572538">
                      <w:marLeft w:val="0"/>
                      <w:marRight w:val="0"/>
                      <w:marTop w:val="0"/>
                      <w:marBottom w:val="0"/>
                      <w:divBdr>
                        <w:top w:val="none" w:sz="0" w:space="0" w:color="auto"/>
                        <w:left w:val="none" w:sz="0" w:space="0" w:color="auto"/>
                        <w:bottom w:val="none" w:sz="0" w:space="0" w:color="auto"/>
                        <w:right w:val="none" w:sz="0" w:space="0" w:color="auto"/>
                      </w:divBdr>
                    </w:div>
                    <w:div w:id="1988775920">
                      <w:marLeft w:val="0"/>
                      <w:marRight w:val="0"/>
                      <w:marTop w:val="0"/>
                      <w:marBottom w:val="0"/>
                      <w:divBdr>
                        <w:top w:val="none" w:sz="0" w:space="0" w:color="auto"/>
                        <w:left w:val="none" w:sz="0" w:space="0" w:color="auto"/>
                        <w:bottom w:val="none" w:sz="0" w:space="0" w:color="auto"/>
                        <w:right w:val="none" w:sz="0" w:space="0" w:color="auto"/>
                      </w:divBdr>
                    </w:div>
                    <w:div w:id="1994211633">
                      <w:marLeft w:val="0"/>
                      <w:marRight w:val="0"/>
                      <w:marTop w:val="0"/>
                      <w:marBottom w:val="0"/>
                      <w:divBdr>
                        <w:top w:val="none" w:sz="0" w:space="0" w:color="auto"/>
                        <w:left w:val="none" w:sz="0" w:space="0" w:color="auto"/>
                        <w:bottom w:val="none" w:sz="0" w:space="0" w:color="auto"/>
                        <w:right w:val="none" w:sz="0" w:space="0" w:color="auto"/>
                      </w:divBdr>
                    </w:div>
                    <w:div w:id="1995453730">
                      <w:marLeft w:val="0"/>
                      <w:marRight w:val="0"/>
                      <w:marTop w:val="0"/>
                      <w:marBottom w:val="0"/>
                      <w:divBdr>
                        <w:top w:val="none" w:sz="0" w:space="0" w:color="auto"/>
                        <w:left w:val="none" w:sz="0" w:space="0" w:color="auto"/>
                        <w:bottom w:val="none" w:sz="0" w:space="0" w:color="auto"/>
                        <w:right w:val="none" w:sz="0" w:space="0" w:color="auto"/>
                      </w:divBdr>
                    </w:div>
                    <w:div w:id="2007585055">
                      <w:marLeft w:val="0"/>
                      <w:marRight w:val="0"/>
                      <w:marTop w:val="0"/>
                      <w:marBottom w:val="0"/>
                      <w:divBdr>
                        <w:top w:val="none" w:sz="0" w:space="0" w:color="auto"/>
                        <w:left w:val="none" w:sz="0" w:space="0" w:color="auto"/>
                        <w:bottom w:val="none" w:sz="0" w:space="0" w:color="auto"/>
                        <w:right w:val="none" w:sz="0" w:space="0" w:color="auto"/>
                      </w:divBdr>
                    </w:div>
                    <w:div w:id="2040229941">
                      <w:marLeft w:val="0"/>
                      <w:marRight w:val="0"/>
                      <w:marTop w:val="0"/>
                      <w:marBottom w:val="0"/>
                      <w:divBdr>
                        <w:top w:val="none" w:sz="0" w:space="0" w:color="auto"/>
                        <w:left w:val="none" w:sz="0" w:space="0" w:color="auto"/>
                        <w:bottom w:val="none" w:sz="0" w:space="0" w:color="auto"/>
                        <w:right w:val="none" w:sz="0" w:space="0" w:color="auto"/>
                      </w:divBdr>
                    </w:div>
                    <w:div w:id="2048019526">
                      <w:marLeft w:val="0"/>
                      <w:marRight w:val="0"/>
                      <w:marTop w:val="0"/>
                      <w:marBottom w:val="0"/>
                      <w:divBdr>
                        <w:top w:val="none" w:sz="0" w:space="0" w:color="auto"/>
                        <w:left w:val="none" w:sz="0" w:space="0" w:color="auto"/>
                        <w:bottom w:val="none" w:sz="0" w:space="0" w:color="auto"/>
                        <w:right w:val="none" w:sz="0" w:space="0" w:color="auto"/>
                      </w:divBdr>
                    </w:div>
                    <w:div w:id="2059040319">
                      <w:marLeft w:val="0"/>
                      <w:marRight w:val="0"/>
                      <w:marTop w:val="0"/>
                      <w:marBottom w:val="0"/>
                      <w:divBdr>
                        <w:top w:val="none" w:sz="0" w:space="0" w:color="auto"/>
                        <w:left w:val="none" w:sz="0" w:space="0" w:color="auto"/>
                        <w:bottom w:val="none" w:sz="0" w:space="0" w:color="auto"/>
                        <w:right w:val="none" w:sz="0" w:space="0" w:color="auto"/>
                      </w:divBdr>
                    </w:div>
                    <w:div w:id="2060595232">
                      <w:marLeft w:val="0"/>
                      <w:marRight w:val="0"/>
                      <w:marTop w:val="0"/>
                      <w:marBottom w:val="0"/>
                      <w:divBdr>
                        <w:top w:val="none" w:sz="0" w:space="0" w:color="auto"/>
                        <w:left w:val="none" w:sz="0" w:space="0" w:color="auto"/>
                        <w:bottom w:val="none" w:sz="0" w:space="0" w:color="auto"/>
                        <w:right w:val="none" w:sz="0" w:space="0" w:color="auto"/>
                      </w:divBdr>
                    </w:div>
                    <w:div w:id="2060858617">
                      <w:marLeft w:val="0"/>
                      <w:marRight w:val="0"/>
                      <w:marTop w:val="0"/>
                      <w:marBottom w:val="0"/>
                      <w:divBdr>
                        <w:top w:val="none" w:sz="0" w:space="0" w:color="auto"/>
                        <w:left w:val="none" w:sz="0" w:space="0" w:color="auto"/>
                        <w:bottom w:val="none" w:sz="0" w:space="0" w:color="auto"/>
                        <w:right w:val="none" w:sz="0" w:space="0" w:color="auto"/>
                      </w:divBdr>
                    </w:div>
                    <w:div w:id="2067605461">
                      <w:marLeft w:val="0"/>
                      <w:marRight w:val="0"/>
                      <w:marTop w:val="0"/>
                      <w:marBottom w:val="0"/>
                      <w:divBdr>
                        <w:top w:val="none" w:sz="0" w:space="0" w:color="auto"/>
                        <w:left w:val="none" w:sz="0" w:space="0" w:color="auto"/>
                        <w:bottom w:val="none" w:sz="0" w:space="0" w:color="auto"/>
                        <w:right w:val="none" w:sz="0" w:space="0" w:color="auto"/>
                      </w:divBdr>
                    </w:div>
                    <w:div w:id="2101755819">
                      <w:marLeft w:val="0"/>
                      <w:marRight w:val="0"/>
                      <w:marTop w:val="0"/>
                      <w:marBottom w:val="0"/>
                      <w:divBdr>
                        <w:top w:val="none" w:sz="0" w:space="0" w:color="auto"/>
                        <w:left w:val="none" w:sz="0" w:space="0" w:color="auto"/>
                        <w:bottom w:val="none" w:sz="0" w:space="0" w:color="auto"/>
                        <w:right w:val="none" w:sz="0" w:space="0" w:color="auto"/>
                      </w:divBdr>
                    </w:div>
                    <w:div w:id="2117165368">
                      <w:marLeft w:val="0"/>
                      <w:marRight w:val="0"/>
                      <w:marTop w:val="0"/>
                      <w:marBottom w:val="0"/>
                      <w:divBdr>
                        <w:top w:val="none" w:sz="0" w:space="0" w:color="auto"/>
                        <w:left w:val="none" w:sz="0" w:space="0" w:color="auto"/>
                        <w:bottom w:val="none" w:sz="0" w:space="0" w:color="auto"/>
                        <w:right w:val="none" w:sz="0" w:space="0" w:color="auto"/>
                      </w:divBdr>
                    </w:div>
                    <w:div w:id="2124693614">
                      <w:marLeft w:val="0"/>
                      <w:marRight w:val="0"/>
                      <w:marTop w:val="0"/>
                      <w:marBottom w:val="0"/>
                      <w:divBdr>
                        <w:top w:val="none" w:sz="0" w:space="0" w:color="auto"/>
                        <w:left w:val="none" w:sz="0" w:space="0" w:color="auto"/>
                        <w:bottom w:val="none" w:sz="0" w:space="0" w:color="auto"/>
                        <w:right w:val="none" w:sz="0" w:space="0" w:color="auto"/>
                      </w:divBdr>
                    </w:div>
                    <w:div w:id="213255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773376">
      <w:bodyDiv w:val="1"/>
      <w:marLeft w:val="0"/>
      <w:marRight w:val="0"/>
      <w:marTop w:val="0"/>
      <w:marBottom w:val="0"/>
      <w:divBdr>
        <w:top w:val="none" w:sz="0" w:space="0" w:color="auto"/>
        <w:left w:val="none" w:sz="0" w:space="0" w:color="auto"/>
        <w:bottom w:val="none" w:sz="0" w:space="0" w:color="auto"/>
        <w:right w:val="none" w:sz="0" w:space="0" w:color="auto"/>
      </w:divBdr>
      <w:divsChild>
        <w:div w:id="381908308">
          <w:marLeft w:val="0"/>
          <w:marRight w:val="0"/>
          <w:marTop w:val="0"/>
          <w:marBottom w:val="0"/>
          <w:divBdr>
            <w:top w:val="none" w:sz="0" w:space="0" w:color="auto"/>
            <w:left w:val="none" w:sz="0" w:space="0" w:color="auto"/>
            <w:bottom w:val="none" w:sz="0" w:space="0" w:color="auto"/>
            <w:right w:val="none" w:sz="0" w:space="0" w:color="auto"/>
          </w:divBdr>
          <w:divsChild>
            <w:div w:id="1091584202">
              <w:marLeft w:val="0"/>
              <w:marRight w:val="0"/>
              <w:marTop w:val="0"/>
              <w:marBottom w:val="0"/>
              <w:divBdr>
                <w:top w:val="single" w:sz="24" w:space="8" w:color="6EA4B2"/>
                <w:left w:val="none" w:sz="0" w:space="11" w:color="auto"/>
                <w:bottom w:val="none" w:sz="0" w:space="8" w:color="auto"/>
                <w:right w:val="none" w:sz="0" w:space="11" w:color="auto"/>
              </w:divBdr>
            </w:div>
          </w:divsChild>
        </w:div>
        <w:div w:id="1017392631">
          <w:marLeft w:val="0"/>
          <w:marRight w:val="0"/>
          <w:marTop w:val="0"/>
          <w:marBottom w:val="0"/>
          <w:divBdr>
            <w:top w:val="none" w:sz="0" w:space="0" w:color="auto"/>
            <w:left w:val="none" w:sz="0" w:space="0" w:color="auto"/>
            <w:bottom w:val="none" w:sz="0" w:space="0" w:color="auto"/>
            <w:right w:val="none" w:sz="0" w:space="0" w:color="auto"/>
          </w:divBdr>
          <w:divsChild>
            <w:div w:id="47326145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87773921">
      <w:bodyDiv w:val="1"/>
      <w:marLeft w:val="0"/>
      <w:marRight w:val="0"/>
      <w:marTop w:val="0"/>
      <w:marBottom w:val="0"/>
      <w:divBdr>
        <w:top w:val="none" w:sz="0" w:space="0" w:color="auto"/>
        <w:left w:val="none" w:sz="0" w:space="0" w:color="auto"/>
        <w:bottom w:val="none" w:sz="0" w:space="0" w:color="auto"/>
        <w:right w:val="none" w:sz="0" w:space="0" w:color="auto"/>
      </w:divBdr>
    </w:div>
    <w:div w:id="1791165563">
      <w:bodyDiv w:val="1"/>
      <w:marLeft w:val="0"/>
      <w:marRight w:val="0"/>
      <w:marTop w:val="0"/>
      <w:marBottom w:val="0"/>
      <w:divBdr>
        <w:top w:val="none" w:sz="0" w:space="0" w:color="auto"/>
        <w:left w:val="none" w:sz="0" w:space="0" w:color="auto"/>
        <w:bottom w:val="none" w:sz="0" w:space="0" w:color="auto"/>
        <w:right w:val="none" w:sz="0" w:space="0" w:color="auto"/>
      </w:divBdr>
    </w:div>
    <w:div w:id="1792627926">
      <w:bodyDiv w:val="1"/>
      <w:marLeft w:val="0"/>
      <w:marRight w:val="0"/>
      <w:marTop w:val="0"/>
      <w:marBottom w:val="0"/>
      <w:divBdr>
        <w:top w:val="none" w:sz="0" w:space="0" w:color="auto"/>
        <w:left w:val="none" w:sz="0" w:space="0" w:color="auto"/>
        <w:bottom w:val="none" w:sz="0" w:space="0" w:color="auto"/>
        <w:right w:val="none" w:sz="0" w:space="0" w:color="auto"/>
      </w:divBdr>
      <w:divsChild>
        <w:div w:id="794249757">
          <w:marLeft w:val="0"/>
          <w:marRight w:val="0"/>
          <w:marTop w:val="0"/>
          <w:marBottom w:val="0"/>
          <w:divBdr>
            <w:top w:val="none" w:sz="0" w:space="0" w:color="auto"/>
            <w:left w:val="none" w:sz="0" w:space="0" w:color="auto"/>
            <w:bottom w:val="none" w:sz="0" w:space="0" w:color="auto"/>
            <w:right w:val="none" w:sz="0" w:space="0" w:color="auto"/>
          </w:divBdr>
          <w:divsChild>
            <w:div w:id="1153641166">
              <w:marLeft w:val="0"/>
              <w:marRight w:val="0"/>
              <w:marTop w:val="0"/>
              <w:marBottom w:val="0"/>
              <w:divBdr>
                <w:top w:val="none" w:sz="0" w:space="0" w:color="auto"/>
                <w:left w:val="none" w:sz="0" w:space="0" w:color="auto"/>
                <w:bottom w:val="none" w:sz="0" w:space="0" w:color="auto"/>
                <w:right w:val="none" w:sz="0" w:space="0" w:color="auto"/>
              </w:divBdr>
              <w:divsChild>
                <w:div w:id="1658261710">
                  <w:marLeft w:val="0"/>
                  <w:marRight w:val="0"/>
                  <w:marTop w:val="0"/>
                  <w:marBottom w:val="0"/>
                  <w:divBdr>
                    <w:top w:val="none" w:sz="0" w:space="0" w:color="auto"/>
                    <w:left w:val="none" w:sz="0" w:space="0" w:color="auto"/>
                    <w:bottom w:val="none" w:sz="0" w:space="0" w:color="auto"/>
                    <w:right w:val="none" w:sz="0" w:space="0" w:color="auto"/>
                  </w:divBdr>
                  <w:divsChild>
                    <w:div w:id="1399016796">
                      <w:marLeft w:val="0"/>
                      <w:marRight w:val="0"/>
                      <w:marTop w:val="0"/>
                      <w:marBottom w:val="0"/>
                      <w:divBdr>
                        <w:top w:val="none" w:sz="0" w:space="0" w:color="auto"/>
                        <w:left w:val="none" w:sz="0" w:space="0" w:color="auto"/>
                        <w:bottom w:val="none" w:sz="0" w:space="0" w:color="auto"/>
                        <w:right w:val="none" w:sz="0" w:space="0" w:color="auto"/>
                      </w:divBdr>
                      <w:divsChild>
                        <w:div w:id="536508207">
                          <w:marLeft w:val="0"/>
                          <w:marRight w:val="0"/>
                          <w:marTop w:val="0"/>
                          <w:marBottom w:val="0"/>
                          <w:divBdr>
                            <w:top w:val="none" w:sz="0" w:space="0" w:color="auto"/>
                            <w:left w:val="none" w:sz="0" w:space="0" w:color="auto"/>
                            <w:bottom w:val="none" w:sz="0" w:space="0" w:color="auto"/>
                            <w:right w:val="none" w:sz="0" w:space="0" w:color="auto"/>
                          </w:divBdr>
                        </w:div>
                        <w:div w:id="1011880023">
                          <w:marLeft w:val="0"/>
                          <w:marRight w:val="0"/>
                          <w:marTop w:val="0"/>
                          <w:marBottom w:val="0"/>
                          <w:divBdr>
                            <w:top w:val="none" w:sz="0" w:space="0" w:color="auto"/>
                            <w:left w:val="none" w:sz="0" w:space="0" w:color="auto"/>
                            <w:bottom w:val="none" w:sz="0" w:space="0" w:color="auto"/>
                            <w:right w:val="none" w:sz="0" w:space="0" w:color="auto"/>
                          </w:divBdr>
                          <w:divsChild>
                            <w:div w:id="2030138761">
                              <w:marLeft w:val="0"/>
                              <w:marRight w:val="0"/>
                              <w:marTop w:val="0"/>
                              <w:marBottom w:val="0"/>
                              <w:divBdr>
                                <w:top w:val="none" w:sz="0" w:space="0" w:color="auto"/>
                                <w:left w:val="none" w:sz="0" w:space="0" w:color="auto"/>
                                <w:bottom w:val="none" w:sz="0" w:space="0" w:color="auto"/>
                                <w:right w:val="none" w:sz="0" w:space="0" w:color="auto"/>
                              </w:divBdr>
                            </w:div>
                          </w:divsChild>
                        </w:div>
                        <w:div w:id="159778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284297">
      <w:bodyDiv w:val="1"/>
      <w:marLeft w:val="0"/>
      <w:marRight w:val="0"/>
      <w:marTop w:val="0"/>
      <w:marBottom w:val="0"/>
      <w:divBdr>
        <w:top w:val="none" w:sz="0" w:space="0" w:color="auto"/>
        <w:left w:val="none" w:sz="0" w:space="0" w:color="auto"/>
        <w:bottom w:val="none" w:sz="0" w:space="0" w:color="auto"/>
        <w:right w:val="none" w:sz="0" w:space="0" w:color="auto"/>
      </w:divBdr>
      <w:divsChild>
        <w:div w:id="1267156387">
          <w:marLeft w:val="0"/>
          <w:marRight w:val="0"/>
          <w:marTop w:val="0"/>
          <w:marBottom w:val="0"/>
          <w:divBdr>
            <w:top w:val="none" w:sz="0" w:space="0" w:color="auto"/>
            <w:left w:val="none" w:sz="0" w:space="0" w:color="auto"/>
            <w:bottom w:val="none" w:sz="0" w:space="0" w:color="auto"/>
            <w:right w:val="none" w:sz="0" w:space="0" w:color="auto"/>
          </w:divBdr>
        </w:div>
        <w:div w:id="375201176">
          <w:marLeft w:val="0"/>
          <w:marRight w:val="0"/>
          <w:marTop w:val="1125"/>
          <w:marBottom w:val="0"/>
          <w:divBdr>
            <w:top w:val="none" w:sz="0" w:space="0" w:color="auto"/>
            <w:left w:val="none" w:sz="0" w:space="0" w:color="auto"/>
            <w:bottom w:val="none" w:sz="0" w:space="0" w:color="auto"/>
            <w:right w:val="none" w:sz="0" w:space="0" w:color="auto"/>
          </w:divBdr>
          <w:divsChild>
            <w:div w:id="68683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515502">
      <w:bodyDiv w:val="1"/>
      <w:marLeft w:val="0"/>
      <w:marRight w:val="0"/>
      <w:marTop w:val="0"/>
      <w:marBottom w:val="0"/>
      <w:divBdr>
        <w:top w:val="none" w:sz="0" w:space="0" w:color="auto"/>
        <w:left w:val="none" w:sz="0" w:space="0" w:color="auto"/>
        <w:bottom w:val="none" w:sz="0" w:space="0" w:color="auto"/>
        <w:right w:val="none" w:sz="0" w:space="0" w:color="auto"/>
      </w:divBdr>
      <w:divsChild>
        <w:div w:id="1702323156">
          <w:marLeft w:val="0"/>
          <w:marRight w:val="0"/>
          <w:marTop w:val="1125"/>
          <w:marBottom w:val="0"/>
          <w:divBdr>
            <w:top w:val="none" w:sz="0" w:space="0" w:color="auto"/>
            <w:left w:val="none" w:sz="0" w:space="0" w:color="auto"/>
            <w:bottom w:val="none" w:sz="0" w:space="0" w:color="auto"/>
            <w:right w:val="none" w:sz="0" w:space="0" w:color="auto"/>
          </w:divBdr>
          <w:divsChild>
            <w:div w:id="1682201405">
              <w:marLeft w:val="0"/>
              <w:marRight w:val="0"/>
              <w:marTop w:val="0"/>
              <w:marBottom w:val="0"/>
              <w:divBdr>
                <w:top w:val="none" w:sz="0" w:space="0" w:color="auto"/>
                <w:left w:val="none" w:sz="0" w:space="0" w:color="auto"/>
                <w:bottom w:val="none" w:sz="0" w:space="0" w:color="auto"/>
                <w:right w:val="none" w:sz="0" w:space="0" w:color="auto"/>
              </w:divBdr>
            </w:div>
          </w:divsChild>
        </w:div>
        <w:div w:id="1852910728">
          <w:marLeft w:val="0"/>
          <w:marRight w:val="0"/>
          <w:marTop w:val="0"/>
          <w:marBottom w:val="0"/>
          <w:divBdr>
            <w:top w:val="none" w:sz="0" w:space="0" w:color="auto"/>
            <w:left w:val="none" w:sz="0" w:space="0" w:color="auto"/>
            <w:bottom w:val="none" w:sz="0" w:space="0" w:color="auto"/>
            <w:right w:val="none" w:sz="0" w:space="0" w:color="auto"/>
          </w:divBdr>
        </w:div>
      </w:divsChild>
    </w:div>
    <w:div w:id="1797484305">
      <w:bodyDiv w:val="1"/>
      <w:marLeft w:val="0"/>
      <w:marRight w:val="0"/>
      <w:marTop w:val="0"/>
      <w:marBottom w:val="0"/>
      <w:divBdr>
        <w:top w:val="none" w:sz="0" w:space="0" w:color="auto"/>
        <w:left w:val="none" w:sz="0" w:space="0" w:color="auto"/>
        <w:bottom w:val="none" w:sz="0" w:space="0" w:color="auto"/>
        <w:right w:val="none" w:sz="0" w:space="0" w:color="auto"/>
      </w:divBdr>
      <w:divsChild>
        <w:div w:id="1900479681">
          <w:marLeft w:val="0"/>
          <w:marRight w:val="0"/>
          <w:marTop w:val="0"/>
          <w:marBottom w:val="0"/>
          <w:divBdr>
            <w:top w:val="none" w:sz="0" w:space="0" w:color="auto"/>
            <w:left w:val="none" w:sz="0" w:space="0" w:color="auto"/>
            <w:bottom w:val="none" w:sz="0" w:space="0" w:color="auto"/>
            <w:right w:val="none" w:sz="0" w:space="0" w:color="auto"/>
          </w:divBdr>
        </w:div>
        <w:div w:id="606156196">
          <w:marLeft w:val="0"/>
          <w:marRight w:val="0"/>
          <w:marTop w:val="1125"/>
          <w:marBottom w:val="0"/>
          <w:divBdr>
            <w:top w:val="none" w:sz="0" w:space="0" w:color="auto"/>
            <w:left w:val="none" w:sz="0" w:space="0" w:color="auto"/>
            <w:bottom w:val="none" w:sz="0" w:space="0" w:color="auto"/>
            <w:right w:val="none" w:sz="0" w:space="0" w:color="auto"/>
          </w:divBdr>
          <w:divsChild>
            <w:div w:id="58264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232875">
      <w:bodyDiv w:val="1"/>
      <w:marLeft w:val="0"/>
      <w:marRight w:val="0"/>
      <w:marTop w:val="0"/>
      <w:marBottom w:val="0"/>
      <w:divBdr>
        <w:top w:val="none" w:sz="0" w:space="0" w:color="auto"/>
        <w:left w:val="none" w:sz="0" w:space="0" w:color="auto"/>
        <w:bottom w:val="none" w:sz="0" w:space="0" w:color="auto"/>
        <w:right w:val="none" w:sz="0" w:space="0" w:color="auto"/>
      </w:divBdr>
    </w:div>
    <w:div w:id="1812861241">
      <w:bodyDiv w:val="1"/>
      <w:marLeft w:val="0"/>
      <w:marRight w:val="0"/>
      <w:marTop w:val="0"/>
      <w:marBottom w:val="0"/>
      <w:divBdr>
        <w:top w:val="none" w:sz="0" w:space="0" w:color="auto"/>
        <w:left w:val="none" w:sz="0" w:space="0" w:color="auto"/>
        <w:bottom w:val="none" w:sz="0" w:space="0" w:color="auto"/>
        <w:right w:val="none" w:sz="0" w:space="0" w:color="auto"/>
      </w:divBdr>
    </w:div>
    <w:div w:id="1817213534">
      <w:bodyDiv w:val="1"/>
      <w:marLeft w:val="0"/>
      <w:marRight w:val="0"/>
      <w:marTop w:val="0"/>
      <w:marBottom w:val="0"/>
      <w:divBdr>
        <w:top w:val="none" w:sz="0" w:space="0" w:color="auto"/>
        <w:left w:val="none" w:sz="0" w:space="0" w:color="auto"/>
        <w:bottom w:val="none" w:sz="0" w:space="0" w:color="auto"/>
        <w:right w:val="none" w:sz="0" w:space="0" w:color="auto"/>
      </w:divBdr>
      <w:divsChild>
        <w:div w:id="370302100">
          <w:marLeft w:val="0"/>
          <w:marRight w:val="0"/>
          <w:marTop w:val="0"/>
          <w:marBottom w:val="0"/>
          <w:divBdr>
            <w:top w:val="none" w:sz="0" w:space="0" w:color="auto"/>
            <w:left w:val="none" w:sz="0" w:space="0" w:color="auto"/>
            <w:bottom w:val="none" w:sz="0" w:space="0" w:color="auto"/>
            <w:right w:val="none" w:sz="0" w:space="0" w:color="auto"/>
          </w:divBdr>
          <w:divsChild>
            <w:div w:id="793207615">
              <w:marLeft w:val="-300"/>
              <w:marRight w:val="0"/>
              <w:marTop w:val="0"/>
              <w:marBottom w:val="0"/>
              <w:divBdr>
                <w:top w:val="none" w:sz="0" w:space="0" w:color="auto"/>
                <w:left w:val="none" w:sz="0" w:space="0" w:color="auto"/>
                <w:bottom w:val="none" w:sz="0" w:space="0" w:color="auto"/>
                <w:right w:val="none" w:sz="0" w:space="0" w:color="auto"/>
              </w:divBdr>
              <w:divsChild>
                <w:div w:id="909998440">
                  <w:marLeft w:val="0"/>
                  <w:marRight w:val="0"/>
                  <w:marTop w:val="0"/>
                  <w:marBottom w:val="450"/>
                  <w:divBdr>
                    <w:top w:val="none" w:sz="0" w:space="0" w:color="auto"/>
                    <w:left w:val="none" w:sz="0" w:space="0" w:color="auto"/>
                    <w:bottom w:val="none" w:sz="0" w:space="0" w:color="auto"/>
                    <w:right w:val="none" w:sz="0" w:space="0" w:color="auto"/>
                  </w:divBdr>
                  <w:divsChild>
                    <w:div w:id="1284341300">
                      <w:marLeft w:val="0"/>
                      <w:marRight w:val="0"/>
                      <w:marTop w:val="0"/>
                      <w:marBottom w:val="0"/>
                      <w:divBdr>
                        <w:top w:val="none" w:sz="0" w:space="0" w:color="auto"/>
                        <w:left w:val="none" w:sz="0" w:space="0" w:color="auto"/>
                        <w:bottom w:val="none" w:sz="0" w:space="0" w:color="auto"/>
                        <w:right w:val="none" w:sz="0" w:space="0" w:color="auto"/>
                      </w:divBdr>
                      <w:divsChild>
                        <w:div w:id="719667261">
                          <w:marLeft w:val="0"/>
                          <w:marRight w:val="0"/>
                          <w:marTop w:val="0"/>
                          <w:marBottom w:val="0"/>
                          <w:divBdr>
                            <w:top w:val="none" w:sz="0" w:space="0" w:color="auto"/>
                            <w:left w:val="none" w:sz="0" w:space="0" w:color="auto"/>
                            <w:bottom w:val="none" w:sz="0" w:space="0" w:color="auto"/>
                            <w:right w:val="none" w:sz="0" w:space="0" w:color="auto"/>
                          </w:divBdr>
                        </w:div>
                        <w:div w:id="1027561947">
                          <w:marLeft w:val="0"/>
                          <w:marRight w:val="0"/>
                          <w:marTop w:val="1125"/>
                          <w:marBottom w:val="0"/>
                          <w:divBdr>
                            <w:top w:val="none" w:sz="0" w:space="0" w:color="auto"/>
                            <w:left w:val="none" w:sz="0" w:space="0" w:color="auto"/>
                            <w:bottom w:val="none" w:sz="0" w:space="0" w:color="auto"/>
                            <w:right w:val="none" w:sz="0" w:space="0" w:color="auto"/>
                          </w:divBdr>
                          <w:divsChild>
                            <w:div w:id="17492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541317">
          <w:marLeft w:val="0"/>
          <w:marRight w:val="0"/>
          <w:marTop w:val="0"/>
          <w:marBottom w:val="0"/>
          <w:divBdr>
            <w:top w:val="none" w:sz="0" w:space="0" w:color="auto"/>
            <w:left w:val="none" w:sz="0" w:space="0" w:color="auto"/>
            <w:bottom w:val="none" w:sz="0" w:space="0" w:color="auto"/>
            <w:right w:val="none" w:sz="0" w:space="0" w:color="auto"/>
          </w:divBdr>
          <w:divsChild>
            <w:div w:id="1549298627">
              <w:marLeft w:val="0"/>
              <w:marRight w:val="0"/>
              <w:marTop w:val="0"/>
              <w:marBottom w:val="0"/>
              <w:divBdr>
                <w:top w:val="none" w:sz="0" w:space="0" w:color="auto"/>
                <w:left w:val="none" w:sz="0" w:space="0" w:color="auto"/>
                <w:bottom w:val="none" w:sz="0" w:space="0" w:color="auto"/>
                <w:right w:val="none" w:sz="0" w:space="0" w:color="auto"/>
              </w:divBdr>
              <w:divsChild>
                <w:div w:id="1517309783">
                  <w:marLeft w:val="0"/>
                  <w:marRight w:val="0"/>
                  <w:marTop w:val="0"/>
                  <w:marBottom w:val="0"/>
                  <w:divBdr>
                    <w:top w:val="none" w:sz="0" w:space="0" w:color="auto"/>
                    <w:left w:val="none" w:sz="0" w:space="0" w:color="auto"/>
                    <w:bottom w:val="none" w:sz="0" w:space="0" w:color="auto"/>
                    <w:right w:val="none" w:sz="0" w:space="0" w:color="auto"/>
                  </w:divBdr>
                  <w:divsChild>
                    <w:div w:id="1035080951">
                      <w:marLeft w:val="0"/>
                      <w:marRight w:val="0"/>
                      <w:marTop w:val="1125"/>
                      <w:marBottom w:val="0"/>
                      <w:divBdr>
                        <w:top w:val="none" w:sz="0" w:space="0" w:color="auto"/>
                        <w:left w:val="none" w:sz="0" w:space="0" w:color="auto"/>
                        <w:bottom w:val="none" w:sz="0" w:space="0" w:color="auto"/>
                        <w:right w:val="none" w:sz="0" w:space="0" w:color="auto"/>
                      </w:divBdr>
                    </w:div>
                  </w:divsChild>
                </w:div>
              </w:divsChild>
            </w:div>
          </w:divsChild>
        </w:div>
      </w:divsChild>
    </w:div>
    <w:div w:id="1817795204">
      <w:bodyDiv w:val="1"/>
      <w:marLeft w:val="0"/>
      <w:marRight w:val="0"/>
      <w:marTop w:val="0"/>
      <w:marBottom w:val="0"/>
      <w:divBdr>
        <w:top w:val="none" w:sz="0" w:space="0" w:color="auto"/>
        <w:left w:val="none" w:sz="0" w:space="0" w:color="auto"/>
        <w:bottom w:val="none" w:sz="0" w:space="0" w:color="auto"/>
        <w:right w:val="none" w:sz="0" w:space="0" w:color="auto"/>
      </w:divBdr>
      <w:divsChild>
        <w:div w:id="1090274291">
          <w:marLeft w:val="0"/>
          <w:marRight w:val="0"/>
          <w:marTop w:val="0"/>
          <w:marBottom w:val="0"/>
          <w:divBdr>
            <w:top w:val="none" w:sz="0" w:space="0" w:color="auto"/>
            <w:left w:val="none" w:sz="0" w:space="0" w:color="auto"/>
            <w:bottom w:val="none" w:sz="0" w:space="0" w:color="auto"/>
            <w:right w:val="none" w:sz="0" w:space="0" w:color="auto"/>
          </w:divBdr>
          <w:divsChild>
            <w:div w:id="202947946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821848495">
      <w:bodyDiv w:val="1"/>
      <w:marLeft w:val="0"/>
      <w:marRight w:val="0"/>
      <w:marTop w:val="0"/>
      <w:marBottom w:val="0"/>
      <w:divBdr>
        <w:top w:val="none" w:sz="0" w:space="0" w:color="auto"/>
        <w:left w:val="none" w:sz="0" w:space="0" w:color="auto"/>
        <w:bottom w:val="none" w:sz="0" w:space="0" w:color="auto"/>
        <w:right w:val="none" w:sz="0" w:space="0" w:color="auto"/>
      </w:divBdr>
      <w:divsChild>
        <w:div w:id="1699039250">
          <w:marLeft w:val="0"/>
          <w:marRight w:val="0"/>
          <w:marTop w:val="0"/>
          <w:marBottom w:val="300"/>
          <w:divBdr>
            <w:top w:val="none" w:sz="0" w:space="0" w:color="auto"/>
            <w:left w:val="none" w:sz="0" w:space="0" w:color="auto"/>
            <w:bottom w:val="none" w:sz="0" w:space="0" w:color="auto"/>
            <w:right w:val="none" w:sz="0" w:space="0" w:color="auto"/>
          </w:divBdr>
        </w:div>
        <w:div w:id="2046708517">
          <w:marLeft w:val="0"/>
          <w:marRight w:val="0"/>
          <w:marTop w:val="0"/>
          <w:marBottom w:val="450"/>
          <w:divBdr>
            <w:top w:val="none" w:sz="0" w:space="0" w:color="auto"/>
            <w:left w:val="none" w:sz="0" w:space="0" w:color="auto"/>
            <w:bottom w:val="none" w:sz="0" w:space="0" w:color="auto"/>
            <w:right w:val="none" w:sz="0" w:space="0" w:color="auto"/>
          </w:divBdr>
          <w:divsChild>
            <w:div w:id="471217672">
              <w:marLeft w:val="0"/>
              <w:marRight w:val="0"/>
              <w:marTop w:val="0"/>
              <w:marBottom w:val="0"/>
              <w:divBdr>
                <w:top w:val="none" w:sz="0" w:space="0" w:color="auto"/>
                <w:left w:val="none" w:sz="0" w:space="0" w:color="auto"/>
                <w:bottom w:val="none" w:sz="0" w:space="0" w:color="auto"/>
                <w:right w:val="none" w:sz="0" w:space="0" w:color="auto"/>
              </w:divBdr>
              <w:divsChild>
                <w:div w:id="703017571">
                  <w:marLeft w:val="0"/>
                  <w:marRight w:val="0"/>
                  <w:marTop w:val="1125"/>
                  <w:marBottom w:val="0"/>
                  <w:divBdr>
                    <w:top w:val="none" w:sz="0" w:space="0" w:color="auto"/>
                    <w:left w:val="none" w:sz="0" w:space="0" w:color="auto"/>
                    <w:bottom w:val="none" w:sz="0" w:space="0" w:color="auto"/>
                    <w:right w:val="none" w:sz="0" w:space="0" w:color="auto"/>
                  </w:divBdr>
                  <w:divsChild>
                    <w:div w:id="2039433152">
                      <w:marLeft w:val="0"/>
                      <w:marRight w:val="0"/>
                      <w:marTop w:val="0"/>
                      <w:marBottom w:val="0"/>
                      <w:divBdr>
                        <w:top w:val="none" w:sz="0" w:space="0" w:color="auto"/>
                        <w:left w:val="none" w:sz="0" w:space="0" w:color="auto"/>
                        <w:bottom w:val="none" w:sz="0" w:space="0" w:color="auto"/>
                        <w:right w:val="none" w:sz="0" w:space="0" w:color="auto"/>
                      </w:divBdr>
                    </w:div>
                  </w:divsChild>
                </w:div>
                <w:div w:id="96908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619035">
      <w:bodyDiv w:val="1"/>
      <w:marLeft w:val="0"/>
      <w:marRight w:val="0"/>
      <w:marTop w:val="0"/>
      <w:marBottom w:val="0"/>
      <w:divBdr>
        <w:top w:val="none" w:sz="0" w:space="0" w:color="auto"/>
        <w:left w:val="none" w:sz="0" w:space="0" w:color="auto"/>
        <w:bottom w:val="none" w:sz="0" w:space="0" w:color="auto"/>
        <w:right w:val="none" w:sz="0" w:space="0" w:color="auto"/>
      </w:divBdr>
      <w:divsChild>
        <w:div w:id="491875318">
          <w:marLeft w:val="0"/>
          <w:marRight w:val="0"/>
          <w:marTop w:val="0"/>
          <w:marBottom w:val="0"/>
          <w:divBdr>
            <w:top w:val="none" w:sz="0" w:space="0" w:color="auto"/>
            <w:left w:val="none" w:sz="0" w:space="0" w:color="auto"/>
            <w:bottom w:val="none" w:sz="0" w:space="0" w:color="auto"/>
            <w:right w:val="none" w:sz="0" w:space="0" w:color="auto"/>
          </w:divBdr>
        </w:div>
      </w:divsChild>
    </w:div>
    <w:div w:id="1827475274">
      <w:bodyDiv w:val="1"/>
      <w:marLeft w:val="0"/>
      <w:marRight w:val="0"/>
      <w:marTop w:val="0"/>
      <w:marBottom w:val="0"/>
      <w:divBdr>
        <w:top w:val="none" w:sz="0" w:space="0" w:color="auto"/>
        <w:left w:val="none" w:sz="0" w:space="0" w:color="auto"/>
        <w:bottom w:val="none" w:sz="0" w:space="0" w:color="auto"/>
        <w:right w:val="none" w:sz="0" w:space="0" w:color="auto"/>
      </w:divBdr>
      <w:divsChild>
        <w:div w:id="508325991">
          <w:marLeft w:val="0"/>
          <w:marRight w:val="0"/>
          <w:marTop w:val="0"/>
          <w:marBottom w:val="300"/>
          <w:divBdr>
            <w:top w:val="none" w:sz="0" w:space="0" w:color="auto"/>
            <w:left w:val="none" w:sz="0" w:space="0" w:color="auto"/>
            <w:bottom w:val="none" w:sz="0" w:space="0" w:color="auto"/>
            <w:right w:val="none" w:sz="0" w:space="0" w:color="auto"/>
          </w:divBdr>
        </w:div>
        <w:div w:id="1496796932">
          <w:marLeft w:val="0"/>
          <w:marRight w:val="0"/>
          <w:marTop w:val="0"/>
          <w:marBottom w:val="450"/>
          <w:divBdr>
            <w:top w:val="none" w:sz="0" w:space="0" w:color="auto"/>
            <w:left w:val="none" w:sz="0" w:space="0" w:color="auto"/>
            <w:bottom w:val="none" w:sz="0" w:space="0" w:color="auto"/>
            <w:right w:val="none" w:sz="0" w:space="0" w:color="auto"/>
          </w:divBdr>
          <w:divsChild>
            <w:div w:id="1355350345">
              <w:marLeft w:val="0"/>
              <w:marRight w:val="0"/>
              <w:marTop w:val="0"/>
              <w:marBottom w:val="0"/>
              <w:divBdr>
                <w:top w:val="none" w:sz="0" w:space="0" w:color="auto"/>
                <w:left w:val="none" w:sz="0" w:space="0" w:color="auto"/>
                <w:bottom w:val="none" w:sz="0" w:space="0" w:color="auto"/>
                <w:right w:val="none" w:sz="0" w:space="0" w:color="auto"/>
              </w:divBdr>
              <w:divsChild>
                <w:div w:id="1019771588">
                  <w:marLeft w:val="0"/>
                  <w:marRight w:val="0"/>
                  <w:marTop w:val="1125"/>
                  <w:marBottom w:val="0"/>
                  <w:divBdr>
                    <w:top w:val="none" w:sz="0" w:space="0" w:color="auto"/>
                    <w:left w:val="none" w:sz="0" w:space="0" w:color="auto"/>
                    <w:bottom w:val="none" w:sz="0" w:space="0" w:color="auto"/>
                    <w:right w:val="none" w:sz="0" w:space="0" w:color="auto"/>
                  </w:divBdr>
                  <w:divsChild>
                    <w:div w:id="624702339">
                      <w:marLeft w:val="0"/>
                      <w:marRight w:val="0"/>
                      <w:marTop w:val="0"/>
                      <w:marBottom w:val="0"/>
                      <w:divBdr>
                        <w:top w:val="none" w:sz="0" w:space="0" w:color="auto"/>
                        <w:left w:val="none" w:sz="0" w:space="0" w:color="auto"/>
                        <w:bottom w:val="none" w:sz="0" w:space="0" w:color="auto"/>
                        <w:right w:val="none" w:sz="0" w:space="0" w:color="auto"/>
                      </w:divBdr>
                    </w:div>
                  </w:divsChild>
                </w:div>
                <w:div w:id="154298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990691">
      <w:bodyDiv w:val="1"/>
      <w:marLeft w:val="0"/>
      <w:marRight w:val="0"/>
      <w:marTop w:val="0"/>
      <w:marBottom w:val="0"/>
      <w:divBdr>
        <w:top w:val="none" w:sz="0" w:space="0" w:color="auto"/>
        <w:left w:val="none" w:sz="0" w:space="0" w:color="auto"/>
        <w:bottom w:val="none" w:sz="0" w:space="0" w:color="auto"/>
        <w:right w:val="none" w:sz="0" w:space="0" w:color="auto"/>
      </w:divBdr>
      <w:divsChild>
        <w:div w:id="170678796">
          <w:marLeft w:val="0"/>
          <w:marRight w:val="0"/>
          <w:marTop w:val="0"/>
          <w:marBottom w:val="300"/>
          <w:divBdr>
            <w:top w:val="none" w:sz="0" w:space="0" w:color="auto"/>
            <w:left w:val="none" w:sz="0" w:space="0" w:color="auto"/>
            <w:bottom w:val="none" w:sz="0" w:space="0" w:color="auto"/>
            <w:right w:val="none" w:sz="0" w:space="0" w:color="auto"/>
          </w:divBdr>
        </w:div>
        <w:div w:id="678041291">
          <w:marLeft w:val="0"/>
          <w:marRight w:val="0"/>
          <w:marTop w:val="0"/>
          <w:marBottom w:val="450"/>
          <w:divBdr>
            <w:top w:val="none" w:sz="0" w:space="0" w:color="auto"/>
            <w:left w:val="none" w:sz="0" w:space="0" w:color="auto"/>
            <w:bottom w:val="none" w:sz="0" w:space="0" w:color="auto"/>
            <w:right w:val="none" w:sz="0" w:space="0" w:color="auto"/>
          </w:divBdr>
          <w:divsChild>
            <w:div w:id="189727582">
              <w:marLeft w:val="0"/>
              <w:marRight w:val="0"/>
              <w:marTop w:val="0"/>
              <w:marBottom w:val="0"/>
              <w:divBdr>
                <w:top w:val="none" w:sz="0" w:space="0" w:color="auto"/>
                <w:left w:val="none" w:sz="0" w:space="0" w:color="auto"/>
                <w:bottom w:val="none" w:sz="0" w:space="0" w:color="auto"/>
                <w:right w:val="none" w:sz="0" w:space="0" w:color="auto"/>
              </w:divBdr>
              <w:divsChild>
                <w:div w:id="433789664">
                  <w:marLeft w:val="0"/>
                  <w:marRight w:val="0"/>
                  <w:marTop w:val="1125"/>
                  <w:marBottom w:val="0"/>
                  <w:divBdr>
                    <w:top w:val="none" w:sz="0" w:space="0" w:color="auto"/>
                    <w:left w:val="none" w:sz="0" w:space="0" w:color="auto"/>
                    <w:bottom w:val="none" w:sz="0" w:space="0" w:color="auto"/>
                    <w:right w:val="none" w:sz="0" w:space="0" w:color="auto"/>
                  </w:divBdr>
                  <w:divsChild>
                    <w:div w:id="790246681">
                      <w:marLeft w:val="0"/>
                      <w:marRight w:val="0"/>
                      <w:marTop w:val="0"/>
                      <w:marBottom w:val="0"/>
                      <w:divBdr>
                        <w:top w:val="none" w:sz="0" w:space="0" w:color="auto"/>
                        <w:left w:val="none" w:sz="0" w:space="0" w:color="auto"/>
                        <w:bottom w:val="none" w:sz="0" w:space="0" w:color="auto"/>
                        <w:right w:val="none" w:sz="0" w:space="0" w:color="auto"/>
                      </w:divBdr>
                    </w:div>
                  </w:divsChild>
                </w:div>
                <w:div w:id="21184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451430">
      <w:bodyDiv w:val="1"/>
      <w:marLeft w:val="0"/>
      <w:marRight w:val="0"/>
      <w:marTop w:val="0"/>
      <w:marBottom w:val="0"/>
      <w:divBdr>
        <w:top w:val="none" w:sz="0" w:space="0" w:color="auto"/>
        <w:left w:val="none" w:sz="0" w:space="0" w:color="auto"/>
        <w:bottom w:val="none" w:sz="0" w:space="0" w:color="auto"/>
        <w:right w:val="none" w:sz="0" w:space="0" w:color="auto"/>
      </w:divBdr>
      <w:divsChild>
        <w:div w:id="971597390">
          <w:marLeft w:val="0"/>
          <w:marRight w:val="0"/>
          <w:marTop w:val="0"/>
          <w:marBottom w:val="0"/>
          <w:divBdr>
            <w:top w:val="none" w:sz="0" w:space="0" w:color="auto"/>
            <w:left w:val="none" w:sz="0" w:space="0" w:color="auto"/>
            <w:bottom w:val="none" w:sz="0" w:space="0" w:color="auto"/>
            <w:right w:val="none" w:sz="0" w:space="0" w:color="auto"/>
          </w:divBdr>
          <w:divsChild>
            <w:div w:id="12466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2058">
      <w:bodyDiv w:val="1"/>
      <w:marLeft w:val="0"/>
      <w:marRight w:val="0"/>
      <w:marTop w:val="0"/>
      <w:marBottom w:val="0"/>
      <w:divBdr>
        <w:top w:val="none" w:sz="0" w:space="0" w:color="auto"/>
        <w:left w:val="none" w:sz="0" w:space="0" w:color="auto"/>
        <w:bottom w:val="none" w:sz="0" w:space="0" w:color="auto"/>
        <w:right w:val="none" w:sz="0" w:space="0" w:color="auto"/>
      </w:divBdr>
      <w:divsChild>
        <w:div w:id="236329865">
          <w:marLeft w:val="0"/>
          <w:marRight w:val="0"/>
          <w:marTop w:val="0"/>
          <w:marBottom w:val="450"/>
          <w:divBdr>
            <w:top w:val="none" w:sz="0" w:space="0" w:color="auto"/>
            <w:left w:val="none" w:sz="0" w:space="0" w:color="auto"/>
            <w:bottom w:val="none" w:sz="0" w:space="0" w:color="auto"/>
            <w:right w:val="none" w:sz="0" w:space="0" w:color="auto"/>
          </w:divBdr>
          <w:divsChild>
            <w:div w:id="47460529">
              <w:marLeft w:val="0"/>
              <w:marRight w:val="0"/>
              <w:marTop w:val="0"/>
              <w:marBottom w:val="0"/>
              <w:divBdr>
                <w:top w:val="none" w:sz="0" w:space="0" w:color="auto"/>
                <w:left w:val="none" w:sz="0" w:space="0" w:color="auto"/>
                <w:bottom w:val="none" w:sz="0" w:space="0" w:color="auto"/>
                <w:right w:val="none" w:sz="0" w:space="0" w:color="auto"/>
              </w:divBdr>
              <w:divsChild>
                <w:div w:id="1582979672">
                  <w:marLeft w:val="0"/>
                  <w:marRight w:val="0"/>
                  <w:marTop w:val="1125"/>
                  <w:marBottom w:val="0"/>
                  <w:divBdr>
                    <w:top w:val="none" w:sz="0" w:space="0" w:color="auto"/>
                    <w:left w:val="none" w:sz="0" w:space="0" w:color="auto"/>
                    <w:bottom w:val="none" w:sz="0" w:space="0" w:color="auto"/>
                    <w:right w:val="none" w:sz="0" w:space="0" w:color="auto"/>
                  </w:divBdr>
                  <w:divsChild>
                    <w:div w:id="1517647199">
                      <w:marLeft w:val="0"/>
                      <w:marRight w:val="0"/>
                      <w:marTop w:val="0"/>
                      <w:marBottom w:val="0"/>
                      <w:divBdr>
                        <w:top w:val="none" w:sz="0" w:space="0" w:color="auto"/>
                        <w:left w:val="none" w:sz="0" w:space="0" w:color="auto"/>
                        <w:bottom w:val="none" w:sz="0" w:space="0" w:color="auto"/>
                        <w:right w:val="none" w:sz="0" w:space="0" w:color="auto"/>
                      </w:divBdr>
                    </w:div>
                  </w:divsChild>
                </w:div>
                <w:div w:id="212330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8503">
          <w:marLeft w:val="0"/>
          <w:marRight w:val="0"/>
          <w:marTop w:val="0"/>
          <w:marBottom w:val="300"/>
          <w:divBdr>
            <w:top w:val="none" w:sz="0" w:space="0" w:color="auto"/>
            <w:left w:val="none" w:sz="0" w:space="0" w:color="auto"/>
            <w:bottom w:val="none" w:sz="0" w:space="0" w:color="auto"/>
            <w:right w:val="none" w:sz="0" w:space="0" w:color="auto"/>
          </w:divBdr>
        </w:div>
      </w:divsChild>
    </w:div>
    <w:div w:id="1842042990">
      <w:bodyDiv w:val="1"/>
      <w:marLeft w:val="0"/>
      <w:marRight w:val="0"/>
      <w:marTop w:val="0"/>
      <w:marBottom w:val="0"/>
      <w:divBdr>
        <w:top w:val="none" w:sz="0" w:space="0" w:color="auto"/>
        <w:left w:val="none" w:sz="0" w:space="0" w:color="auto"/>
        <w:bottom w:val="none" w:sz="0" w:space="0" w:color="auto"/>
        <w:right w:val="none" w:sz="0" w:space="0" w:color="auto"/>
      </w:divBdr>
      <w:divsChild>
        <w:div w:id="1517770864">
          <w:marLeft w:val="0"/>
          <w:marRight w:val="0"/>
          <w:marTop w:val="0"/>
          <w:marBottom w:val="450"/>
          <w:divBdr>
            <w:top w:val="none" w:sz="0" w:space="0" w:color="auto"/>
            <w:left w:val="none" w:sz="0" w:space="0" w:color="auto"/>
            <w:bottom w:val="none" w:sz="0" w:space="0" w:color="auto"/>
            <w:right w:val="none" w:sz="0" w:space="0" w:color="auto"/>
          </w:divBdr>
          <w:divsChild>
            <w:div w:id="1761752253">
              <w:marLeft w:val="0"/>
              <w:marRight w:val="0"/>
              <w:marTop w:val="0"/>
              <w:marBottom w:val="0"/>
              <w:divBdr>
                <w:top w:val="none" w:sz="0" w:space="0" w:color="auto"/>
                <w:left w:val="none" w:sz="0" w:space="0" w:color="auto"/>
                <w:bottom w:val="none" w:sz="0" w:space="0" w:color="auto"/>
                <w:right w:val="none" w:sz="0" w:space="0" w:color="auto"/>
              </w:divBdr>
              <w:divsChild>
                <w:div w:id="186330018">
                  <w:marLeft w:val="0"/>
                  <w:marRight w:val="0"/>
                  <w:marTop w:val="1125"/>
                  <w:marBottom w:val="0"/>
                  <w:divBdr>
                    <w:top w:val="none" w:sz="0" w:space="0" w:color="auto"/>
                    <w:left w:val="none" w:sz="0" w:space="0" w:color="auto"/>
                    <w:bottom w:val="none" w:sz="0" w:space="0" w:color="auto"/>
                    <w:right w:val="none" w:sz="0" w:space="0" w:color="auto"/>
                  </w:divBdr>
                  <w:divsChild>
                    <w:div w:id="1207838599">
                      <w:marLeft w:val="0"/>
                      <w:marRight w:val="0"/>
                      <w:marTop w:val="0"/>
                      <w:marBottom w:val="0"/>
                      <w:divBdr>
                        <w:top w:val="none" w:sz="0" w:space="0" w:color="auto"/>
                        <w:left w:val="none" w:sz="0" w:space="0" w:color="auto"/>
                        <w:bottom w:val="none" w:sz="0" w:space="0" w:color="auto"/>
                        <w:right w:val="none" w:sz="0" w:space="0" w:color="auto"/>
                      </w:divBdr>
                    </w:div>
                  </w:divsChild>
                </w:div>
                <w:div w:id="185541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707632">
          <w:marLeft w:val="0"/>
          <w:marRight w:val="0"/>
          <w:marTop w:val="0"/>
          <w:marBottom w:val="300"/>
          <w:divBdr>
            <w:top w:val="none" w:sz="0" w:space="0" w:color="auto"/>
            <w:left w:val="none" w:sz="0" w:space="0" w:color="auto"/>
            <w:bottom w:val="none" w:sz="0" w:space="0" w:color="auto"/>
            <w:right w:val="none" w:sz="0" w:space="0" w:color="auto"/>
          </w:divBdr>
        </w:div>
      </w:divsChild>
    </w:div>
    <w:div w:id="1851291107">
      <w:bodyDiv w:val="1"/>
      <w:marLeft w:val="0"/>
      <w:marRight w:val="0"/>
      <w:marTop w:val="0"/>
      <w:marBottom w:val="0"/>
      <w:divBdr>
        <w:top w:val="none" w:sz="0" w:space="0" w:color="auto"/>
        <w:left w:val="none" w:sz="0" w:space="0" w:color="auto"/>
        <w:bottom w:val="none" w:sz="0" w:space="0" w:color="auto"/>
        <w:right w:val="none" w:sz="0" w:space="0" w:color="auto"/>
      </w:divBdr>
      <w:divsChild>
        <w:div w:id="381946277">
          <w:marLeft w:val="0"/>
          <w:marRight w:val="0"/>
          <w:marTop w:val="0"/>
          <w:marBottom w:val="300"/>
          <w:divBdr>
            <w:top w:val="none" w:sz="0" w:space="0" w:color="auto"/>
            <w:left w:val="none" w:sz="0" w:space="0" w:color="auto"/>
            <w:bottom w:val="none" w:sz="0" w:space="0" w:color="auto"/>
            <w:right w:val="none" w:sz="0" w:space="0" w:color="auto"/>
          </w:divBdr>
        </w:div>
        <w:div w:id="1440641949">
          <w:marLeft w:val="0"/>
          <w:marRight w:val="0"/>
          <w:marTop w:val="0"/>
          <w:marBottom w:val="450"/>
          <w:divBdr>
            <w:top w:val="none" w:sz="0" w:space="0" w:color="auto"/>
            <w:left w:val="none" w:sz="0" w:space="0" w:color="auto"/>
            <w:bottom w:val="none" w:sz="0" w:space="0" w:color="auto"/>
            <w:right w:val="none" w:sz="0" w:space="0" w:color="auto"/>
          </w:divBdr>
          <w:divsChild>
            <w:div w:id="1835223975">
              <w:marLeft w:val="0"/>
              <w:marRight w:val="0"/>
              <w:marTop w:val="0"/>
              <w:marBottom w:val="0"/>
              <w:divBdr>
                <w:top w:val="none" w:sz="0" w:space="0" w:color="auto"/>
                <w:left w:val="none" w:sz="0" w:space="0" w:color="auto"/>
                <w:bottom w:val="none" w:sz="0" w:space="0" w:color="auto"/>
                <w:right w:val="none" w:sz="0" w:space="0" w:color="auto"/>
              </w:divBdr>
              <w:divsChild>
                <w:div w:id="1956785980">
                  <w:marLeft w:val="0"/>
                  <w:marRight w:val="0"/>
                  <w:marTop w:val="0"/>
                  <w:marBottom w:val="0"/>
                  <w:divBdr>
                    <w:top w:val="none" w:sz="0" w:space="0" w:color="auto"/>
                    <w:left w:val="none" w:sz="0" w:space="0" w:color="auto"/>
                    <w:bottom w:val="none" w:sz="0" w:space="0" w:color="auto"/>
                    <w:right w:val="none" w:sz="0" w:space="0" w:color="auto"/>
                  </w:divBdr>
                </w:div>
                <w:div w:id="894317474">
                  <w:marLeft w:val="0"/>
                  <w:marRight w:val="0"/>
                  <w:marTop w:val="1125"/>
                  <w:marBottom w:val="0"/>
                  <w:divBdr>
                    <w:top w:val="none" w:sz="0" w:space="0" w:color="auto"/>
                    <w:left w:val="none" w:sz="0" w:space="0" w:color="auto"/>
                    <w:bottom w:val="none" w:sz="0" w:space="0" w:color="auto"/>
                    <w:right w:val="none" w:sz="0" w:space="0" w:color="auto"/>
                  </w:divBdr>
                  <w:divsChild>
                    <w:div w:id="57705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309189">
      <w:bodyDiv w:val="1"/>
      <w:marLeft w:val="0"/>
      <w:marRight w:val="0"/>
      <w:marTop w:val="0"/>
      <w:marBottom w:val="0"/>
      <w:divBdr>
        <w:top w:val="none" w:sz="0" w:space="0" w:color="auto"/>
        <w:left w:val="none" w:sz="0" w:space="0" w:color="auto"/>
        <w:bottom w:val="none" w:sz="0" w:space="0" w:color="auto"/>
        <w:right w:val="none" w:sz="0" w:space="0" w:color="auto"/>
      </w:divBdr>
    </w:div>
    <w:div w:id="1857886523">
      <w:bodyDiv w:val="1"/>
      <w:marLeft w:val="0"/>
      <w:marRight w:val="0"/>
      <w:marTop w:val="0"/>
      <w:marBottom w:val="0"/>
      <w:divBdr>
        <w:top w:val="none" w:sz="0" w:space="0" w:color="auto"/>
        <w:left w:val="none" w:sz="0" w:space="0" w:color="auto"/>
        <w:bottom w:val="none" w:sz="0" w:space="0" w:color="auto"/>
        <w:right w:val="none" w:sz="0" w:space="0" w:color="auto"/>
      </w:divBdr>
      <w:divsChild>
        <w:div w:id="78985086">
          <w:marLeft w:val="0"/>
          <w:marRight w:val="0"/>
          <w:marTop w:val="0"/>
          <w:marBottom w:val="0"/>
          <w:divBdr>
            <w:top w:val="none" w:sz="0" w:space="0" w:color="auto"/>
            <w:left w:val="none" w:sz="0" w:space="0" w:color="auto"/>
            <w:bottom w:val="none" w:sz="0" w:space="0" w:color="auto"/>
            <w:right w:val="none" w:sz="0" w:space="0" w:color="auto"/>
          </w:divBdr>
          <w:divsChild>
            <w:div w:id="1333803592">
              <w:marLeft w:val="-300"/>
              <w:marRight w:val="0"/>
              <w:marTop w:val="0"/>
              <w:marBottom w:val="0"/>
              <w:divBdr>
                <w:top w:val="none" w:sz="0" w:space="0" w:color="auto"/>
                <w:left w:val="none" w:sz="0" w:space="0" w:color="auto"/>
                <w:bottom w:val="none" w:sz="0" w:space="0" w:color="auto"/>
                <w:right w:val="none" w:sz="0" w:space="0" w:color="auto"/>
              </w:divBdr>
              <w:divsChild>
                <w:div w:id="1113552222">
                  <w:marLeft w:val="0"/>
                  <w:marRight w:val="0"/>
                  <w:marTop w:val="0"/>
                  <w:marBottom w:val="300"/>
                  <w:divBdr>
                    <w:top w:val="none" w:sz="0" w:space="0" w:color="auto"/>
                    <w:left w:val="none" w:sz="0" w:space="0" w:color="auto"/>
                    <w:bottom w:val="none" w:sz="0" w:space="0" w:color="auto"/>
                    <w:right w:val="none" w:sz="0" w:space="0" w:color="auto"/>
                  </w:divBdr>
                </w:div>
                <w:div w:id="2060132123">
                  <w:marLeft w:val="0"/>
                  <w:marRight w:val="0"/>
                  <w:marTop w:val="0"/>
                  <w:marBottom w:val="450"/>
                  <w:divBdr>
                    <w:top w:val="none" w:sz="0" w:space="0" w:color="auto"/>
                    <w:left w:val="none" w:sz="0" w:space="0" w:color="auto"/>
                    <w:bottom w:val="none" w:sz="0" w:space="0" w:color="auto"/>
                    <w:right w:val="none" w:sz="0" w:space="0" w:color="auto"/>
                  </w:divBdr>
                  <w:divsChild>
                    <w:div w:id="1707753099">
                      <w:marLeft w:val="0"/>
                      <w:marRight w:val="0"/>
                      <w:marTop w:val="0"/>
                      <w:marBottom w:val="0"/>
                      <w:divBdr>
                        <w:top w:val="none" w:sz="0" w:space="0" w:color="auto"/>
                        <w:left w:val="none" w:sz="0" w:space="0" w:color="auto"/>
                        <w:bottom w:val="none" w:sz="0" w:space="0" w:color="auto"/>
                        <w:right w:val="none" w:sz="0" w:space="0" w:color="auto"/>
                      </w:divBdr>
                      <w:divsChild>
                        <w:div w:id="277372605">
                          <w:marLeft w:val="0"/>
                          <w:marRight w:val="0"/>
                          <w:marTop w:val="0"/>
                          <w:marBottom w:val="0"/>
                          <w:divBdr>
                            <w:top w:val="none" w:sz="0" w:space="0" w:color="auto"/>
                            <w:left w:val="none" w:sz="0" w:space="0" w:color="auto"/>
                            <w:bottom w:val="none" w:sz="0" w:space="0" w:color="auto"/>
                            <w:right w:val="none" w:sz="0" w:space="0" w:color="auto"/>
                          </w:divBdr>
                        </w:div>
                        <w:div w:id="1030885396">
                          <w:marLeft w:val="0"/>
                          <w:marRight w:val="0"/>
                          <w:marTop w:val="1125"/>
                          <w:marBottom w:val="0"/>
                          <w:divBdr>
                            <w:top w:val="none" w:sz="0" w:space="0" w:color="auto"/>
                            <w:left w:val="none" w:sz="0" w:space="0" w:color="auto"/>
                            <w:bottom w:val="none" w:sz="0" w:space="0" w:color="auto"/>
                            <w:right w:val="none" w:sz="0" w:space="0" w:color="auto"/>
                          </w:divBdr>
                          <w:divsChild>
                            <w:div w:id="17114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701654">
      <w:bodyDiv w:val="1"/>
      <w:marLeft w:val="0"/>
      <w:marRight w:val="0"/>
      <w:marTop w:val="0"/>
      <w:marBottom w:val="0"/>
      <w:divBdr>
        <w:top w:val="none" w:sz="0" w:space="0" w:color="auto"/>
        <w:left w:val="none" w:sz="0" w:space="0" w:color="auto"/>
        <w:bottom w:val="none" w:sz="0" w:space="0" w:color="auto"/>
        <w:right w:val="none" w:sz="0" w:space="0" w:color="auto"/>
      </w:divBdr>
    </w:div>
    <w:div w:id="1861818901">
      <w:bodyDiv w:val="1"/>
      <w:marLeft w:val="0"/>
      <w:marRight w:val="0"/>
      <w:marTop w:val="0"/>
      <w:marBottom w:val="0"/>
      <w:divBdr>
        <w:top w:val="none" w:sz="0" w:space="0" w:color="auto"/>
        <w:left w:val="none" w:sz="0" w:space="0" w:color="auto"/>
        <w:bottom w:val="none" w:sz="0" w:space="0" w:color="auto"/>
        <w:right w:val="none" w:sz="0" w:space="0" w:color="auto"/>
      </w:divBdr>
      <w:divsChild>
        <w:div w:id="483083784">
          <w:marLeft w:val="0"/>
          <w:marRight w:val="0"/>
          <w:marTop w:val="0"/>
          <w:marBottom w:val="300"/>
          <w:divBdr>
            <w:top w:val="none" w:sz="0" w:space="0" w:color="auto"/>
            <w:left w:val="none" w:sz="0" w:space="0" w:color="auto"/>
            <w:bottom w:val="none" w:sz="0" w:space="0" w:color="auto"/>
            <w:right w:val="none" w:sz="0" w:space="0" w:color="auto"/>
          </w:divBdr>
        </w:div>
        <w:div w:id="2122409800">
          <w:marLeft w:val="0"/>
          <w:marRight w:val="0"/>
          <w:marTop w:val="0"/>
          <w:marBottom w:val="450"/>
          <w:divBdr>
            <w:top w:val="none" w:sz="0" w:space="0" w:color="auto"/>
            <w:left w:val="none" w:sz="0" w:space="0" w:color="auto"/>
            <w:bottom w:val="none" w:sz="0" w:space="0" w:color="auto"/>
            <w:right w:val="none" w:sz="0" w:space="0" w:color="auto"/>
          </w:divBdr>
          <w:divsChild>
            <w:div w:id="1883517855">
              <w:marLeft w:val="0"/>
              <w:marRight w:val="0"/>
              <w:marTop w:val="0"/>
              <w:marBottom w:val="0"/>
              <w:divBdr>
                <w:top w:val="none" w:sz="0" w:space="0" w:color="auto"/>
                <w:left w:val="none" w:sz="0" w:space="0" w:color="auto"/>
                <w:bottom w:val="none" w:sz="0" w:space="0" w:color="auto"/>
                <w:right w:val="none" w:sz="0" w:space="0" w:color="auto"/>
              </w:divBdr>
              <w:divsChild>
                <w:div w:id="762801930">
                  <w:marLeft w:val="0"/>
                  <w:marRight w:val="0"/>
                  <w:marTop w:val="0"/>
                  <w:marBottom w:val="0"/>
                  <w:divBdr>
                    <w:top w:val="none" w:sz="0" w:space="0" w:color="auto"/>
                    <w:left w:val="none" w:sz="0" w:space="0" w:color="auto"/>
                    <w:bottom w:val="none" w:sz="0" w:space="0" w:color="auto"/>
                    <w:right w:val="none" w:sz="0" w:space="0" w:color="auto"/>
                  </w:divBdr>
                </w:div>
                <w:div w:id="506024969">
                  <w:marLeft w:val="0"/>
                  <w:marRight w:val="0"/>
                  <w:marTop w:val="1125"/>
                  <w:marBottom w:val="0"/>
                  <w:divBdr>
                    <w:top w:val="none" w:sz="0" w:space="0" w:color="auto"/>
                    <w:left w:val="none" w:sz="0" w:space="0" w:color="auto"/>
                    <w:bottom w:val="none" w:sz="0" w:space="0" w:color="auto"/>
                    <w:right w:val="none" w:sz="0" w:space="0" w:color="auto"/>
                  </w:divBdr>
                  <w:divsChild>
                    <w:div w:id="185063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453506">
      <w:bodyDiv w:val="1"/>
      <w:marLeft w:val="0"/>
      <w:marRight w:val="0"/>
      <w:marTop w:val="0"/>
      <w:marBottom w:val="0"/>
      <w:divBdr>
        <w:top w:val="none" w:sz="0" w:space="0" w:color="auto"/>
        <w:left w:val="none" w:sz="0" w:space="0" w:color="auto"/>
        <w:bottom w:val="none" w:sz="0" w:space="0" w:color="auto"/>
        <w:right w:val="none" w:sz="0" w:space="0" w:color="auto"/>
      </w:divBdr>
      <w:divsChild>
        <w:div w:id="1304235298">
          <w:marLeft w:val="0"/>
          <w:marRight w:val="0"/>
          <w:marTop w:val="0"/>
          <w:marBottom w:val="0"/>
          <w:divBdr>
            <w:top w:val="none" w:sz="0" w:space="0" w:color="auto"/>
            <w:left w:val="none" w:sz="0" w:space="0" w:color="auto"/>
            <w:bottom w:val="none" w:sz="0" w:space="0" w:color="auto"/>
            <w:right w:val="none" w:sz="0" w:space="0" w:color="auto"/>
          </w:divBdr>
        </w:div>
        <w:div w:id="2059546523">
          <w:marLeft w:val="0"/>
          <w:marRight w:val="0"/>
          <w:marTop w:val="1125"/>
          <w:marBottom w:val="0"/>
          <w:divBdr>
            <w:top w:val="none" w:sz="0" w:space="0" w:color="auto"/>
            <w:left w:val="none" w:sz="0" w:space="0" w:color="auto"/>
            <w:bottom w:val="none" w:sz="0" w:space="0" w:color="auto"/>
            <w:right w:val="none" w:sz="0" w:space="0" w:color="auto"/>
          </w:divBdr>
          <w:divsChild>
            <w:div w:id="172683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67161">
      <w:bodyDiv w:val="1"/>
      <w:marLeft w:val="0"/>
      <w:marRight w:val="0"/>
      <w:marTop w:val="0"/>
      <w:marBottom w:val="0"/>
      <w:divBdr>
        <w:top w:val="none" w:sz="0" w:space="0" w:color="auto"/>
        <w:left w:val="none" w:sz="0" w:space="0" w:color="auto"/>
        <w:bottom w:val="none" w:sz="0" w:space="0" w:color="auto"/>
        <w:right w:val="none" w:sz="0" w:space="0" w:color="auto"/>
      </w:divBdr>
      <w:divsChild>
        <w:div w:id="1267998954">
          <w:marLeft w:val="0"/>
          <w:marRight w:val="0"/>
          <w:marTop w:val="0"/>
          <w:marBottom w:val="300"/>
          <w:divBdr>
            <w:top w:val="none" w:sz="0" w:space="0" w:color="auto"/>
            <w:left w:val="none" w:sz="0" w:space="0" w:color="auto"/>
            <w:bottom w:val="none" w:sz="0" w:space="0" w:color="auto"/>
            <w:right w:val="none" w:sz="0" w:space="0" w:color="auto"/>
          </w:divBdr>
        </w:div>
        <w:div w:id="1863544155">
          <w:marLeft w:val="0"/>
          <w:marRight w:val="0"/>
          <w:marTop w:val="0"/>
          <w:marBottom w:val="450"/>
          <w:divBdr>
            <w:top w:val="none" w:sz="0" w:space="0" w:color="auto"/>
            <w:left w:val="none" w:sz="0" w:space="0" w:color="auto"/>
            <w:bottom w:val="none" w:sz="0" w:space="0" w:color="auto"/>
            <w:right w:val="none" w:sz="0" w:space="0" w:color="auto"/>
          </w:divBdr>
          <w:divsChild>
            <w:div w:id="803350840">
              <w:marLeft w:val="0"/>
              <w:marRight w:val="0"/>
              <w:marTop w:val="0"/>
              <w:marBottom w:val="0"/>
              <w:divBdr>
                <w:top w:val="none" w:sz="0" w:space="0" w:color="auto"/>
                <w:left w:val="none" w:sz="0" w:space="0" w:color="auto"/>
                <w:bottom w:val="none" w:sz="0" w:space="0" w:color="auto"/>
                <w:right w:val="none" w:sz="0" w:space="0" w:color="auto"/>
              </w:divBdr>
              <w:divsChild>
                <w:div w:id="460421085">
                  <w:marLeft w:val="0"/>
                  <w:marRight w:val="0"/>
                  <w:marTop w:val="0"/>
                  <w:marBottom w:val="0"/>
                  <w:divBdr>
                    <w:top w:val="none" w:sz="0" w:space="0" w:color="auto"/>
                    <w:left w:val="none" w:sz="0" w:space="0" w:color="auto"/>
                    <w:bottom w:val="none" w:sz="0" w:space="0" w:color="auto"/>
                    <w:right w:val="none" w:sz="0" w:space="0" w:color="auto"/>
                  </w:divBdr>
                </w:div>
                <w:div w:id="1098522330">
                  <w:marLeft w:val="0"/>
                  <w:marRight w:val="0"/>
                  <w:marTop w:val="1125"/>
                  <w:marBottom w:val="0"/>
                  <w:divBdr>
                    <w:top w:val="none" w:sz="0" w:space="0" w:color="auto"/>
                    <w:left w:val="none" w:sz="0" w:space="0" w:color="auto"/>
                    <w:bottom w:val="none" w:sz="0" w:space="0" w:color="auto"/>
                    <w:right w:val="none" w:sz="0" w:space="0" w:color="auto"/>
                  </w:divBdr>
                  <w:divsChild>
                    <w:div w:id="35940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201510">
      <w:bodyDiv w:val="1"/>
      <w:marLeft w:val="0"/>
      <w:marRight w:val="0"/>
      <w:marTop w:val="0"/>
      <w:marBottom w:val="0"/>
      <w:divBdr>
        <w:top w:val="none" w:sz="0" w:space="0" w:color="auto"/>
        <w:left w:val="none" w:sz="0" w:space="0" w:color="auto"/>
        <w:bottom w:val="none" w:sz="0" w:space="0" w:color="auto"/>
        <w:right w:val="none" w:sz="0" w:space="0" w:color="auto"/>
      </w:divBdr>
    </w:div>
    <w:div w:id="1880124137">
      <w:bodyDiv w:val="1"/>
      <w:marLeft w:val="0"/>
      <w:marRight w:val="0"/>
      <w:marTop w:val="0"/>
      <w:marBottom w:val="0"/>
      <w:divBdr>
        <w:top w:val="none" w:sz="0" w:space="0" w:color="auto"/>
        <w:left w:val="none" w:sz="0" w:space="0" w:color="auto"/>
        <w:bottom w:val="none" w:sz="0" w:space="0" w:color="auto"/>
        <w:right w:val="none" w:sz="0" w:space="0" w:color="auto"/>
      </w:divBdr>
      <w:divsChild>
        <w:div w:id="1796291299">
          <w:marLeft w:val="0"/>
          <w:marRight w:val="0"/>
          <w:marTop w:val="0"/>
          <w:marBottom w:val="0"/>
          <w:divBdr>
            <w:top w:val="none" w:sz="0" w:space="0" w:color="auto"/>
            <w:left w:val="none" w:sz="0" w:space="0" w:color="auto"/>
            <w:bottom w:val="none" w:sz="0" w:space="0" w:color="auto"/>
            <w:right w:val="none" w:sz="0" w:space="0" w:color="auto"/>
          </w:divBdr>
          <w:divsChild>
            <w:div w:id="1357191306">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884318506">
      <w:bodyDiv w:val="1"/>
      <w:marLeft w:val="0"/>
      <w:marRight w:val="0"/>
      <w:marTop w:val="0"/>
      <w:marBottom w:val="0"/>
      <w:divBdr>
        <w:top w:val="none" w:sz="0" w:space="0" w:color="auto"/>
        <w:left w:val="none" w:sz="0" w:space="0" w:color="auto"/>
        <w:bottom w:val="none" w:sz="0" w:space="0" w:color="auto"/>
        <w:right w:val="none" w:sz="0" w:space="0" w:color="auto"/>
      </w:divBdr>
      <w:divsChild>
        <w:div w:id="279533892">
          <w:marLeft w:val="0"/>
          <w:marRight w:val="0"/>
          <w:marTop w:val="0"/>
          <w:marBottom w:val="0"/>
          <w:divBdr>
            <w:top w:val="none" w:sz="0" w:space="0" w:color="auto"/>
            <w:left w:val="none" w:sz="0" w:space="0" w:color="auto"/>
            <w:bottom w:val="none" w:sz="0" w:space="0" w:color="auto"/>
            <w:right w:val="none" w:sz="0" w:space="0" w:color="auto"/>
          </w:divBdr>
          <w:divsChild>
            <w:div w:id="1267544131">
              <w:marLeft w:val="0"/>
              <w:marRight w:val="0"/>
              <w:marTop w:val="0"/>
              <w:marBottom w:val="0"/>
              <w:divBdr>
                <w:top w:val="none" w:sz="0" w:space="0" w:color="auto"/>
                <w:left w:val="none" w:sz="0" w:space="0" w:color="auto"/>
                <w:bottom w:val="none" w:sz="0" w:space="0" w:color="auto"/>
                <w:right w:val="none" w:sz="0" w:space="0" w:color="auto"/>
              </w:divBdr>
            </w:div>
          </w:divsChild>
        </w:div>
        <w:div w:id="685601726">
          <w:marLeft w:val="0"/>
          <w:marRight w:val="0"/>
          <w:marTop w:val="0"/>
          <w:marBottom w:val="0"/>
          <w:divBdr>
            <w:top w:val="none" w:sz="0" w:space="0" w:color="auto"/>
            <w:left w:val="none" w:sz="0" w:space="0" w:color="auto"/>
            <w:bottom w:val="none" w:sz="0" w:space="0" w:color="auto"/>
            <w:right w:val="none" w:sz="0" w:space="0" w:color="auto"/>
          </w:divBdr>
        </w:div>
      </w:divsChild>
    </w:div>
    <w:div w:id="1887374005">
      <w:bodyDiv w:val="1"/>
      <w:marLeft w:val="0"/>
      <w:marRight w:val="0"/>
      <w:marTop w:val="0"/>
      <w:marBottom w:val="0"/>
      <w:divBdr>
        <w:top w:val="none" w:sz="0" w:space="0" w:color="auto"/>
        <w:left w:val="none" w:sz="0" w:space="0" w:color="auto"/>
        <w:bottom w:val="none" w:sz="0" w:space="0" w:color="auto"/>
        <w:right w:val="none" w:sz="0" w:space="0" w:color="auto"/>
      </w:divBdr>
      <w:divsChild>
        <w:div w:id="543176330">
          <w:marLeft w:val="0"/>
          <w:marRight w:val="0"/>
          <w:marTop w:val="0"/>
          <w:marBottom w:val="450"/>
          <w:divBdr>
            <w:top w:val="none" w:sz="0" w:space="0" w:color="auto"/>
            <w:left w:val="none" w:sz="0" w:space="0" w:color="auto"/>
            <w:bottom w:val="none" w:sz="0" w:space="0" w:color="auto"/>
            <w:right w:val="none" w:sz="0" w:space="0" w:color="auto"/>
          </w:divBdr>
          <w:divsChild>
            <w:div w:id="1042023402">
              <w:marLeft w:val="0"/>
              <w:marRight w:val="0"/>
              <w:marTop w:val="0"/>
              <w:marBottom w:val="0"/>
              <w:divBdr>
                <w:top w:val="none" w:sz="0" w:space="0" w:color="auto"/>
                <w:left w:val="none" w:sz="0" w:space="0" w:color="auto"/>
                <w:bottom w:val="none" w:sz="0" w:space="0" w:color="auto"/>
                <w:right w:val="none" w:sz="0" w:space="0" w:color="auto"/>
              </w:divBdr>
              <w:divsChild>
                <w:div w:id="686634445">
                  <w:marLeft w:val="0"/>
                  <w:marRight w:val="0"/>
                  <w:marTop w:val="0"/>
                  <w:marBottom w:val="0"/>
                  <w:divBdr>
                    <w:top w:val="none" w:sz="0" w:space="0" w:color="auto"/>
                    <w:left w:val="none" w:sz="0" w:space="0" w:color="auto"/>
                    <w:bottom w:val="none" w:sz="0" w:space="0" w:color="auto"/>
                    <w:right w:val="none" w:sz="0" w:space="0" w:color="auto"/>
                  </w:divBdr>
                </w:div>
                <w:div w:id="1450398494">
                  <w:marLeft w:val="0"/>
                  <w:marRight w:val="0"/>
                  <w:marTop w:val="1125"/>
                  <w:marBottom w:val="0"/>
                  <w:divBdr>
                    <w:top w:val="none" w:sz="0" w:space="0" w:color="auto"/>
                    <w:left w:val="none" w:sz="0" w:space="0" w:color="auto"/>
                    <w:bottom w:val="none" w:sz="0" w:space="0" w:color="auto"/>
                    <w:right w:val="none" w:sz="0" w:space="0" w:color="auto"/>
                  </w:divBdr>
                  <w:divsChild>
                    <w:div w:id="121353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244477">
          <w:marLeft w:val="0"/>
          <w:marRight w:val="0"/>
          <w:marTop w:val="0"/>
          <w:marBottom w:val="300"/>
          <w:divBdr>
            <w:top w:val="none" w:sz="0" w:space="0" w:color="auto"/>
            <w:left w:val="none" w:sz="0" w:space="0" w:color="auto"/>
            <w:bottom w:val="none" w:sz="0" w:space="0" w:color="auto"/>
            <w:right w:val="none" w:sz="0" w:space="0" w:color="auto"/>
          </w:divBdr>
        </w:div>
      </w:divsChild>
    </w:div>
    <w:div w:id="1895582120">
      <w:bodyDiv w:val="1"/>
      <w:marLeft w:val="0"/>
      <w:marRight w:val="0"/>
      <w:marTop w:val="0"/>
      <w:marBottom w:val="0"/>
      <w:divBdr>
        <w:top w:val="none" w:sz="0" w:space="0" w:color="auto"/>
        <w:left w:val="none" w:sz="0" w:space="0" w:color="auto"/>
        <w:bottom w:val="none" w:sz="0" w:space="0" w:color="auto"/>
        <w:right w:val="none" w:sz="0" w:space="0" w:color="auto"/>
      </w:divBdr>
      <w:divsChild>
        <w:div w:id="1336422010">
          <w:marLeft w:val="0"/>
          <w:marRight w:val="0"/>
          <w:marTop w:val="0"/>
          <w:marBottom w:val="0"/>
          <w:divBdr>
            <w:top w:val="none" w:sz="0" w:space="0" w:color="auto"/>
            <w:left w:val="none" w:sz="0" w:space="0" w:color="auto"/>
            <w:bottom w:val="none" w:sz="0" w:space="0" w:color="auto"/>
            <w:right w:val="none" w:sz="0" w:space="0" w:color="auto"/>
          </w:divBdr>
        </w:div>
        <w:div w:id="1833913512">
          <w:marLeft w:val="0"/>
          <w:marRight w:val="0"/>
          <w:marTop w:val="1125"/>
          <w:marBottom w:val="0"/>
          <w:divBdr>
            <w:top w:val="none" w:sz="0" w:space="0" w:color="auto"/>
            <w:left w:val="none" w:sz="0" w:space="0" w:color="auto"/>
            <w:bottom w:val="none" w:sz="0" w:space="0" w:color="auto"/>
            <w:right w:val="none" w:sz="0" w:space="0" w:color="auto"/>
          </w:divBdr>
          <w:divsChild>
            <w:div w:id="11063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094405">
      <w:bodyDiv w:val="1"/>
      <w:marLeft w:val="0"/>
      <w:marRight w:val="0"/>
      <w:marTop w:val="0"/>
      <w:marBottom w:val="0"/>
      <w:divBdr>
        <w:top w:val="none" w:sz="0" w:space="0" w:color="auto"/>
        <w:left w:val="none" w:sz="0" w:space="0" w:color="auto"/>
        <w:bottom w:val="none" w:sz="0" w:space="0" w:color="auto"/>
        <w:right w:val="none" w:sz="0" w:space="0" w:color="auto"/>
      </w:divBdr>
      <w:divsChild>
        <w:div w:id="1823231669">
          <w:marLeft w:val="0"/>
          <w:marRight w:val="0"/>
          <w:marTop w:val="0"/>
          <w:marBottom w:val="300"/>
          <w:divBdr>
            <w:top w:val="none" w:sz="0" w:space="0" w:color="auto"/>
            <w:left w:val="none" w:sz="0" w:space="0" w:color="auto"/>
            <w:bottom w:val="none" w:sz="0" w:space="0" w:color="auto"/>
            <w:right w:val="none" w:sz="0" w:space="0" w:color="auto"/>
          </w:divBdr>
        </w:div>
        <w:div w:id="1866140582">
          <w:marLeft w:val="0"/>
          <w:marRight w:val="0"/>
          <w:marTop w:val="0"/>
          <w:marBottom w:val="450"/>
          <w:divBdr>
            <w:top w:val="none" w:sz="0" w:space="0" w:color="auto"/>
            <w:left w:val="none" w:sz="0" w:space="0" w:color="auto"/>
            <w:bottom w:val="none" w:sz="0" w:space="0" w:color="auto"/>
            <w:right w:val="none" w:sz="0" w:space="0" w:color="auto"/>
          </w:divBdr>
          <w:divsChild>
            <w:div w:id="2134472822">
              <w:marLeft w:val="0"/>
              <w:marRight w:val="0"/>
              <w:marTop w:val="0"/>
              <w:marBottom w:val="0"/>
              <w:divBdr>
                <w:top w:val="none" w:sz="0" w:space="0" w:color="auto"/>
                <w:left w:val="none" w:sz="0" w:space="0" w:color="auto"/>
                <w:bottom w:val="none" w:sz="0" w:space="0" w:color="auto"/>
                <w:right w:val="none" w:sz="0" w:space="0" w:color="auto"/>
              </w:divBdr>
              <w:divsChild>
                <w:div w:id="236323163">
                  <w:marLeft w:val="0"/>
                  <w:marRight w:val="0"/>
                  <w:marTop w:val="1125"/>
                  <w:marBottom w:val="0"/>
                  <w:divBdr>
                    <w:top w:val="none" w:sz="0" w:space="0" w:color="auto"/>
                    <w:left w:val="none" w:sz="0" w:space="0" w:color="auto"/>
                    <w:bottom w:val="none" w:sz="0" w:space="0" w:color="auto"/>
                    <w:right w:val="none" w:sz="0" w:space="0" w:color="auto"/>
                  </w:divBdr>
                  <w:divsChild>
                    <w:div w:id="2021930959">
                      <w:marLeft w:val="0"/>
                      <w:marRight w:val="0"/>
                      <w:marTop w:val="0"/>
                      <w:marBottom w:val="0"/>
                      <w:divBdr>
                        <w:top w:val="none" w:sz="0" w:space="0" w:color="auto"/>
                        <w:left w:val="none" w:sz="0" w:space="0" w:color="auto"/>
                        <w:bottom w:val="none" w:sz="0" w:space="0" w:color="auto"/>
                        <w:right w:val="none" w:sz="0" w:space="0" w:color="auto"/>
                      </w:divBdr>
                    </w:div>
                  </w:divsChild>
                </w:div>
                <w:div w:id="14446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948648">
      <w:bodyDiv w:val="1"/>
      <w:marLeft w:val="0"/>
      <w:marRight w:val="0"/>
      <w:marTop w:val="0"/>
      <w:marBottom w:val="0"/>
      <w:divBdr>
        <w:top w:val="none" w:sz="0" w:space="0" w:color="auto"/>
        <w:left w:val="none" w:sz="0" w:space="0" w:color="auto"/>
        <w:bottom w:val="none" w:sz="0" w:space="0" w:color="auto"/>
        <w:right w:val="none" w:sz="0" w:space="0" w:color="auto"/>
      </w:divBdr>
      <w:divsChild>
        <w:div w:id="1695688873">
          <w:marLeft w:val="0"/>
          <w:marRight w:val="0"/>
          <w:marTop w:val="0"/>
          <w:marBottom w:val="450"/>
          <w:divBdr>
            <w:top w:val="none" w:sz="0" w:space="0" w:color="auto"/>
            <w:left w:val="none" w:sz="0" w:space="0" w:color="auto"/>
            <w:bottom w:val="none" w:sz="0" w:space="0" w:color="auto"/>
            <w:right w:val="none" w:sz="0" w:space="0" w:color="auto"/>
          </w:divBdr>
          <w:divsChild>
            <w:div w:id="241374459">
              <w:marLeft w:val="0"/>
              <w:marRight w:val="0"/>
              <w:marTop w:val="0"/>
              <w:marBottom w:val="0"/>
              <w:divBdr>
                <w:top w:val="none" w:sz="0" w:space="0" w:color="auto"/>
                <w:left w:val="none" w:sz="0" w:space="0" w:color="auto"/>
                <w:bottom w:val="none" w:sz="0" w:space="0" w:color="auto"/>
                <w:right w:val="none" w:sz="0" w:space="0" w:color="auto"/>
              </w:divBdr>
              <w:divsChild>
                <w:div w:id="366373315">
                  <w:marLeft w:val="0"/>
                  <w:marRight w:val="0"/>
                  <w:marTop w:val="0"/>
                  <w:marBottom w:val="0"/>
                  <w:divBdr>
                    <w:top w:val="none" w:sz="0" w:space="0" w:color="auto"/>
                    <w:left w:val="none" w:sz="0" w:space="0" w:color="auto"/>
                    <w:bottom w:val="none" w:sz="0" w:space="0" w:color="auto"/>
                    <w:right w:val="none" w:sz="0" w:space="0" w:color="auto"/>
                  </w:divBdr>
                </w:div>
                <w:div w:id="1973366517">
                  <w:marLeft w:val="0"/>
                  <w:marRight w:val="0"/>
                  <w:marTop w:val="1125"/>
                  <w:marBottom w:val="0"/>
                  <w:divBdr>
                    <w:top w:val="none" w:sz="0" w:space="0" w:color="auto"/>
                    <w:left w:val="none" w:sz="0" w:space="0" w:color="auto"/>
                    <w:bottom w:val="none" w:sz="0" w:space="0" w:color="auto"/>
                    <w:right w:val="none" w:sz="0" w:space="0" w:color="auto"/>
                  </w:divBdr>
                  <w:divsChild>
                    <w:div w:id="22545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024093">
          <w:marLeft w:val="0"/>
          <w:marRight w:val="0"/>
          <w:marTop w:val="0"/>
          <w:marBottom w:val="300"/>
          <w:divBdr>
            <w:top w:val="none" w:sz="0" w:space="0" w:color="auto"/>
            <w:left w:val="none" w:sz="0" w:space="0" w:color="auto"/>
            <w:bottom w:val="none" w:sz="0" w:space="0" w:color="auto"/>
            <w:right w:val="none" w:sz="0" w:space="0" w:color="auto"/>
          </w:divBdr>
        </w:div>
      </w:divsChild>
    </w:div>
    <w:div w:id="1907450490">
      <w:bodyDiv w:val="1"/>
      <w:marLeft w:val="0"/>
      <w:marRight w:val="0"/>
      <w:marTop w:val="0"/>
      <w:marBottom w:val="0"/>
      <w:divBdr>
        <w:top w:val="none" w:sz="0" w:space="0" w:color="auto"/>
        <w:left w:val="none" w:sz="0" w:space="0" w:color="auto"/>
        <w:bottom w:val="none" w:sz="0" w:space="0" w:color="auto"/>
        <w:right w:val="none" w:sz="0" w:space="0" w:color="auto"/>
      </w:divBdr>
      <w:divsChild>
        <w:div w:id="573246468">
          <w:blockQuote w:val="1"/>
          <w:marLeft w:val="720"/>
          <w:marRight w:val="720"/>
          <w:marTop w:val="100"/>
          <w:marBottom w:val="100"/>
          <w:divBdr>
            <w:top w:val="none" w:sz="0" w:space="0" w:color="auto"/>
            <w:left w:val="none" w:sz="0" w:space="0" w:color="auto"/>
            <w:bottom w:val="none" w:sz="0" w:space="0" w:color="auto"/>
            <w:right w:val="none" w:sz="0" w:space="0" w:color="auto"/>
          </w:divBdr>
        </w:div>
        <w:div w:id="629627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3796685">
          <w:blockQuote w:val="1"/>
          <w:marLeft w:val="720"/>
          <w:marRight w:val="720"/>
          <w:marTop w:val="100"/>
          <w:marBottom w:val="100"/>
          <w:divBdr>
            <w:top w:val="none" w:sz="0" w:space="0" w:color="auto"/>
            <w:left w:val="none" w:sz="0" w:space="0" w:color="auto"/>
            <w:bottom w:val="none" w:sz="0" w:space="0" w:color="auto"/>
            <w:right w:val="none" w:sz="0" w:space="0" w:color="auto"/>
          </w:divBdr>
        </w:div>
        <w:div w:id="1692141847">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511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7646835">
      <w:bodyDiv w:val="1"/>
      <w:marLeft w:val="0"/>
      <w:marRight w:val="0"/>
      <w:marTop w:val="0"/>
      <w:marBottom w:val="0"/>
      <w:divBdr>
        <w:top w:val="none" w:sz="0" w:space="0" w:color="auto"/>
        <w:left w:val="none" w:sz="0" w:space="0" w:color="auto"/>
        <w:bottom w:val="none" w:sz="0" w:space="0" w:color="auto"/>
        <w:right w:val="none" w:sz="0" w:space="0" w:color="auto"/>
      </w:divBdr>
      <w:divsChild>
        <w:div w:id="294920274">
          <w:marLeft w:val="0"/>
          <w:marRight w:val="0"/>
          <w:marTop w:val="1125"/>
          <w:marBottom w:val="0"/>
          <w:divBdr>
            <w:top w:val="none" w:sz="0" w:space="0" w:color="auto"/>
            <w:left w:val="none" w:sz="0" w:space="0" w:color="auto"/>
            <w:bottom w:val="none" w:sz="0" w:space="0" w:color="auto"/>
            <w:right w:val="none" w:sz="0" w:space="0" w:color="auto"/>
          </w:divBdr>
          <w:divsChild>
            <w:div w:id="1102647558">
              <w:marLeft w:val="0"/>
              <w:marRight w:val="0"/>
              <w:marTop w:val="0"/>
              <w:marBottom w:val="0"/>
              <w:divBdr>
                <w:top w:val="none" w:sz="0" w:space="0" w:color="auto"/>
                <w:left w:val="none" w:sz="0" w:space="0" w:color="auto"/>
                <w:bottom w:val="none" w:sz="0" w:space="0" w:color="auto"/>
                <w:right w:val="none" w:sz="0" w:space="0" w:color="auto"/>
              </w:divBdr>
            </w:div>
          </w:divsChild>
        </w:div>
        <w:div w:id="452483674">
          <w:marLeft w:val="0"/>
          <w:marRight w:val="0"/>
          <w:marTop w:val="0"/>
          <w:marBottom w:val="0"/>
          <w:divBdr>
            <w:top w:val="none" w:sz="0" w:space="0" w:color="auto"/>
            <w:left w:val="none" w:sz="0" w:space="0" w:color="auto"/>
            <w:bottom w:val="none" w:sz="0" w:space="0" w:color="auto"/>
            <w:right w:val="none" w:sz="0" w:space="0" w:color="auto"/>
          </w:divBdr>
        </w:div>
      </w:divsChild>
    </w:div>
    <w:div w:id="1915236520">
      <w:bodyDiv w:val="1"/>
      <w:marLeft w:val="0"/>
      <w:marRight w:val="0"/>
      <w:marTop w:val="0"/>
      <w:marBottom w:val="0"/>
      <w:divBdr>
        <w:top w:val="none" w:sz="0" w:space="0" w:color="auto"/>
        <w:left w:val="none" w:sz="0" w:space="0" w:color="auto"/>
        <w:bottom w:val="none" w:sz="0" w:space="0" w:color="auto"/>
        <w:right w:val="none" w:sz="0" w:space="0" w:color="auto"/>
      </w:divBdr>
      <w:divsChild>
        <w:div w:id="828637360">
          <w:marLeft w:val="0"/>
          <w:marRight w:val="0"/>
          <w:marTop w:val="0"/>
          <w:marBottom w:val="300"/>
          <w:divBdr>
            <w:top w:val="none" w:sz="0" w:space="0" w:color="auto"/>
            <w:left w:val="none" w:sz="0" w:space="0" w:color="auto"/>
            <w:bottom w:val="none" w:sz="0" w:space="0" w:color="auto"/>
            <w:right w:val="none" w:sz="0" w:space="0" w:color="auto"/>
          </w:divBdr>
        </w:div>
        <w:div w:id="1107971531">
          <w:marLeft w:val="0"/>
          <w:marRight w:val="0"/>
          <w:marTop w:val="0"/>
          <w:marBottom w:val="450"/>
          <w:divBdr>
            <w:top w:val="none" w:sz="0" w:space="0" w:color="auto"/>
            <w:left w:val="none" w:sz="0" w:space="0" w:color="auto"/>
            <w:bottom w:val="none" w:sz="0" w:space="0" w:color="auto"/>
            <w:right w:val="none" w:sz="0" w:space="0" w:color="auto"/>
          </w:divBdr>
          <w:divsChild>
            <w:div w:id="575090009">
              <w:marLeft w:val="0"/>
              <w:marRight w:val="0"/>
              <w:marTop w:val="0"/>
              <w:marBottom w:val="0"/>
              <w:divBdr>
                <w:top w:val="none" w:sz="0" w:space="0" w:color="auto"/>
                <w:left w:val="none" w:sz="0" w:space="0" w:color="auto"/>
                <w:bottom w:val="none" w:sz="0" w:space="0" w:color="auto"/>
                <w:right w:val="none" w:sz="0" w:space="0" w:color="auto"/>
              </w:divBdr>
              <w:divsChild>
                <w:div w:id="895046095">
                  <w:marLeft w:val="0"/>
                  <w:marRight w:val="0"/>
                  <w:marTop w:val="1125"/>
                  <w:marBottom w:val="0"/>
                  <w:divBdr>
                    <w:top w:val="none" w:sz="0" w:space="0" w:color="auto"/>
                    <w:left w:val="none" w:sz="0" w:space="0" w:color="auto"/>
                    <w:bottom w:val="none" w:sz="0" w:space="0" w:color="auto"/>
                    <w:right w:val="none" w:sz="0" w:space="0" w:color="auto"/>
                  </w:divBdr>
                  <w:divsChild>
                    <w:div w:id="311181571">
                      <w:marLeft w:val="0"/>
                      <w:marRight w:val="0"/>
                      <w:marTop w:val="0"/>
                      <w:marBottom w:val="0"/>
                      <w:divBdr>
                        <w:top w:val="none" w:sz="0" w:space="0" w:color="auto"/>
                        <w:left w:val="none" w:sz="0" w:space="0" w:color="auto"/>
                        <w:bottom w:val="none" w:sz="0" w:space="0" w:color="auto"/>
                        <w:right w:val="none" w:sz="0" w:space="0" w:color="auto"/>
                      </w:divBdr>
                    </w:div>
                  </w:divsChild>
                </w:div>
                <w:div w:id="98489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157294">
      <w:bodyDiv w:val="1"/>
      <w:marLeft w:val="0"/>
      <w:marRight w:val="0"/>
      <w:marTop w:val="0"/>
      <w:marBottom w:val="0"/>
      <w:divBdr>
        <w:top w:val="none" w:sz="0" w:space="0" w:color="auto"/>
        <w:left w:val="none" w:sz="0" w:space="0" w:color="auto"/>
        <w:bottom w:val="none" w:sz="0" w:space="0" w:color="auto"/>
        <w:right w:val="none" w:sz="0" w:space="0" w:color="auto"/>
      </w:divBdr>
    </w:div>
    <w:div w:id="1918395933">
      <w:bodyDiv w:val="1"/>
      <w:marLeft w:val="0"/>
      <w:marRight w:val="0"/>
      <w:marTop w:val="0"/>
      <w:marBottom w:val="0"/>
      <w:divBdr>
        <w:top w:val="none" w:sz="0" w:space="0" w:color="auto"/>
        <w:left w:val="none" w:sz="0" w:space="0" w:color="auto"/>
        <w:bottom w:val="none" w:sz="0" w:space="0" w:color="auto"/>
        <w:right w:val="none" w:sz="0" w:space="0" w:color="auto"/>
      </w:divBdr>
      <w:divsChild>
        <w:div w:id="345837739">
          <w:marLeft w:val="0"/>
          <w:marRight w:val="0"/>
          <w:marTop w:val="0"/>
          <w:marBottom w:val="0"/>
          <w:divBdr>
            <w:top w:val="none" w:sz="0" w:space="0" w:color="auto"/>
            <w:left w:val="none" w:sz="0" w:space="0" w:color="auto"/>
            <w:bottom w:val="none" w:sz="0" w:space="0" w:color="auto"/>
            <w:right w:val="none" w:sz="0" w:space="0" w:color="auto"/>
          </w:divBdr>
          <w:divsChild>
            <w:div w:id="2036996245">
              <w:marLeft w:val="0"/>
              <w:marRight w:val="0"/>
              <w:marTop w:val="0"/>
              <w:marBottom w:val="0"/>
              <w:divBdr>
                <w:top w:val="none" w:sz="0" w:space="0" w:color="auto"/>
                <w:left w:val="none" w:sz="0" w:space="0" w:color="auto"/>
                <w:bottom w:val="none" w:sz="0" w:space="0" w:color="auto"/>
                <w:right w:val="none" w:sz="0" w:space="0" w:color="auto"/>
              </w:divBdr>
              <w:divsChild>
                <w:div w:id="78408941">
                  <w:marLeft w:val="0"/>
                  <w:marRight w:val="0"/>
                  <w:marTop w:val="0"/>
                  <w:marBottom w:val="0"/>
                  <w:divBdr>
                    <w:top w:val="none" w:sz="0" w:space="0" w:color="auto"/>
                    <w:left w:val="none" w:sz="0" w:space="0" w:color="auto"/>
                    <w:bottom w:val="none" w:sz="0" w:space="0" w:color="auto"/>
                    <w:right w:val="none" w:sz="0" w:space="0" w:color="auto"/>
                  </w:divBdr>
                  <w:divsChild>
                    <w:div w:id="601689709">
                      <w:marLeft w:val="0"/>
                      <w:marRight w:val="0"/>
                      <w:marTop w:val="0"/>
                      <w:marBottom w:val="0"/>
                      <w:divBdr>
                        <w:top w:val="none" w:sz="0" w:space="0" w:color="auto"/>
                        <w:left w:val="none" w:sz="0" w:space="0" w:color="auto"/>
                        <w:bottom w:val="none" w:sz="0" w:space="0" w:color="auto"/>
                        <w:right w:val="none" w:sz="0" w:space="0" w:color="auto"/>
                      </w:divBdr>
                      <w:divsChild>
                        <w:div w:id="729693965">
                          <w:marLeft w:val="0"/>
                          <w:marRight w:val="0"/>
                          <w:marTop w:val="0"/>
                          <w:marBottom w:val="0"/>
                          <w:divBdr>
                            <w:top w:val="none" w:sz="0" w:space="0" w:color="auto"/>
                            <w:left w:val="none" w:sz="0" w:space="0" w:color="auto"/>
                            <w:bottom w:val="none" w:sz="0" w:space="0" w:color="auto"/>
                            <w:right w:val="none" w:sz="0" w:space="0" w:color="auto"/>
                          </w:divBdr>
                        </w:div>
                        <w:div w:id="738208016">
                          <w:marLeft w:val="0"/>
                          <w:marRight w:val="0"/>
                          <w:marTop w:val="0"/>
                          <w:marBottom w:val="0"/>
                          <w:divBdr>
                            <w:top w:val="none" w:sz="0" w:space="0" w:color="auto"/>
                            <w:left w:val="none" w:sz="0" w:space="0" w:color="auto"/>
                            <w:bottom w:val="none" w:sz="0" w:space="0" w:color="auto"/>
                            <w:right w:val="none" w:sz="0" w:space="0" w:color="auto"/>
                          </w:divBdr>
                        </w:div>
                        <w:div w:id="189854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661395">
      <w:bodyDiv w:val="1"/>
      <w:marLeft w:val="0"/>
      <w:marRight w:val="0"/>
      <w:marTop w:val="0"/>
      <w:marBottom w:val="0"/>
      <w:divBdr>
        <w:top w:val="none" w:sz="0" w:space="0" w:color="auto"/>
        <w:left w:val="none" w:sz="0" w:space="0" w:color="auto"/>
        <w:bottom w:val="none" w:sz="0" w:space="0" w:color="auto"/>
        <w:right w:val="none" w:sz="0" w:space="0" w:color="auto"/>
      </w:divBdr>
      <w:divsChild>
        <w:div w:id="1025981272">
          <w:marLeft w:val="0"/>
          <w:marRight w:val="0"/>
          <w:marTop w:val="0"/>
          <w:marBottom w:val="0"/>
          <w:divBdr>
            <w:top w:val="none" w:sz="0" w:space="0" w:color="auto"/>
            <w:left w:val="none" w:sz="0" w:space="0" w:color="auto"/>
            <w:bottom w:val="none" w:sz="0" w:space="0" w:color="auto"/>
            <w:right w:val="none" w:sz="0" w:space="0" w:color="auto"/>
          </w:divBdr>
          <w:divsChild>
            <w:div w:id="807894477">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921475418">
      <w:bodyDiv w:val="1"/>
      <w:marLeft w:val="0"/>
      <w:marRight w:val="0"/>
      <w:marTop w:val="0"/>
      <w:marBottom w:val="0"/>
      <w:divBdr>
        <w:top w:val="none" w:sz="0" w:space="0" w:color="auto"/>
        <w:left w:val="none" w:sz="0" w:space="0" w:color="auto"/>
        <w:bottom w:val="none" w:sz="0" w:space="0" w:color="auto"/>
        <w:right w:val="none" w:sz="0" w:space="0" w:color="auto"/>
      </w:divBdr>
    </w:div>
    <w:div w:id="1926111937">
      <w:bodyDiv w:val="1"/>
      <w:marLeft w:val="0"/>
      <w:marRight w:val="0"/>
      <w:marTop w:val="0"/>
      <w:marBottom w:val="0"/>
      <w:divBdr>
        <w:top w:val="none" w:sz="0" w:space="0" w:color="auto"/>
        <w:left w:val="none" w:sz="0" w:space="0" w:color="auto"/>
        <w:bottom w:val="none" w:sz="0" w:space="0" w:color="auto"/>
        <w:right w:val="none" w:sz="0" w:space="0" w:color="auto"/>
      </w:divBdr>
      <w:divsChild>
        <w:div w:id="455220170">
          <w:marLeft w:val="0"/>
          <w:marRight w:val="0"/>
          <w:marTop w:val="0"/>
          <w:marBottom w:val="0"/>
          <w:divBdr>
            <w:top w:val="none" w:sz="0" w:space="0" w:color="auto"/>
            <w:left w:val="none" w:sz="0" w:space="0" w:color="auto"/>
            <w:bottom w:val="none" w:sz="0" w:space="0" w:color="auto"/>
            <w:right w:val="none" w:sz="0" w:space="0" w:color="auto"/>
          </w:divBdr>
          <w:divsChild>
            <w:div w:id="2097897826">
              <w:marLeft w:val="-300"/>
              <w:marRight w:val="0"/>
              <w:marTop w:val="0"/>
              <w:marBottom w:val="0"/>
              <w:divBdr>
                <w:top w:val="none" w:sz="0" w:space="0" w:color="auto"/>
                <w:left w:val="none" w:sz="0" w:space="0" w:color="auto"/>
                <w:bottom w:val="none" w:sz="0" w:space="0" w:color="auto"/>
                <w:right w:val="none" w:sz="0" w:space="0" w:color="auto"/>
              </w:divBdr>
              <w:divsChild>
                <w:div w:id="587007436">
                  <w:marLeft w:val="0"/>
                  <w:marRight w:val="0"/>
                  <w:marTop w:val="0"/>
                  <w:marBottom w:val="450"/>
                  <w:divBdr>
                    <w:top w:val="none" w:sz="0" w:space="0" w:color="auto"/>
                    <w:left w:val="none" w:sz="0" w:space="0" w:color="auto"/>
                    <w:bottom w:val="none" w:sz="0" w:space="0" w:color="auto"/>
                    <w:right w:val="none" w:sz="0" w:space="0" w:color="auto"/>
                  </w:divBdr>
                  <w:divsChild>
                    <w:div w:id="688798635">
                      <w:marLeft w:val="0"/>
                      <w:marRight w:val="0"/>
                      <w:marTop w:val="0"/>
                      <w:marBottom w:val="0"/>
                      <w:divBdr>
                        <w:top w:val="none" w:sz="0" w:space="0" w:color="auto"/>
                        <w:left w:val="none" w:sz="0" w:space="0" w:color="auto"/>
                        <w:bottom w:val="none" w:sz="0" w:space="0" w:color="auto"/>
                        <w:right w:val="none" w:sz="0" w:space="0" w:color="auto"/>
                      </w:divBdr>
                      <w:divsChild>
                        <w:div w:id="1368263505">
                          <w:marLeft w:val="0"/>
                          <w:marRight w:val="0"/>
                          <w:marTop w:val="1125"/>
                          <w:marBottom w:val="0"/>
                          <w:divBdr>
                            <w:top w:val="none" w:sz="0" w:space="0" w:color="auto"/>
                            <w:left w:val="none" w:sz="0" w:space="0" w:color="auto"/>
                            <w:bottom w:val="none" w:sz="0" w:space="0" w:color="auto"/>
                            <w:right w:val="none" w:sz="0" w:space="0" w:color="auto"/>
                          </w:divBdr>
                          <w:divsChild>
                            <w:div w:id="683823248">
                              <w:marLeft w:val="0"/>
                              <w:marRight w:val="0"/>
                              <w:marTop w:val="0"/>
                              <w:marBottom w:val="0"/>
                              <w:divBdr>
                                <w:top w:val="none" w:sz="0" w:space="0" w:color="auto"/>
                                <w:left w:val="none" w:sz="0" w:space="0" w:color="auto"/>
                                <w:bottom w:val="none" w:sz="0" w:space="0" w:color="auto"/>
                                <w:right w:val="none" w:sz="0" w:space="0" w:color="auto"/>
                              </w:divBdr>
                            </w:div>
                          </w:divsChild>
                        </w:div>
                        <w:div w:id="188764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465712">
      <w:bodyDiv w:val="1"/>
      <w:marLeft w:val="0"/>
      <w:marRight w:val="0"/>
      <w:marTop w:val="0"/>
      <w:marBottom w:val="0"/>
      <w:divBdr>
        <w:top w:val="none" w:sz="0" w:space="0" w:color="auto"/>
        <w:left w:val="none" w:sz="0" w:space="0" w:color="auto"/>
        <w:bottom w:val="none" w:sz="0" w:space="0" w:color="auto"/>
        <w:right w:val="none" w:sz="0" w:space="0" w:color="auto"/>
      </w:divBdr>
      <w:divsChild>
        <w:div w:id="1892035063">
          <w:marLeft w:val="0"/>
          <w:marRight w:val="0"/>
          <w:marTop w:val="0"/>
          <w:marBottom w:val="0"/>
          <w:divBdr>
            <w:top w:val="none" w:sz="0" w:space="0" w:color="auto"/>
            <w:left w:val="none" w:sz="0" w:space="0" w:color="auto"/>
            <w:bottom w:val="none" w:sz="0" w:space="0" w:color="auto"/>
            <w:right w:val="none" w:sz="0" w:space="0" w:color="auto"/>
          </w:divBdr>
          <w:divsChild>
            <w:div w:id="312371711">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947733915">
      <w:bodyDiv w:val="1"/>
      <w:marLeft w:val="0"/>
      <w:marRight w:val="0"/>
      <w:marTop w:val="0"/>
      <w:marBottom w:val="0"/>
      <w:divBdr>
        <w:top w:val="none" w:sz="0" w:space="0" w:color="auto"/>
        <w:left w:val="none" w:sz="0" w:space="0" w:color="auto"/>
        <w:bottom w:val="none" w:sz="0" w:space="0" w:color="auto"/>
        <w:right w:val="none" w:sz="0" w:space="0" w:color="auto"/>
      </w:divBdr>
      <w:divsChild>
        <w:div w:id="446781575">
          <w:marLeft w:val="0"/>
          <w:marRight w:val="0"/>
          <w:marTop w:val="0"/>
          <w:marBottom w:val="0"/>
          <w:divBdr>
            <w:top w:val="none" w:sz="0" w:space="0" w:color="auto"/>
            <w:left w:val="none" w:sz="0" w:space="0" w:color="auto"/>
            <w:bottom w:val="none" w:sz="0" w:space="0" w:color="auto"/>
            <w:right w:val="none" w:sz="0" w:space="0" w:color="auto"/>
          </w:divBdr>
        </w:div>
        <w:div w:id="1357391401">
          <w:marLeft w:val="0"/>
          <w:marRight w:val="0"/>
          <w:marTop w:val="1125"/>
          <w:marBottom w:val="0"/>
          <w:divBdr>
            <w:top w:val="none" w:sz="0" w:space="0" w:color="auto"/>
            <w:left w:val="none" w:sz="0" w:space="0" w:color="auto"/>
            <w:bottom w:val="none" w:sz="0" w:space="0" w:color="auto"/>
            <w:right w:val="none" w:sz="0" w:space="0" w:color="auto"/>
          </w:divBdr>
          <w:divsChild>
            <w:div w:id="129521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45113">
      <w:bodyDiv w:val="1"/>
      <w:marLeft w:val="0"/>
      <w:marRight w:val="0"/>
      <w:marTop w:val="0"/>
      <w:marBottom w:val="0"/>
      <w:divBdr>
        <w:top w:val="none" w:sz="0" w:space="0" w:color="auto"/>
        <w:left w:val="none" w:sz="0" w:space="0" w:color="auto"/>
        <w:bottom w:val="none" w:sz="0" w:space="0" w:color="auto"/>
        <w:right w:val="none" w:sz="0" w:space="0" w:color="auto"/>
      </w:divBdr>
      <w:divsChild>
        <w:div w:id="888493533">
          <w:marLeft w:val="0"/>
          <w:marRight w:val="0"/>
          <w:marTop w:val="0"/>
          <w:marBottom w:val="0"/>
          <w:divBdr>
            <w:top w:val="none" w:sz="0" w:space="0" w:color="auto"/>
            <w:left w:val="none" w:sz="0" w:space="0" w:color="auto"/>
            <w:bottom w:val="none" w:sz="0" w:space="0" w:color="auto"/>
            <w:right w:val="none" w:sz="0" w:space="0" w:color="auto"/>
          </w:divBdr>
          <w:divsChild>
            <w:div w:id="172885387">
              <w:marLeft w:val="-300"/>
              <w:marRight w:val="0"/>
              <w:marTop w:val="0"/>
              <w:marBottom w:val="0"/>
              <w:divBdr>
                <w:top w:val="none" w:sz="0" w:space="0" w:color="auto"/>
                <w:left w:val="none" w:sz="0" w:space="0" w:color="auto"/>
                <w:bottom w:val="none" w:sz="0" w:space="0" w:color="auto"/>
                <w:right w:val="none" w:sz="0" w:space="0" w:color="auto"/>
              </w:divBdr>
              <w:divsChild>
                <w:div w:id="1223559899">
                  <w:marLeft w:val="0"/>
                  <w:marRight w:val="0"/>
                  <w:marTop w:val="0"/>
                  <w:marBottom w:val="450"/>
                  <w:divBdr>
                    <w:top w:val="none" w:sz="0" w:space="0" w:color="auto"/>
                    <w:left w:val="none" w:sz="0" w:space="0" w:color="auto"/>
                    <w:bottom w:val="none" w:sz="0" w:space="0" w:color="auto"/>
                    <w:right w:val="none" w:sz="0" w:space="0" w:color="auto"/>
                  </w:divBdr>
                  <w:divsChild>
                    <w:div w:id="1047948024">
                      <w:marLeft w:val="0"/>
                      <w:marRight w:val="0"/>
                      <w:marTop w:val="0"/>
                      <w:marBottom w:val="0"/>
                      <w:divBdr>
                        <w:top w:val="none" w:sz="0" w:space="0" w:color="auto"/>
                        <w:left w:val="none" w:sz="0" w:space="0" w:color="auto"/>
                        <w:bottom w:val="none" w:sz="0" w:space="0" w:color="auto"/>
                        <w:right w:val="none" w:sz="0" w:space="0" w:color="auto"/>
                      </w:divBdr>
                      <w:divsChild>
                        <w:div w:id="134302573">
                          <w:marLeft w:val="0"/>
                          <w:marRight w:val="0"/>
                          <w:marTop w:val="1125"/>
                          <w:marBottom w:val="0"/>
                          <w:divBdr>
                            <w:top w:val="none" w:sz="0" w:space="0" w:color="auto"/>
                            <w:left w:val="none" w:sz="0" w:space="0" w:color="auto"/>
                            <w:bottom w:val="none" w:sz="0" w:space="0" w:color="auto"/>
                            <w:right w:val="none" w:sz="0" w:space="0" w:color="auto"/>
                          </w:divBdr>
                          <w:divsChild>
                            <w:div w:id="13971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354155">
      <w:bodyDiv w:val="1"/>
      <w:marLeft w:val="0"/>
      <w:marRight w:val="0"/>
      <w:marTop w:val="0"/>
      <w:marBottom w:val="0"/>
      <w:divBdr>
        <w:top w:val="none" w:sz="0" w:space="0" w:color="auto"/>
        <w:left w:val="none" w:sz="0" w:space="0" w:color="auto"/>
        <w:bottom w:val="none" w:sz="0" w:space="0" w:color="auto"/>
        <w:right w:val="none" w:sz="0" w:space="0" w:color="auto"/>
      </w:divBdr>
      <w:divsChild>
        <w:div w:id="1662152178">
          <w:marLeft w:val="0"/>
          <w:marRight w:val="0"/>
          <w:marTop w:val="0"/>
          <w:marBottom w:val="0"/>
          <w:divBdr>
            <w:top w:val="none" w:sz="0" w:space="0" w:color="auto"/>
            <w:left w:val="none" w:sz="0" w:space="0" w:color="auto"/>
            <w:bottom w:val="none" w:sz="0" w:space="0" w:color="auto"/>
            <w:right w:val="none" w:sz="0" w:space="0" w:color="auto"/>
          </w:divBdr>
        </w:div>
        <w:div w:id="7681274">
          <w:marLeft w:val="0"/>
          <w:marRight w:val="0"/>
          <w:marTop w:val="1125"/>
          <w:marBottom w:val="0"/>
          <w:divBdr>
            <w:top w:val="none" w:sz="0" w:space="0" w:color="auto"/>
            <w:left w:val="none" w:sz="0" w:space="0" w:color="auto"/>
            <w:bottom w:val="none" w:sz="0" w:space="0" w:color="auto"/>
            <w:right w:val="none" w:sz="0" w:space="0" w:color="auto"/>
          </w:divBdr>
          <w:divsChild>
            <w:div w:id="199880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740576">
      <w:bodyDiv w:val="1"/>
      <w:marLeft w:val="0"/>
      <w:marRight w:val="0"/>
      <w:marTop w:val="0"/>
      <w:marBottom w:val="0"/>
      <w:divBdr>
        <w:top w:val="none" w:sz="0" w:space="0" w:color="auto"/>
        <w:left w:val="none" w:sz="0" w:space="0" w:color="auto"/>
        <w:bottom w:val="none" w:sz="0" w:space="0" w:color="auto"/>
        <w:right w:val="none" w:sz="0" w:space="0" w:color="auto"/>
      </w:divBdr>
      <w:divsChild>
        <w:div w:id="929971397">
          <w:marLeft w:val="0"/>
          <w:marRight w:val="0"/>
          <w:marTop w:val="0"/>
          <w:marBottom w:val="0"/>
          <w:divBdr>
            <w:top w:val="none" w:sz="0" w:space="0" w:color="auto"/>
            <w:left w:val="none" w:sz="0" w:space="0" w:color="auto"/>
            <w:bottom w:val="none" w:sz="0" w:space="0" w:color="auto"/>
            <w:right w:val="none" w:sz="0" w:space="0" w:color="auto"/>
          </w:divBdr>
        </w:div>
        <w:div w:id="1173495213">
          <w:marLeft w:val="0"/>
          <w:marRight w:val="0"/>
          <w:marTop w:val="1125"/>
          <w:marBottom w:val="0"/>
          <w:divBdr>
            <w:top w:val="none" w:sz="0" w:space="0" w:color="auto"/>
            <w:left w:val="none" w:sz="0" w:space="0" w:color="auto"/>
            <w:bottom w:val="none" w:sz="0" w:space="0" w:color="auto"/>
            <w:right w:val="none" w:sz="0" w:space="0" w:color="auto"/>
          </w:divBdr>
          <w:divsChild>
            <w:div w:id="19527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438404">
      <w:bodyDiv w:val="1"/>
      <w:marLeft w:val="0"/>
      <w:marRight w:val="0"/>
      <w:marTop w:val="0"/>
      <w:marBottom w:val="0"/>
      <w:divBdr>
        <w:top w:val="none" w:sz="0" w:space="0" w:color="auto"/>
        <w:left w:val="none" w:sz="0" w:space="0" w:color="auto"/>
        <w:bottom w:val="none" w:sz="0" w:space="0" w:color="auto"/>
        <w:right w:val="none" w:sz="0" w:space="0" w:color="auto"/>
      </w:divBdr>
      <w:divsChild>
        <w:div w:id="500895853">
          <w:blockQuote w:val="1"/>
          <w:marLeft w:val="720"/>
          <w:marRight w:val="720"/>
          <w:marTop w:val="100"/>
          <w:marBottom w:val="100"/>
          <w:divBdr>
            <w:top w:val="none" w:sz="0" w:space="0" w:color="auto"/>
            <w:left w:val="none" w:sz="0" w:space="0" w:color="auto"/>
            <w:bottom w:val="none" w:sz="0" w:space="0" w:color="auto"/>
            <w:right w:val="none" w:sz="0" w:space="0" w:color="auto"/>
          </w:divBdr>
        </w:div>
        <w:div w:id="1216042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288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59679468">
      <w:bodyDiv w:val="1"/>
      <w:marLeft w:val="0"/>
      <w:marRight w:val="0"/>
      <w:marTop w:val="0"/>
      <w:marBottom w:val="0"/>
      <w:divBdr>
        <w:top w:val="none" w:sz="0" w:space="0" w:color="auto"/>
        <w:left w:val="none" w:sz="0" w:space="0" w:color="auto"/>
        <w:bottom w:val="none" w:sz="0" w:space="0" w:color="auto"/>
        <w:right w:val="none" w:sz="0" w:space="0" w:color="auto"/>
      </w:divBdr>
      <w:divsChild>
        <w:div w:id="833450956">
          <w:marLeft w:val="0"/>
          <w:marRight w:val="0"/>
          <w:marTop w:val="0"/>
          <w:marBottom w:val="450"/>
          <w:divBdr>
            <w:top w:val="none" w:sz="0" w:space="0" w:color="auto"/>
            <w:left w:val="none" w:sz="0" w:space="0" w:color="auto"/>
            <w:bottom w:val="none" w:sz="0" w:space="0" w:color="auto"/>
            <w:right w:val="none" w:sz="0" w:space="0" w:color="auto"/>
          </w:divBdr>
          <w:divsChild>
            <w:div w:id="1581939131">
              <w:marLeft w:val="0"/>
              <w:marRight w:val="0"/>
              <w:marTop w:val="0"/>
              <w:marBottom w:val="0"/>
              <w:divBdr>
                <w:top w:val="none" w:sz="0" w:space="0" w:color="auto"/>
                <w:left w:val="none" w:sz="0" w:space="0" w:color="auto"/>
                <w:bottom w:val="none" w:sz="0" w:space="0" w:color="auto"/>
                <w:right w:val="none" w:sz="0" w:space="0" w:color="auto"/>
              </w:divBdr>
              <w:divsChild>
                <w:div w:id="559366880">
                  <w:marLeft w:val="0"/>
                  <w:marRight w:val="0"/>
                  <w:marTop w:val="0"/>
                  <w:marBottom w:val="0"/>
                  <w:divBdr>
                    <w:top w:val="none" w:sz="0" w:space="0" w:color="auto"/>
                    <w:left w:val="none" w:sz="0" w:space="0" w:color="auto"/>
                    <w:bottom w:val="none" w:sz="0" w:space="0" w:color="auto"/>
                    <w:right w:val="none" w:sz="0" w:space="0" w:color="auto"/>
                  </w:divBdr>
                </w:div>
                <w:div w:id="1656227963">
                  <w:marLeft w:val="0"/>
                  <w:marRight w:val="0"/>
                  <w:marTop w:val="1125"/>
                  <w:marBottom w:val="0"/>
                  <w:divBdr>
                    <w:top w:val="none" w:sz="0" w:space="0" w:color="auto"/>
                    <w:left w:val="none" w:sz="0" w:space="0" w:color="auto"/>
                    <w:bottom w:val="none" w:sz="0" w:space="0" w:color="auto"/>
                    <w:right w:val="none" w:sz="0" w:space="0" w:color="auto"/>
                  </w:divBdr>
                  <w:divsChild>
                    <w:div w:id="42107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931541">
          <w:marLeft w:val="0"/>
          <w:marRight w:val="0"/>
          <w:marTop w:val="0"/>
          <w:marBottom w:val="300"/>
          <w:divBdr>
            <w:top w:val="none" w:sz="0" w:space="0" w:color="auto"/>
            <w:left w:val="none" w:sz="0" w:space="0" w:color="auto"/>
            <w:bottom w:val="none" w:sz="0" w:space="0" w:color="auto"/>
            <w:right w:val="none" w:sz="0" w:space="0" w:color="auto"/>
          </w:divBdr>
        </w:div>
      </w:divsChild>
    </w:div>
    <w:div w:id="1959682485">
      <w:bodyDiv w:val="1"/>
      <w:marLeft w:val="0"/>
      <w:marRight w:val="0"/>
      <w:marTop w:val="0"/>
      <w:marBottom w:val="0"/>
      <w:divBdr>
        <w:top w:val="none" w:sz="0" w:space="0" w:color="auto"/>
        <w:left w:val="none" w:sz="0" w:space="0" w:color="auto"/>
        <w:bottom w:val="none" w:sz="0" w:space="0" w:color="auto"/>
        <w:right w:val="none" w:sz="0" w:space="0" w:color="auto"/>
      </w:divBdr>
    </w:div>
    <w:div w:id="1962565257">
      <w:bodyDiv w:val="1"/>
      <w:marLeft w:val="0"/>
      <w:marRight w:val="0"/>
      <w:marTop w:val="0"/>
      <w:marBottom w:val="0"/>
      <w:divBdr>
        <w:top w:val="none" w:sz="0" w:space="0" w:color="auto"/>
        <w:left w:val="none" w:sz="0" w:space="0" w:color="auto"/>
        <w:bottom w:val="none" w:sz="0" w:space="0" w:color="auto"/>
        <w:right w:val="none" w:sz="0" w:space="0" w:color="auto"/>
      </w:divBdr>
      <w:divsChild>
        <w:div w:id="559219138">
          <w:marLeft w:val="0"/>
          <w:marRight w:val="0"/>
          <w:marTop w:val="0"/>
          <w:marBottom w:val="450"/>
          <w:divBdr>
            <w:top w:val="none" w:sz="0" w:space="0" w:color="auto"/>
            <w:left w:val="none" w:sz="0" w:space="0" w:color="auto"/>
            <w:bottom w:val="none" w:sz="0" w:space="0" w:color="auto"/>
            <w:right w:val="none" w:sz="0" w:space="0" w:color="auto"/>
          </w:divBdr>
          <w:divsChild>
            <w:div w:id="1018895369">
              <w:marLeft w:val="0"/>
              <w:marRight w:val="0"/>
              <w:marTop w:val="0"/>
              <w:marBottom w:val="0"/>
              <w:divBdr>
                <w:top w:val="none" w:sz="0" w:space="0" w:color="auto"/>
                <w:left w:val="none" w:sz="0" w:space="0" w:color="auto"/>
                <w:bottom w:val="none" w:sz="0" w:space="0" w:color="auto"/>
                <w:right w:val="none" w:sz="0" w:space="0" w:color="auto"/>
              </w:divBdr>
              <w:divsChild>
                <w:div w:id="869532393">
                  <w:marLeft w:val="0"/>
                  <w:marRight w:val="0"/>
                  <w:marTop w:val="1125"/>
                  <w:marBottom w:val="0"/>
                  <w:divBdr>
                    <w:top w:val="none" w:sz="0" w:space="0" w:color="auto"/>
                    <w:left w:val="none" w:sz="0" w:space="0" w:color="auto"/>
                    <w:bottom w:val="none" w:sz="0" w:space="0" w:color="auto"/>
                    <w:right w:val="none" w:sz="0" w:space="0" w:color="auto"/>
                  </w:divBdr>
                  <w:divsChild>
                    <w:div w:id="512691576">
                      <w:marLeft w:val="0"/>
                      <w:marRight w:val="0"/>
                      <w:marTop w:val="0"/>
                      <w:marBottom w:val="0"/>
                      <w:divBdr>
                        <w:top w:val="none" w:sz="0" w:space="0" w:color="auto"/>
                        <w:left w:val="none" w:sz="0" w:space="0" w:color="auto"/>
                        <w:bottom w:val="none" w:sz="0" w:space="0" w:color="auto"/>
                        <w:right w:val="none" w:sz="0" w:space="0" w:color="auto"/>
                      </w:divBdr>
                    </w:div>
                  </w:divsChild>
                </w:div>
                <w:div w:id="19116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365612">
          <w:marLeft w:val="0"/>
          <w:marRight w:val="0"/>
          <w:marTop w:val="0"/>
          <w:marBottom w:val="300"/>
          <w:divBdr>
            <w:top w:val="none" w:sz="0" w:space="0" w:color="auto"/>
            <w:left w:val="none" w:sz="0" w:space="0" w:color="auto"/>
            <w:bottom w:val="none" w:sz="0" w:space="0" w:color="auto"/>
            <w:right w:val="none" w:sz="0" w:space="0" w:color="auto"/>
          </w:divBdr>
        </w:div>
      </w:divsChild>
    </w:div>
    <w:div w:id="1964340324">
      <w:bodyDiv w:val="1"/>
      <w:marLeft w:val="0"/>
      <w:marRight w:val="0"/>
      <w:marTop w:val="0"/>
      <w:marBottom w:val="0"/>
      <w:divBdr>
        <w:top w:val="none" w:sz="0" w:space="0" w:color="auto"/>
        <w:left w:val="none" w:sz="0" w:space="0" w:color="auto"/>
        <w:bottom w:val="none" w:sz="0" w:space="0" w:color="auto"/>
        <w:right w:val="none" w:sz="0" w:space="0" w:color="auto"/>
      </w:divBdr>
    </w:div>
    <w:div w:id="1969310923">
      <w:bodyDiv w:val="1"/>
      <w:marLeft w:val="0"/>
      <w:marRight w:val="0"/>
      <w:marTop w:val="0"/>
      <w:marBottom w:val="0"/>
      <w:divBdr>
        <w:top w:val="none" w:sz="0" w:space="0" w:color="auto"/>
        <w:left w:val="none" w:sz="0" w:space="0" w:color="auto"/>
        <w:bottom w:val="none" w:sz="0" w:space="0" w:color="auto"/>
        <w:right w:val="none" w:sz="0" w:space="0" w:color="auto"/>
      </w:divBdr>
      <w:divsChild>
        <w:div w:id="1110931048">
          <w:marLeft w:val="0"/>
          <w:marRight w:val="0"/>
          <w:marTop w:val="0"/>
          <w:marBottom w:val="300"/>
          <w:divBdr>
            <w:top w:val="none" w:sz="0" w:space="0" w:color="auto"/>
            <w:left w:val="none" w:sz="0" w:space="0" w:color="auto"/>
            <w:bottom w:val="none" w:sz="0" w:space="0" w:color="auto"/>
            <w:right w:val="none" w:sz="0" w:space="0" w:color="auto"/>
          </w:divBdr>
        </w:div>
        <w:div w:id="2054692726">
          <w:marLeft w:val="0"/>
          <w:marRight w:val="0"/>
          <w:marTop w:val="0"/>
          <w:marBottom w:val="450"/>
          <w:divBdr>
            <w:top w:val="none" w:sz="0" w:space="0" w:color="auto"/>
            <w:left w:val="none" w:sz="0" w:space="0" w:color="auto"/>
            <w:bottom w:val="none" w:sz="0" w:space="0" w:color="auto"/>
            <w:right w:val="none" w:sz="0" w:space="0" w:color="auto"/>
          </w:divBdr>
          <w:divsChild>
            <w:div w:id="1757743264">
              <w:marLeft w:val="0"/>
              <w:marRight w:val="0"/>
              <w:marTop w:val="0"/>
              <w:marBottom w:val="0"/>
              <w:divBdr>
                <w:top w:val="none" w:sz="0" w:space="0" w:color="auto"/>
                <w:left w:val="none" w:sz="0" w:space="0" w:color="auto"/>
                <w:bottom w:val="none" w:sz="0" w:space="0" w:color="auto"/>
                <w:right w:val="none" w:sz="0" w:space="0" w:color="auto"/>
              </w:divBdr>
              <w:divsChild>
                <w:div w:id="538663299">
                  <w:marLeft w:val="0"/>
                  <w:marRight w:val="0"/>
                  <w:marTop w:val="0"/>
                  <w:marBottom w:val="0"/>
                  <w:divBdr>
                    <w:top w:val="none" w:sz="0" w:space="0" w:color="auto"/>
                    <w:left w:val="none" w:sz="0" w:space="0" w:color="auto"/>
                    <w:bottom w:val="none" w:sz="0" w:space="0" w:color="auto"/>
                    <w:right w:val="none" w:sz="0" w:space="0" w:color="auto"/>
                  </w:divBdr>
                </w:div>
                <w:div w:id="1903128777">
                  <w:marLeft w:val="0"/>
                  <w:marRight w:val="0"/>
                  <w:marTop w:val="1125"/>
                  <w:marBottom w:val="0"/>
                  <w:divBdr>
                    <w:top w:val="none" w:sz="0" w:space="0" w:color="auto"/>
                    <w:left w:val="none" w:sz="0" w:space="0" w:color="auto"/>
                    <w:bottom w:val="none" w:sz="0" w:space="0" w:color="auto"/>
                    <w:right w:val="none" w:sz="0" w:space="0" w:color="auto"/>
                  </w:divBdr>
                  <w:divsChild>
                    <w:div w:id="68663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431103">
      <w:bodyDiv w:val="1"/>
      <w:marLeft w:val="0"/>
      <w:marRight w:val="0"/>
      <w:marTop w:val="0"/>
      <w:marBottom w:val="0"/>
      <w:divBdr>
        <w:top w:val="none" w:sz="0" w:space="0" w:color="auto"/>
        <w:left w:val="none" w:sz="0" w:space="0" w:color="auto"/>
        <w:bottom w:val="none" w:sz="0" w:space="0" w:color="auto"/>
        <w:right w:val="none" w:sz="0" w:space="0" w:color="auto"/>
      </w:divBdr>
      <w:divsChild>
        <w:div w:id="165668637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3514476">
          <w:blockQuote w:val="1"/>
          <w:marLeft w:val="720"/>
          <w:marRight w:val="720"/>
          <w:marTop w:val="100"/>
          <w:marBottom w:val="100"/>
          <w:divBdr>
            <w:top w:val="none" w:sz="0" w:space="0" w:color="auto"/>
            <w:left w:val="none" w:sz="0" w:space="0" w:color="auto"/>
            <w:bottom w:val="none" w:sz="0" w:space="0" w:color="auto"/>
            <w:right w:val="none" w:sz="0" w:space="0" w:color="auto"/>
          </w:divBdr>
        </w:div>
        <w:div w:id="853883819">
          <w:blockQuote w:val="1"/>
          <w:marLeft w:val="720"/>
          <w:marRight w:val="720"/>
          <w:marTop w:val="100"/>
          <w:marBottom w:val="100"/>
          <w:divBdr>
            <w:top w:val="none" w:sz="0" w:space="0" w:color="auto"/>
            <w:left w:val="none" w:sz="0" w:space="0" w:color="auto"/>
            <w:bottom w:val="none" w:sz="0" w:space="0" w:color="auto"/>
            <w:right w:val="none" w:sz="0" w:space="0" w:color="auto"/>
          </w:divBdr>
        </w:div>
        <w:div w:id="619457773">
          <w:blockQuote w:val="1"/>
          <w:marLeft w:val="720"/>
          <w:marRight w:val="720"/>
          <w:marTop w:val="100"/>
          <w:marBottom w:val="100"/>
          <w:divBdr>
            <w:top w:val="none" w:sz="0" w:space="0" w:color="auto"/>
            <w:left w:val="none" w:sz="0" w:space="0" w:color="auto"/>
            <w:bottom w:val="none" w:sz="0" w:space="0" w:color="auto"/>
            <w:right w:val="none" w:sz="0" w:space="0" w:color="auto"/>
          </w:divBdr>
        </w:div>
        <w:div w:id="635337848">
          <w:blockQuote w:val="1"/>
          <w:marLeft w:val="720"/>
          <w:marRight w:val="720"/>
          <w:marTop w:val="100"/>
          <w:marBottom w:val="100"/>
          <w:divBdr>
            <w:top w:val="none" w:sz="0" w:space="0" w:color="auto"/>
            <w:left w:val="none" w:sz="0" w:space="0" w:color="auto"/>
            <w:bottom w:val="none" w:sz="0" w:space="0" w:color="auto"/>
            <w:right w:val="none" w:sz="0" w:space="0" w:color="auto"/>
          </w:divBdr>
        </w:div>
        <w:div w:id="991447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3094131">
      <w:bodyDiv w:val="1"/>
      <w:marLeft w:val="0"/>
      <w:marRight w:val="0"/>
      <w:marTop w:val="0"/>
      <w:marBottom w:val="0"/>
      <w:divBdr>
        <w:top w:val="none" w:sz="0" w:space="0" w:color="auto"/>
        <w:left w:val="none" w:sz="0" w:space="0" w:color="auto"/>
        <w:bottom w:val="none" w:sz="0" w:space="0" w:color="auto"/>
        <w:right w:val="none" w:sz="0" w:space="0" w:color="auto"/>
      </w:divBdr>
      <w:divsChild>
        <w:div w:id="263537640">
          <w:marLeft w:val="0"/>
          <w:marRight w:val="0"/>
          <w:marTop w:val="0"/>
          <w:marBottom w:val="0"/>
          <w:divBdr>
            <w:top w:val="none" w:sz="0" w:space="0" w:color="auto"/>
            <w:left w:val="none" w:sz="0" w:space="0" w:color="auto"/>
            <w:bottom w:val="none" w:sz="0" w:space="0" w:color="auto"/>
            <w:right w:val="none" w:sz="0" w:space="0" w:color="auto"/>
          </w:divBdr>
          <w:divsChild>
            <w:div w:id="1263302848">
              <w:marLeft w:val="-300"/>
              <w:marRight w:val="0"/>
              <w:marTop w:val="0"/>
              <w:marBottom w:val="0"/>
              <w:divBdr>
                <w:top w:val="none" w:sz="0" w:space="0" w:color="auto"/>
                <w:left w:val="none" w:sz="0" w:space="0" w:color="auto"/>
                <w:bottom w:val="none" w:sz="0" w:space="0" w:color="auto"/>
                <w:right w:val="none" w:sz="0" w:space="0" w:color="auto"/>
              </w:divBdr>
              <w:divsChild>
                <w:div w:id="129636159">
                  <w:marLeft w:val="0"/>
                  <w:marRight w:val="0"/>
                  <w:marTop w:val="0"/>
                  <w:marBottom w:val="450"/>
                  <w:divBdr>
                    <w:top w:val="none" w:sz="0" w:space="0" w:color="auto"/>
                    <w:left w:val="none" w:sz="0" w:space="0" w:color="auto"/>
                    <w:bottom w:val="none" w:sz="0" w:space="0" w:color="auto"/>
                    <w:right w:val="none" w:sz="0" w:space="0" w:color="auto"/>
                  </w:divBdr>
                  <w:divsChild>
                    <w:div w:id="838738733">
                      <w:marLeft w:val="0"/>
                      <w:marRight w:val="0"/>
                      <w:marTop w:val="0"/>
                      <w:marBottom w:val="0"/>
                      <w:divBdr>
                        <w:top w:val="none" w:sz="0" w:space="0" w:color="auto"/>
                        <w:left w:val="none" w:sz="0" w:space="0" w:color="auto"/>
                        <w:bottom w:val="none" w:sz="0" w:space="0" w:color="auto"/>
                        <w:right w:val="none" w:sz="0" w:space="0" w:color="auto"/>
                      </w:divBdr>
                      <w:divsChild>
                        <w:div w:id="920993250">
                          <w:marLeft w:val="0"/>
                          <w:marRight w:val="0"/>
                          <w:marTop w:val="1125"/>
                          <w:marBottom w:val="0"/>
                          <w:divBdr>
                            <w:top w:val="none" w:sz="0" w:space="0" w:color="auto"/>
                            <w:left w:val="none" w:sz="0" w:space="0" w:color="auto"/>
                            <w:bottom w:val="none" w:sz="0" w:space="0" w:color="auto"/>
                            <w:right w:val="none" w:sz="0" w:space="0" w:color="auto"/>
                          </w:divBdr>
                          <w:divsChild>
                            <w:div w:id="1980262485">
                              <w:marLeft w:val="0"/>
                              <w:marRight w:val="0"/>
                              <w:marTop w:val="0"/>
                              <w:marBottom w:val="0"/>
                              <w:divBdr>
                                <w:top w:val="none" w:sz="0" w:space="0" w:color="auto"/>
                                <w:left w:val="none" w:sz="0" w:space="0" w:color="auto"/>
                                <w:bottom w:val="none" w:sz="0" w:space="0" w:color="auto"/>
                                <w:right w:val="none" w:sz="0" w:space="0" w:color="auto"/>
                              </w:divBdr>
                            </w:div>
                          </w:divsChild>
                        </w:div>
                        <w:div w:id="145471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210526">
      <w:bodyDiv w:val="1"/>
      <w:marLeft w:val="0"/>
      <w:marRight w:val="0"/>
      <w:marTop w:val="0"/>
      <w:marBottom w:val="0"/>
      <w:divBdr>
        <w:top w:val="none" w:sz="0" w:space="0" w:color="auto"/>
        <w:left w:val="none" w:sz="0" w:space="0" w:color="auto"/>
        <w:bottom w:val="none" w:sz="0" w:space="0" w:color="auto"/>
        <w:right w:val="none" w:sz="0" w:space="0" w:color="auto"/>
      </w:divBdr>
    </w:div>
    <w:div w:id="1976523511">
      <w:bodyDiv w:val="1"/>
      <w:marLeft w:val="0"/>
      <w:marRight w:val="0"/>
      <w:marTop w:val="0"/>
      <w:marBottom w:val="0"/>
      <w:divBdr>
        <w:top w:val="none" w:sz="0" w:space="0" w:color="auto"/>
        <w:left w:val="none" w:sz="0" w:space="0" w:color="auto"/>
        <w:bottom w:val="none" w:sz="0" w:space="0" w:color="auto"/>
        <w:right w:val="none" w:sz="0" w:space="0" w:color="auto"/>
      </w:divBdr>
      <w:divsChild>
        <w:div w:id="1229456640">
          <w:marLeft w:val="0"/>
          <w:marRight w:val="0"/>
          <w:marTop w:val="0"/>
          <w:marBottom w:val="0"/>
          <w:divBdr>
            <w:top w:val="none" w:sz="0" w:space="0" w:color="auto"/>
            <w:left w:val="none" w:sz="0" w:space="0" w:color="auto"/>
            <w:bottom w:val="none" w:sz="0" w:space="0" w:color="auto"/>
            <w:right w:val="none" w:sz="0" w:space="0" w:color="auto"/>
          </w:divBdr>
        </w:div>
        <w:div w:id="22487175">
          <w:marLeft w:val="0"/>
          <w:marRight w:val="0"/>
          <w:marTop w:val="1125"/>
          <w:marBottom w:val="0"/>
          <w:divBdr>
            <w:top w:val="none" w:sz="0" w:space="0" w:color="auto"/>
            <w:left w:val="none" w:sz="0" w:space="0" w:color="auto"/>
            <w:bottom w:val="none" w:sz="0" w:space="0" w:color="auto"/>
            <w:right w:val="none" w:sz="0" w:space="0" w:color="auto"/>
          </w:divBdr>
          <w:divsChild>
            <w:div w:id="162693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25341">
      <w:bodyDiv w:val="1"/>
      <w:marLeft w:val="0"/>
      <w:marRight w:val="0"/>
      <w:marTop w:val="0"/>
      <w:marBottom w:val="0"/>
      <w:divBdr>
        <w:top w:val="none" w:sz="0" w:space="0" w:color="auto"/>
        <w:left w:val="none" w:sz="0" w:space="0" w:color="auto"/>
        <w:bottom w:val="none" w:sz="0" w:space="0" w:color="auto"/>
        <w:right w:val="none" w:sz="0" w:space="0" w:color="auto"/>
      </w:divBdr>
    </w:div>
    <w:div w:id="1983775814">
      <w:bodyDiv w:val="1"/>
      <w:marLeft w:val="0"/>
      <w:marRight w:val="0"/>
      <w:marTop w:val="0"/>
      <w:marBottom w:val="0"/>
      <w:divBdr>
        <w:top w:val="none" w:sz="0" w:space="0" w:color="auto"/>
        <w:left w:val="none" w:sz="0" w:space="0" w:color="auto"/>
        <w:bottom w:val="none" w:sz="0" w:space="0" w:color="auto"/>
        <w:right w:val="none" w:sz="0" w:space="0" w:color="auto"/>
      </w:divBdr>
    </w:div>
    <w:div w:id="1986465311">
      <w:bodyDiv w:val="1"/>
      <w:marLeft w:val="0"/>
      <w:marRight w:val="0"/>
      <w:marTop w:val="0"/>
      <w:marBottom w:val="0"/>
      <w:divBdr>
        <w:top w:val="none" w:sz="0" w:space="0" w:color="auto"/>
        <w:left w:val="none" w:sz="0" w:space="0" w:color="auto"/>
        <w:bottom w:val="none" w:sz="0" w:space="0" w:color="auto"/>
        <w:right w:val="none" w:sz="0" w:space="0" w:color="auto"/>
      </w:divBdr>
    </w:div>
    <w:div w:id="1987775517">
      <w:bodyDiv w:val="1"/>
      <w:marLeft w:val="0"/>
      <w:marRight w:val="0"/>
      <w:marTop w:val="0"/>
      <w:marBottom w:val="0"/>
      <w:divBdr>
        <w:top w:val="none" w:sz="0" w:space="0" w:color="auto"/>
        <w:left w:val="none" w:sz="0" w:space="0" w:color="auto"/>
        <w:bottom w:val="none" w:sz="0" w:space="0" w:color="auto"/>
        <w:right w:val="none" w:sz="0" w:space="0" w:color="auto"/>
      </w:divBdr>
    </w:div>
    <w:div w:id="1992640556">
      <w:bodyDiv w:val="1"/>
      <w:marLeft w:val="0"/>
      <w:marRight w:val="0"/>
      <w:marTop w:val="0"/>
      <w:marBottom w:val="0"/>
      <w:divBdr>
        <w:top w:val="none" w:sz="0" w:space="0" w:color="auto"/>
        <w:left w:val="none" w:sz="0" w:space="0" w:color="auto"/>
        <w:bottom w:val="none" w:sz="0" w:space="0" w:color="auto"/>
        <w:right w:val="none" w:sz="0" w:space="0" w:color="auto"/>
      </w:divBdr>
    </w:div>
    <w:div w:id="1997613448">
      <w:bodyDiv w:val="1"/>
      <w:marLeft w:val="0"/>
      <w:marRight w:val="0"/>
      <w:marTop w:val="0"/>
      <w:marBottom w:val="0"/>
      <w:divBdr>
        <w:top w:val="none" w:sz="0" w:space="0" w:color="auto"/>
        <w:left w:val="none" w:sz="0" w:space="0" w:color="auto"/>
        <w:bottom w:val="none" w:sz="0" w:space="0" w:color="auto"/>
        <w:right w:val="none" w:sz="0" w:space="0" w:color="auto"/>
      </w:divBdr>
      <w:divsChild>
        <w:div w:id="906114912">
          <w:marLeft w:val="0"/>
          <w:marRight w:val="0"/>
          <w:marTop w:val="0"/>
          <w:marBottom w:val="0"/>
          <w:divBdr>
            <w:top w:val="none" w:sz="0" w:space="0" w:color="auto"/>
            <w:left w:val="none" w:sz="0" w:space="0" w:color="auto"/>
            <w:bottom w:val="none" w:sz="0" w:space="0" w:color="auto"/>
            <w:right w:val="none" w:sz="0" w:space="0" w:color="auto"/>
          </w:divBdr>
        </w:div>
      </w:divsChild>
    </w:div>
    <w:div w:id="1998074496">
      <w:bodyDiv w:val="1"/>
      <w:marLeft w:val="0"/>
      <w:marRight w:val="0"/>
      <w:marTop w:val="0"/>
      <w:marBottom w:val="0"/>
      <w:divBdr>
        <w:top w:val="none" w:sz="0" w:space="0" w:color="auto"/>
        <w:left w:val="none" w:sz="0" w:space="0" w:color="auto"/>
        <w:bottom w:val="none" w:sz="0" w:space="0" w:color="auto"/>
        <w:right w:val="none" w:sz="0" w:space="0" w:color="auto"/>
      </w:divBdr>
      <w:divsChild>
        <w:div w:id="313225237">
          <w:marLeft w:val="0"/>
          <w:marRight w:val="0"/>
          <w:marTop w:val="0"/>
          <w:marBottom w:val="0"/>
          <w:divBdr>
            <w:top w:val="none" w:sz="0" w:space="0" w:color="auto"/>
            <w:left w:val="none" w:sz="0" w:space="0" w:color="auto"/>
            <w:bottom w:val="none" w:sz="0" w:space="0" w:color="auto"/>
            <w:right w:val="none" w:sz="0" w:space="0" w:color="auto"/>
          </w:divBdr>
        </w:div>
      </w:divsChild>
    </w:div>
    <w:div w:id="2005082705">
      <w:bodyDiv w:val="1"/>
      <w:marLeft w:val="0"/>
      <w:marRight w:val="0"/>
      <w:marTop w:val="0"/>
      <w:marBottom w:val="0"/>
      <w:divBdr>
        <w:top w:val="none" w:sz="0" w:space="0" w:color="auto"/>
        <w:left w:val="none" w:sz="0" w:space="0" w:color="auto"/>
        <w:bottom w:val="none" w:sz="0" w:space="0" w:color="auto"/>
        <w:right w:val="none" w:sz="0" w:space="0" w:color="auto"/>
      </w:divBdr>
    </w:div>
    <w:div w:id="2019578997">
      <w:bodyDiv w:val="1"/>
      <w:marLeft w:val="0"/>
      <w:marRight w:val="0"/>
      <w:marTop w:val="0"/>
      <w:marBottom w:val="0"/>
      <w:divBdr>
        <w:top w:val="none" w:sz="0" w:space="0" w:color="auto"/>
        <w:left w:val="none" w:sz="0" w:space="0" w:color="auto"/>
        <w:bottom w:val="none" w:sz="0" w:space="0" w:color="auto"/>
        <w:right w:val="none" w:sz="0" w:space="0" w:color="auto"/>
      </w:divBdr>
      <w:divsChild>
        <w:div w:id="1181704095">
          <w:marLeft w:val="0"/>
          <w:marRight w:val="0"/>
          <w:marTop w:val="1125"/>
          <w:marBottom w:val="0"/>
          <w:divBdr>
            <w:top w:val="none" w:sz="0" w:space="0" w:color="auto"/>
            <w:left w:val="none" w:sz="0" w:space="0" w:color="auto"/>
            <w:bottom w:val="none" w:sz="0" w:space="0" w:color="auto"/>
            <w:right w:val="none" w:sz="0" w:space="0" w:color="auto"/>
          </w:divBdr>
          <w:divsChild>
            <w:div w:id="1663003751">
              <w:marLeft w:val="0"/>
              <w:marRight w:val="0"/>
              <w:marTop w:val="0"/>
              <w:marBottom w:val="0"/>
              <w:divBdr>
                <w:top w:val="none" w:sz="0" w:space="0" w:color="auto"/>
                <w:left w:val="none" w:sz="0" w:space="0" w:color="auto"/>
                <w:bottom w:val="none" w:sz="0" w:space="0" w:color="auto"/>
                <w:right w:val="none" w:sz="0" w:space="0" w:color="auto"/>
              </w:divBdr>
            </w:div>
          </w:divsChild>
        </w:div>
        <w:div w:id="1738824876">
          <w:marLeft w:val="0"/>
          <w:marRight w:val="0"/>
          <w:marTop w:val="0"/>
          <w:marBottom w:val="0"/>
          <w:divBdr>
            <w:top w:val="none" w:sz="0" w:space="0" w:color="auto"/>
            <w:left w:val="none" w:sz="0" w:space="0" w:color="auto"/>
            <w:bottom w:val="none" w:sz="0" w:space="0" w:color="auto"/>
            <w:right w:val="none" w:sz="0" w:space="0" w:color="auto"/>
          </w:divBdr>
        </w:div>
      </w:divsChild>
    </w:div>
    <w:div w:id="2020934017">
      <w:bodyDiv w:val="1"/>
      <w:marLeft w:val="0"/>
      <w:marRight w:val="0"/>
      <w:marTop w:val="0"/>
      <w:marBottom w:val="0"/>
      <w:divBdr>
        <w:top w:val="none" w:sz="0" w:space="0" w:color="auto"/>
        <w:left w:val="none" w:sz="0" w:space="0" w:color="auto"/>
        <w:bottom w:val="none" w:sz="0" w:space="0" w:color="auto"/>
        <w:right w:val="none" w:sz="0" w:space="0" w:color="auto"/>
      </w:divBdr>
      <w:divsChild>
        <w:div w:id="43719901">
          <w:marLeft w:val="0"/>
          <w:marRight w:val="0"/>
          <w:marTop w:val="0"/>
          <w:marBottom w:val="0"/>
          <w:divBdr>
            <w:top w:val="none" w:sz="0" w:space="0" w:color="auto"/>
            <w:left w:val="none" w:sz="0" w:space="0" w:color="auto"/>
            <w:bottom w:val="none" w:sz="0" w:space="0" w:color="auto"/>
            <w:right w:val="none" w:sz="0" w:space="0" w:color="auto"/>
          </w:divBdr>
        </w:div>
        <w:div w:id="1847557262">
          <w:marLeft w:val="0"/>
          <w:marRight w:val="0"/>
          <w:marTop w:val="1125"/>
          <w:marBottom w:val="0"/>
          <w:divBdr>
            <w:top w:val="none" w:sz="0" w:space="0" w:color="auto"/>
            <w:left w:val="none" w:sz="0" w:space="0" w:color="auto"/>
            <w:bottom w:val="none" w:sz="0" w:space="0" w:color="auto"/>
            <w:right w:val="none" w:sz="0" w:space="0" w:color="auto"/>
          </w:divBdr>
          <w:divsChild>
            <w:div w:id="165564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24990">
      <w:bodyDiv w:val="1"/>
      <w:marLeft w:val="0"/>
      <w:marRight w:val="0"/>
      <w:marTop w:val="0"/>
      <w:marBottom w:val="0"/>
      <w:divBdr>
        <w:top w:val="none" w:sz="0" w:space="0" w:color="auto"/>
        <w:left w:val="none" w:sz="0" w:space="0" w:color="auto"/>
        <w:bottom w:val="none" w:sz="0" w:space="0" w:color="auto"/>
        <w:right w:val="none" w:sz="0" w:space="0" w:color="auto"/>
      </w:divBdr>
      <w:divsChild>
        <w:div w:id="739016028">
          <w:marLeft w:val="0"/>
          <w:marRight w:val="0"/>
          <w:marTop w:val="0"/>
          <w:marBottom w:val="0"/>
          <w:divBdr>
            <w:top w:val="none" w:sz="0" w:space="0" w:color="auto"/>
            <w:left w:val="none" w:sz="0" w:space="0" w:color="auto"/>
            <w:bottom w:val="none" w:sz="0" w:space="0" w:color="auto"/>
            <w:right w:val="none" w:sz="0" w:space="0" w:color="auto"/>
          </w:divBdr>
          <w:divsChild>
            <w:div w:id="291719441">
              <w:marLeft w:val="-300"/>
              <w:marRight w:val="0"/>
              <w:marTop w:val="0"/>
              <w:marBottom w:val="0"/>
              <w:divBdr>
                <w:top w:val="none" w:sz="0" w:space="0" w:color="auto"/>
                <w:left w:val="none" w:sz="0" w:space="0" w:color="auto"/>
                <w:bottom w:val="none" w:sz="0" w:space="0" w:color="auto"/>
                <w:right w:val="none" w:sz="0" w:space="0" w:color="auto"/>
              </w:divBdr>
              <w:divsChild>
                <w:div w:id="1213426366">
                  <w:marLeft w:val="0"/>
                  <w:marRight w:val="0"/>
                  <w:marTop w:val="0"/>
                  <w:marBottom w:val="450"/>
                  <w:divBdr>
                    <w:top w:val="none" w:sz="0" w:space="0" w:color="auto"/>
                    <w:left w:val="none" w:sz="0" w:space="0" w:color="auto"/>
                    <w:bottom w:val="none" w:sz="0" w:space="0" w:color="auto"/>
                    <w:right w:val="none" w:sz="0" w:space="0" w:color="auto"/>
                  </w:divBdr>
                  <w:divsChild>
                    <w:div w:id="1547907361">
                      <w:marLeft w:val="0"/>
                      <w:marRight w:val="0"/>
                      <w:marTop w:val="0"/>
                      <w:marBottom w:val="0"/>
                      <w:divBdr>
                        <w:top w:val="none" w:sz="0" w:space="0" w:color="auto"/>
                        <w:left w:val="none" w:sz="0" w:space="0" w:color="auto"/>
                        <w:bottom w:val="none" w:sz="0" w:space="0" w:color="auto"/>
                        <w:right w:val="none" w:sz="0" w:space="0" w:color="auto"/>
                      </w:divBdr>
                      <w:divsChild>
                        <w:div w:id="520902168">
                          <w:marLeft w:val="0"/>
                          <w:marRight w:val="0"/>
                          <w:marTop w:val="0"/>
                          <w:marBottom w:val="0"/>
                          <w:divBdr>
                            <w:top w:val="none" w:sz="0" w:space="0" w:color="auto"/>
                            <w:left w:val="none" w:sz="0" w:space="0" w:color="auto"/>
                            <w:bottom w:val="none" w:sz="0" w:space="0" w:color="auto"/>
                            <w:right w:val="none" w:sz="0" w:space="0" w:color="auto"/>
                          </w:divBdr>
                        </w:div>
                        <w:div w:id="882055622">
                          <w:marLeft w:val="0"/>
                          <w:marRight w:val="0"/>
                          <w:marTop w:val="1125"/>
                          <w:marBottom w:val="0"/>
                          <w:divBdr>
                            <w:top w:val="none" w:sz="0" w:space="0" w:color="auto"/>
                            <w:left w:val="none" w:sz="0" w:space="0" w:color="auto"/>
                            <w:bottom w:val="none" w:sz="0" w:space="0" w:color="auto"/>
                            <w:right w:val="none" w:sz="0" w:space="0" w:color="auto"/>
                          </w:divBdr>
                          <w:divsChild>
                            <w:div w:id="202902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870959">
      <w:bodyDiv w:val="1"/>
      <w:marLeft w:val="0"/>
      <w:marRight w:val="0"/>
      <w:marTop w:val="0"/>
      <w:marBottom w:val="0"/>
      <w:divBdr>
        <w:top w:val="none" w:sz="0" w:space="0" w:color="auto"/>
        <w:left w:val="none" w:sz="0" w:space="0" w:color="auto"/>
        <w:bottom w:val="none" w:sz="0" w:space="0" w:color="auto"/>
        <w:right w:val="none" w:sz="0" w:space="0" w:color="auto"/>
      </w:divBdr>
      <w:divsChild>
        <w:div w:id="528495592">
          <w:marLeft w:val="0"/>
          <w:marRight w:val="0"/>
          <w:marTop w:val="0"/>
          <w:marBottom w:val="0"/>
          <w:divBdr>
            <w:top w:val="none" w:sz="0" w:space="0" w:color="auto"/>
            <w:left w:val="none" w:sz="0" w:space="0" w:color="auto"/>
            <w:bottom w:val="none" w:sz="0" w:space="0" w:color="auto"/>
            <w:right w:val="none" w:sz="0" w:space="0" w:color="auto"/>
          </w:divBdr>
          <w:divsChild>
            <w:div w:id="553128442">
              <w:marLeft w:val="-300"/>
              <w:marRight w:val="0"/>
              <w:marTop w:val="0"/>
              <w:marBottom w:val="0"/>
              <w:divBdr>
                <w:top w:val="none" w:sz="0" w:space="0" w:color="auto"/>
                <w:left w:val="none" w:sz="0" w:space="0" w:color="auto"/>
                <w:bottom w:val="none" w:sz="0" w:space="0" w:color="auto"/>
                <w:right w:val="none" w:sz="0" w:space="0" w:color="auto"/>
              </w:divBdr>
              <w:divsChild>
                <w:div w:id="748233855">
                  <w:marLeft w:val="0"/>
                  <w:marRight w:val="0"/>
                  <w:marTop w:val="0"/>
                  <w:marBottom w:val="450"/>
                  <w:divBdr>
                    <w:top w:val="none" w:sz="0" w:space="0" w:color="auto"/>
                    <w:left w:val="none" w:sz="0" w:space="0" w:color="auto"/>
                    <w:bottom w:val="none" w:sz="0" w:space="0" w:color="auto"/>
                    <w:right w:val="none" w:sz="0" w:space="0" w:color="auto"/>
                  </w:divBdr>
                  <w:divsChild>
                    <w:div w:id="497038941">
                      <w:marLeft w:val="0"/>
                      <w:marRight w:val="0"/>
                      <w:marTop w:val="0"/>
                      <w:marBottom w:val="0"/>
                      <w:divBdr>
                        <w:top w:val="none" w:sz="0" w:space="0" w:color="auto"/>
                        <w:left w:val="none" w:sz="0" w:space="0" w:color="auto"/>
                        <w:bottom w:val="none" w:sz="0" w:space="0" w:color="auto"/>
                        <w:right w:val="none" w:sz="0" w:space="0" w:color="auto"/>
                      </w:divBdr>
                      <w:divsChild>
                        <w:div w:id="997655636">
                          <w:marLeft w:val="0"/>
                          <w:marRight w:val="0"/>
                          <w:marTop w:val="1125"/>
                          <w:marBottom w:val="0"/>
                          <w:divBdr>
                            <w:top w:val="none" w:sz="0" w:space="0" w:color="auto"/>
                            <w:left w:val="none" w:sz="0" w:space="0" w:color="auto"/>
                            <w:bottom w:val="none" w:sz="0" w:space="0" w:color="auto"/>
                            <w:right w:val="none" w:sz="0" w:space="0" w:color="auto"/>
                          </w:divBdr>
                          <w:divsChild>
                            <w:div w:id="1636596966">
                              <w:marLeft w:val="0"/>
                              <w:marRight w:val="0"/>
                              <w:marTop w:val="0"/>
                              <w:marBottom w:val="0"/>
                              <w:divBdr>
                                <w:top w:val="none" w:sz="0" w:space="0" w:color="auto"/>
                                <w:left w:val="none" w:sz="0" w:space="0" w:color="auto"/>
                                <w:bottom w:val="none" w:sz="0" w:space="0" w:color="auto"/>
                                <w:right w:val="none" w:sz="0" w:space="0" w:color="auto"/>
                              </w:divBdr>
                            </w:div>
                          </w:divsChild>
                        </w:div>
                        <w:div w:id="16080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096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36270927">
      <w:bodyDiv w:val="1"/>
      <w:marLeft w:val="0"/>
      <w:marRight w:val="0"/>
      <w:marTop w:val="0"/>
      <w:marBottom w:val="0"/>
      <w:divBdr>
        <w:top w:val="none" w:sz="0" w:space="0" w:color="auto"/>
        <w:left w:val="none" w:sz="0" w:space="0" w:color="auto"/>
        <w:bottom w:val="none" w:sz="0" w:space="0" w:color="auto"/>
        <w:right w:val="none" w:sz="0" w:space="0" w:color="auto"/>
      </w:divBdr>
      <w:divsChild>
        <w:div w:id="935015142">
          <w:marLeft w:val="0"/>
          <w:marRight w:val="0"/>
          <w:marTop w:val="0"/>
          <w:marBottom w:val="0"/>
          <w:divBdr>
            <w:top w:val="none" w:sz="0" w:space="0" w:color="auto"/>
            <w:left w:val="none" w:sz="0" w:space="0" w:color="auto"/>
            <w:bottom w:val="none" w:sz="0" w:space="0" w:color="auto"/>
            <w:right w:val="none" w:sz="0" w:space="0" w:color="auto"/>
          </w:divBdr>
          <w:divsChild>
            <w:div w:id="973028875">
              <w:marLeft w:val="-300"/>
              <w:marRight w:val="0"/>
              <w:marTop w:val="0"/>
              <w:marBottom w:val="0"/>
              <w:divBdr>
                <w:top w:val="none" w:sz="0" w:space="0" w:color="auto"/>
                <w:left w:val="none" w:sz="0" w:space="0" w:color="auto"/>
                <w:bottom w:val="none" w:sz="0" w:space="0" w:color="auto"/>
                <w:right w:val="none" w:sz="0" w:space="0" w:color="auto"/>
              </w:divBdr>
              <w:divsChild>
                <w:div w:id="1207095">
                  <w:marLeft w:val="0"/>
                  <w:marRight w:val="0"/>
                  <w:marTop w:val="0"/>
                  <w:marBottom w:val="300"/>
                  <w:divBdr>
                    <w:top w:val="none" w:sz="0" w:space="0" w:color="auto"/>
                    <w:left w:val="none" w:sz="0" w:space="0" w:color="auto"/>
                    <w:bottom w:val="none" w:sz="0" w:space="0" w:color="auto"/>
                    <w:right w:val="none" w:sz="0" w:space="0" w:color="auto"/>
                  </w:divBdr>
                </w:div>
                <w:div w:id="543248985">
                  <w:marLeft w:val="0"/>
                  <w:marRight w:val="0"/>
                  <w:marTop w:val="0"/>
                  <w:marBottom w:val="450"/>
                  <w:divBdr>
                    <w:top w:val="none" w:sz="0" w:space="0" w:color="auto"/>
                    <w:left w:val="none" w:sz="0" w:space="0" w:color="auto"/>
                    <w:bottom w:val="none" w:sz="0" w:space="0" w:color="auto"/>
                    <w:right w:val="none" w:sz="0" w:space="0" w:color="auto"/>
                  </w:divBdr>
                  <w:divsChild>
                    <w:div w:id="1936476883">
                      <w:marLeft w:val="0"/>
                      <w:marRight w:val="0"/>
                      <w:marTop w:val="0"/>
                      <w:marBottom w:val="0"/>
                      <w:divBdr>
                        <w:top w:val="none" w:sz="0" w:space="0" w:color="auto"/>
                        <w:left w:val="none" w:sz="0" w:space="0" w:color="auto"/>
                        <w:bottom w:val="none" w:sz="0" w:space="0" w:color="auto"/>
                        <w:right w:val="none" w:sz="0" w:space="0" w:color="auto"/>
                      </w:divBdr>
                      <w:divsChild>
                        <w:div w:id="1242369255">
                          <w:marLeft w:val="0"/>
                          <w:marRight w:val="0"/>
                          <w:marTop w:val="1125"/>
                          <w:marBottom w:val="0"/>
                          <w:divBdr>
                            <w:top w:val="none" w:sz="0" w:space="0" w:color="auto"/>
                            <w:left w:val="none" w:sz="0" w:space="0" w:color="auto"/>
                            <w:bottom w:val="none" w:sz="0" w:space="0" w:color="auto"/>
                            <w:right w:val="none" w:sz="0" w:space="0" w:color="auto"/>
                          </w:divBdr>
                          <w:divsChild>
                            <w:div w:id="2053117118">
                              <w:marLeft w:val="0"/>
                              <w:marRight w:val="0"/>
                              <w:marTop w:val="0"/>
                              <w:marBottom w:val="0"/>
                              <w:divBdr>
                                <w:top w:val="none" w:sz="0" w:space="0" w:color="auto"/>
                                <w:left w:val="none" w:sz="0" w:space="0" w:color="auto"/>
                                <w:bottom w:val="none" w:sz="0" w:space="0" w:color="auto"/>
                                <w:right w:val="none" w:sz="0" w:space="0" w:color="auto"/>
                              </w:divBdr>
                            </w:div>
                          </w:divsChild>
                        </w:div>
                        <w:div w:id="206944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511948">
      <w:bodyDiv w:val="1"/>
      <w:marLeft w:val="0"/>
      <w:marRight w:val="0"/>
      <w:marTop w:val="0"/>
      <w:marBottom w:val="0"/>
      <w:divBdr>
        <w:top w:val="none" w:sz="0" w:space="0" w:color="auto"/>
        <w:left w:val="none" w:sz="0" w:space="0" w:color="auto"/>
        <w:bottom w:val="none" w:sz="0" w:space="0" w:color="auto"/>
        <w:right w:val="none" w:sz="0" w:space="0" w:color="auto"/>
      </w:divBdr>
      <w:divsChild>
        <w:div w:id="866870924">
          <w:marLeft w:val="0"/>
          <w:marRight w:val="0"/>
          <w:marTop w:val="0"/>
          <w:marBottom w:val="0"/>
          <w:divBdr>
            <w:top w:val="none" w:sz="0" w:space="0" w:color="auto"/>
            <w:left w:val="none" w:sz="0" w:space="0" w:color="auto"/>
            <w:bottom w:val="none" w:sz="0" w:space="0" w:color="auto"/>
            <w:right w:val="none" w:sz="0" w:space="0" w:color="auto"/>
          </w:divBdr>
          <w:divsChild>
            <w:div w:id="181236493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62243289">
      <w:bodyDiv w:val="1"/>
      <w:marLeft w:val="0"/>
      <w:marRight w:val="0"/>
      <w:marTop w:val="0"/>
      <w:marBottom w:val="0"/>
      <w:divBdr>
        <w:top w:val="none" w:sz="0" w:space="0" w:color="auto"/>
        <w:left w:val="none" w:sz="0" w:space="0" w:color="auto"/>
        <w:bottom w:val="none" w:sz="0" w:space="0" w:color="auto"/>
        <w:right w:val="none" w:sz="0" w:space="0" w:color="auto"/>
      </w:divBdr>
    </w:div>
    <w:div w:id="2064282365">
      <w:bodyDiv w:val="1"/>
      <w:marLeft w:val="0"/>
      <w:marRight w:val="0"/>
      <w:marTop w:val="0"/>
      <w:marBottom w:val="0"/>
      <w:divBdr>
        <w:top w:val="none" w:sz="0" w:space="0" w:color="auto"/>
        <w:left w:val="none" w:sz="0" w:space="0" w:color="auto"/>
        <w:bottom w:val="none" w:sz="0" w:space="0" w:color="auto"/>
        <w:right w:val="none" w:sz="0" w:space="0" w:color="auto"/>
      </w:divBdr>
      <w:divsChild>
        <w:div w:id="2000229219">
          <w:marLeft w:val="0"/>
          <w:marRight w:val="0"/>
          <w:marTop w:val="0"/>
          <w:marBottom w:val="0"/>
          <w:divBdr>
            <w:top w:val="none" w:sz="0" w:space="0" w:color="auto"/>
            <w:left w:val="none" w:sz="0" w:space="0" w:color="auto"/>
            <w:bottom w:val="none" w:sz="0" w:space="0" w:color="auto"/>
            <w:right w:val="none" w:sz="0" w:space="0" w:color="auto"/>
          </w:divBdr>
          <w:divsChild>
            <w:div w:id="93251533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71227756">
      <w:bodyDiv w:val="1"/>
      <w:marLeft w:val="0"/>
      <w:marRight w:val="0"/>
      <w:marTop w:val="0"/>
      <w:marBottom w:val="0"/>
      <w:divBdr>
        <w:top w:val="none" w:sz="0" w:space="0" w:color="auto"/>
        <w:left w:val="none" w:sz="0" w:space="0" w:color="auto"/>
        <w:bottom w:val="none" w:sz="0" w:space="0" w:color="auto"/>
        <w:right w:val="none" w:sz="0" w:space="0" w:color="auto"/>
      </w:divBdr>
      <w:divsChild>
        <w:div w:id="1844083117">
          <w:marLeft w:val="0"/>
          <w:marRight w:val="0"/>
          <w:marTop w:val="0"/>
          <w:marBottom w:val="0"/>
          <w:divBdr>
            <w:top w:val="none" w:sz="0" w:space="0" w:color="auto"/>
            <w:left w:val="none" w:sz="0" w:space="0" w:color="auto"/>
            <w:bottom w:val="none" w:sz="0" w:space="0" w:color="auto"/>
            <w:right w:val="none" w:sz="0" w:space="0" w:color="auto"/>
          </w:divBdr>
          <w:divsChild>
            <w:div w:id="799759633">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76783122">
      <w:bodyDiv w:val="1"/>
      <w:marLeft w:val="0"/>
      <w:marRight w:val="0"/>
      <w:marTop w:val="0"/>
      <w:marBottom w:val="0"/>
      <w:divBdr>
        <w:top w:val="none" w:sz="0" w:space="0" w:color="auto"/>
        <w:left w:val="none" w:sz="0" w:space="0" w:color="auto"/>
        <w:bottom w:val="none" w:sz="0" w:space="0" w:color="auto"/>
        <w:right w:val="none" w:sz="0" w:space="0" w:color="auto"/>
      </w:divBdr>
    </w:div>
    <w:div w:id="2077312282">
      <w:bodyDiv w:val="1"/>
      <w:marLeft w:val="0"/>
      <w:marRight w:val="0"/>
      <w:marTop w:val="0"/>
      <w:marBottom w:val="0"/>
      <w:divBdr>
        <w:top w:val="none" w:sz="0" w:space="0" w:color="auto"/>
        <w:left w:val="none" w:sz="0" w:space="0" w:color="auto"/>
        <w:bottom w:val="none" w:sz="0" w:space="0" w:color="auto"/>
        <w:right w:val="none" w:sz="0" w:space="0" w:color="auto"/>
      </w:divBdr>
      <w:divsChild>
        <w:div w:id="826552680">
          <w:marLeft w:val="0"/>
          <w:marRight w:val="0"/>
          <w:marTop w:val="1125"/>
          <w:marBottom w:val="0"/>
          <w:divBdr>
            <w:top w:val="none" w:sz="0" w:space="0" w:color="auto"/>
            <w:left w:val="none" w:sz="0" w:space="0" w:color="auto"/>
            <w:bottom w:val="none" w:sz="0" w:space="0" w:color="auto"/>
            <w:right w:val="none" w:sz="0" w:space="0" w:color="auto"/>
          </w:divBdr>
          <w:divsChild>
            <w:div w:id="2039310671">
              <w:marLeft w:val="0"/>
              <w:marRight w:val="0"/>
              <w:marTop w:val="0"/>
              <w:marBottom w:val="0"/>
              <w:divBdr>
                <w:top w:val="none" w:sz="0" w:space="0" w:color="auto"/>
                <w:left w:val="none" w:sz="0" w:space="0" w:color="auto"/>
                <w:bottom w:val="none" w:sz="0" w:space="0" w:color="auto"/>
                <w:right w:val="none" w:sz="0" w:space="0" w:color="auto"/>
              </w:divBdr>
            </w:div>
          </w:divsChild>
        </w:div>
        <w:div w:id="1515463732">
          <w:marLeft w:val="0"/>
          <w:marRight w:val="0"/>
          <w:marTop w:val="0"/>
          <w:marBottom w:val="0"/>
          <w:divBdr>
            <w:top w:val="none" w:sz="0" w:space="0" w:color="auto"/>
            <w:left w:val="none" w:sz="0" w:space="0" w:color="auto"/>
            <w:bottom w:val="none" w:sz="0" w:space="0" w:color="auto"/>
            <w:right w:val="none" w:sz="0" w:space="0" w:color="auto"/>
          </w:divBdr>
        </w:div>
      </w:divsChild>
    </w:div>
    <w:div w:id="2080472496">
      <w:bodyDiv w:val="1"/>
      <w:marLeft w:val="0"/>
      <w:marRight w:val="0"/>
      <w:marTop w:val="0"/>
      <w:marBottom w:val="0"/>
      <w:divBdr>
        <w:top w:val="none" w:sz="0" w:space="0" w:color="auto"/>
        <w:left w:val="none" w:sz="0" w:space="0" w:color="auto"/>
        <w:bottom w:val="none" w:sz="0" w:space="0" w:color="auto"/>
        <w:right w:val="none" w:sz="0" w:space="0" w:color="auto"/>
      </w:divBdr>
      <w:divsChild>
        <w:div w:id="1296837089">
          <w:marLeft w:val="0"/>
          <w:marRight w:val="0"/>
          <w:marTop w:val="0"/>
          <w:marBottom w:val="0"/>
          <w:divBdr>
            <w:top w:val="none" w:sz="0" w:space="0" w:color="auto"/>
            <w:left w:val="none" w:sz="0" w:space="0" w:color="auto"/>
            <w:bottom w:val="none" w:sz="0" w:space="0" w:color="auto"/>
            <w:right w:val="none" w:sz="0" w:space="0" w:color="auto"/>
          </w:divBdr>
          <w:divsChild>
            <w:div w:id="105514700">
              <w:marLeft w:val="-300"/>
              <w:marRight w:val="0"/>
              <w:marTop w:val="0"/>
              <w:marBottom w:val="0"/>
              <w:divBdr>
                <w:top w:val="none" w:sz="0" w:space="0" w:color="auto"/>
                <w:left w:val="none" w:sz="0" w:space="0" w:color="auto"/>
                <w:bottom w:val="none" w:sz="0" w:space="0" w:color="auto"/>
                <w:right w:val="none" w:sz="0" w:space="0" w:color="auto"/>
              </w:divBdr>
              <w:divsChild>
                <w:div w:id="1735813281">
                  <w:marLeft w:val="0"/>
                  <w:marRight w:val="0"/>
                  <w:marTop w:val="0"/>
                  <w:marBottom w:val="450"/>
                  <w:divBdr>
                    <w:top w:val="none" w:sz="0" w:space="0" w:color="auto"/>
                    <w:left w:val="none" w:sz="0" w:space="0" w:color="auto"/>
                    <w:bottom w:val="none" w:sz="0" w:space="0" w:color="auto"/>
                    <w:right w:val="none" w:sz="0" w:space="0" w:color="auto"/>
                  </w:divBdr>
                  <w:divsChild>
                    <w:div w:id="400446366">
                      <w:marLeft w:val="0"/>
                      <w:marRight w:val="0"/>
                      <w:marTop w:val="0"/>
                      <w:marBottom w:val="0"/>
                      <w:divBdr>
                        <w:top w:val="none" w:sz="0" w:space="0" w:color="auto"/>
                        <w:left w:val="none" w:sz="0" w:space="0" w:color="auto"/>
                        <w:bottom w:val="none" w:sz="0" w:space="0" w:color="auto"/>
                        <w:right w:val="none" w:sz="0" w:space="0" w:color="auto"/>
                      </w:divBdr>
                      <w:divsChild>
                        <w:div w:id="618151583">
                          <w:marLeft w:val="0"/>
                          <w:marRight w:val="0"/>
                          <w:marTop w:val="0"/>
                          <w:marBottom w:val="0"/>
                          <w:divBdr>
                            <w:top w:val="none" w:sz="0" w:space="0" w:color="auto"/>
                            <w:left w:val="none" w:sz="0" w:space="0" w:color="auto"/>
                            <w:bottom w:val="none" w:sz="0" w:space="0" w:color="auto"/>
                            <w:right w:val="none" w:sz="0" w:space="0" w:color="auto"/>
                          </w:divBdr>
                        </w:div>
                        <w:div w:id="1262642073">
                          <w:marLeft w:val="0"/>
                          <w:marRight w:val="0"/>
                          <w:marTop w:val="1125"/>
                          <w:marBottom w:val="0"/>
                          <w:divBdr>
                            <w:top w:val="none" w:sz="0" w:space="0" w:color="auto"/>
                            <w:left w:val="none" w:sz="0" w:space="0" w:color="auto"/>
                            <w:bottom w:val="none" w:sz="0" w:space="0" w:color="auto"/>
                            <w:right w:val="none" w:sz="0" w:space="0" w:color="auto"/>
                          </w:divBdr>
                          <w:divsChild>
                            <w:div w:id="2125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014232">
      <w:bodyDiv w:val="1"/>
      <w:marLeft w:val="0"/>
      <w:marRight w:val="0"/>
      <w:marTop w:val="0"/>
      <w:marBottom w:val="0"/>
      <w:divBdr>
        <w:top w:val="none" w:sz="0" w:space="0" w:color="auto"/>
        <w:left w:val="none" w:sz="0" w:space="0" w:color="auto"/>
        <w:bottom w:val="none" w:sz="0" w:space="0" w:color="auto"/>
        <w:right w:val="none" w:sz="0" w:space="0" w:color="auto"/>
      </w:divBdr>
    </w:div>
    <w:div w:id="2109036751">
      <w:bodyDiv w:val="1"/>
      <w:marLeft w:val="0"/>
      <w:marRight w:val="0"/>
      <w:marTop w:val="0"/>
      <w:marBottom w:val="0"/>
      <w:divBdr>
        <w:top w:val="none" w:sz="0" w:space="0" w:color="auto"/>
        <w:left w:val="none" w:sz="0" w:space="0" w:color="auto"/>
        <w:bottom w:val="none" w:sz="0" w:space="0" w:color="auto"/>
        <w:right w:val="none" w:sz="0" w:space="0" w:color="auto"/>
      </w:divBdr>
    </w:div>
    <w:div w:id="2112162146">
      <w:bodyDiv w:val="1"/>
      <w:marLeft w:val="0"/>
      <w:marRight w:val="0"/>
      <w:marTop w:val="0"/>
      <w:marBottom w:val="0"/>
      <w:divBdr>
        <w:top w:val="none" w:sz="0" w:space="0" w:color="auto"/>
        <w:left w:val="none" w:sz="0" w:space="0" w:color="auto"/>
        <w:bottom w:val="none" w:sz="0" w:space="0" w:color="auto"/>
        <w:right w:val="none" w:sz="0" w:space="0" w:color="auto"/>
      </w:divBdr>
      <w:divsChild>
        <w:div w:id="905335873">
          <w:marLeft w:val="0"/>
          <w:marRight w:val="0"/>
          <w:marTop w:val="0"/>
          <w:marBottom w:val="0"/>
          <w:divBdr>
            <w:top w:val="none" w:sz="0" w:space="0" w:color="auto"/>
            <w:left w:val="none" w:sz="0" w:space="0" w:color="auto"/>
            <w:bottom w:val="none" w:sz="0" w:space="0" w:color="auto"/>
            <w:right w:val="none" w:sz="0" w:space="0" w:color="auto"/>
          </w:divBdr>
        </w:div>
        <w:div w:id="333848838">
          <w:marLeft w:val="0"/>
          <w:marRight w:val="0"/>
          <w:marTop w:val="1125"/>
          <w:marBottom w:val="0"/>
          <w:divBdr>
            <w:top w:val="none" w:sz="0" w:space="0" w:color="auto"/>
            <w:left w:val="none" w:sz="0" w:space="0" w:color="auto"/>
            <w:bottom w:val="none" w:sz="0" w:space="0" w:color="auto"/>
            <w:right w:val="none" w:sz="0" w:space="0" w:color="auto"/>
          </w:divBdr>
          <w:divsChild>
            <w:div w:id="170008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963968">
      <w:bodyDiv w:val="1"/>
      <w:marLeft w:val="0"/>
      <w:marRight w:val="0"/>
      <w:marTop w:val="0"/>
      <w:marBottom w:val="0"/>
      <w:divBdr>
        <w:top w:val="none" w:sz="0" w:space="0" w:color="auto"/>
        <w:left w:val="none" w:sz="0" w:space="0" w:color="auto"/>
        <w:bottom w:val="none" w:sz="0" w:space="0" w:color="auto"/>
        <w:right w:val="none" w:sz="0" w:space="0" w:color="auto"/>
      </w:divBdr>
      <w:divsChild>
        <w:div w:id="365525979">
          <w:marLeft w:val="0"/>
          <w:marRight w:val="0"/>
          <w:marTop w:val="0"/>
          <w:marBottom w:val="0"/>
          <w:divBdr>
            <w:top w:val="none" w:sz="0" w:space="0" w:color="auto"/>
            <w:left w:val="none" w:sz="0" w:space="0" w:color="auto"/>
            <w:bottom w:val="none" w:sz="0" w:space="0" w:color="auto"/>
            <w:right w:val="none" w:sz="0" w:space="0" w:color="auto"/>
          </w:divBdr>
        </w:div>
        <w:div w:id="510611885">
          <w:marLeft w:val="0"/>
          <w:marRight w:val="0"/>
          <w:marTop w:val="0"/>
          <w:marBottom w:val="0"/>
          <w:divBdr>
            <w:top w:val="none" w:sz="0" w:space="0" w:color="auto"/>
            <w:left w:val="none" w:sz="0" w:space="0" w:color="auto"/>
            <w:bottom w:val="none" w:sz="0" w:space="0" w:color="auto"/>
            <w:right w:val="none" w:sz="0" w:space="0" w:color="auto"/>
          </w:divBdr>
        </w:div>
        <w:div w:id="793014227">
          <w:marLeft w:val="0"/>
          <w:marRight w:val="0"/>
          <w:marTop w:val="0"/>
          <w:marBottom w:val="0"/>
          <w:divBdr>
            <w:top w:val="none" w:sz="0" w:space="0" w:color="auto"/>
            <w:left w:val="none" w:sz="0" w:space="0" w:color="auto"/>
            <w:bottom w:val="none" w:sz="0" w:space="0" w:color="auto"/>
            <w:right w:val="none" w:sz="0" w:space="0" w:color="auto"/>
          </w:divBdr>
        </w:div>
      </w:divsChild>
    </w:div>
    <w:div w:id="2146460299">
      <w:bodyDiv w:val="1"/>
      <w:marLeft w:val="0"/>
      <w:marRight w:val="0"/>
      <w:marTop w:val="0"/>
      <w:marBottom w:val="0"/>
      <w:divBdr>
        <w:top w:val="none" w:sz="0" w:space="0" w:color="auto"/>
        <w:left w:val="none" w:sz="0" w:space="0" w:color="auto"/>
        <w:bottom w:val="none" w:sz="0" w:space="0" w:color="auto"/>
        <w:right w:val="none" w:sz="0" w:space="0" w:color="auto"/>
      </w:divBdr>
      <w:divsChild>
        <w:div w:id="1666475129">
          <w:marLeft w:val="0"/>
          <w:marRight w:val="0"/>
          <w:marTop w:val="0"/>
          <w:marBottom w:val="0"/>
          <w:divBdr>
            <w:top w:val="none" w:sz="0" w:space="0" w:color="auto"/>
            <w:left w:val="none" w:sz="0" w:space="0" w:color="auto"/>
            <w:bottom w:val="none" w:sz="0" w:space="0" w:color="auto"/>
            <w:right w:val="none" w:sz="0" w:space="0" w:color="auto"/>
          </w:divBdr>
          <w:divsChild>
            <w:div w:id="730036472">
              <w:marLeft w:val="-300"/>
              <w:marRight w:val="0"/>
              <w:marTop w:val="0"/>
              <w:marBottom w:val="0"/>
              <w:divBdr>
                <w:top w:val="none" w:sz="0" w:space="0" w:color="auto"/>
                <w:left w:val="none" w:sz="0" w:space="0" w:color="auto"/>
                <w:bottom w:val="none" w:sz="0" w:space="0" w:color="auto"/>
                <w:right w:val="none" w:sz="0" w:space="0" w:color="auto"/>
              </w:divBdr>
              <w:divsChild>
                <w:div w:id="785857151">
                  <w:marLeft w:val="0"/>
                  <w:marRight w:val="0"/>
                  <w:marTop w:val="0"/>
                  <w:marBottom w:val="300"/>
                  <w:divBdr>
                    <w:top w:val="none" w:sz="0" w:space="0" w:color="auto"/>
                    <w:left w:val="none" w:sz="0" w:space="0" w:color="auto"/>
                    <w:bottom w:val="none" w:sz="0" w:space="0" w:color="auto"/>
                    <w:right w:val="none" w:sz="0" w:space="0" w:color="auto"/>
                  </w:divBdr>
                </w:div>
                <w:div w:id="275253927">
                  <w:marLeft w:val="0"/>
                  <w:marRight w:val="0"/>
                  <w:marTop w:val="0"/>
                  <w:marBottom w:val="450"/>
                  <w:divBdr>
                    <w:top w:val="none" w:sz="0" w:space="0" w:color="auto"/>
                    <w:left w:val="none" w:sz="0" w:space="0" w:color="auto"/>
                    <w:bottom w:val="none" w:sz="0" w:space="0" w:color="auto"/>
                    <w:right w:val="none" w:sz="0" w:space="0" w:color="auto"/>
                  </w:divBdr>
                  <w:divsChild>
                    <w:div w:id="2037383729">
                      <w:marLeft w:val="0"/>
                      <w:marRight w:val="0"/>
                      <w:marTop w:val="0"/>
                      <w:marBottom w:val="0"/>
                      <w:divBdr>
                        <w:top w:val="none" w:sz="0" w:space="0" w:color="auto"/>
                        <w:left w:val="none" w:sz="0" w:space="0" w:color="auto"/>
                        <w:bottom w:val="none" w:sz="0" w:space="0" w:color="auto"/>
                        <w:right w:val="none" w:sz="0" w:space="0" w:color="auto"/>
                      </w:divBdr>
                      <w:divsChild>
                        <w:div w:id="372735102">
                          <w:marLeft w:val="0"/>
                          <w:marRight w:val="0"/>
                          <w:marTop w:val="0"/>
                          <w:marBottom w:val="0"/>
                          <w:divBdr>
                            <w:top w:val="none" w:sz="0" w:space="0" w:color="auto"/>
                            <w:left w:val="none" w:sz="0" w:space="0" w:color="auto"/>
                            <w:bottom w:val="none" w:sz="0" w:space="0" w:color="auto"/>
                            <w:right w:val="none" w:sz="0" w:space="0" w:color="auto"/>
                          </w:divBdr>
                        </w:div>
                        <w:div w:id="2135247046">
                          <w:marLeft w:val="0"/>
                          <w:marRight w:val="0"/>
                          <w:marTop w:val="1125"/>
                          <w:marBottom w:val="0"/>
                          <w:divBdr>
                            <w:top w:val="none" w:sz="0" w:space="0" w:color="auto"/>
                            <w:left w:val="none" w:sz="0" w:space="0" w:color="auto"/>
                            <w:bottom w:val="none" w:sz="0" w:space="0" w:color="auto"/>
                            <w:right w:val="none" w:sz="0" w:space="0" w:color="auto"/>
                          </w:divBdr>
                          <w:divsChild>
                            <w:div w:id="51507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672926">
          <w:marLeft w:val="0"/>
          <w:marRight w:val="0"/>
          <w:marTop w:val="0"/>
          <w:marBottom w:val="0"/>
          <w:divBdr>
            <w:top w:val="none" w:sz="0" w:space="0" w:color="auto"/>
            <w:left w:val="none" w:sz="0" w:space="0" w:color="auto"/>
            <w:bottom w:val="none" w:sz="0" w:space="0" w:color="auto"/>
            <w:right w:val="none" w:sz="0" w:space="0" w:color="auto"/>
          </w:divBdr>
          <w:divsChild>
            <w:div w:id="1155805520">
              <w:marLeft w:val="0"/>
              <w:marRight w:val="0"/>
              <w:marTop w:val="0"/>
              <w:marBottom w:val="0"/>
              <w:divBdr>
                <w:top w:val="none" w:sz="0" w:space="0" w:color="auto"/>
                <w:left w:val="none" w:sz="0" w:space="0" w:color="auto"/>
                <w:bottom w:val="none" w:sz="0" w:space="0" w:color="auto"/>
                <w:right w:val="none" w:sz="0" w:space="0" w:color="auto"/>
              </w:divBdr>
              <w:divsChild>
                <w:div w:id="305280446">
                  <w:marLeft w:val="0"/>
                  <w:marRight w:val="0"/>
                  <w:marTop w:val="0"/>
                  <w:marBottom w:val="0"/>
                  <w:divBdr>
                    <w:top w:val="none" w:sz="0" w:space="0" w:color="auto"/>
                    <w:left w:val="none" w:sz="0" w:space="0" w:color="auto"/>
                    <w:bottom w:val="none" w:sz="0" w:space="0" w:color="auto"/>
                    <w:right w:val="none" w:sz="0" w:space="0" w:color="auto"/>
                  </w:divBdr>
                  <w:divsChild>
                    <w:div w:id="485436046">
                      <w:marLeft w:val="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_Ato2015-2018/2017/Mpv/mpv795.htm" TargetMode="External"/><Relationship Id="rId18" Type="http://schemas.openxmlformats.org/officeDocument/2006/relationships/hyperlink" Target="http://www.planalto.gov.br/ccivil_03/LEIS/L9481.htm" TargetMode="External"/><Relationship Id="rId26" Type="http://schemas.openxmlformats.org/officeDocument/2006/relationships/hyperlink" Target="http://www.planalto.gov.br/ccivil_03/LEIS/L6404consol.htm" TargetMode="External"/><Relationship Id="rId39" Type="http://schemas.openxmlformats.org/officeDocument/2006/relationships/hyperlink" Target="http://www.planalto.gov.br/ccivil_03/_Ato2011-2014/2014/Lei/L12973.htm" TargetMode="External"/><Relationship Id="rId21" Type="http://schemas.openxmlformats.org/officeDocument/2006/relationships/hyperlink" Target="http://www.planalto.gov.br/ccivil_03/LEIS/L9430.htm" TargetMode="External"/><Relationship Id="rId34" Type="http://schemas.openxmlformats.org/officeDocument/2006/relationships/hyperlink" Target="http://www.planalto.gov.br/ccivil_03/LEIS/L10168.htm" TargetMode="External"/><Relationship Id="rId42" Type="http://schemas.openxmlformats.org/officeDocument/2006/relationships/hyperlink" Target="http://www.planalto.gov.br/ccivil_03/_Ato2007-2010/2010/Lei/L12351.htm" TargetMode="External"/><Relationship Id="rId47" Type="http://schemas.openxmlformats.org/officeDocument/2006/relationships/hyperlink" Target="http://www.planalto.gov.br/ccivil_03/_Ato2015-2018/2017/Mpv/mpv795.htm" TargetMode="External"/><Relationship Id="rId50" Type="http://schemas.openxmlformats.org/officeDocument/2006/relationships/hyperlink" Target="http://www.planalto.gov.br/ccivil_03/_Ato2015-2018/2017/Mpv/mpv795.htm" TargetMode="External"/><Relationship Id="rId55" Type="http://schemas.openxmlformats.org/officeDocument/2006/relationships/hyperlink" Target="http://www.planalto.gov.br/ccivil_03/_Ato2015-2018/2017/Mpv/mpv795.htm" TargetMode="External"/><Relationship Id="rId63" Type="http://schemas.openxmlformats.org/officeDocument/2006/relationships/hyperlink" Target="http://www.planalto.gov.br/ccivil_03/Constituicao/Constituicao.htm" TargetMode="External"/><Relationship Id="rId68" Type="http://schemas.openxmlformats.org/officeDocument/2006/relationships/hyperlink" Target="http://www.planalto.gov.br/ccivil_03/_ato2015-2018/2017/decreto/D9128.htm" TargetMode="External"/><Relationship Id="rId76" Type="http://schemas.openxmlformats.org/officeDocument/2006/relationships/theme" Target="theme/theme1.xml"/><Relationship Id="rId7" Type="http://schemas.openxmlformats.org/officeDocument/2006/relationships/image" Target="media/image1.png"/><Relationship Id="rId71" Type="http://schemas.openxmlformats.org/officeDocument/2006/relationships/hyperlink" Target="http://www.planalto.gov.br/ccivil_03/_Ato2007-2010/2009/Decreto/D6759.htm" TargetMode="External"/><Relationship Id="rId2" Type="http://schemas.openxmlformats.org/officeDocument/2006/relationships/styles" Target="styles.xml"/><Relationship Id="rId16" Type="http://schemas.openxmlformats.org/officeDocument/2006/relationships/hyperlink" Target="http://www.planalto.gov.br/ccivil_03/LEIS/L9481.htm" TargetMode="External"/><Relationship Id="rId29" Type="http://schemas.openxmlformats.org/officeDocument/2006/relationships/hyperlink" Target="http://www.planalto.gov.br/ccivil_03/LEIS/L9481.htm" TargetMode="External"/><Relationship Id="rId11" Type="http://schemas.openxmlformats.org/officeDocument/2006/relationships/hyperlink" Target="http://www.planalto.gov.br/ccivil_03/_Ato2015-2018/2017/Exm/Exm-MP-795-17.pdf" TargetMode="External"/><Relationship Id="rId24" Type="http://schemas.openxmlformats.org/officeDocument/2006/relationships/hyperlink" Target="http://www.planalto.gov.br/ccivil_03/LEIS/L6404consol.htm" TargetMode="External"/><Relationship Id="rId32" Type="http://schemas.openxmlformats.org/officeDocument/2006/relationships/hyperlink" Target="http://www.planalto.gov.br/ccivil_03/LEIS/L9481.htm" TargetMode="External"/><Relationship Id="rId37" Type="http://schemas.openxmlformats.org/officeDocument/2006/relationships/hyperlink" Target="http://www.planalto.gov.br/ccivil_03/LEIS/L9481.htm" TargetMode="External"/><Relationship Id="rId40" Type="http://schemas.openxmlformats.org/officeDocument/2006/relationships/hyperlink" Target="http://www.planalto.gov.br/ccivil_03/LEIS/L9478.htm" TargetMode="External"/><Relationship Id="rId45" Type="http://schemas.openxmlformats.org/officeDocument/2006/relationships/hyperlink" Target="http://www.planalto.gov.br/ccivil_03/_Ato2015-2018/2017/Mpv/mpv795.htm" TargetMode="External"/><Relationship Id="rId53" Type="http://schemas.openxmlformats.org/officeDocument/2006/relationships/hyperlink" Target="http://www.planalto.gov.br/ccivil_03/_Ato2015-2018/2017/Mpv/mpv795.htm" TargetMode="External"/><Relationship Id="rId58" Type="http://schemas.openxmlformats.org/officeDocument/2006/relationships/hyperlink" Target="http://www.planalto.gov.br/ccivil_03/_Ato2015-2018/2017/Mpv/mpv795.htm" TargetMode="External"/><Relationship Id="rId66" Type="http://schemas.openxmlformats.org/officeDocument/2006/relationships/hyperlink" Target="http://www.planalto.gov.br/ccivil_03/_Ato2015-2018/2017/Ret/Mpv795-rep.doc" TargetMode="External"/><Relationship Id="rId74" Type="http://schemas.openxmlformats.org/officeDocument/2006/relationships/hyperlink" Target="http://www.planalto.gov.br/ccivil_03/_Ato2007-2010/2009/Decreto/D6759.htm" TargetMode="External"/><Relationship Id="rId5" Type="http://schemas.openxmlformats.org/officeDocument/2006/relationships/footnotes" Target="footnotes.xml"/><Relationship Id="rId15" Type="http://schemas.openxmlformats.org/officeDocument/2006/relationships/hyperlink" Target="http://www.planalto.gov.br/ccivil_03/_Ato2015-2018/2017/Mpv/mpv795.htm" TargetMode="External"/><Relationship Id="rId23" Type="http://schemas.openxmlformats.org/officeDocument/2006/relationships/hyperlink" Target="http://www.planalto.gov.br/ccivil_03/LEIS/L9481.htm" TargetMode="External"/><Relationship Id="rId28" Type="http://schemas.openxmlformats.org/officeDocument/2006/relationships/hyperlink" Target="http://www.planalto.gov.br/ccivil_03/LEIS/L9481.htm" TargetMode="External"/><Relationship Id="rId36" Type="http://schemas.openxmlformats.org/officeDocument/2006/relationships/hyperlink" Target="http://www.planalto.gov.br/ccivil_03/LEIS/L9481.htm" TargetMode="External"/><Relationship Id="rId49" Type="http://schemas.openxmlformats.org/officeDocument/2006/relationships/hyperlink" Target="http://www.planalto.gov.br/ccivil_03/_Ato2015-2018/2017/Mpv/mpv795.htm" TargetMode="External"/><Relationship Id="rId57" Type="http://schemas.openxmlformats.org/officeDocument/2006/relationships/hyperlink" Target="http://www.planalto.gov.br/ccivil_03/LEIS/L9430.htm" TargetMode="External"/><Relationship Id="rId61" Type="http://schemas.openxmlformats.org/officeDocument/2006/relationships/hyperlink" Target="http://www.planalto.gov.br/ccivil_03/LEIS/LCP/Lcp101.htm" TargetMode="External"/><Relationship Id="rId10" Type="http://schemas.openxmlformats.org/officeDocument/2006/relationships/hyperlink" Target="http://www.planalto.gov.br/ccivil_03/_Ato2015-2018/2017/Mpv/mpv795.htm" TargetMode="External"/><Relationship Id="rId19" Type="http://schemas.openxmlformats.org/officeDocument/2006/relationships/hyperlink" Target="http://www.planalto.gov.br/ccivil_03/LEIS/L9481.htm" TargetMode="External"/><Relationship Id="rId31" Type="http://schemas.openxmlformats.org/officeDocument/2006/relationships/hyperlink" Target="http://www.planalto.gov.br/ccivil_03/LEIS/L9427cons.htm" TargetMode="External"/><Relationship Id="rId44" Type="http://schemas.openxmlformats.org/officeDocument/2006/relationships/hyperlink" Target="http://www.planalto.gov.br/ccivil_03/_Ato2015-2018/2017/Mpv/mpv795.htm" TargetMode="External"/><Relationship Id="rId52" Type="http://schemas.openxmlformats.org/officeDocument/2006/relationships/hyperlink" Target="http://www.planalto.gov.br/ccivil_03/_Ato2015-2018/2017/Mpv/mpv795.htm" TargetMode="External"/><Relationship Id="rId60" Type="http://schemas.openxmlformats.org/officeDocument/2006/relationships/hyperlink" Target="http://www.planalto.gov.br/ccivil_03/_Ato2015-2018/2017/Mpv/mpv795.htm" TargetMode="External"/><Relationship Id="rId65" Type="http://schemas.openxmlformats.org/officeDocument/2006/relationships/hyperlink" Target="http://www.planalto.gov.br/ccivil_03/Decreto-Lei/1965-1988/Del0062.htm" TargetMode="External"/><Relationship Id="rId73" Type="http://schemas.openxmlformats.org/officeDocument/2006/relationships/hyperlink" Target="http://www.planalto.gov.br/ccivil_03/_Ato2007-2010/2009/Decreto/D6759.htm" TargetMode="External"/><Relationship Id="rId4" Type="http://schemas.openxmlformats.org/officeDocument/2006/relationships/webSettings" Target="webSettings.xml"/><Relationship Id="rId9" Type="http://schemas.openxmlformats.org/officeDocument/2006/relationships/hyperlink" Target="http://legislacao.planalto.gov.br/legisla/legislacao.nsf/Viw_Identificacao/mpv%20795-2017?OpenDocument" TargetMode="External"/><Relationship Id="rId14" Type="http://schemas.openxmlformats.org/officeDocument/2006/relationships/hyperlink" Target="http://www.planalto.gov.br/ccivil_03/LEIS/L9481.htm" TargetMode="External"/><Relationship Id="rId22" Type="http://schemas.openxmlformats.org/officeDocument/2006/relationships/hyperlink" Target="http://www.planalto.gov.br/ccivil_03/LEIS/L9430.htm" TargetMode="External"/><Relationship Id="rId27" Type="http://schemas.openxmlformats.org/officeDocument/2006/relationships/hyperlink" Target="http://www.planalto.gov.br/ccivil_03/LEIS/L6404consol.htm" TargetMode="External"/><Relationship Id="rId30" Type="http://schemas.openxmlformats.org/officeDocument/2006/relationships/hyperlink" Target="http://www.planalto.gov.br/ccivil_03/LEIS/L9481.htm" TargetMode="External"/><Relationship Id="rId35" Type="http://schemas.openxmlformats.org/officeDocument/2006/relationships/hyperlink" Target="http://www.planalto.gov.br/ccivil_03/_Ato2004-2006/2004/Lei/L10.865.htm" TargetMode="External"/><Relationship Id="rId43" Type="http://schemas.openxmlformats.org/officeDocument/2006/relationships/hyperlink" Target="http://www.planalto.gov.br/ccivil_03/_Ato2015-2018/2017/Mpv/mpv795.htm" TargetMode="External"/><Relationship Id="rId48" Type="http://schemas.openxmlformats.org/officeDocument/2006/relationships/hyperlink" Target="http://www.planalto.gov.br/ccivil_03/_Ato2015-2018/2017/Mpv/mpv795.htm" TargetMode="External"/><Relationship Id="rId56" Type="http://schemas.openxmlformats.org/officeDocument/2006/relationships/hyperlink" Target="http://www.planalto.gov.br/ccivil_03/_Ato2015-2018/2017/Mpv/mpv795.htm" TargetMode="External"/><Relationship Id="rId64" Type="http://schemas.openxmlformats.org/officeDocument/2006/relationships/hyperlink" Target="http://www.planalto.gov.br/ccivil_03/LEIS/LCP/Lcp101.htm" TargetMode="External"/><Relationship Id="rId69" Type="http://schemas.openxmlformats.org/officeDocument/2006/relationships/hyperlink" Target="http://www.planalto.gov.br/ccivil_03/_Ato2007-2010/2009/Decreto/D6759.htm" TargetMode="External"/><Relationship Id="rId8" Type="http://schemas.openxmlformats.org/officeDocument/2006/relationships/hyperlink" Target="http://seminariodeoperacoes.eventize.com.br/" TargetMode="External"/><Relationship Id="rId51" Type="http://schemas.openxmlformats.org/officeDocument/2006/relationships/hyperlink" Target="http://www.planalto.gov.br/ccivil_03/_Ato2015-2018/2017/Mpv/mpv795.htm" TargetMode="External"/><Relationship Id="rId72" Type="http://schemas.openxmlformats.org/officeDocument/2006/relationships/hyperlink" Target="http://www.planalto.gov.br/ccivil_03/_Ato2007-2010/2009/Decreto/D6759.htm" TargetMode="External"/><Relationship Id="rId3" Type="http://schemas.openxmlformats.org/officeDocument/2006/relationships/settings" Target="settings.xml"/><Relationship Id="rId12" Type="http://schemas.openxmlformats.org/officeDocument/2006/relationships/hyperlink" Target="http://www.planalto.gov.br/ccivil_03/LEIS/L9478.htm" TargetMode="External"/><Relationship Id="rId17" Type="http://schemas.openxmlformats.org/officeDocument/2006/relationships/hyperlink" Target="http://www.planalto.gov.br/ccivil_03/LEIS/L9481.htm" TargetMode="External"/><Relationship Id="rId25" Type="http://schemas.openxmlformats.org/officeDocument/2006/relationships/hyperlink" Target="http://www.planalto.gov.br/ccivil_03/LEIS/L6404consol.htm" TargetMode="External"/><Relationship Id="rId33" Type="http://schemas.openxmlformats.org/officeDocument/2006/relationships/hyperlink" Target="http://www.planalto.gov.br/ccivil_03/LEIS/L9481.htm" TargetMode="External"/><Relationship Id="rId38" Type="http://schemas.openxmlformats.org/officeDocument/2006/relationships/hyperlink" Target="http://www.planalto.gov.br/ccivil_03/_Ato2011-2014/2014/Lei/L12973.htm" TargetMode="External"/><Relationship Id="rId46" Type="http://schemas.openxmlformats.org/officeDocument/2006/relationships/hyperlink" Target="http://www.planalto.gov.br/ccivil_03/_Ato2015-2018/2017/Mpv/mpv795.htm" TargetMode="External"/><Relationship Id="rId59" Type="http://schemas.openxmlformats.org/officeDocument/2006/relationships/hyperlink" Target="http://www.planalto.gov.br/ccivil_03/_Ato2015-2018/2017/Mpv/mpv795.htm" TargetMode="External"/><Relationship Id="rId67" Type="http://schemas.openxmlformats.org/officeDocument/2006/relationships/hyperlink" Target="http://legislacao.planalto.gov.br/legisla/legislacao.nsf/Viw_Identificacao/DEC%209.128-2017?OpenDocument" TargetMode="External"/><Relationship Id="rId20" Type="http://schemas.openxmlformats.org/officeDocument/2006/relationships/hyperlink" Target="http://www.planalto.gov.br/ccivil_03/LEIS/L9481.htm" TargetMode="External"/><Relationship Id="rId41" Type="http://schemas.openxmlformats.org/officeDocument/2006/relationships/hyperlink" Target="http://www.planalto.gov.br/ccivil_03/_Ato2007-2010/2010/Lei/L12276.htm" TargetMode="External"/><Relationship Id="rId54" Type="http://schemas.openxmlformats.org/officeDocument/2006/relationships/hyperlink" Target="http://www.planalto.gov.br/ccivil_03/_Ato2015-2018/2017/Mpv/mpv795.htm" TargetMode="External"/><Relationship Id="rId62" Type="http://schemas.openxmlformats.org/officeDocument/2006/relationships/hyperlink" Target="http://www.planalto.gov.br/ccivil_03/LEIS/LCP/Lcp101.htm" TargetMode="External"/><Relationship Id="rId70" Type="http://schemas.openxmlformats.org/officeDocument/2006/relationships/hyperlink" Target="http://www.planalto.gov.br/ccivil_03/_Ato2007-2010/2009/Decreto/D6759.htm"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10772</Words>
  <Characters>58175</Characters>
  <Application>Microsoft Office Word</Application>
  <DocSecurity>0</DocSecurity>
  <Lines>484</Lines>
  <Paragraphs>137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Augusto</dc:creator>
  <cp:keywords/>
  <dc:description/>
  <cp:lastModifiedBy>Augusto</cp:lastModifiedBy>
  <cp:revision>3</cp:revision>
  <dcterms:created xsi:type="dcterms:W3CDTF">2017-08-21T21:15:00Z</dcterms:created>
  <dcterms:modified xsi:type="dcterms:W3CDTF">2017-08-21T21:16:00Z</dcterms:modified>
</cp:coreProperties>
</file>