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BE" w:rsidRDefault="006958BE" w:rsidP="00C86DD1"/>
    <w:p w:rsidR="00654A76" w:rsidRDefault="00E51263" w:rsidP="00C86DD1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3282315</wp:posOffset>
            </wp:positionH>
            <wp:positionV relativeFrom="margin">
              <wp:posOffset>-661670</wp:posOffset>
            </wp:positionV>
            <wp:extent cx="2426970" cy="885825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82B" w:rsidRPr="00F61C36" w:rsidRDefault="00C3682B" w:rsidP="00E51263">
      <w:pPr>
        <w:spacing w:after="0"/>
        <w:jc w:val="center"/>
        <w:rPr>
          <w:b/>
          <w:sz w:val="24"/>
          <w:szCs w:val="24"/>
        </w:rPr>
      </w:pPr>
      <w:r w:rsidRPr="00F61C36">
        <w:rPr>
          <w:b/>
          <w:sz w:val="24"/>
          <w:szCs w:val="24"/>
        </w:rPr>
        <w:t>ALERTA M</w:t>
      </w:r>
      <w:r w:rsidR="00AD197F" w:rsidRPr="00F61C36">
        <w:rPr>
          <w:b/>
          <w:sz w:val="24"/>
          <w:szCs w:val="24"/>
        </w:rPr>
        <w:t>EDIDA DE DEFESA COMERCIAL – n°</w:t>
      </w:r>
      <w:r w:rsidR="006830DE" w:rsidRPr="00F61C36">
        <w:rPr>
          <w:b/>
          <w:sz w:val="24"/>
          <w:szCs w:val="24"/>
        </w:rPr>
        <w:t xml:space="preserve"> </w:t>
      </w:r>
      <w:r w:rsidR="008A1226">
        <w:rPr>
          <w:b/>
          <w:sz w:val="24"/>
          <w:szCs w:val="24"/>
        </w:rPr>
        <w:t>0</w:t>
      </w:r>
      <w:r w:rsidR="000D5067">
        <w:rPr>
          <w:b/>
          <w:sz w:val="24"/>
          <w:szCs w:val="24"/>
        </w:rPr>
        <w:t>9</w:t>
      </w:r>
      <w:r w:rsidR="00A52707" w:rsidRPr="00F61C36">
        <w:rPr>
          <w:b/>
          <w:sz w:val="24"/>
          <w:szCs w:val="24"/>
        </w:rPr>
        <w:t>/201</w:t>
      </w:r>
      <w:r w:rsidR="008A1226">
        <w:rPr>
          <w:b/>
          <w:sz w:val="24"/>
          <w:szCs w:val="24"/>
        </w:rPr>
        <w:t>9</w:t>
      </w:r>
    </w:p>
    <w:p w:rsidR="00746566" w:rsidRPr="00F61C36" w:rsidRDefault="00746566" w:rsidP="00E51263">
      <w:pPr>
        <w:spacing w:after="0"/>
        <w:jc w:val="center"/>
        <w:rPr>
          <w:b/>
          <w:sz w:val="24"/>
          <w:szCs w:val="24"/>
        </w:rPr>
      </w:pPr>
    </w:p>
    <w:p w:rsidR="00C3682B" w:rsidRPr="00F61C36" w:rsidRDefault="00C3682B" w:rsidP="00C3682B">
      <w:pPr>
        <w:rPr>
          <w:sz w:val="24"/>
          <w:szCs w:val="24"/>
        </w:rPr>
      </w:pPr>
      <w:r w:rsidRPr="00F61C36">
        <w:rPr>
          <w:sz w:val="24"/>
          <w:szCs w:val="24"/>
        </w:rPr>
        <w:t>Prezado Associado,</w:t>
      </w:r>
    </w:p>
    <w:p w:rsidR="007C43BE" w:rsidRPr="00F61C36" w:rsidRDefault="00C3682B" w:rsidP="003C7813">
      <w:pPr>
        <w:rPr>
          <w:sz w:val="24"/>
          <w:szCs w:val="24"/>
        </w:rPr>
      </w:pPr>
      <w:r w:rsidRPr="00F61C36">
        <w:rPr>
          <w:sz w:val="24"/>
          <w:szCs w:val="24"/>
        </w:rPr>
        <w:t>Informamos, para conhecimento imediato e adoção das providências cabíveis, a publicação de medida</w:t>
      </w:r>
      <w:r w:rsidR="00EA4CAA" w:rsidRPr="00F61C36">
        <w:rPr>
          <w:sz w:val="24"/>
          <w:szCs w:val="24"/>
        </w:rPr>
        <w:t>s</w:t>
      </w:r>
      <w:r w:rsidRPr="00F61C36">
        <w:rPr>
          <w:sz w:val="24"/>
          <w:szCs w:val="24"/>
        </w:rPr>
        <w:t xml:space="preserve"> de defesa comercial referente</w:t>
      </w:r>
      <w:r w:rsidR="00095DAC" w:rsidRPr="00F61C36">
        <w:rPr>
          <w:sz w:val="24"/>
          <w:szCs w:val="24"/>
        </w:rPr>
        <w:t>s</w:t>
      </w:r>
      <w:r w:rsidRPr="00F61C36">
        <w:rPr>
          <w:sz w:val="24"/>
          <w:szCs w:val="24"/>
        </w:rPr>
        <w:t xml:space="preserve"> ao</w:t>
      </w:r>
      <w:r w:rsidR="00095DAC" w:rsidRPr="00F61C36">
        <w:rPr>
          <w:sz w:val="24"/>
          <w:szCs w:val="24"/>
        </w:rPr>
        <w:t>s</w:t>
      </w:r>
      <w:r w:rsidR="00E44782" w:rsidRPr="00F61C36">
        <w:rPr>
          <w:sz w:val="24"/>
          <w:szCs w:val="24"/>
        </w:rPr>
        <w:t xml:space="preserve"> </w:t>
      </w:r>
      <w:r w:rsidRPr="00F61C36">
        <w:rPr>
          <w:sz w:val="24"/>
          <w:szCs w:val="24"/>
        </w:rPr>
        <w:t>produto</w:t>
      </w:r>
      <w:r w:rsidR="00095DAC" w:rsidRPr="00F61C36">
        <w:rPr>
          <w:sz w:val="24"/>
          <w:szCs w:val="24"/>
        </w:rPr>
        <w:t>s</w:t>
      </w:r>
      <w:r w:rsidRPr="00F61C36">
        <w:rPr>
          <w:sz w:val="24"/>
          <w:szCs w:val="24"/>
        </w:rPr>
        <w:t xml:space="preserve"> abaixo</w:t>
      </w:r>
      <w:r w:rsidR="00D77DAF" w:rsidRPr="00F61C36">
        <w:rPr>
          <w:sz w:val="24"/>
          <w:szCs w:val="24"/>
        </w:rPr>
        <w:t>.</w:t>
      </w:r>
    </w:p>
    <w:p w:rsidR="00146FB0" w:rsidRPr="00F61C36" w:rsidRDefault="00146FB0" w:rsidP="003C7813">
      <w:pPr>
        <w:rPr>
          <w:sz w:val="24"/>
          <w:szCs w:val="24"/>
        </w:rPr>
      </w:pPr>
      <w:r w:rsidRPr="00F61C36">
        <w:rPr>
          <w:sz w:val="24"/>
          <w:szCs w:val="24"/>
        </w:rPr>
        <w:t>Trata-se de informação de caráter exclusivo para associados com divulgação restrita.</w:t>
      </w:r>
    </w:p>
    <w:p w:rsidR="00C16C50" w:rsidRPr="00F61C36" w:rsidRDefault="00C16C50" w:rsidP="00C16C50">
      <w:pPr>
        <w:rPr>
          <w:sz w:val="24"/>
          <w:szCs w:val="24"/>
        </w:rPr>
      </w:pPr>
      <w:r w:rsidRPr="00F61C36">
        <w:rPr>
          <w:sz w:val="24"/>
          <w:szCs w:val="24"/>
        </w:rPr>
        <w:t xml:space="preserve">Para cancelar o recebimento, solicitamos enviar mensagem neste </w:t>
      </w:r>
      <w:proofErr w:type="spellStart"/>
      <w:proofErr w:type="gramStart"/>
      <w:r w:rsidRPr="00F61C36">
        <w:rPr>
          <w:sz w:val="24"/>
          <w:szCs w:val="24"/>
        </w:rPr>
        <w:t>e.mail</w:t>
      </w:r>
      <w:proofErr w:type="spellEnd"/>
      <w:proofErr w:type="gramEnd"/>
      <w:r w:rsidRPr="00F61C36">
        <w:rPr>
          <w:sz w:val="24"/>
          <w:szCs w:val="24"/>
        </w:rPr>
        <w:t>.</w:t>
      </w:r>
    </w:p>
    <w:p w:rsidR="00C16C50" w:rsidRPr="00F61C36" w:rsidRDefault="00C16C50" w:rsidP="00C16C50">
      <w:pPr>
        <w:rPr>
          <w:sz w:val="24"/>
          <w:szCs w:val="24"/>
        </w:rPr>
      </w:pPr>
      <w:r w:rsidRPr="00F61C36">
        <w:rPr>
          <w:sz w:val="24"/>
          <w:szCs w:val="24"/>
        </w:rPr>
        <w:t>Atenciosamente,</w:t>
      </w:r>
    </w:p>
    <w:p w:rsidR="00A0419E" w:rsidRDefault="00C16C50" w:rsidP="00A0419E">
      <w:pPr>
        <w:rPr>
          <w:sz w:val="24"/>
          <w:szCs w:val="24"/>
        </w:rPr>
      </w:pPr>
      <w:r w:rsidRPr="00F61C36">
        <w:rPr>
          <w:sz w:val="24"/>
          <w:szCs w:val="24"/>
        </w:rPr>
        <w:t>Secretaria Executiva da ABECE</w:t>
      </w:r>
    </w:p>
    <w:p w:rsidR="00FD33B2" w:rsidRPr="008A2172" w:rsidRDefault="00FD33B2" w:rsidP="00A0419E">
      <w:pPr>
        <w:rPr>
          <w:b/>
          <w:sz w:val="22"/>
          <w:szCs w:val="22"/>
        </w:rPr>
      </w:pPr>
    </w:p>
    <w:p w:rsidR="004B04C0" w:rsidRDefault="004B04C0" w:rsidP="009E4F06">
      <w:pPr>
        <w:shd w:val="clear" w:color="auto" w:fill="FFFFFF"/>
        <w:spacing w:after="0" w:line="240" w:lineRule="auto"/>
        <w:rPr>
          <w:b/>
          <w:sz w:val="22"/>
          <w:szCs w:val="22"/>
        </w:rPr>
      </w:pPr>
      <w:bookmarkStart w:id="0" w:name="_Hlk7800649"/>
      <w:bookmarkStart w:id="1" w:name="_Hlk9005991"/>
    </w:p>
    <w:bookmarkEnd w:id="0"/>
    <w:p w:rsidR="00541BCE" w:rsidRPr="006A7500" w:rsidRDefault="007468D7" w:rsidP="00DE3B9E">
      <w:pPr>
        <w:shd w:val="clear" w:color="auto" w:fill="FFFFFF"/>
        <w:spacing w:after="0" w:line="240" w:lineRule="auto"/>
        <w:rPr>
          <w:rFonts w:cs="Arial"/>
          <w:color w:val="222222"/>
          <w:sz w:val="22"/>
          <w:szCs w:val="22"/>
        </w:rPr>
      </w:pPr>
      <w:r w:rsidRPr="008A2172">
        <w:rPr>
          <w:b/>
          <w:sz w:val="22"/>
          <w:szCs w:val="22"/>
        </w:rPr>
        <w:t>P</w:t>
      </w:r>
      <w:r w:rsidR="00DE3B9E">
        <w:rPr>
          <w:b/>
          <w:sz w:val="22"/>
          <w:szCs w:val="22"/>
        </w:rPr>
        <w:t>RODUTOS LAMINADOS PLANOS DE AÇO INOX</w:t>
      </w:r>
      <w:r w:rsidRPr="00D40FD6">
        <w:rPr>
          <w:rFonts w:eastAsia="Times New Roman" w:cs="Arial"/>
          <w:b/>
          <w:bCs/>
          <w:color w:val="222222"/>
          <w:sz w:val="22"/>
          <w:szCs w:val="22"/>
          <w:lang w:eastAsia="pt-BR"/>
        </w:rPr>
        <w:t xml:space="preserve"> (NCM  </w:t>
      </w:r>
      <w:r w:rsidR="00DE3B9E" w:rsidRPr="00DE3B9E">
        <w:rPr>
          <w:b/>
          <w:sz w:val="22"/>
          <w:szCs w:val="22"/>
        </w:rPr>
        <w:t>7219.32.00, 7219.33.00, 7219.34.00, 7219.35.00 e 7220.20.90</w:t>
      </w:r>
      <w:r w:rsidRPr="00DE3B9E">
        <w:rPr>
          <w:rFonts w:eastAsia="Times New Roman" w:cs="Arial"/>
          <w:b/>
          <w:bCs/>
          <w:color w:val="000000"/>
          <w:sz w:val="22"/>
          <w:szCs w:val="22"/>
          <w:lang w:eastAsia="pt-BR"/>
        </w:rPr>
        <w:t>)</w:t>
      </w:r>
      <w:r w:rsidRPr="00D40FD6">
        <w:rPr>
          <w:rFonts w:eastAsia="Times New Roman" w:cs="Arial"/>
          <w:color w:val="222222"/>
          <w:sz w:val="22"/>
          <w:szCs w:val="22"/>
          <w:lang w:eastAsia="pt-BR"/>
        </w:rPr>
        <w:t xml:space="preserve"> – A SECEX </w:t>
      </w:r>
      <w:r w:rsidR="00BF64CC">
        <w:rPr>
          <w:rFonts w:eastAsia="Times New Roman" w:cs="Arial"/>
          <w:color w:val="222222"/>
          <w:sz w:val="22"/>
          <w:szCs w:val="22"/>
          <w:lang w:eastAsia="pt-BR"/>
        </w:rPr>
        <w:t xml:space="preserve">divulgou </w:t>
      </w:r>
      <w:r w:rsidR="00BF64CC" w:rsidRPr="004B04C0">
        <w:rPr>
          <w:sz w:val="22"/>
          <w:szCs w:val="22"/>
        </w:rPr>
        <w:t>os prazos que servirão de parâmetro para o restante</w:t>
      </w:r>
      <w:r w:rsidR="00541BCE" w:rsidRPr="00541BCE">
        <w:rPr>
          <w:sz w:val="22"/>
          <w:szCs w:val="22"/>
        </w:rPr>
        <w:t xml:space="preserve"> </w:t>
      </w:r>
      <w:r w:rsidR="00541BCE" w:rsidRPr="00541BCE">
        <w:rPr>
          <w:sz w:val="22"/>
          <w:szCs w:val="22"/>
        </w:rPr>
        <w:t xml:space="preserve">da revisão de final de período do direito antidumping aplicado às importações brasileiras de produtos laminados planos de aços inoxidáveis </w:t>
      </w:r>
      <w:proofErr w:type="spellStart"/>
      <w:r w:rsidR="00541BCE" w:rsidRPr="00541BCE">
        <w:rPr>
          <w:sz w:val="22"/>
          <w:szCs w:val="22"/>
        </w:rPr>
        <w:t>austeníticos</w:t>
      </w:r>
      <w:proofErr w:type="spellEnd"/>
      <w:r w:rsidR="00541BCE" w:rsidRPr="00541BCE">
        <w:rPr>
          <w:sz w:val="22"/>
          <w:szCs w:val="22"/>
        </w:rPr>
        <w:t xml:space="preserve"> tipo 304 (304, 304L e 304H) e de aços inoxidáveis </w:t>
      </w:r>
      <w:proofErr w:type="spellStart"/>
      <w:r w:rsidR="00541BCE" w:rsidRPr="00541BCE">
        <w:rPr>
          <w:sz w:val="22"/>
          <w:szCs w:val="22"/>
        </w:rPr>
        <w:t>ferríticos</w:t>
      </w:r>
      <w:proofErr w:type="spellEnd"/>
      <w:r w:rsidR="00541BCE" w:rsidRPr="00541BCE">
        <w:rPr>
          <w:sz w:val="22"/>
          <w:szCs w:val="22"/>
        </w:rPr>
        <w:t xml:space="preserve"> tipo 430, laminados a frio, com espessura igual ou superior a 0,35mm, mas inferior a 4,75mm,</w:t>
      </w:r>
      <w:r w:rsidR="00541BCE">
        <w:rPr>
          <w:sz w:val="22"/>
          <w:szCs w:val="22"/>
        </w:rPr>
        <w:t xml:space="preserve"> NCM</w:t>
      </w:r>
      <w:r w:rsidR="00541BCE" w:rsidRPr="00541BCE">
        <w:rPr>
          <w:sz w:val="22"/>
          <w:szCs w:val="22"/>
        </w:rPr>
        <w:t xml:space="preserve"> 7219.32.00, 7219.33.00, 7219.34.00, 7219.35.00 e 7220.20.90</w:t>
      </w:r>
      <w:r w:rsidR="00541BCE">
        <w:rPr>
          <w:sz w:val="22"/>
          <w:szCs w:val="22"/>
        </w:rPr>
        <w:t>,</w:t>
      </w:r>
      <w:r w:rsidR="00541BCE" w:rsidRPr="00541BCE">
        <w:rPr>
          <w:sz w:val="22"/>
          <w:szCs w:val="22"/>
        </w:rPr>
        <w:t xml:space="preserve"> originárias da Alemanha, da China, da Coreia do Sul, da Finlândia, de Taipé Chinês e do Vietnã</w:t>
      </w:r>
      <w:r w:rsidR="00541BCE">
        <w:rPr>
          <w:sz w:val="22"/>
          <w:szCs w:val="22"/>
        </w:rPr>
        <w:t>.</w:t>
      </w:r>
      <w:r w:rsidR="00287275">
        <w:rPr>
          <w:sz w:val="22"/>
          <w:szCs w:val="22"/>
        </w:rPr>
        <w:t xml:space="preserve"> </w:t>
      </w:r>
      <w:r w:rsidR="00541BCE" w:rsidRPr="006A7500">
        <w:rPr>
          <w:rFonts w:cs="Arial"/>
          <w:color w:val="222222"/>
          <w:sz w:val="22"/>
          <w:szCs w:val="22"/>
        </w:rPr>
        <w:t xml:space="preserve">A mercadoria segue sujeita a licenciamento, com controle do DECEX, desde </w:t>
      </w:r>
      <w:r w:rsidR="00541BCE">
        <w:rPr>
          <w:rFonts w:cs="Arial"/>
          <w:color w:val="222222"/>
          <w:sz w:val="22"/>
          <w:szCs w:val="22"/>
        </w:rPr>
        <w:t>1</w:t>
      </w:r>
      <w:r w:rsidR="00287275">
        <w:rPr>
          <w:rFonts w:cs="Arial"/>
          <w:color w:val="222222"/>
          <w:sz w:val="22"/>
          <w:szCs w:val="22"/>
        </w:rPr>
        <w:t>1</w:t>
      </w:r>
      <w:r w:rsidR="00541BCE" w:rsidRPr="006A7500">
        <w:rPr>
          <w:rFonts w:cs="Arial"/>
          <w:color w:val="222222"/>
          <w:sz w:val="22"/>
          <w:szCs w:val="22"/>
        </w:rPr>
        <w:t>/</w:t>
      </w:r>
      <w:r w:rsidR="00287275">
        <w:rPr>
          <w:rFonts w:cs="Arial"/>
          <w:color w:val="222222"/>
          <w:sz w:val="22"/>
          <w:szCs w:val="22"/>
        </w:rPr>
        <w:t>1</w:t>
      </w:r>
      <w:r w:rsidR="00541BCE">
        <w:rPr>
          <w:rFonts w:cs="Arial"/>
          <w:color w:val="222222"/>
          <w:sz w:val="22"/>
          <w:szCs w:val="22"/>
        </w:rPr>
        <w:t>0</w:t>
      </w:r>
      <w:r w:rsidR="00541BCE" w:rsidRPr="006A7500">
        <w:rPr>
          <w:rFonts w:cs="Arial"/>
          <w:color w:val="222222"/>
          <w:sz w:val="22"/>
          <w:szCs w:val="22"/>
        </w:rPr>
        <w:t>/201</w:t>
      </w:r>
      <w:r w:rsidR="00287275">
        <w:rPr>
          <w:rFonts w:cs="Arial"/>
          <w:color w:val="222222"/>
          <w:sz w:val="22"/>
          <w:szCs w:val="22"/>
        </w:rPr>
        <w:t>3</w:t>
      </w:r>
      <w:r w:rsidR="00541BCE" w:rsidRPr="006A7500">
        <w:rPr>
          <w:rFonts w:cs="Arial"/>
          <w:color w:val="222222"/>
          <w:sz w:val="22"/>
          <w:szCs w:val="22"/>
        </w:rPr>
        <w:t xml:space="preserve">. (Circular SECEX nº </w:t>
      </w:r>
      <w:r w:rsidR="00DE3B9E">
        <w:rPr>
          <w:rFonts w:cs="Arial"/>
          <w:color w:val="222222"/>
          <w:sz w:val="22"/>
          <w:szCs w:val="22"/>
        </w:rPr>
        <w:t>32</w:t>
      </w:r>
      <w:r w:rsidR="00541BCE" w:rsidRPr="006A7500">
        <w:rPr>
          <w:rFonts w:cs="Arial"/>
          <w:color w:val="222222"/>
          <w:sz w:val="22"/>
          <w:szCs w:val="22"/>
        </w:rPr>
        <w:t>, de 1</w:t>
      </w:r>
      <w:r w:rsidR="00DE3B9E">
        <w:rPr>
          <w:rFonts w:cs="Arial"/>
          <w:color w:val="222222"/>
          <w:sz w:val="22"/>
          <w:szCs w:val="22"/>
        </w:rPr>
        <w:t>7</w:t>
      </w:r>
      <w:r w:rsidR="00541BCE" w:rsidRPr="006A7500">
        <w:rPr>
          <w:rFonts w:cs="Arial"/>
          <w:color w:val="222222"/>
          <w:sz w:val="22"/>
          <w:szCs w:val="22"/>
        </w:rPr>
        <w:t xml:space="preserve">/05/2019, DOU </w:t>
      </w:r>
      <w:r w:rsidR="00DE3B9E">
        <w:rPr>
          <w:rFonts w:cs="Arial"/>
          <w:color w:val="222222"/>
          <w:sz w:val="22"/>
          <w:szCs w:val="22"/>
        </w:rPr>
        <w:t>20</w:t>
      </w:r>
      <w:r w:rsidR="00541BCE" w:rsidRPr="006A7500">
        <w:rPr>
          <w:rFonts w:cs="Arial"/>
          <w:color w:val="222222"/>
          <w:sz w:val="22"/>
          <w:szCs w:val="22"/>
        </w:rPr>
        <w:t>/05/2019)</w:t>
      </w:r>
    </w:p>
    <w:p w:rsidR="007468D7" w:rsidRPr="00900154" w:rsidRDefault="007468D7" w:rsidP="007468D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szCs w:val="22"/>
          <w:lang w:eastAsia="pt-BR"/>
        </w:rPr>
      </w:pPr>
      <w:r w:rsidRPr="00900154">
        <w:rPr>
          <w:rFonts w:eastAsia="Times New Roman" w:cs="Arial"/>
          <w:color w:val="222222"/>
          <w:sz w:val="22"/>
          <w:szCs w:val="22"/>
          <w:lang w:eastAsia="pt-BR"/>
        </w:rPr>
        <w:t> </w:t>
      </w:r>
    </w:p>
    <w:tbl>
      <w:tblPr>
        <w:tblW w:w="8504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5492"/>
        <w:gridCol w:w="1278"/>
      </w:tblGrid>
      <w:tr w:rsidR="007468D7" w:rsidRPr="00900154" w:rsidTr="00B0253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D7" w:rsidRPr="00900154" w:rsidRDefault="007468D7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DISPOSIÇÃO LEGAL</w:t>
            </w:r>
          </w:p>
          <w:p w:rsidR="007468D7" w:rsidRPr="00900154" w:rsidRDefault="007468D7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(DECRETO 8058, DE 2013)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D7" w:rsidRPr="00900154" w:rsidRDefault="007468D7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D7" w:rsidRPr="00900154" w:rsidRDefault="007468D7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PRAZO</w:t>
            </w:r>
          </w:p>
        </w:tc>
      </w:tr>
      <w:tr w:rsidR="007468D7" w:rsidRPr="00900154" w:rsidTr="00B0253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D7" w:rsidRPr="00900154" w:rsidRDefault="007468D7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Art.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D7" w:rsidRPr="00900154" w:rsidRDefault="007468D7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Encerramento da fase probatória da revisão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8D7" w:rsidRPr="00900154" w:rsidRDefault="00541BCE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18</w:t>
            </w:r>
            <w:r w:rsidR="007468D7"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/0</w:t>
            </w:r>
            <w:r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6</w:t>
            </w:r>
            <w:r w:rsidR="007468D7"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/2019</w:t>
            </w:r>
          </w:p>
        </w:tc>
      </w:tr>
      <w:tr w:rsidR="007468D7" w:rsidRPr="00900154" w:rsidTr="00B0253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D7" w:rsidRPr="00900154" w:rsidRDefault="007468D7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Art.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D7" w:rsidRPr="00900154" w:rsidRDefault="007468D7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Encerramento da fase de manifestação sobre os dados e as informações constantes dos autos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8D7" w:rsidRPr="00900154" w:rsidRDefault="00541BCE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08</w:t>
            </w:r>
            <w:r w:rsidR="007468D7"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/</w:t>
            </w:r>
            <w:r w:rsidR="00BF64CC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0</w:t>
            </w:r>
            <w:r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7</w:t>
            </w:r>
            <w:r w:rsidR="007468D7"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/2019</w:t>
            </w:r>
          </w:p>
        </w:tc>
      </w:tr>
      <w:tr w:rsidR="007468D7" w:rsidRPr="00900154" w:rsidTr="00B0253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D7" w:rsidRPr="00900154" w:rsidRDefault="007468D7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Art. 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D7" w:rsidRPr="00900154" w:rsidRDefault="007468D7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Divulgação da nota técnica contendo os fatos essenciais que se encontram em análise e que serão considerados na determinação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8D7" w:rsidRPr="00900154" w:rsidRDefault="00DE3B9E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07</w:t>
            </w:r>
            <w:r w:rsidR="007468D7"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/</w:t>
            </w:r>
            <w:r w:rsidR="00BF64CC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0</w:t>
            </w:r>
            <w:r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8</w:t>
            </w:r>
            <w:r w:rsidR="007468D7"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/2019</w:t>
            </w:r>
          </w:p>
        </w:tc>
      </w:tr>
      <w:tr w:rsidR="007468D7" w:rsidRPr="00900154" w:rsidTr="00B0253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D7" w:rsidRPr="00900154" w:rsidRDefault="007468D7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Art.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D7" w:rsidRPr="00900154" w:rsidRDefault="007468D7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Encerramento do prazo para apresentação das manifestações finais pelas partes interessadas e encerramento da fase de instrução do processo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8D7" w:rsidRPr="00900154" w:rsidRDefault="00DE3B9E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2</w:t>
            </w:r>
            <w:r w:rsidR="00BF64CC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7</w:t>
            </w:r>
            <w:r w:rsidR="007468D7"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/</w:t>
            </w:r>
            <w:r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08</w:t>
            </w:r>
            <w:r w:rsidR="007468D7"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/2019</w:t>
            </w:r>
          </w:p>
        </w:tc>
      </w:tr>
      <w:tr w:rsidR="007468D7" w:rsidRPr="00900154" w:rsidTr="00B0253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D7" w:rsidRPr="00900154" w:rsidRDefault="007468D7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Art.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8D7" w:rsidRPr="00900154" w:rsidRDefault="007468D7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Expedição, pelo DECOM, do parecer de determinação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8D7" w:rsidRPr="00900154" w:rsidRDefault="00DE3B9E" w:rsidP="00B02537">
            <w:pPr>
              <w:spacing w:after="0" w:line="240" w:lineRule="auto"/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16</w:t>
            </w:r>
            <w:r w:rsidR="007468D7"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/</w:t>
            </w:r>
            <w:r w:rsidR="00BF64CC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0</w:t>
            </w:r>
            <w:r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9</w:t>
            </w:r>
            <w:r w:rsidR="007468D7" w:rsidRPr="00900154">
              <w:rPr>
                <w:rFonts w:eastAsia="Times New Roman" w:cs="Arial"/>
                <w:color w:val="222222"/>
                <w:sz w:val="22"/>
                <w:szCs w:val="22"/>
                <w:lang w:eastAsia="pt-BR"/>
              </w:rPr>
              <w:t>/2019</w:t>
            </w:r>
          </w:p>
        </w:tc>
      </w:tr>
      <w:bookmarkEnd w:id="1"/>
    </w:tbl>
    <w:p w:rsidR="007468D7" w:rsidRDefault="007468D7" w:rsidP="007468D7">
      <w:pPr>
        <w:shd w:val="clear" w:color="auto" w:fill="FFFFFF"/>
        <w:spacing w:after="0" w:line="240" w:lineRule="auto"/>
        <w:rPr>
          <w:sz w:val="22"/>
          <w:szCs w:val="22"/>
        </w:rPr>
      </w:pPr>
    </w:p>
    <w:p w:rsidR="00992D41" w:rsidRDefault="00992D41" w:rsidP="00992D41">
      <w:pPr>
        <w:pStyle w:val="NormalWeb"/>
        <w:jc w:val="both"/>
        <w:rPr>
          <w:rFonts w:asciiTheme="minorHAnsi" w:hAnsiTheme="minorHAnsi" w:cs="Arial"/>
          <w:b/>
          <w:bCs/>
          <w:color w:val="222222"/>
          <w:sz w:val="22"/>
          <w:szCs w:val="22"/>
        </w:rPr>
      </w:pPr>
    </w:p>
    <w:p w:rsidR="00992D41" w:rsidRDefault="00992D41" w:rsidP="00992D41">
      <w:pPr>
        <w:pStyle w:val="NormalWeb"/>
        <w:jc w:val="both"/>
        <w:rPr>
          <w:rFonts w:asciiTheme="minorHAnsi" w:hAnsiTheme="minorHAnsi" w:cs="Arial"/>
          <w:b/>
          <w:bCs/>
          <w:color w:val="222222"/>
          <w:sz w:val="22"/>
          <w:szCs w:val="22"/>
        </w:rPr>
      </w:pPr>
    </w:p>
    <w:p w:rsidR="00992D41" w:rsidRPr="006A7500" w:rsidRDefault="00287275" w:rsidP="00287275">
      <w:pPr>
        <w:shd w:val="clear" w:color="auto" w:fill="FFFFFF"/>
        <w:spacing w:after="0" w:line="240" w:lineRule="auto"/>
        <w:rPr>
          <w:rFonts w:cs="Arial"/>
          <w:color w:val="222222"/>
          <w:sz w:val="22"/>
          <w:szCs w:val="22"/>
        </w:rPr>
      </w:pPr>
      <w:r>
        <w:rPr>
          <w:rFonts w:cs="Arial"/>
          <w:b/>
          <w:bCs/>
          <w:color w:val="222222"/>
          <w:sz w:val="22"/>
          <w:szCs w:val="22"/>
        </w:rPr>
        <w:lastRenderedPageBreak/>
        <w:t>CHAPAS DE GESSO</w:t>
      </w:r>
      <w:r w:rsidR="00992D41" w:rsidRPr="00287275">
        <w:rPr>
          <w:rFonts w:cs="Arial"/>
          <w:b/>
          <w:bCs/>
          <w:color w:val="222222"/>
          <w:sz w:val="22"/>
          <w:szCs w:val="22"/>
        </w:rPr>
        <w:t xml:space="preserve"> (NCM  </w:t>
      </w:r>
      <w:r>
        <w:rPr>
          <w:rFonts w:cs="Arial"/>
          <w:b/>
          <w:bCs/>
          <w:color w:val="222222"/>
          <w:sz w:val="22"/>
          <w:szCs w:val="22"/>
        </w:rPr>
        <w:t>6809.11.00</w:t>
      </w:r>
      <w:r w:rsidR="00992D41" w:rsidRPr="00287275">
        <w:rPr>
          <w:rFonts w:cs="Arial"/>
          <w:b/>
          <w:bCs/>
          <w:color w:val="000000"/>
          <w:sz w:val="22"/>
          <w:szCs w:val="22"/>
        </w:rPr>
        <w:t>)</w:t>
      </w:r>
      <w:r w:rsidR="00992D41" w:rsidRPr="00287275">
        <w:rPr>
          <w:rFonts w:cs="Arial"/>
          <w:color w:val="222222"/>
          <w:sz w:val="22"/>
          <w:szCs w:val="22"/>
        </w:rPr>
        <w:t> – A S</w:t>
      </w:r>
      <w:r w:rsidRPr="00287275">
        <w:rPr>
          <w:rFonts w:cs="Arial"/>
          <w:color w:val="222222"/>
          <w:sz w:val="22"/>
          <w:szCs w:val="22"/>
        </w:rPr>
        <w:t xml:space="preserve">ecretaria de Comércio </w:t>
      </w:r>
      <w:r w:rsidR="00992D41" w:rsidRPr="00287275">
        <w:rPr>
          <w:rFonts w:cs="Arial"/>
          <w:color w:val="222222"/>
          <w:sz w:val="22"/>
          <w:szCs w:val="22"/>
        </w:rPr>
        <w:t>E</w:t>
      </w:r>
      <w:r w:rsidRPr="00287275">
        <w:rPr>
          <w:rFonts w:cs="Arial"/>
          <w:color w:val="222222"/>
          <w:sz w:val="22"/>
          <w:szCs w:val="22"/>
        </w:rPr>
        <w:t>xterior e Assuntos Internacionais encerrou</w:t>
      </w:r>
      <w:r w:rsidR="00992D41" w:rsidRPr="00287275">
        <w:rPr>
          <w:sz w:val="22"/>
          <w:szCs w:val="22"/>
        </w:rPr>
        <w:t xml:space="preserve"> </w:t>
      </w:r>
      <w:r w:rsidRPr="00287275">
        <w:rPr>
          <w:sz w:val="22"/>
          <w:szCs w:val="22"/>
        </w:rPr>
        <w:t xml:space="preserve">a avaliação de interesse público instaurada por meio da Resolução Camex nº 74, de 2018, sem a suspensão da medida antidumping definitiva aplicada às importações brasileiras de chapas de gesso ou de composição à base de gesso revestidas ou reforçadas com papel cartão, </w:t>
      </w:r>
      <w:r>
        <w:rPr>
          <w:sz w:val="22"/>
          <w:szCs w:val="22"/>
        </w:rPr>
        <w:t>NCM</w:t>
      </w:r>
      <w:r w:rsidRPr="00287275">
        <w:rPr>
          <w:sz w:val="22"/>
          <w:szCs w:val="22"/>
        </w:rPr>
        <w:t xml:space="preserve"> 6809.11.00</w:t>
      </w:r>
      <w:r>
        <w:rPr>
          <w:sz w:val="22"/>
          <w:szCs w:val="22"/>
        </w:rPr>
        <w:t>,</w:t>
      </w:r>
      <w:r w:rsidRPr="00287275">
        <w:rPr>
          <w:sz w:val="22"/>
          <w:szCs w:val="22"/>
        </w:rPr>
        <w:t xml:space="preserve"> originárias do México, por meio da Resolução Camex nº 69, de 2018.</w:t>
      </w:r>
      <w:r w:rsidRPr="00287275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541BCE">
        <w:rPr>
          <w:sz w:val="22"/>
          <w:szCs w:val="22"/>
        </w:rPr>
        <w:t xml:space="preserve">ão foram identificados elementos relevantes de interesse público que </w:t>
      </w:r>
      <w:r>
        <w:rPr>
          <w:sz w:val="22"/>
          <w:szCs w:val="22"/>
        </w:rPr>
        <w:t>justificassem</w:t>
      </w:r>
      <w:r w:rsidRPr="00541BCE">
        <w:rPr>
          <w:sz w:val="22"/>
          <w:szCs w:val="22"/>
        </w:rPr>
        <w:t xml:space="preserve"> a revisão ou suspensão da medida </w:t>
      </w:r>
      <w:r>
        <w:rPr>
          <w:sz w:val="22"/>
          <w:szCs w:val="22"/>
        </w:rPr>
        <w:t xml:space="preserve">de defesa comercial em curso. </w:t>
      </w:r>
      <w:r w:rsidR="00992D41" w:rsidRPr="006A7500">
        <w:rPr>
          <w:rFonts w:cs="Arial"/>
          <w:color w:val="222222"/>
          <w:sz w:val="22"/>
          <w:szCs w:val="22"/>
        </w:rPr>
        <w:t xml:space="preserve">A mercadoria segue sujeita a licenciamento, com controle do DECEX, desde </w:t>
      </w:r>
      <w:r w:rsidR="00992D41">
        <w:rPr>
          <w:rFonts w:cs="Arial"/>
          <w:color w:val="222222"/>
          <w:sz w:val="22"/>
          <w:szCs w:val="22"/>
        </w:rPr>
        <w:t>16</w:t>
      </w:r>
      <w:r w:rsidR="00992D41" w:rsidRPr="006A7500">
        <w:rPr>
          <w:rFonts w:cs="Arial"/>
          <w:color w:val="222222"/>
          <w:sz w:val="22"/>
          <w:szCs w:val="22"/>
        </w:rPr>
        <w:t>/</w:t>
      </w:r>
      <w:r w:rsidR="00992D41">
        <w:rPr>
          <w:rFonts w:cs="Arial"/>
          <w:color w:val="222222"/>
          <w:sz w:val="22"/>
          <w:szCs w:val="22"/>
        </w:rPr>
        <w:t>0</w:t>
      </w:r>
      <w:r>
        <w:rPr>
          <w:rFonts w:cs="Arial"/>
          <w:color w:val="222222"/>
          <w:sz w:val="22"/>
          <w:szCs w:val="22"/>
        </w:rPr>
        <w:t>4</w:t>
      </w:r>
      <w:r w:rsidR="00992D41" w:rsidRPr="006A7500">
        <w:rPr>
          <w:rFonts w:cs="Arial"/>
          <w:color w:val="222222"/>
          <w:sz w:val="22"/>
          <w:szCs w:val="22"/>
        </w:rPr>
        <w:t>/201</w:t>
      </w:r>
      <w:r>
        <w:rPr>
          <w:rFonts w:cs="Arial"/>
          <w:color w:val="222222"/>
          <w:sz w:val="22"/>
          <w:szCs w:val="22"/>
        </w:rPr>
        <w:t>8.</w:t>
      </w:r>
      <w:bookmarkStart w:id="2" w:name="_GoBack"/>
      <w:bookmarkEnd w:id="2"/>
      <w:r w:rsidRPr="006A7500">
        <w:rPr>
          <w:rFonts w:cs="Arial"/>
          <w:color w:val="222222"/>
          <w:sz w:val="22"/>
          <w:szCs w:val="22"/>
        </w:rPr>
        <w:t xml:space="preserve"> </w:t>
      </w:r>
      <w:r w:rsidR="00992D41" w:rsidRPr="006A7500">
        <w:rPr>
          <w:rFonts w:cs="Arial"/>
          <w:color w:val="222222"/>
          <w:sz w:val="22"/>
          <w:szCs w:val="22"/>
        </w:rPr>
        <w:t>(</w:t>
      </w:r>
      <w:r>
        <w:rPr>
          <w:rFonts w:cs="Arial"/>
          <w:color w:val="222222"/>
          <w:sz w:val="22"/>
          <w:szCs w:val="22"/>
        </w:rPr>
        <w:t>Portaria SECINT</w:t>
      </w:r>
      <w:r w:rsidR="00992D41" w:rsidRPr="006A7500">
        <w:rPr>
          <w:rFonts w:cs="Arial"/>
          <w:color w:val="222222"/>
          <w:sz w:val="22"/>
          <w:szCs w:val="22"/>
        </w:rPr>
        <w:t xml:space="preserve"> nº </w:t>
      </w:r>
      <w:r>
        <w:rPr>
          <w:rFonts w:cs="Arial"/>
          <w:color w:val="222222"/>
          <w:sz w:val="22"/>
          <w:szCs w:val="22"/>
        </w:rPr>
        <w:t>4</w:t>
      </w:r>
      <w:r w:rsidR="00992D41" w:rsidRPr="006A7500">
        <w:rPr>
          <w:rFonts w:cs="Arial"/>
          <w:color w:val="222222"/>
          <w:sz w:val="22"/>
          <w:szCs w:val="22"/>
        </w:rPr>
        <w:t>2</w:t>
      </w:r>
      <w:r>
        <w:rPr>
          <w:rFonts w:cs="Arial"/>
          <w:color w:val="222222"/>
          <w:sz w:val="22"/>
          <w:szCs w:val="22"/>
        </w:rPr>
        <w:t>0</w:t>
      </w:r>
      <w:r w:rsidR="00992D41" w:rsidRPr="006A7500">
        <w:rPr>
          <w:rFonts w:cs="Arial"/>
          <w:color w:val="222222"/>
          <w:sz w:val="22"/>
          <w:szCs w:val="22"/>
        </w:rPr>
        <w:t xml:space="preserve">, de </w:t>
      </w:r>
      <w:r>
        <w:rPr>
          <w:rFonts w:cs="Arial"/>
          <w:color w:val="222222"/>
          <w:sz w:val="22"/>
          <w:szCs w:val="22"/>
        </w:rPr>
        <w:t>2</w:t>
      </w:r>
      <w:r w:rsidR="00992D41" w:rsidRPr="006A7500">
        <w:rPr>
          <w:rFonts w:cs="Arial"/>
          <w:color w:val="222222"/>
          <w:sz w:val="22"/>
          <w:szCs w:val="22"/>
        </w:rPr>
        <w:t xml:space="preserve">1/05/2019, DOU </w:t>
      </w:r>
      <w:r>
        <w:rPr>
          <w:rFonts w:cs="Arial"/>
          <w:color w:val="222222"/>
          <w:sz w:val="22"/>
          <w:szCs w:val="22"/>
        </w:rPr>
        <w:t>2</w:t>
      </w:r>
      <w:r w:rsidR="00992D41" w:rsidRPr="006A7500">
        <w:rPr>
          <w:rFonts w:cs="Arial"/>
          <w:color w:val="222222"/>
          <w:sz w:val="22"/>
          <w:szCs w:val="22"/>
        </w:rPr>
        <w:t>3/05/2019)</w:t>
      </w:r>
    </w:p>
    <w:p w:rsidR="005A00FF" w:rsidRDefault="005A00FF" w:rsidP="005A00FF">
      <w:pPr>
        <w:shd w:val="clear" w:color="auto" w:fill="FFFFFF"/>
        <w:spacing w:after="0" w:line="240" w:lineRule="auto"/>
        <w:rPr>
          <w:b/>
          <w:sz w:val="48"/>
          <w:szCs w:val="48"/>
        </w:rPr>
      </w:pPr>
    </w:p>
    <w:p w:rsidR="00A035C5" w:rsidRDefault="00A035C5" w:rsidP="005A00FF">
      <w:pPr>
        <w:shd w:val="clear" w:color="auto" w:fill="FFFFFF"/>
        <w:spacing w:after="0" w:line="240" w:lineRule="auto"/>
        <w:rPr>
          <w:b/>
          <w:sz w:val="48"/>
          <w:szCs w:val="48"/>
        </w:rPr>
      </w:pPr>
    </w:p>
    <w:p w:rsidR="005A00FF" w:rsidRDefault="005A00FF" w:rsidP="005A00FF">
      <w:pPr>
        <w:shd w:val="clear" w:color="auto" w:fill="FFFFFF"/>
        <w:spacing w:after="0" w:line="240" w:lineRule="auto"/>
        <w:rPr>
          <w:b/>
          <w:sz w:val="48"/>
          <w:szCs w:val="48"/>
        </w:rPr>
      </w:pPr>
    </w:p>
    <w:p w:rsidR="007D502C" w:rsidRDefault="004F777B" w:rsidP="00666F07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  <w:r w:rsidRPr="00654A76">
        <w:rPr>
          <w:b/>
          <w:sz w:val="48"/>
          <w:szCs w:val="48"/>
        </w:rPr>
        <w:t>ANEXO</w:t>
      </w:r>
    </w:p>
    <w:p w:rsidR="00541BCE" w:rsidRDefault="00541BCE" w:rsidP="00314F03">
      <w:pPr>
        <w:shd w:val="clear" w:color="auto" w:fill="FFFFFF"/>
        <w:spacing w:after="0" w:line="240" w:lineRule="auto"/>
      </w:pPr>
    </w:p>
    <w:p w:rsidR="00541BCE" w:rsidRDefault="00541BCE" w:rsidP="00314F03">
      <w:pPr>
        <w:shd w:val="clear" w:color="auto" w:fill="FFFFFF"/>
        <w:spacing w:after="0" w:line="240" w:lineRule="auto"/>
        <w:rPr>
          <w:sz w:val="22"/>
          <w:szCs w:val="22"/>
        </w:rPr>
      </w:pPr>
    </w:p>
    <w:p w:rsidR="00541BCE" w:rsidRPr="00541BCE" w:rsidRDefault="00314F03" w:rsidP="00541BCE">
      <w:pPr>
        <w:shd w:val="clear" w:color="auto" w:fill="FFFFFF"/>
        <w:spacing w:after="0" w:line="240" w:lineRule="auto"/>
        <w:jc w:val="center"/>
        <w:rPr>
          <w:b/>
          <w:sz w:val="22"/>
          <w:szCs w:val="22"/>
        </w:rPr>
      </w:pPr>
      <w:r w:rsidRPr="00541BCE">
        <w:rPr>
          <w:b/>
          <w:sz w:val="22"/>
          <w:szCs w:val="22"/>
        </w:rPr>
        <w:t>CIRCULAR</w:t>
      </w:r>
      <w:r w:rsidR="00541BCE" w:rsidRPr="00541BCE">
        <w:rPr>
          <w:b/>
          <w:sz w:val="22"/>
          <w:szCs w:val="22"/>
        </w:rPr>
        <w:t xml:space="preserve"> SECEX</w:t>
      </w:r>
      <w:r w:rsidRPr="00541BCE">
        <w:rPr>
          <w:b/>
          <w:sz w:val="22"/>
          <w:szCs w:val="22"/>
        </w:rPr>
        <w:t xml:space="preserve"> Nº 32, DE 17 DE MAIO DE 2019 </w:t>
      </w:r>
      <w:r w:rsidRPr="00541BCE">
        <w:rPr>
          <w:b/>
          <w:sz w:val="22"/>
          <w:szCs w:val="22"/>
        </w:rPr>
        <w:t>(DOU 20/5/2019)</w:t>
      </w:r>
    </w:p>
    <w:p w:rsidR="00541BCE" w:rsidRDefault="00541BCE" w:rsidP="00314F03">
      <w:pPr>
        <w:shd w:val="clear" w:color="auto" w:fill="FFFFFF"/>
        <w:spacing w:after="0" w:line="240" w:lineRule="auto"/>
        <w:rPr>
          <w:sz w:val="22"/>
          <w:szCs w:val="22"/>
        </w:rPr>
      </w:pPr>
    </w:p>
    <w:p w:rsidR="00541BCE" w:rsidRDefault="00314F03" w:rsidP="00314F03">
      <w:pPr>
        <w:shd w:val="clear" w:color="auto" w:fill="FFFFFF"/>
        <w:spacing w:after="0" w:line="240" w:lineRule="auto"/>
        <w:rPr>
          <w:sz w:val="22"/>
          <w:szCs w:val="22"/>
        </w:rPr>
      </w:pPr>
      <w:r w:rsidRPr="00541BCE">
        <w:rPr>
          <w:sz w:val="22"/>
          <w:szCs w:val="22"/>
        </w:rPr>
        <w:t xml:space="preserve">O SECRETÁRIO DE COMÉRCIO EXTERIOR, SUBSTITUTO, DA SECRETARIA ESPECIAL DE COMÉRCIO EXTERIOR E ASSUNTOS INTERNACIONAIS DO MINISTÉRIO DA ECONOMIA, nos termos do Acordo sobre a Implementação do Artigo VI do Acordo Geral sobre Tarifas e Comércio - GATT 1994, aprovado pelo Decreto Legislativo no 30, de 15 de dezembro de 1994, e promulgado pelo Decreto no 1.355, de 30 de dezembro de 1994, e o contido no Decreto no 8.058, de 26 de julho de 2013, especialmente o previsto nos </w:t>
      </w:r>
      <w:proofErr w:type="spellStart"/>
      <w:r w:rsidRPr="00541BCE">
        <w:rPr>
          <w:sz w:val="22"/>
          <w:szCs w:val="22"/>
        </w:rPr>
        <w:t>arts</w:t>
      </w:r>
      <w:proofErr w:type="spellEnd"/>
      <w:r w:rsidRPr="00541BCE">
        <w:rPr>
          <w:sz w:val="22"/>
          <w:szCs w:val="22"/>
        </w:rPr>
        <w:t xml:space="preserve">. 59 a 63, e tendo em vista o que consta do Processo SECEX 52272.001730/2018-69, decide tornar públicos os novos prazos que servirão de parâmetro para o restante da revisão de final de período do direito antidumping aplicado às importações brasileiras de produtos laminados planos de aços inoxidáveis </w:t>
      </w:r>
      <w:proofErr w:type="spellStart"/>
      <w:r w:rsidRPr="00541BCE">
        <w:rPr>
          <w:sz w:val="22"/>
          <w:szCs w:val="22"/>
        </w:rPr>
        <w:t>austeníticos</w:t>
      </w:r>
      <w:proofErr w:type="spellEnd"/>
      <w:r w:rsidRPr="00541BCE">
        <w:rPr>
          <w:sz w:val="22"/>
          <w:szCs w:val="22"/>
        </w:rPr>
        <w:t xml:space="preserve"> tipo 304 (304, 304L e 304H) e de aços inoxidáveis </w:t>
      </w:r>
      <w:proofErr w:type="spellStart"/>
      <w:r w:rsidRPr="00541BCE">
        <w:rPr>
          <w:sz w:val="22"/>
          <w:szCs w:val="22"/>
        </w:rPr>
        <w:t>ferríticos</w:t>
      </w:r>
      <w:proofErr w:type="spellEnd"/>
      <w:r w:rsidRPr="00541BCE">
        <w:rPr>
          <w:sz w:val="22"/>
          <w:szCs w:val="22"/>
        </w:rPr>
        <w:t xml:space="preserve"> tipo 430, laminados a frio, com espessura igual ou superior a 0,35mm, mas inferior a 4,75mm, comumente classificadas nos itens 7219.32.00, 7219.33.00, 7219.34.00, 7219.35.00 e 7220.20.90 da Nomenclatura Comum do MERCOSUL - NCM, originárias da Alemanha, da China, da Coreia do Sul, da Finlândia, de Taipé Chinês e do Vietnã: . </w:t>
      </w:r>
    </w:p>
    <w:p w:rsidR="00541BCE" w:rsidRDefault="00314F03" w:rsidP="00314F03">
      <w:pPr>
        <w:shd w:val="clear" w:color="auto" w:fill="FFFFFF"/>
        <w:spacing w:after="0" w:line="240" w:lineRule="auto"/>
        <w:rPr>
          <w:sz w:val="22"/>
          <w:szCs w:val="22"/>
        </w:rPr>
      </w:pPr>
      <w:r w:rsidRPr="00541BCE">
        <w:rPr>
          <w:sz w:val="22"/>
          <w:szCs w:val="22"/>
        </w:rPr>
        <w:t xml:space="preserve">Disposição legal - Decreto no 8.058, de 2013 Prazos Datas </w:t>
      </w:r>
      <w:proofErr w:type="gramStart"/>
      <w:r w:rsidRPr="00541BCE">
        <w:rPr>
          <w:sz w:val="22"/>
          <w:szCs w:val="22"/>
        </w:rPr>
        <w:t>previstas .</w:t>
      </w:r>
      <w:proofErr w:type="gramEnd"/>
      <w:r w:rsidRPr="00541BCE">
        <w:rPr>
          <w:sz w:val="22"/>
          <w:szCs w:val="22"/>
        </w:rPr>
        <w:t xml:space="preserve"> </w:t>
      </w:r>
    </w:p>
    <w:p w:rsidR="00541BCE" w:rsidRDefault="00314F03" w:rsidP="00314F03">
      <w:pPr>
        <w:shd w:val="clear" w:color="auto" w:fill="FFFFFF"/>
        <w:spacing w:after="0" w:line="240" w:lineRule="auto"/>
        <w:rPr>
          <w:sz w:val="22"/>
          <w:szCs w:val="22"/>
        </w:rPr>
      </w:pPr>
      <w:r w:rsidRPr="00541BCE">
        <w:rPr>
          <w:sz w:val="22"/>
          <w:szCs w:val="22"/>
        </w:rPr>
        <w:t xml:space="preserve">art.59 Encerramento da fase probatória da investigação 18 de junho de </w:t>
      </w:r>
      <w:proofErr w:type="gramStart"/>
      <w:r w:rsidRPr="00541BCE">
        <w:rPr>
          <w:sz w:val="22"/>
          <w:szCs w:val="22"/>
        </w:rPr>
        <w:t>2019 .</w:t>
      </w:r>
      <w:proofErr w:type="gramEnd"/>
      <w:r w:rsidRPr="00541BCE">
        <w:rPr>
          <w:sz w:val="22"/>
          <w:szCs w:val="22"/>
        </w:rPr>
        <w:t xml:space="preserve"> </w:t>
      </w:r>
    </w:p>
    <w:p w:rsidR="00541BCE" w:rsidRDefault="00314F03" w:rsidP="00314F03">
      <w:pPr>
        <w:shd w:val="clear" w:color="auto" w:fill="FFFFFF"/>
        <w:spacing w:after="0" w:line="240" w:lineRule="auto"/>
        <w:rPr>
          <w:sz w:val="22"/>
          <w:szCs w:val="22"/>
        </w:rPr>
      </w:pPr>
      <w:r w:rsidRPr="00541BCE">
        <w:rPr>
          <w:sz w:val="22"/>
          <w:szCs w:val="22"/>
        </w:rPr>
        <w:t xml:space="preserve">art. 60 Encerramento da fase de manifestação sobre os dados e as informações constantes dos autos 8 de julho de </w:t>
      </w:r>
      <w:proofErr w:type="gramStart"/>
      <w:r w:rsidRPr="00541BCE">
        <w:rPr>
          <w:sz w:val="22"/>
          <w:szCs w:val="22"/>
        </w:rPr>
        <w:t>2019 .</w:t>
      </w:r>
      <w:proofErr w:type="gramEnd"/>
      <w:r w:rsidRPr="00541BCE">
        <w:rPr>
          <w:sz w:val="22"/>
          <w:szCs w:val="22"/>
        </w:rPr>
        <w:t xml:space="preserve"> </w:t>
      </w:r>
    </w:p>
    <w:p w:rsidR="00541BCE" w:rsidRDefault="00314F03" w:rsidP="00314F03">
      <w:pPr>
        <w:shd w:val="clear" w:color="auto" w:fill="FFFFFF"/>
        <w:spacing w:after="0" w:line="240" w:lineRule="auto"/>
        <w:rPr>
          <w:sz w:val="22"/>
          <w:szCs w:val="22"/>
        </w:rPr>
      </w:pPr>
      <w:r w:rsidRPr="00541BCE">
        <w:rPr>
          <w:sz w:val="22"/>
          <w:szCs w:val="22"/>
        </w:rPr>
        <w:t xml:space="preserve">art. 61 Divulgação da nota técnica contendo os fatos essenciais que se encontram em análise e que serão considerados na determinação final 7 de agosto de </w:t>
      </w:r>
      <w:proofErr w:type="gramStart"/>
      <w:r w:rsidRPr="00541BCE">
        <w:rPr>
          <w:sz w:val="22"/>
          <w:szCs w:val="22"/>
        </w:rPr>
        <w:t>2019 .</w:t>
      </w:r>
      <w:proofErr w:type="gramEnd"/>
      <w:r w:rsidRPr="00541BCE">
        <w:rPr>
          <w:sz w:val="22"/>
          <w:szCs w:val="22"/>
        </w:rPr>
        <w:t xml:space="preserve"> </w:t>
      </w:r>
    </w:p>
    <w:p w:rsidR="00541BCE" w:rsidRDefault="00314F03" w:rsidP="00314F03">
      <w:pPr>
        <w:shd w:val="clear" w:color="auto" w:fill="FFFFFF"/>
        <w:spacing w:after="0" w:line="240" w:lineRule="auto"/>
        <w:rPr>
          <w:sz w:val="22"/>
          <w:szCs w:val="22"/>
        </w:rPr>
      </w:pPr>
      <w:r w:rsidRPr="00541BCE">
        <w:rPr>
          <w:sz w:val="22"/>
          <w:szCs w:val="22"/>
        </w:rPr>
        <w:t xml:space="preserve">art. 62 Encerramento do prazo para apresentação das manifestações finais pelas partes interessadas e Encerramento da fase de instrução do processo 27 de agosto de </w:t>
      </w:r>
      <w:proofErr w:type="gramStart"/>
      <w:r w:rsidRPr="00541BCE">
        <w:rPr>
          <w:sz w:val="22"/>
          <w:szCs w:val="22"/>
        </w:rPr>
        <w:t>2019 .</w:t>
      </w:r>
      <w:proofErr w:type="gramEnd"/>
      <w:r w:rsidRPr="00541BCE">
        <w:rPr>
          <w:sz w:val="22"/>
          <w:szCs w:val="22"/>
        </w:rPr>
        <w:t xml:space="preserve"> </w:t>
      </w:r>
    </w:p>
    <w:p w:rsidR="00314F03" w:rsidRPr="00541BCE" w:rsidRDefault="00314F03" w:rsidP="00314F03">
      <w:pPr>
        <w:shd w:val="clear" w:color="auto" w:fill="FFFFFF"/>
        <w:spacing w:after="0" w:line="240" w:lineRule="auto"/>
        <w:rPr>
          <w:sz w:val="22"/>
          <w:szCs w:val="22"/>
        </w:rPr>
      </w:pPr>
      <w:r w:rsidRPr="00541BCE">
        <w:rPr>
          <w:sz w:val="22"/>
          <w:szCs w:val="22"/>
        </w:rPr>
        <w:t>art. 63 Expedição, pela SDCOM, do parecer de determinação final 16 de setembro de 2019 HERLON ALVES BRANDÃO</w:t>
      </w:r>
    </w:p>
    <w:p w:rsidR="00365102" w:rsidRPr="00541BCE" w:rsidRDefault="00365102" w:rsidP="00314F03">
      <w:pPr>
        <w:shd w:val="clear" w:color="auto" w:fill="FFFFFF"/>
        <w:spacing w:after="0" w:line="240" w:lineRule="auto"/>
        <w:rPr>
          <w:sz w:val="22"/>
          <w:szCs w:val="22"/>
        </w:rPr>
      </w:pPr>
    </w:p>
    <w:p w:rsidR="00541BCE" w:rsidRDefault="00541BCE" w:rsidP="00314F03">
      <w:pPr>
        <w:shd w:val="clear" w:color="auto" w:fill="FFFFFF"/>
        <w:spacing w:after="0" w:line="240" w:lineRule="auto"/>
        <w:rPr>
          <w:sz w:val="22"/>
          <w:szCs w:val="22"/>
        </w:rPr>
      </w:pPr>
    </w:p>
    <w:p w:rsidR="00541BCE" w:rsidRPr="00541BCE" w:rsidRDefault="00365102" w:rsidP="00541BCE">
      <w:pPr>
        <w:shd w:val="clear" w:color="auto" w:fill="FFFFFF"/>
        <w:spacing w:after="0" w:line="240" w:lineRule="auto"/>
        <w:jc w:val="center"/>
        <w:rPr>
          <w:b/>
          <w:sz w:val="22"/>
          <w:szCs w:val="22"/>
        </w:rPr>
      </w:pPr>
      <w:r w:rsidRPr="00541BCE">
        <w:rPr>
          <w:b/>
          <w:sz w:val="22"/>
          <w:szCs w:val="22"/>
        </w:rPr>
        <w:t>SECRETARIA ESPECIAL DE COMÉRCIO EXTERIOR E ASSUNTOS INTERNACIONAIS</w:t>
      </w:r>
    </w:p>
    <w:p w:rsidR="00541BCE" w:rsidRPr="00541BCE" w:rsidRDefault="00365102" w:rsidP="00541BCE">
      <w:pPr>
        <w:shd w:val="clear" w:color="auto" w:fill="FFFFFF"/>
        <w:spacing w:after="0" w:line="240" w:lineRule="auto"/>
        <w:jc w:val="center"/>
        <w:rPr>
          <w:b/>
          <w:sz w:val="22"/>
          <w:szCs w:val="22"/>
        </w:rPr>
      </w:pPr>
      <w:r w:rsidRPr="00541BCE">
        <w:rPr>
          <w:b/>
          <w:sz w:val="22"/>
          <w:szCs w:val="22"/>
        </w:rPr>
        <w:t>PORTARIA Nº 420, DE 21 DE MAIO DE 2019</w:t>
      </w:r>
      <w:r w:rsidRPr="00541BCE">
        <w:rPr>
          <w:b/>
          <w:sz w:val="22"/>
          <w:szCs w:val="22"/>
        </w:rPr>
        <w:t xml:space="preserve"> (dou 23/5/2019)</w:t>
      </w:r>
    </w:p>
    <w:p w:rsidR="00541BCE" w:rsidRDefault="00541BCE" w:rsidP="00314F03">
      <w:pPr>
        <w:shd w:val="clear" w:color="auto" w:fill="FFFFFF"/>
        <w:spacing w:after="0" w:line="240" w:lineRule="auto"/>
        <w:rPr>
          <w:sz w:val="22"/>
          <w:szCs w:val="22"/>
        </w:rPr>
      </w:pPr>
    </w:p>
    <w:p w:rsidR="00541BCE" w:rsidRDefault="00365102" w:rsidP="00314F03">
      <w:pPr>
        <w:shd w:val="clear" w:color="auto" w:fill="FFFFFF"/>
        <w:spacing w:after="0" w:line="240" w:lineRule="auto"/>
        <w:rPr>
          <w:sz w:val="22"/>
          <w:szCs w:val="22"/>
        </w:rPr>
      </w:pPr>
      <w:r w:rsidRPr="00541BCE">
        <w:rPr>
          <w:sz w:val="22"/>
          <w:szCs w:val="22"/>
        </w:rPr>
        <w:lastRenderedPageBreak/>
        <w:t xml:space="preserve">Encerra avaliação de interesse público sem suspensão da aplicação da medida antidumping vigente sobre as importações brasileiras de chapas de gesso ou de composição à base de gesso revestidas ou reforçadas com papel ou cartão, originárias do México. A SECRETÁRIA ESPECIAL DE COMÉRCIO EXTERIOR E ASSUNTOS INTERNACIONAIS SUBSTITUTA DO MINISTÉRIO DA ECONOMIA, no uso das atribuições que lhe confere o art. 82, inciso V, do Anexo I, do Decreto no 9.745, de 8 de abril de 2019, e considerando o que consta dos Processos SEI no 12120.101345/2018-30 [RESTRITO] e 12120.100120/2019-47 [PÚBLICO], conduzidos de acordo com os procedimentos previstos na Resolução Camex nº 29, de 7 de abril de 2017, resolve: </w:t>
      </w:r>
    </w:p>
    <w:p w:rsidR="00541BCE" w:rsidRDefault="00541BCE" w:rsidP="00314F03">
      <w:pPr>
        <w:shd w:val="clear" w:color="auto" w:fill="FFFFFF"/>
        <w:spacing w:after="0" w:line="240" w:lineRule="auto"/>
        <w:rPr>
          <w:sz w:val="22"/>
          <w:szCs w:val="22"/>
        </w:rPr>
      </w:pPr>
    </w:p>
    <w:p w:rsidR="00541BCE" w:rsidRDefault="00365102" w:rsidP="00314F03">
      <w:pPr>
        <w:shd w:val="clear" w:color="auto" w:fill="FFFFFF"/>
        <w:spacing w:after="0" w:line="240" w:lineRule="auto"/>
        <w:rPr>
          <w:sz w:val="22"/>
          <w:szCs w:val="22"/>
        </w:rPr>
      </w:pPr>
      <w:r w:rsidRPr="00541BCE">
        <w:rPr>
          <w:sz w:val="22"/>
          <w:szCs w:val="22"/>
        </w:rPr>
        <w:t xml:space="preserve">Art. 1° Fica encerrada a avaliação de interesse público instaurada por meio da Resolução Camex nº 74, de 10 de outubro de 2018, sem a suspensão da medida antidumping definitiva aplicada às importações brasileiras de chapas de gesso ou de composição à base de gesso revestidas ou reforçadas com papel cartão, comumente classificadas no subitem 6809.11.00 da Nomenclatura Comum do Mercosul - NCM, originárias do México, por meio da Resolução Camex nº 69, de 25 de setembro de 2018. </w:t>
      </w:r>
    </w:p>
    <w:p w:rsidR="00541BCE" w:rsidRDefault="00541BCE" w:rsidP="00314F03">
      <w:pPr>
        <w:shd w:val="clear" w:color="auto" w:fill="FFFFFF"/>
        <w:spacing w:after="0" w:line="240" w:lineRule="auto"/>
        <w:rPr>
          <w:sz w:val="22"/>
          <w:szCs w:val="22"/>
        </w:rPr>
      </w:pPr>
    </w:p>
    <w:p w:rsidR="00541BCE" w:rsidRDefault="00365102" w:rsidP="00314F03">
      <w:pPr>
        <w:shd w:val="clear" w:color="auto" w:fill="FFFFFF"/>
        <w:spacing w:after="0" w:line="240" w:lineRule="auto"/>
        <w:rPr>
          <w:sz w:val="22"/>
          <w:szCs w:val="22"/>
        </w:rPr>
      </w:pPr>
      <w:r w:rsidRPr="00541BCE">
        <w:rPr>
          <w:sz w:val="22"/>
          <w:szCs w:val="22"/>
        </w:rPr>
        <w:t xml:space="preserve">Art. 2º Tornam-se públicos os fatos que justificaram a decisão contida no art. 1º, conforme consta do Anexo I. </w:t>
      </w:r>
    </w:p>
    <w:p w:rsidR="00541BCE" w:rsidRDefault="00541BCE" w:rsidP="00314F03">
      <w:pPr>
        <w:shd w:val="clear" w:color="auto" w:fill="FFFFFF"/>
        <w:spacing w:after="0" w:line="240" w:lineRule="auto"/>
        <w:rPr>
          <w:sz w:val="22"/>
          <w:szCs w:val="22"/>
        </w:rPr>
      </w:pPr>
    </w:p>
    <w:p w:rsidR="00365102" w:rsidRPr="00541BCE" w:rsidRDefault="00365102" w:rsidP="00314F03">
      <w:pPr>
        <w:shd w:val="clear" w:color="auto" w:fill="FFFFFF"/>
        <w:spacing w:after="0" w:line="240" w:lineRule="auto"/>
        <w:rPr>
          <w:sz w:val="22"/>
          <w:szCs w:val="22"/>
        </w:rPr>
      </w:pPr>
      <w:r w:rsidRPr="00541BCE">
        <w:rPr>
          <w:sz w:val="22"/>
          <w:szCs w:val="22"/>
        </w:rPr>
        <w:t>Art. 3° Esta Portaria entra em vigor na data de sua publicação no Diário Oficial da União. YANA DUMARESQ SOBRAL ALVES</w:t>
      </w:r>
    </w:p>
    <w:p w:rsidR="00DE4CDA" w:rsidRPr="00541BCE" w:rsidRDefault="00DE4CDA" w:rsidP="00314F03">
      <w:pPr>
        <w:shd w:val="clear" w:color="auto" w:fill="FFFFFF"/>
        <w:spacing w:after="0" w:line="240" w:lineRule="auto"/>
        <w:rPr>
          <w:sz w:val="22"/>
          <w:szCs w:val="22"/>
        </w:rPr>
      </w:pPr>
    </w:p>
    <w:sectPr w:rsidR="00DE4CDA" w:rsidRPr="00541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8A2"/>
    <w:multiLevelType w:val="multilevel"/>
    <w:tmpl w:val="9F9475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41F1"/>
    <w:multiLevelType w:val="hybridMultilevel"/>
    <w:tmpl w:val="88386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49E6"/>
    <w:multiLevelType w:val="hybridMultilevel"/>
    <w:tmpl w:val="D0D64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E8E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E306B"/>
    <w:multiLevelType w:val="multilevel"/>
    <w:tmpl w:val="617E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B39C7"/>
    <w:multiLevelType w:val="multilevel"/>
    <w:tmpl w:val="8D34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B2530"/>
    <w:multiLevelType w:val="hybridMultilevel"/>
    <w:tmpl w:val="91DE6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82158"/>
    <w:multiLevelType w:val="multilevel"/>
    <w:tmpl w:val="E16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20CF0"/>
    <w:multiLevelType w:val="multilevel"/>
    <w:tmpl w:val="0F74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F479E"/>
    <w:multiLevelType w:val="multilevel"/>
    <w:tmpl w:val="625E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9A2532"/>
    <w:multiLevelType w:val="multilevel"/>
    <w:tmpl w:val="4D32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C45796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B29DA"/>
    <w:multiLevelType w:val="multilevel"/>
    <w:tmpl w:val="745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56F45"/>
    <w:multiLevelType w:val="multilevel"/>
    <w:tmpl w:val="DF6C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375D55"/>
    <w:multiLevelType w:val="hybridMultilevel"/>
    <w:tmpl w:val="183AD5FE"/>
    <w:lvl w:ilvl="0" w:tplc="9F2AA9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5F1C1310"/>
    <w:multiLevelType w:val="multilevel"/>
    <w:tmpl w:val="E6F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7481D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65826"/>
    <w:multiLevelType w:val="hybridMultilevel"/>
    <w:tmpl w:val="BDD2A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A2139"/>
    <w:multiLevelType w:val="multilevel"/>
    <w:tmpl w:val="5FD274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756BB3"/>
    <w:multiLevelType w:val="hybridMultilevel"/>
    <w:tmpl w:val="5F0E3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E31F6"/>
    <w:multiLevelType w:val="multilevel"/>
    <w:tmpl w:val="DEC23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A56DC4"/>
    <w:multiLevelType w:val="multilevel"/>
    <w:tmpl w:val="98BE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C207A"/>
    <w:multiLevelType w:val="multilevel"/>
    <w:tmpl w:val="1D54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8B1FDE"/>
    <w:multiLevelType w:val="hybridMultilevel"/>
    <w:tmpl w:val="D0D64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943F4"/>
    <w:multiLevelType w:val="hybridMultilevel"/>
    <w:tmpl w:val="91DE6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2"/>
  </w:num>
  <w:num w:numId="5">
    <w:abstractNumId w:val="22"/>
  </w:num>
  <w:num w:numId="6">
    <w:abstractNumId w:val="7"/>
  </w:num>
  <w:num w:numId="7">
    <w:abstractNumId w:val="16"/>
  </w:num>
  <w:num w:numId="8">
    <w:abstractNumId w:val="11"/>
  </w:num>
  <w:num w:numId="9">
    <w:abstractNumId w:val="3"/>
  </w:num>
  <w:num w:numId="10">
    <w:abstractNumId w:val="17"/>
  </w:num>
  <w:num w:numId="11">
    <w:abstractNumId w:val="6"/>
  </w:num>
  <w:num w:numId="12">
    <w:abstractNumId w:val="24"/>
  </w:num>
  <w:num w:numId="13">
    <w:abstractNumId w:val="10"/>
  </w:num>
  <w:num w:numId="14">
    <w:abstractNumId w:val="20"/>
  </w:num>
  <w:num w:numId="15">
    <w:abstractNumId w:val="1"/>
  </w:num>
  <w:num w:numId="16">
    <w:abstractNumId w:val="18"/>
  </w:num>
  <w:num w:numId="17">
    <w:abstractNumId w:val="0"/>
  </w:num>
  <w:num w:numId="18">
    <w:abstractNumId w:val="8"/>
  </w:num>
  <w:num w:numId="19">
    <w:abstractNumId w:val="5"/>
  </w:num>
  <w:num w:numId="20">
    <w:abstractNumId w:val="14"/>
  </w:num>
  <w:num w:numId="21">
    <w:abstractNumId w:val="23"/>
  </w:num>
  <w:num w:numId="22">
    <w:abstractNumId w:val="2"/>
  </w:num>
  <w:num w:numId="23">
    <w:abstractNumId w:val="9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C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2B"/>
    <w:rsid w:val="00000747"/>
    <w:rsid w:val="00001E81"/>
    <w:rsid w:val="000020A9"/>
    <w:rsid w:val="00003318"/>
    <w:rsid w:val="000038C1"/>
    <w:rsid w:val="00005D98"/>
    <w:rsid w:val="000060AA"/>
    <w:rsid w:val="000103FE"/>
    <w:rsid w:val="00010970"/>
    <w:rsid w:val="00010BA4"/>
    <w:rsid w:val="00011DAD"/>
    <w:rsid w:val="000124D2"/>
    <w:rsid w:val="00013597"/>
    <w:rsid w:val="0001444B"/>
    <w:rsid w:val="000152CE"/>
    <w:rsid w:val="000177F2"/>
    <w:rsid w:val="00017AA6"/>
    <w:rsid w:val="00020AAC"/>
    <w:rsid w:val="00020ED5"/>
    <w:rsid w:val="0002100F"/>
    <w:rsid w:val="000211A4"/>
    <w:rsid w:val="000219E4"/>
    <w:rsid w:val="00026C6C"/>
    <w:rsid w:val="0002734D"/>
    <w:rsid w:val="00027CB8"/>
    <w:rsid w:val="00031B67"/>
    <w:rsid w:val="00031F78"/>
    <w:rsid w:val="00032B8B"/>
    <w:rsid w:val="00033473"/>
    <w:rsid w:val="0003405A"/>
    <w:rsid w:val="0003536B"/>
    <w:rsid w:val="00035891"/>
    <w:rsid w:val="0004661E"/>
    <w:rsid w:val="00047189"/>
    <w:rsid w:val="00047724"/>
    <w:rsid w:val="00051C64"/>
    <w:rsid w:val="00055A7A"/>
    <w:rsid w:val="00056318"/>
    <w:rsid w:val="00057189"/>
    <w:rsid w:val="0006113C"/>
    <w:rsid w:val="000612AA"/>
    <w:rsid w:val="00062AF3"/>
    <w:rsid w:val="00065F14"/>
    <w:rsid w:val="00066C2B"/>
    <w:rsid w:val="00066D09"/>
    <w:rsid w:val="000700B0"/>
    <w:rsid w:val="00071655"/>
    <w:rsid w:val="00071B36"/>
    <w:rsid w:val="00072BFC"/>
    <w:rsid w:val="00072C60"/>
    <w:rsid w:val="00073051"/>
    <w:rsid w:val="000763A2"/>
    <w:rsid w:val="00076DE3"/>
    <w:rsid w:val="00076ED1"/>
    <w:rsid w:val="00077802"/>
    <w:rsid w:val="000806B2"/>
    <w:rsid w:val="00081BE7"/>
    <w:rsid w:val="00083891"/>
    <w:rsid w:val="00083F64"/>
    <w:rsid w:val="0008413E"/>
    <w:rsid w:val="00085350"/>
    <w:rsid w:val="00085A7F"/>
    <w:rsid w:val="00086582"/>
    <w:rsid w:val="0008799D"/>
    <w:rsid w:val="00087B8E"/>
    <w:rsid w:val="000900DD"/>
    <w:rsid w:val="00095DAC"/>
    <w:rsid w:val="000A0588"/>
    <w:rsid w:val="000A224D"/>
    <w:rsid w:val="000A38E1"/>
    <w:rsid w:val="000A5B27"/>
    <w:rsid w:val="000A6A49"/>
    <w:rsid w:val="000A6EBC"/>
    <w:rsid w:val="000B1648"/>
    <w:rsid w:val="000B1AFE"/>
    <w:rsid w:val="000B3019"/>
    <w:rsid w:val="000B350C"/>
    <w:rsid w:val="000B4735"/>
    <w:rsid w:val="000B4817"/>
    <w:rsid w:val="000B4FCF"/>
    <w:rsid w:val="000B5E7B"/>
    <w:rsid w:val="000B6136"/>
    <w:rsid w:val="000B6B0F"/>
    <w:rsid w:val="000C0F31"/>
    <w:rsid w:val="000C2091"/>
    <w:rsid w:val="000C36DA"/>
    <w:rsid w:val="000C3F44"/>
    <w:rsid w:val="000C5696"/>
    <w:rsid w:val="000C576C"/>
    <w:rsid w:val="000C6612"/>
    <w:rsid w:val="000C7528"/>
    <w:rsid w:val="000C7938"/>
    <w:rsid w:val="000C7C6A"/>
    <w:rsid w:val="000C7EED"/>
    <w:rsid w:val="000D06EB"/>
    <w:rsid w:val="000D248E"/>
    <w:rsid w:val="000D2D3A"/>
    <w:rsid w:val="000D3238"/>
    <w:rsid w:val="000D5067"/>
    <w:rsid w:val="000D580C"/>
    <w:rsid w:val="000D5C96"/>
    <w:rsid w:val="000D6D0C"/>
    <w:rsid w:val="000D6E29"/>
    <w:rsid w:val="000E0386"/>
    <w:rsid w:val="000E3531"/>
    <w:rsid w:val="000E4697"/>
    <w:rsid w:val="000E6A1A"/>
    <w:rsid w:val="000E6F34"/>
    <w:rsid w:val="000E75AB"/>
    <w:rsid w:val="000E7D36"/>
    <w:rsid w:val="000F07DE"/>
    <w:rsid w:val="000F0965"/>
    <w:rsid w:val="000F0FCD"/>
    <w:rsid w:val="000F1B87"/>
    <w:rsid w:val="000F2658"/>
    <w:rsid w:val="000F5272"/>
    <w:rsid w:val="000F535C"/>
    <w:rsid w:val="000F622D"/>
    <w:rsid w:val="000F67A9"/>
    <w:rsid w:val="001004FC"/>
    <w:rsid w:val="00100509"/>
    <w:rsid w:val="00104125"/>
    <w:rsid w:val="00104C6D"/>
    <w:rsid w:val="0010551D"/>
    <w:rsid w:val="00106C97"/>
    <w:rsid w:val="0011063E"/>
    <w:rsid w:val="00110FAB"/>
    <w:rsid w:val="001113E7"/>
    <w:rsid w:val="001131EF"/>
    <w:rsid w:val="00113725"/>
    <w:rsid w:val="00113855"/>
    <w:rsid w:val="00113BE3"/>
    <w:rsid w:val="001256E1"/>
    <w:rsid w:val="0012579F"/>
    <w:rsid w:val="00126A2E"/>
    <w:rsid w:val="001273E2"/>
    <w:rsid w:val="00131C55"/>
    <w:rsid w:val="0013345C"/>
    <w:rsid w:val="001345E8"/>
    <w:rsid w:val="00140E5B"/>
    <w:rsid w:val="001417D4"/>
    <w:rsid w:val="001417E8"/>
    <w:rsid w:val="00142212"/>
    <w:rsid w:val="00143B84"/>
    <w:rsid w:val="001448FB"/>
    <w:rsid w:val="00146FB0"/>
    <w:rsid w:val="00147F00"/>
    <w:rsid w:val="00150586"/>
    <w:rsid w:val="001510AE"/>
    <w:rsid w:val="00151695"/>
    <w:rsid w:val="0015182A"/>
    <w:rsid w:val="001538F5"/>
    <w:rsid w:val="001548C9"/>
    <w:rsid w:val="001561F4"/>
    <w:rsid w:val="00156558"/>
    <w:rsid w:val="001606CE"/>
    <w:rsid w:val="00162FB0"/>
    <w:rsid w:val="0016642B"/>
    <w:rsid w:val="00166754"/>
    <w:rsid w:val="00166A9D"/>
    <w:rsid w:val="0017381C"/>
    <w:rsid w:val="00174CC7"/>
    <w:rsid w:val="001801D4"/>
    <w:rsid w:val="00180D88"/>
    <w:rsid w:val="001816C5"/>
    <w:rsid w:val="001821A9"/>
    <w:rsid w:val="00182293"/>
    <w:rsid w:val="00182C12"/>
    <w:rsid w:val="001833EA"/>
    <w:rsid w:val="00186E52"/>
    <w:rsid w:val="0018774F"/>
    <w:rsid w:val="00193C82"/>
    <w:rsid w:val="001944D7"/>
    <w:rsid w:val="001949E8"/>
    <w:rsid w:val="0019614F"/>
    <w:rsid w:val="001967B5"/>
    <w:rsid w:val="001A00D7"/>
    <w:rsid w:val="001A0C91"/>
    <w:rsid w:val="001A1358"/>
    <w:rsid w:val="001A173D"/>
    <w:rsid w:val="001A1A44"/>
    <w:rsid w:val="001A23F9"/>
    <w:rsid w:val="001A3F27"/>
    <w:rsid w:val="001A5011"/>
    <w:rsid w:val="001A7100"/>
    <w:rsid w:val="001A78E0"/>
    <w:rsid w:val="001A7D8A"/>
    <w:rsid w:val="001B1C40"/>
    <w:rsid w:val="001B3842"/>
    <w:rsid w:val="001B54DC"/>
    <w:rsid w:val="001C0D9D"/>
    <w:rsid w:val="001C21C1"/>
    <w:rsid w:val="001C5DFB"/>
    <w:rsid w:val="001C6C5C"/>
    <w:rsid w:val="001D1EAD"/>
    <w:rsid w:val="001D7D04"/>
    <w:rsid w:val="001E12B3"/>
    <w:rsid w:val="001E2A8A"/>
    <w:rsid w:val="001E2A98"/>
    <w:rsid w:val="001E3A13"/>
    <w:rsid w:val="001E6DEA"/>
    <w:rsid w:val="001E7FCD"/>
    <w:rsid w:val="001F08A0"/>
    <w:rsid w:val="001F1BB5"/>
    <w:rsid w:val="001F301B"/>
    <w:rsid w:val="001F3093"/>
    <w:rsid w:val="001F5166"/>
    <w:rsid w:val="001F55A3"/>
    <w:rsid w:val="001F58A8"/>
    <w:rsid w:val="001F5CD3"/>
    <w:rsid w:val="001F78CE"/>
    <w:rsid w:val="002003D6"/>
    <w:rsid w:val="00200B20"/>
    <w:rsid w:val="002021C5"/>
    <w:rsid w:val="002024DE"/>
    <w:rsid w:val="002049F8"/>
    <w:rsid w:val="002056CF"/>
    <w:rsid w:val="00207745"/>
    <w:rsid w:val="0021016A"/>
    <w:rsid w:val="002106B5"/>
    <w:rsid w:val="00210F75"/>
    <w:rsid w:val="002137C9"/>
    <w:rsid w:val="002139D0"/>
    <w:rsid w:val="00215A90"/>
    <w:rsid w:val="002166D6"/>
    <w:rsid w:val="00216DD3"/>
    <w:rsid w:val="00217990"/>
    <w:rsid w:val="00223289"/>
    <w:rsid w:val="00223BAE"/>
    <w:rsid w:val="00223F40"/>
    <w:rsid w:val="0022541D"/>
    <w:rsid w:val="00225CCB"/>
    <w:rsid w:val="00232B30"/>
    <w:rsid w:val="00234C6F"/>
    <w:rsid w:val="0023507C"/>
    <w:rsid w:val="002370EB"/>
    <w:rsid w:val="002379D2"/>
    <w:rsid w:val="00240FE1"/>
    <w:rsid w:val="002415C3"/>
    <w:rsid w:val="00241E3E"/>
    <w:rsid w:val="00242534"/>
    <w:rsid w:val="00242A44"/>
    <w:rsid w:val="002430A7"/>
    <w:rsid w:val="00243A08"/>
    <w:rsid w:val="00243B62"/>
    <w:rsid w:val="00245771"/>
    <w:rsid w:val="00245D34"/>
    <w:rsid w:val="00247CCF"/>
    <w:rsid w:val="002531B3"/>
    <w:rsid w:val="002547C9"/>
    <w:rsid w:val="0025498D"/>
    <w:rsid w:val="002550DF"/>
    <w:rsid w:val="00255598"/>
    <w:rsid w:val="0025713F"/>
    <w:rsid w:val="0025786A"/>
    <w:rsid w:val="002616FC"/>
    <w:rsid w:val="00262812"/>
    <w:rsid w:val="00264007"/>
    <w:rsid w:val="002642DA"/>
    <w:rsid w:val="00264449"/>
    <w:rsid w:val="0026563C"/>
    <w:rsid w:val="00266086"/>
    <w:rsid w:val="00266461"/>
    <w:rsid w:val="00266605"/>
    <w:rsid w:val="00267093"/>
    <w:rsid w:val="00267818"/>
    <w:rsid w:val="00270304"/>
    <w:rsid w:val="00270FB8"/>
    <w:rsid w:val="00271D84"/>
    <w:rsid w:val="0027465C"/>
    <w:rsid w:val="00281BC9"/>
    <w:rsid w:val="0028285B"/>
    <w:rsid w:val="0028380A"/>
    <w:rsid w:val="00284274"/>
    <w:rsid w:val="00287275"/>
    <w:rsid w:val="00291EE6"/>
    <w:rsid w:val="00292FEE"/>
    <w:rsid w:val="00293FE3"/>
    <w:rsid w:val="00294F5D"/>
    <w:rsid w:val="0029546B"/>
    <w:rsid w:val="0029677A"/>
    <w:rsid w:val="0029691F"/>
    <w:rsid w:val="002979EA"/>
    <w:rsid w:val="00297A9B"/>
    <w:rsid w:val="00297D57"/>
    <w:rsid w:val="002A08EF"/>
    <w:rsid w:val="002A10E6"/>
    <w:rsid w:val="002A2D42"/>
    <w:rsid w:val="002A3664"/>
    <w:rsid w:val="002A3A16"/>
    <w:rsid w:val="002A3C53"/>
    <w:rsid w:val="002A49BC"/>
    <w:rsid w:val="002A5313"/>
    <w:rsid w:val="002A7876"/>
    <w:rsid w:val="002B0595"/>
    <w:rsid w:val="002B0C95"/>
    <w:rsid w:val="002B2B84"/>
    <w:rsid w:val="002B2E35"/>
    <w:rsid w:val="002B4AEB"/>
    <w:rsid w:val="002B4FCB"/>
    <w:rsid w:val="002C1119"/>
    <w:rsid w:val="002C2342"/>
    <w:rsid w:val="002C29B9"/>
    <w:rsid w:val="002C36C8"/>
    <w:rsid w:val="002C50A9"/>
    <w:rsid w:val="002C5B68"/>
    <w:rsid w:val="002D1078"/>
    <w:rsid w:val="002D3913"/>
    <w:rsid w:val="002D5F13"/>
    <w:rsid w:val="002D64FD"/>
    <w:rsid w:val="002D67F8"/>
    <w:rsid w:val="002D6A1E"/>
    <w:rsid w:val="002D6EFF"/>
    <w:rsid w:val="002D70A2"/>
    <w:rsid w:val="002E5E81"/>
    <w:rsid w:val="002E62A3"/>
    <w:rsid w:val="002E7552"/>
    <w:rsid w:val="002F2554"/>
    <w:rsid w:val="002F2EEC"/>
    <w:rsid w:val="002F34E6"/>
    <w:rsid w:val="002F4D92"/>
    <w:rsid w:val="002F67A4"/>
    <w:rsid w:val="002F7B8E"/>
    <w:rsid w:val="00302910"/>
    <w:rsid w:val="00304E12"/>
    <w:rsid w:val="003055BB"/>
    <w:rsid w:val="00305B60"/>
    <w:rsid w:val="003060BE"/>
    <w:rsid w:val="00306C49"/>
    <w:rsid w:val="00307299"/>
    <w:rsid w:val="00307925"/>
    <w:rsid w:val="00314F03"/>
    <w:rsid w:val="00317011"/>
    <w:rsid w:val="003203F3"/>
    <w:rsid w:val="00320818"/>
    <w:rsid w:val="00320A30"/>
    <w:rsid w:val="00321869"/>
    <w:rsid w:val="00322EAA"/>
    <w:rsid w:val="00323721"/>
    <w:rsid w:val="00323872"/>
    <w:rsid w:val="00323898"/>
    <w:rsid w:val="003248A1"/>
    <w:rsid w:val="003277ED"/>
    <w:rsid w:val="00331264"/>
    <w:rsid w:val="003319C6"/>
    <w:rsid w:val="003337E9"/>
    <w:rsid w:val="00334346"/>
    <w:rsid w:val="003351E7"/>
    <w:rsid w:val="003364BD"/>
    <w:rsid w:val="00341C78"/>
    <w:rsid w:val="00342EC6"/>
    <w:rsid w:val="00343399"/>
    <w:rsid w:val="00345D97"/>
    <w:rsid w:val="003512CC"/>
    <w:rsid w:val="00353108"/>
    <w:rsid w:val="00355033"/>
    <w:rsid w:val="003576F9"/>
    <w:rsid w:val="00357753"/>
    <w:rsid w:val="00361559"/>
    <w:rsid w:val="00361882"/>
    <w:rsid w:val="00362499"/>
    <w:rsid w:val="003626DE"/>
    <w:rsid w:val="00363820"/>
    <w:rsid w:val="00363C6F"/>
    <w:rsid w:val="00364A2A"/>
    <w:rsid w:val="00364CF9"/>
    <w:rsid w:val="00365102"/>
    <w:rsid w:val="00365EDE"/>
    <w:rsid w:val="00366981"/>
    <w:rsid w:val="003705DD"/>
    <w:rsid w:val="00370718"/>
    <w:rsid w:val="00370C03"/>
    <w:rsid w:val="00371179"/>
    <w:rsid w:val="0037149F"/>
    <w:rsid w:val="0037200B"/>
    <w:rsid w:val="003724A1"/>
    <w:rsid w:val="00375B04"/>
    <w:rsid w:val="003772AB"/>
    <w:rsid w:val="003774F7"/>
    <w:rsid w:val="00381B33"/>
    <w:rsid w:val="00383A93"/>
    <w:rsid w:val="00384E23"/>
    <w:rsid w:val="00393542"/>
    <w:rsid w:val="00393DB5"/>
    <w:rsid w:val="00397182"/>
    <w:rsid w:val="003971D3"/>
    <w:rsid w:val="00397BA9"/>
    <w:rsid w:val="003A0786"/>
    <w:rsid w:val="003A0B6B"/>
    <w:rsid w:val="003A0B8E"/>
    <w:rsid w:val="003A169C"/>
    <w:rsid w:val="003A1CC8"/>
    <w:rsid w:val="003A2B19"/>
    <w:rsid w:val="003A2F68"/>
    <w:rsid w:val="003A318B"/>
    <w:rsid w:val="003A3F1A"/>
    <w:rsid w:val="003A51B9"/>
    <w:rsid w:val="003A571B"/>
    <w:rsid w:val="003A7CA2"/>
    <w:rsid w:val="003B3C9A"/>
    <w:rsid w:val="003B556C"/>
    <w:rsid w:val="003B5964"/>
    <w:rsid w:val="003B614C"/>
    <w:rsid w:val="003B6B48"/>
    <w:rsid w:val="003B7EC7"/>
    <w:rsid w:val="003C0205"/>
    <w:rsid w:val="003C0280"/>
    <w:rsid w:val="003C0A59"/>
    <w:rsid w:val="003C2BBC"/>
    <w:rsid w:val="003C4B9A"/>
    <w:rsid w:val="003C5946"/>
    <w:rsid w:val="003C7102"/>
    <w:rsid w:val="003C7813"/>
    <w:rsid w:val="003D07E9"/>
    <w:rsid w:val="003D0A3F"/>
    <w:rsid w:val="003D0F07"/>
    <w:rsid w:val="003D1190"/>
    <w:rsid w:val="003D11D4"/>
    <w:rsid w:val="003D1388"/>
    <w:rsid w:val="003D3B9D"/>
    <w:rsid w:val="003D5CCF"/>
    <w:rsid w:val="003D5F17"/>
    <w:rsid w:val="003D6500"/>
    <w:rsid w:val="003D7699"/>
    <w:rsid w:val="003D7B95"/>
    <w:rsid w:val="003E05AC"/>
    <w:rsid w:val="003E17DF"/>
    <w:rsid w:val="003E208D"/>
    <w:rsid w:val="003E3229"/>
    <w:rsid w:val="003E5B89"/>
    <w:rsid w:val="003E65EF"/>
    <w:rsid w:val="003E663E"/>
    <w:rsid w:val="003E7D8D"/>
    <w:rsid w:val="003F084C"/>
    <w:rsid w:val="003F0EE0"/>
    <w:rsid w:val="003F193B"/>
    <w:rsid w:val="003F2391"/>
    <w:rsid w:val="003F30BD"/>
    <w:rsid w:val="003F54E4"/>
    <w:rsid w:val="003F65B7"/>
    <w:rsid w:val="003F7815"/>
    <w:rsid w:val="00401F8E"/>
    <w:rsid w:val="00403429"/>
    <w:rsid w:val="0040385C"/>
    <w:rsid w:val="0040484E"/>
    <w:rsid w:val="004051C2"/>
    <w:rsid w:val="004117E0"/>
    <w:rsid w:val="00415C6F"/>
    <w:rsid w:val="0041767B"/>
    <w:rsid w:val="00417F21"/>
    <w:rsid w:val="00420C02"/>
    <w:rsid w:val="00421845"/>
    <w:rsid w:val="00421BAD"/>
    <w:rsid w:val="00421E49"/>
    <w:rsid w:val="00423AA1"/>
    <w:rsid w:val="004241D6"/>
    <w:rsid w:val="004256F6"/>
    <w:rsid w:val="0043403A"/>
    <w:rsid w:val="00434255"/>
    <w:rsid w:val="004346EB"/>
    <w:rsid w:val="00436224"/>
    <w:rsid w:val="00437C96"/>
    <w:rsid w:val="00441C17"/>
    <w:rsid w:val="00441F99"/>
    <w:rsid w:val="00443EDD"/>
    <w:rsid w:val="004441DE"/>
    <w:rsid w:val="0044460A"/>
    <w:rsid w:val="004464EF"/>
    <w:rsid w:val="00446C76"/>
    <w:rsid w:val="004507F1"/>
    <w:rsid w:val="00452420"/>
    <w:rsid w:val="00453102"/>
    <w:rsid w:val="004534F8"/>
    <w:rsid w:val="00454015"/>
    <w:rsid w:val="00454D13"/>
    <w:rsid w:val="00455334"/>
    <w:rsid w:val="00455761"/>
    <w:rsid w:val="0045608A"/>
    <w:rsid w:val="004604DD"/>
    <w:rsid w:val="0046064B"/>
    <w:rsid w:val="00461C8C"/>
    <w:rsid w:val="004622B9"/>
    <w:rsid w:val="004624F0"/>
    <w:rsid w:val="00464FC7"/>
    <w:rsid w:val="00467553"/>
    <w:rsid w:val="00467749"/>
    <w:rsid w:val="00470789"/>
    <w:rsid w:val="00470C4F"/>
    <w:rsid w:val="00471684"/>
    <w:rsid w:val="00471E6E"/>
    <w:rsid w:val="004741DA"/>
    <w:rsid w:val="00474201"/>
    <w:rsid w:val="00474AFF"/>
    <w:rsid w:val="00474E29"/>
    <w:rsid w:val="00477DB6"/>
    <w:rsid w:val="004811E8"/>
    <w:rsid w:val="00481570"/>
    <w:rsid w:val="00481947"/>
    <w:rsid w:val="00486905"/>
    <w:rsid w:val="00487359"/>
    <w:rsid w:val="00491E03"/>
    <w:rsid w:val="00494FAF"/>
    <w:rsid w:val="00495E46"/>
    <w:rsid w:val="004A0027"/>
    <w:rsid w:val="004A013B"/>
    <w:rsid w:val="004A0E05"/>
    <w:rsid w:val="004A0FF5"/>
    <w:rsid w:val="004A14CA"/>
    <w:rsid w:val="004A1762"/>
    <w:rsid w:val="004A1DC3"/>
    <w:rsid w:val="004A2B45"/>
    <w:rsid w:val="004A2F42"/>
    <w:rsid w:val="004A31A9"/>
    <w:rsid w:val="004A39E9"/>
    <w:rsid w:val="004A3D47"/>
    <w:rsid w:val="004A4803"/>
    <w:rsid w:val="004A5CC5"/>
    <w:rsid w:val="004A7EDC"/>
    <w:rsid w:val="004B01FE"/>
    <w:rsid w:val="004B04C0"/>
    <w:rsid w:val="004B142C"/>
    <w:rsid w:val="004B16CD"/>
    <w:rsid w:val="004B251B"/>
    <w:rsid w:val="004B275C"/>
    <w:rsid w:val="004B27CA"/>
    <w:rsid w:val="004B3A8D"/>
    <w:rsid w:val="004B4DF4"/>
    <w:rsid w:val="004B5094"/>
    <w:rsid w:val="004C0DF8"/>
    <w:rsid w:val="004D04C5"/>
    <w:rsid w:val="004D05EE"/>
    <w:rsid w:val="004D0B92"/>
    <w:rsid w:val="004D2460"/>
    <w:rsid w:val="004D3741"/>
    <w:rsid w:val="004D3E59"/>
    <w:rsid w:val="004D4A0D"/>
    <w:rsid w:val="004D6BB6"/>
    <w:rsid w:val="004E0459"/>
    <w:rsid w:val="004E071C"/>
    <w:rsid w:val="004E3F6E"/>
    <w:rsid w:val="004E43C0"/>
    <w:rsid w:val="004E4B02"/>
    <w:rsid w:val="004E4E8D"/>
    <w:rsid w:val="004E697B"/>
    <w:rsid w:val="004E70AC"/>
    <w:rsid w:val="004E7D61"/>
    <w:rsid w:val="004F2C70"/>
    <w:rsid w:val="004F2ECC"/>
    <w:rsid w:val="004F2F73"/>
    <w:rsid w:val="004F34B1"/>
    <w:rsid w:val="004F355A"/>
    <w:rsid w:val="004F42B6"/>
    <w:rsid w:val="004F46AF"/>
    <w:rsid w:val="004F4CA9"/>
    <w:rsid w:val="004F5990"/>
    <w:rsid w:val="004F777B"/>
    <w:rsid w:val="004F78DD"/>
    <w:rsid w:val="004F7D5B"/>
    <w:rsid w:val="00500416"/>
    <w:rsid w:val="00501D8C"/>
    <w:rsid w:val="00502260"/>
    <w:rsid w:val="00505368"/>
    <w:rsid w:val="0050538B"/>
    <w:rsid w:val="0050541C"/>
    <w:rsid w:val="005059C9"/>
    <w:rsid w:val="005063EC"/>
    <w:rsid w:val="00507503"/>
    <w:rsid w:val="005075C4"/>
    <w:rsid w:val="00507E08"/>
    <w:rsid w:val="00510C20"/>
    <w:rsid w:val="00512A34"/>
    <w:rsid w:val="005140CB"/>
    <w:rsid w:val="0051415D"/>
    <w:rsid w:val="0051504B"/>
    <w:rsid w:val="005154CE"/>
    <w:rsid w:val="005166DB"/>
    <w:rsid w:val="0052083B"/>
    <w:rsid w:val="00520EB7"/>
    <w:rsid w:val="005230D1"/>
    <w:rsid w:val="0052345F"/>
    <w:rsid w:val="005252B3"/>
    <w:rsid w:val="00525788"/>
    <w:rsid w:val="005257CE"/>
    <w:rsid w:val="00525C4D"/>
    <w:rsid w:val="00525E38"/>
    <w:rsid w:val="0052687F"/>
    <w:rsid w:val="005269B7"/>
    <w:rsid w:val="005308C9"/>
    <w:rsid w:val="0053152A"/>
    <w:rsid w:val="005315D0"/>
    <w:rsid w:val="0053164A"/>
    <w:rsid w:val="00531FD9"/>
    <w:rsid w:val="00534E69"/>
    <w:rsid w:val="00537663"/>
    <w:rsid w:val="005403EF"/>
    <w:rsid w:val="00540E66"/>
    <w:rsid w:val="0054102B"/>
    <w:rsid w:val="00541682"/>
    <w:rsid w:val="00541BCE"/>
    <w:rsid w:val="00541FAB"/>
    <w:rsid w:val="00544FD9"/>
    <w:rsid w:val="00546B8E"/>
    <w:rsid w:val="0054788C"/>
    <w:rsid w:val="00551AB5"/>
    <w:rsid w:val="00553245"/>
    <w:rsid w:val="00553D56"/>
    <w:rsid w:val="00554D4C"/>
    <w:rsid w:val="005612DA"/>
    <w:rsid w:val="005638A7"/>
    <w:rsid w:val="005658ED"/>
    <w:rsid w:val="0056654A"/>
    <w:rsid w:val="0056788C"/>
    <w:rsid w:val="00567DC7"/>
    <w:rsid w:val="00571329"/>
    <w:rsid w:val="00571655"/>
    <w:rsid w:val="00575CFF"/>
    <w:rsid w:val="00575D07"/>
    <w:rsid w:val="00581A15"/>
    <w:rsid w:val="005820F6"/>
    <w:rsid w:val="00582470"/>
    <w:rsid w:val="005859F1"/>
    <w:rsid w:val="00590167"/>
    <w:rsid w:val="00590B9D"/>
    <w:rsid w:val="00592241"/>
    <w:rsid w:val="0059294C"/>
    <w:rsid w:val="0059441E"/>
    <w:rsid w:val="0059649D"/>
    <w:rsid w:val="005968CE"/>
    <w:rsid w:val="005A00FF"/>
    <w:rsid w:val="005A2668"/>
    <w:rsid w:val="005A3BFA"/>
    <w:rsid w:val="005A5BDF"/>
    <w:rsid w:val="005A72A1"/>
    <w:rsid w:val="005A772F"/>
    <w:rsid w:val="005A7813"/>
    <w:rsid w:val="005B01B3"/>
    <w:rsid w:val="005B1D21"/>
    <w:rsid w:val="005B35C3"/>
    <w:rsid w:val="005B35EE"/>
    <w:rsid w:val="005B4096"/>
    <w:rsid w:val="005B4157"/>
    <w:rsid w:val="005B649C"/>
    <w:rsid w:val="005B73C3"/>
    <w:rsid w:val="005B746A"/>
    <w:rsid w:val="005B7E1F"/>
    <w:rsid w:val="005C03D4"/>
    <w:rsid w:val="005C06F0"/>
    <w:rsid w:val="005C07D9"/>
    <w:rsid w:val="005C1B92"/>
    <w:rsid w:val="005C2921"/>
    <w:rsid w:val="005C3A69"/>
    <w:rsid w:val="005C47D6"/>
    <w:rsid w:val="005C5944"/>
    <w:rsid w:val="005C64DC"/>
    <w:rsid w:val="005C70AA"/>
    <w:rsid w:val="005C75C0"/>
    <w:rsid w:val="005D036E"/>
    <w:rsid w:val="005D3509"/>
    <w:rsid w:val="005D49D7"/>
    <w:rsid w:val="005D55A5"/>
    <w:rsid w:val="005D6D20"/>
    <w:rsid w:val="005E0F80"/>
    <w:rsid w:val="005E1025"/>
    <w:rsid w:val="005E132A"/>
    <w:rsid w:val="005E28BC"/>
    <w:rsid w:val="005E2FCA"/>
    <w:rsid w:val="005E3C8A"/>
    <w:rsid w:val="005E5B7B"/>
    <w:rsid w:val="005E6D2C"/>
    <w:rsid w:val="005F1950"/>
    <w:rsid w:val="005F2CC6"/>
    <w:rsid w:val="005F3A28"/>
    <w:rsid w:val="005F41B3"/>
    <w:rsid w:val="005F51AD"/>
    <w:rsid w:val="005F5B33"/>
    <w:rsid w:val="005F617A"/>
    <w:rsid w:val="005F6F18"/>
    <w:rsid w:val="005F6F72"/>
    <w:rsid w:val="005F7A4E"/>
    <w:rsid w:val="0060225E"/>
    <w:rsid w:val="006026C9"/>
    <w:rsid w:val="00602FAF"/>
    <w:rsid w:val="00604584"/>
    <w:rsid w:val="0060494A"/>
    <w:rsid w:val="00604FF1"/>
    <w:rsid w:val="0060544E"/>
    <w:rsid w:val="00605E31"/>
    <w:rsid w:val="0060649A"/>
    <w:rsid w:val="0061153A"/>
    <w:rsid w:val="00611757"/>
    <w:rsid w:val="00611D98"/>
    <w:rsid w:val="00615124"/>
    <w:rsid w:val="00615328"/>
    <w:rsid w:val="006172C0"/>
    <w:rsid w:val="00620225"/>
    <w:rsid w:val="006214CA"/>
    <w:rsid w:val="00625156"/>
    <w:rsid w:val="006252C5"/>
    <w:rsid w:val="00627307"/>
    <w:rsid w:val="00627BF5"/>
    <w:rsid w:val="006300C4"/>
    <w:rsid w:val="006301C1"/>
    <w:rsid w:val="0063156C"/>
    <w:rsid w:val="00632DB2"/>
    <w:rsid w:val="0063329C"/>
    <w:rsid w:val="00635BE8"/>
    <w:rsid w:val="00635C5E"/>
    <w:rsid w:val="00637240"/>
    <w:rsid w:val="0063743E"/>
    <w:rsid w:val="006419F1"/>
    <w:rsid w:val="0064263A"/>
    <w:rsid w:val="006453FF"/>
    <w:rsid w:val="0064555B"/>
    <w:rsid w:val="0064567A"/>
    <w:rsid w:val="0064615F"/>
    <w:rsid w:val="00651292"/>
    <w:rsid w:val="00651BA1"/>
    <w:rsid w:val="00652311"/>
    <w:rsid w:val="006537B1"/>
    <w:rsid w:val="00653A6F"/>
    <w:rsid w:val="00653EC3"/>
    <w:rsid w:val="00654006"/>
    <w:rsid w:val="006546B4"/>
    <w:rsid w:val="00654A76"/>
    <w:rsid w:val="00655CFF"/>
    <w:rsid w:val="006566DB"/>
    <w:rsid w:val="0066045D"/>
    <w:rsid w:val="006626B5"/>
    <w:rsid w:val="00662AEC"/>
    <w:rsid w:val="00662DB0"/>
    <w:rsid w:val="006637D6"/>
    <w:rsid w:val="00664B86"/>
    <w:rsid w:val="006663D7"/>
    <w:rsid w:val="006666B9"/>
    <w:rsid w:val="00666F07"/>
    <w:rsid w:val="006675DF"/>
    <w:rsid w:val="006675E4"/>
    <w:rsid w:val="006700E2"/>
    <w:rsid w:val="00672120"/>
    <w:rsid w:val="00672DC2"/>
    <w:rsid w:val="00673179"/>
    <w:rsid w:val="00676916"/>
    <w:rsid w:val="00676F06"/>
    <w:rsid w:val="00677DFD"/>
    <w:rsid w:val="0068065E"/>
    <w:rsid w:val="00680E87"/>
    <w:rsid w:val="006818EF"/>
    <w:rsid w:val="00681B7F"/>
    <w:rsid w:val="00682422"/>
    <w:rsid w:val="0068278C"/>
    <w:rsid w:val="006830DE"/>
    <w:rsid w:val="00685268"/>
    <w:rsid w:val="00686D99"/>
    <w:rsid w:val="006870E1"/>
    <w:rsid w:val="00691535"/>
    <w:rsid w:val="006921F9"/>
    <w:rsid w:val="00694301"/>
    <w:rsid w:val="006958BE"/>
    <w:rsid w:val="00697053"/>
    <w:rsid w:val="00697456"/>
    <w:rsid w:val="006A121A"/>
    <w:rsid w:val="006A1FB1"/>
    <w:rsid w:val="006A395E"/>
    <w:rsid w:val="006A4A22"/>
    <w:rsid w:val="006A4E45"/>
    <w:rsid w:val="006A511B"/>
    <w:rsid w:val="006A7500"/>
    <w:rsid w:val="006A7F98"/>
    <w:rsid w:val="006B0ED7"/>
    <w:rsid w:val="006B1F64"/>
    <w:rsid w:val="006B3284"/>
    <w:rsid w:val="006B52EB"/>
    <w:rsid w:val="006C2009"/>
    <w:rsid w:val="006C4C54"/>
    <w:rsid w:val="006C4D6A"/>
    <w:rsid w:val="006C51FA"/>
    <w:rsid w:val="006C6754"/>
    <w:rsid w:val="006C67A7"/>
    <w:rsid w:val="006D04E8"/>
    <w:rsid w:val="006D0D23"/>
    <w:rsid w:val="006D12D6"/>
    <w:rsid w:val="006E0754"/>
    <w:rsid w:val="006E3108"/>
    <w:rsid w:val="006E4120"/>
    <w:rsid w:val="006E4654"/>
    <w:rsid w:val="006E4CE6"/>
    <w:rsid w:val="006E682E"/>
    <w:rsid w:val="006E68D3"/>
    <w:rsid w:val="006E7168"/>
    <w:rsid w:val="006F0651"/>
    <w:rsid w:val="006F0870"/>
    <w:rsid w:val="006F10FF"/>
    <w:rsid w:val="006F20D4"/>
    <w:rsid w:val="006F499C"/>
    <w:rsid w:val="006F6FDA"/>
    <w:rsid w:val="00700357"/>
    <w:rsid w:val="00701DCB"/>
    <w:rsid w:val="00702865"/>
    <w:rsid w:val="007028CF"/>
    <w:rsid w:val="0070485B"/>
    <w:rsid w:val="007048CA"/>
    <w:rsid w:val="00706300"/>
    <w:rsid w:val="00707CD5"/>
    <w:rsid w:val="00712182"/>
    <w:rsid w:val="00712B04"/>
    <w:rsid w:val="00712BAB"/>
    <w:rsid w:val="00713155"/>
    <w:rsid w:val="00714313"/>
    <w:rsid w:val="007149D6"/>
    <w:rsid w:val="0071541F"/>
    <w:rsid w:val="00715ACC"/>
    <w:rsid w:val="00715D8C"/>
    <w:rsid w:val="007163B9"/>
    <w:rsid w:val="007170EA"/>
    <w:rsid w:val="00717D02"/>
    <w:rsid w:val="00720D64"/>
    <w:rsid w:val="007213D1"/>
    <w:rsid w:val="00721703"/>
    <w:rsid w:val="00721DD8"/>
    <w:rsid w:val="007305CF"/>
    <w:rsid w:val="0073194F"/>
    <w:rsid w:val="00733E4D"/>
    <w:rsid w:val="00734CCD"/>
    <w:rsid w:val="00735FCB"/>
    <w:rsid w:val="007367B2"/>
    <w:rsid w:val="0073785A"/>
    <w:rsid w:val="00740A15"/>
    <w:rsid w:val="007410E9"/>
    <w:rsid w:val="00743DB5"/>
    <w:rsid w:val="007447C3"/>
    <w:rsid w:val="00744A8F"/>
    <w:rsid w:val="00745119"/>
    <w:rsid w:val="007453D1"/>
    <w:rsid w:val="00746566"/>
    <w:rsid w:val="007468D7"/>
    <w:rsid w:val="00747358"/>
    <w:rsid w:val="00747402"/>
    <w:rsid w:val="007474FA"/>
    <w:rsid w:val="007479C9"/>
    <w:rsid w:val="00750681"/>
    <w:rsid w:val="00750ECD"/>
    <w:rsid w:val="0075186D"/>
    <w:rsid w:val="007542D6"/>
    <w:rsid w:val="007548EC"/>
    <w:rsid w:val="007549A9"/>
    <w:rsid w:val="00755769"/>
    <w:rsid w:val="007567E3"/>
    <w:rsid w:val="00760FE4"/>
    <w:rsid w:val="007611F5"/>
    <w:rsid w:val="00761429"/>
    <w:rsid w:val="00761A75"/>
    <w:rsid w:val="00764A51"/>
    <w:rsid w:val="00766DA2"/>
    <w:rsid w:val="007700E0"/>
    <w:rsid w:val="0077050E"/>
    <w:rsid w:val="007713C6"/>
    <w:rsid w:val="00772694"/>
    <w:rsid w:val="00773014"/>
    <w:rsid w:val="00773335"/>
    <w:rsid w:val="00775038"/>
    <w:rsid w:val="00780DFB"/>
    <w:rsid w:val="00781DDD"/>
    <w:rsid w:val="007829B6"/>
    <w:rsid w:val="00782B20"/>
    <w:rsid w:val="00783860"/>
    <w:rsid w:val="00785FA5"/>
    <w:rsid w:val="00786ABA"/>
    <w:rsid w:val="00787A18"/>
    <w:rsid w:val="00791D29"/>
    <w:rsid w:val="00795BBE"/>
    <w:rsid w:val="0079641C"/>
    <w:rsid w:val="00796AF9"/>
    <w:rsid w:val="00796C6F"/>
    <w:rsid w:val="00797160"/>
    <w:rsid w:val="007A1477"/>
    <w:rsid w:val="007A29B5"/>
    <w:rsid w:val="007A3388"/>
    <w:rsid w:val="007A3D89"/>
    <w:rsid w:val="007B07F9"/>
    <w:rsid w:val="007B1093"/>
    <w:rsid w:val="007B1218"/>
    <w:rsid w:val="007B297E"/>
    <w:rsid w:val="007B3301"/>
    <w:rsid w:val="007B34B7"/>
    <w:rsid w:val="007B42F3"/>
    <w:rsid w:val="007B4994"/>
    <w:rsid w:val="007B6AEA"/>
    <w:rsid w:val="007B6FB4"/>
    <w:rsid w:val="007B7AC2"/>
    <w:rsid w:val="007B7F0C"/>
    <w:rsid w:val="007C08B8"/>
    <w:rsid w:val="007C1BA9"/>
    <w:rsid w:val="007C23DA"/>
    <w:rsid w:val="007C2654"/>
    <w:rsid w:val="007C3221"/>
    <w:rsid w:val="007C3459"/>
    <w:rsid w:val="007C3E95"/>
    <w:rsid w:val="007C43BE"/>
    <w:rsid w:val="007C455F"/>
    <w:rsid w:val="007C46AC"/>
    <w:rsid w:val="007C4E8B"/>
    <w:rsid w:val="007C6A97"/>
    <w:rsid w:val="007D11FD"/>
    <w:rsid w:val="007D12AA"/>
    <w:rsid w:val="007D12CC"/>
    <w:rsid w:val="007D2338"/>
    <w:rsid w:val="007D242E"/>
    <w:rsid w:val="007D2B08"/>
    <w:rsid w:val="007D2E63"/>
    <w:rsid w:val="007D4A78"/>
    <w:rsid w:val="007D502C"/>
    <w:rsid w:val="007D5AF8"/>
    <w:rsid w:val="007E1220"/>
    <w:rsid w:val="007E1324"/>
    <w:rsid w:val="007E3100"/>
    <w:rsid w:val="007E50BF"/>
    <w:rsid w:val="007E584C"/>
    <w:rsid w:val="007E60E4"/>
    <w:rsid w:val="007E6E6D"/>
    <w:rsid w:val="007E7B29"/>
    <w:rsid w:val="007F05D3"/>
    <w:rsid w:val="007F4681"/>
    <w:rsid w:val="007F4EF0"/>
    <w:rsid w:val="007F5DE0"/>
    <w:rsid w:val="007F7055"/>
    <w:rsid w:val="007F7DEA"/>
    <w:rsid w:val="008015E9"/>
    <w:rsid w:val="00805358"/>
    <w:rsid w:val="0080586D"/>
    <w:rsid w:val="00805FB7"/>
    <w:rsid w:val="0081075B"/>
    <w:rsid w:val="00810FCE"/>
    <w:rsid w:val="00814EFC"/>
    <w:rsid w:val="00815746"/>
    <w:rsid w:val="00816048"/>
    <w:rsid w:val="00817C05"/>
    <w:rsid w:val="008226CC"/>
    <w:rsid w:val="00827088"/>
    <w:rsid w:val="00830E7D"/>
    <w:rsid w:val="00833C25"/>
    <w:rsid w:val="00836FA0"/>
    <w:rsid w:val="00840BE7"/>
    <w:rsid w:val="00842098"/>
    <w:rsid w:val="008427C6"/>
    <w:rsid w:val="0084307B"/>
    <w:rsid w:val="008434F5"/>
    <w:rsid w:val="00843BE0"/>
    <w:rsid w:val="008460BE"/>
    <w:rsid w:val="00846878"/>
    <w:rsid w:val="0084758A"/>
    <w:rsid w:val="00851818"/>
    <w:rsid w:val="00852F07"/>
    <w:rsid w:val="008552CC"/>
    <w:rsid w:val="0085686F"/>
    <w:rsid w:val="00856BF6"/>
    <w:rsid w:val="00861350"/>
    <w:rsid w:val="008623B6"/>
    <w:rsid w:val="0086282D"/>
    <w:rsid w:val="0086288A"/>
    <w:rsid w:val="00864474"/>
    <w:rsid w:val="008651E0"/>
    <w:rsid w:val="00865886"/>
    <w:rsid w:val="00867003"/>
    <w:rsid w:val="008673C1"/>
    <w:rsid w:val="00867D56"/>
    <w:rsid w:val="00870838"/>
    <w:rsid w:val="00871EDD"/>
    <w:rsid w:val="0087225D"/>
    <w:rsid w:val="00875E00"/>
    <w:rsid w:val="008814E1"/>
    <w:rsid w:val="00881F1C"/>
    <w:rsid w:val="008856E2"/>
    <w:rsid w:val="008924E5"/>
    <w:rsid w:val="0089432E"/>
    <w:rsid w:val="008947D9"/>
    <w:rsid w:val="008955E8"/>
    <w:rsid w:val="00895F26"/>
    <w:rsid w:val="00895FB8"/>
    <w:rsid w:val="008960BC"/>
    <w:rsid w:val="00896308"/>
    <w:rsid w:val="008A0D88"/>
    <w:rsid w:val="008A1226"/>
    <w:rsid w:val="008A1355"/>
    <w:rsid w:val="008A14BB"/>
    <w:rsid w:val="008A1524"/>
    <w:rsid w:val="008A1C80"/>
    <w:rsid w:val="008A1DD3"/>
    <w:rsid w:val="008A2172"/>
    <w:rsid w:val="008A2309"/>
    <w:rsid w:val="008A366E"/>
    <w:rsid w:val="008A3FA5"/>
    <w:rsid w:val="008A416C"/>
    <w:rsid w:val="008B0A1E"/>
    <w:rsid w:val="008B2CFF"/>
    <w:rsid w:val="008B4DD8"/>
    <w:rsid w:val="008B6114"/>
    <w:rsid w:val="008B7441"/>
    <w:rsid w:val="008B7506"/>
    <w:rsid w:val="008C1198"/>
    <w:rsid w:val="008C178D"/>
    <w:rsid w:val="008C3030"/>
    <w:rsid w:val="008C32C5"/>
    <w:rsid w:val="008C34EC"/>
    <w:rsid w:val="008C3CE5"/>
    <w:rsid w:val="008C50E1"/>
    <w:rsid w:val="008C51B0"/>
    <w:rsid w:val="008D1098"/>
    <w:rsid w:val="008D24CC"/>
    <w:rsid w:val="008D5CF0"/>
    <w:rsid w:val="008D65C6"/>
    <w:rsid w:val="008E01E5"/>
    <w:rsid w:val="008E468C"/>
    <w:rsid w:val="008E493E"/>
    <w:rsid w:val="008E6BA3"/>
    <w:rsid w:val="008E7DF1"/>
    <w:rsid w:val="008F0866"/>
    <w:rsid w:val="008F0A72"/>
    <w:rsid w:val="008F1D42"/>
    <w:rsid w:val="008F4011"/>
    <w:rsid w:val="008F5F18"/>
    <w:rsid w:val="008F7115"/>
    <w:rsid w:val="008F796D"/>
    <w:rsid w:val="00900154"/>
    <w:rsid w:val="009001B6"/>
    <w:rsid w:val="0090356F"/>
    <w:rsid w:val="00904576"/>
    <w:rsid w:val="00905EB0"/>
    <w:rsid w:val="0090687E"/>
    <w:rsid w:val="009077B8"/>
    <w:rsid w:val="00911C56"/>
    <w:rsid w:val="00911F91"/>
    <w:rsid w:val="00912376"/>
    <w:rsid w:val="00914DA4"/>
    <w:rsid w:val="00915285"/>
    <w:rsid w:val="00916329"/>
    <w:rsid w:val="009169F5"/>
    <w:rsid w:val="009172AE"/>
    <w:rsid w:val="00917419"/>
    <w:rsid w:val="00917641"/>
    <w:rsid w:val="0092092B"/>
    <w:rsid w:val="00921067"/>
    <w:rsid w:val="00921BBA"/>
    <w:rsid w:val="009245C9"/>
    <w:rsid w:val="00926CB3"/>
    <w:rsid w:val="0093096D"/>
    <w:rsid w:val="00933F99"/>
    <w:rsid w:val="00934E5A"/>
    <w:rsid w:val="009350F3"/>
    <w:rsid w:val="00935B3E"/>
    <w:rsid w:val="00940088"/>
    <w:rsid w:val="00940AC7"/>
    <w:rsid w:val="00943573"/>
    <w:rsid w:val="009444A8"/>
    <w:rsid w:val="0094473F"/>
    <w:rsid w:val="009457CF"/>
    <w:rsid w:val="009462E2"/>
    <w:rsid w:val="00946C75"/>
    <w:rsid w:val="00947D09"/>
    <w:rsid w:val="009502E3"/>
    <w:rsid w:val="00952EB9"/>
    <w:rsid w:val="009569AA"/>
    <w:rsid w:val="009569B1"/>
    <w:rsid w:val="00956D72"/>
    <w:rsid w:val="009573B2"/>
    <w:rsid w:val="009579A6"/>
    <w:rsid w:val="0096434A"/>
    <w:rsid w:val="00965897"/>
    <w:rsid w:val="009727B8"/>
    <w:rsid w:val="009730BA"/>
    <w:rsid w:val="00973147"/>
    <w:rsid w:val="00975238"/>
    <w:rsid w:val="00976B3D"/>
    <w:rsid w:val="00976EF8"/>
    <w:rsid w:val="009840CB"/>
    <w:rsid w:val="009871BA"/>
    <w:rsid w:val="00991A48"/>
    <w:rsid w:val="00992CE5"/>
    <w:rsid w:val="00992D41"/>
    <w:rsid w:val="00993817"/>
    <w:rsid w:val="0099440E"/>
    <w:rsid w:val="00995005"/>
    <w:rsid w:val="00995C24"/>
    <w:rsid w:val="00995F60"/>
    <w:rsid w:val="009A1B37"/>
    <w:rsid w:val="009A2A45"/>
    <w:rsid w:val="009A3A14"/>
    <w:rsid w:val="009A50A0"/>
    <w:rsid w:val="009A5EFA"/>
    <w:rsid w:val="009A6109"/>
    <w:rsid w:val="009A630B"/>
    <w:rsid w:val="009A641A"/>
    <w:rsid w:val="009A6B96"/>
    <w:rsid w:val="009A736C"/>
    <w:rsid w:val="009A766E"/>
    <w:rsid w:val="009A77C9"/>
    <w:rsid w:val="009A7E72"/>
    <w:rsid w:val="009B06DD"/>
    <w:rsid w:val="009B07E9"/>
    <w:rsid w:val="009B3C38"/>
    <w:rsid w:val="009B3DCB"/>
    <w:rsid w:val="009B404A"/>
    <w:rsid w:val="009B6084"/>
    <w:rsid w:val="009C176F"/>
    <w:rsid w:val="009C1FE1"/>
    <w:rsid w:val="009C2DFD"/>
    <w:rsid w:val="009C3D89"/>
    <w:rsid w:val="009C3E41"/>
    <w:rsid w:val="009C4AE7"/>
    <w:rsid w:val="009C652C"/>
    <w:rsid w:val="009C6F72"/>
    <w:rsid w:val="009C74C1"/>
    <w:rsid w:val="009D028B"/>
    <w:rsid w:val="009D286B"/>
    <w:rsid w:val="009D52E3"/>
    <w:rsid w:val="009D5333"/>
    <w:rsid w:val="009E05FC"/>
    <w:rsid w:val="009E1A65"/>
    <w:rsid w:val="009E2089"/>
    <w:rsid w:val="009E4F06"/>
    <w:rsid w:val="009E7382"/>
    <w:rsid w:val="009F1724"/>
    <w:rsid w:val="009F1F10"/>
    <w:rsid w:val="009F3B76"/>
    <w:rsid w:val="009F5B1F"/>
    <w:rsid w:val="009F721D"/>
    <w:rsid w:val="00A00727"/>
    <w:rsid w:val="00A01BA0"/>
    <w:rsid w:val="00A035C5"/>
    <w:rsid w:val="00A0419E"/>
    <w:rsid w:val="00A07046"/>
    <w:rsid w:val="00A076EE"/>
    <w:rsid w:val="00A07801"/>
    <w:rsid w:val="00A130D6"/>
    <w:rsid w:val="00A13BA9"/>
    <w:rsid w:val="00A1410A"/>
    <w:rsid w:val="00A14CA3"/>
    <w:rsid w:val="00A15C78"/>
    <w:rsid w:val="00A16570"/>
    <w:rsid w:val="00A16E28"/>
    <w:rsid w:val="00A172E8"/>
    <w:rsid w:val="00A1746A"/>
    <w:rsid w:val="00A21443"/>
    <w:rsid w:val="00A22375"/>
    <w:rsid w:val="00A22802"/>
    <w:rsid w:val="00A229B0"/>
    <w:rsid w:val="00A240E8"/>
    <w:rsid w:val="00A242F3"/>
    <w:rsid w:val="00A26498"/>
    <w:rsid w:val="00A26C17"/>
    <w:rsid w:val="00A2790D"/>
    <w:rsid w:val="00A30765"/>
    <w:rsid w:val="00A31820"/>
    <w:rsid w:val="00A31B60"/>
    <w:rsid w:val="00A32CAB"/>
    <w:rsid w:val="00A32E9A"/>
    <w:rsid w:val="00A3344E"/>
    <w:rsid w:val="00A344D2"/>
    <w:rsid w:val="00A40045"/>
    <w:rsid w:val="00A40EC7"/>
    <w:rsid w:val="00A41774"/>
    <w:rsid w:val="00A42A25"/>
    <w:rsid w:val="00A430C7"/>
    <w:rsid w:val="00A431F6"/>
    <w:rsid w:val="00A43B0B"/>
    <w:rsid w:val="00A46B20"/>
    <w:rsid w:val="00A4737A"/>
    <w:rsid w:val="00A47B71"/>
    <w:rsid w:val="00A506B4"/>
    <w:rsid w:val="00A5092F"/>
    <w:rsid w:val="00A50A00"/>
    <w:rsid w:val="00A51C54"/>
    <w:rsid w:val="00A52707"/>
    <w:rsid w:val="00A53C10"/>
    <w:rsid w:val="00A56F02"/>
    <w:rsid w:val="00A613D5"/>
    <w:rsid w:val="00A63F5C"/>
    <w:rsid w:val="00A642DA"/>
    <w:rsid w:val="00A64773"/>
    <w:rsid w:val="00A64D7D"/>
    <w:rsid w:val="00A66489"/>
    <w:rsid w:val="00A70240"/>
    <w:rsid w:val="00A70F30"/>
    <w:rsid w:val="00A72826"/>
    <w:rsid w:val="00A72E52"/>
    <w:rsid w:val="00A72ECE"/>
    <w:rsid w:val="00A756FD"/>
    <w:rsid w:val="00A767B3"/>
    <w:rsid w:val="00A806BA"/>
    <w:rsid w:val="00A808FD"/>
    <w:rsid w:val="00A813D2"/>
    <w:rsid w:val="00A84831"/>
    <w:rsid w:val="00A87C40"/>
    <w:rsid w:val="00A90DF4"/>
    <w:rsid w:val="00A910AD"/>
    <w:rsid w:val="00A92A2F"/>
    <w:rsid w:val="00A92ACE"/>
    <w:rsid w:val="00A939C0"/>
    <w:rsid w:val="00A93AA3"/>
    <w:rsid w:val="00A94A58"/>
    <w:rsid w:val="00A94B67"/>
    <w:rsid w:val="00A963A4"/>
    <w:rsid w:val="00AA15C1"/>
    <w:rsid w:val="00AA1806"/>
    <w:rsid w:val="00AA1ABE"/>
    <w:rsid w:val="00AA2531"/>
    <w:rsid w:val="00AA25BB"/>
    <w:rsid w:val="00AA2AC4"/>
    <w:rsid w:val="00AA4284"/>
    <w:rsid w:val="00AA5EC7"/>
    <w:rsid w:val="00AA7645"/>
    <w:rsid w:val="00AA7703"/>
    <w:rsid w:val="00AB0390"/>
    <w:rsid w:val="00AB1576"/>
    <w:rsid w:val="00AB1B67"/>
    <w:rsid w:val="00AB34E8"/>
    <w:rsid w:val="00AB375F"/>
    <w:rsid w:val="00AB48A9"/>
    <w:rsid w:val="00AB4E52"/>
    <w:rsid w:val="00AB59A9"/>
    <w:rsid w:val="00AB6625"/>
    <w:rsid w:val="00AC043D"/>
    <w:rsid w:val="00AC0A57"/>
    <w:rsid w:val="00AC0AC2"/>
    <w:rsid w:val="00AC105E"/>
    <w:rsid w:val="00AC1361"/>
    <w:rsid w:val="00AC15BB"/>
    <w:rsid w:val="00AC3329"/>
    <w:rsid w:val="00AC5A3B"/>
    <w:rsid w:val="00AC61E9"/>
    <w:rsid w:val="00AC6264"/>
    <w:rsid w:val="00AC6562"/>
    <w:rsid w:val="00AC68ED"/>
    <w:rsid w:val="00AD197F"/>
    <w:rsid w:val="00AD1FB2"/>
    <w:rsid w:val="00AD253C"/>
    <w:rsid w:val="00AD2E4E"/>
    <w:rsid w:val="00AD3D40"/>
    <w:rsid w:val="00AD493D"/>
    <w:rsid w:val="00AD4E02"/>
    <w:rsid w:val="00AE0967"/>
    <w:rsid w:val="00AE3EC0"/>
    <w:rsid w:val="00AE5BB0"/>
    <w:rsid w:val="00AF186B"/>
    <w:rsid w:val="00AF19AA"/>
    <w:rsid w:val="00AF2E60"/>
    <w:rsid w:val="00AF4CDD"/>
    <w:rsid w:val="00AF5554"/>
    <w:rsid w:val="00AF6DBC"/>
    <w:rsid w:val="00B0224E"/>
    <w:rsid w:val="00B0535F"/>
    <w:rsid w:val="00B05A01"/>
    <w:rsid w:val="00B06226"/>
    <w:rsid w:val="00B066F0"/>
    <w:rsid w:val="00B073B4"/>
    <w:rsid w:val="00B07E22"/>
    <w:rsid w:val="00B103F8"/>
    <w:rsid w:val="00B1135D"/>
    <w:rsid w:val="00B11897"/>
    <w:rsid w:val="00B12376"/>
    <w:rsid w:val="00B16580"/>
    <w:rsid w:val="00B2024A"/>
    <w:rsid w:val="00B20A82"/>
    <w:rsid w:val="00B22219"/>
    <w:rsid w:val="00B224BA"/>
    <w:rsid w:val="00B24C6A"/>
    <w:rsid w:val="00B25FF1"/>
    <w:rsid w:val="00B26FD0"/>
    <w:rsid w:val="00B27741"/>
    <w:rsid w:val="00B304D5"/>
    <w:rsid w:val="00B316B9"/>
    <w:rsid w:val="00B3176A"/>
    <w:rsid w:val="00B34282"/>
    <w:rsid w:val="00B348EB"/>
    <w:rsid w:val="00B359F8"/>
    <w:rsid w:val="00B36718"/>
    <w:rsid w:val="00B37586"/>
    <w:rsid w:val="00B3775C"/>
    <w:rsid w:val="00B402F8"/>
    <w:rsid w:val="00B44AE1"/>
    <w:rsid w:val="00B46386"/>
    <w:rsid w:val="00B4678D"/>
    <w:rsid w:val="00B47EEB"/>
    <w:rsid w:val="00B50310"/>
    <w:rsid w:val="00B5055E"/>
    <w:rsid w:val="00B51236"/>
    <w:rsid w:val="00B516D4"/>
    <w:rsid w:val="00B51DEA"/>
    <w:rsid w:val="00B51E25"/>
    <w:rsid w:val="00B5314F"/>
    <w:rsid w:val="00B53A28"/>
    <w:rsid w:val="00B54519"/>
    <w:rsid w:val="00B54D7A"/>
    <w:rsid w:val="00B55914"/>
    <w:rsid w:val="00B5622E"/>
    <w:rsid w:val="00B60084"/>
    <w:rsid w:val="00B60294"/>
    <w:rsid w:val="00B60C19"/>
    <w:rsid w:val="00B62E79"/>
    <w:rsid w:val="00B62E8C"/>
    <w:rsid w:val="00B649AD"/>
    <w:rsid w:val="00B65AC2"/>
    <w:rsid w:val="00B661EF"/>
    <w:rsid w:val="00B71B5F"/>
    <w:rsid w:val="00B71CC7"/>
    <w:rsid w:val="00B7235E"/>
    <w:rsid w:val="00B7565A"/>
    <w:rsid w:val="00B760E3"/>
    <w:rsid w:val="00B76111"/>
    <w:rsid w:val="00B771E2"/>
    <w:rsid w:val="00B77211"/>
    <w:rsid w:val="00B7770D"/>
    <w:rsid w:val="00B80ECF"/>
    <w:rsid w:val="00B81E2C"/>
    <w:rsid w:val="00B81E4D"/>
    <w:rsid w:val="00B83B59"/>
    <w:rsid w:val="00B84366"/>
    <w:rsid w:val="00B84C8E"/>
    <w:rsid w:val="00B908F7"/>
    <w:rsid w:val="00B92AF9"/>
    <w:rsid w:val="00B94730"/>
    <w:rsid w:val="00B94D6C"/>
    <w:rsid w:val="00B95CA2"/>
    <w:rsid w:val="00B97918"/>
    <w:rsid w:val="00BA0192"/>
    <w:rsid w:val="00BA4284"/>
    <w:rsid w:val="00BA7F11"/>
    <w:rsid w:val="00BB1EBE"/>
    <w:rsid w:val="00BB2289"/>
    <w:rsid w:val="00BB2EB8"/>
    <w:rsid w:val="00BB35BC"/>
    <w:rsid w:val="00BB42E0"/>
    <w:rsid w:val="00BB4BAC"/>
    <w:rsid w:val="00BB4C7F"/>
    <w:rsid w:val="00BB5EF7"/>
    <w:rsid w:val="00BB6701"/>
    <w:rsid w:val="00BC1298"/>
    <w:rsid w:val="00BC1A33"/>
    <w:rsid w:val="00BC2757"/>
    <w:rsid w:val="00BC2E21"/>
    <w:rsid w:val="00BC3A80"/>
    <w:rsid w:val="00BC510D"/>
    <w:rsid w:val="00BC5C66"/>
    <w:rsid w:val="00BC6208"/>
    <w:rsid w:val="00BC65C2"/>
    <w:rsid w:val="00BD01AA"/>
    <w:rsid w:val="00BD06CA"/>
    <w:rsid w:val="00BD1E05"/>
    <w:rsid w:val="00BD6BC0"/>
    <w:rsid w:val="00BD77B6"/>
    <w:rsid w:val="00BE121F"/>
    <w:rsid w:val="00BE1825"/>
    <w:rsid w:val="00BE256D"/>
    <w:rsid w:val="00BE3C8F"/>
    <w:rsid w:val="00BE3CC3"/>
    <w:rsid w:val="00BE4512"/>
    <w:rsid w:val="00BE4934"/>
    <w:rsid w:val="00BE5ABF"/>
    <w:rsid w:val="00BE5C52"/>
    <w:rsid w:val="00BE62FA"/>
    <w:rsid w:val="00BE71FB"/>
    <w:rsid w:val="00BF01DD"/>
    <w:rsid w:val="00BF0AD8"/>
    <w:rsid w:val="00BF0C6D"/>
    <w:rsid w:val="00BF3B55"/>
    <w:rsid w:val="00BF533B"/>
    <w:rsid w:val="00BF5765"/>
    <w:rsid w:val="00BF5F4A"/>
    <w:rsid w:val="00BF64CC"/>
    <w:rsid w:val="00BF6C5B"/>
    <w:rsid w:val="00BF73EE"/>
    <w:rsid w:val="00C00018"/>
    <w:rsid w:val="00C003E4"/>
    <w:rsid w:val="00C07E15"/>
    <w:rsid w:val="00C10929"/>
    <w:rsid w:val="00C10FC0"/>
    <w:rsid w:val="00C12995"/>
    <w:rsid w:val="00C12DBB"/>
    <w:rsid w:val="00C15179"/>
    <w:rsid w:val="00C156E8"/>
    <w:rsid w:val="00C15B4C"/>
    <w:rsid w:val="00C15D4D"/>
    <w:rsid w:val="00C16298"/>
    <w:rsid w:val="00C16BBA"/>
    <w:rsid w:val="00C16C50"/>
    <w:rsid w:val="00C1709B"/>
    <w:rsid w:val="00C173DA"/>
    <w:rsid w:val="00C20D73"/>
    <w:rsid w:val="00C21520"/>
    <w:rsid w:val="00C217D6"/>
    <w:rsid w:val="00C21FC2"/>
    <w:rsid w:val="00C2264C"/>
    <w:rsid w:val="00C2274B"/>
    <w:rsid w:val="00C22A9A"/>
    <w:rsid w:val="00C23024"/>
    <w:rsid w:val="00C245EF"/>
    <w:rsid w:val="00C24782"/>
    <w:rsid w:val="00C24FCD"/>
    <w:rsid w:val="00C26E8D"/>
    <w:rsid w:val="00C30F22"/>
    <w:rsid w:val="00C30F9A"/>
    <w:rsid w:val="00C3107E"/>
    <w:rsid w:val="00C32B29"/>
    <w:rsid w:val="00C32E63"/>
    <w:rsid w:val="00C337B7"/>
    <w:rsid w:val="00C35B6B"/>
    <w:rsid w:val="00C35EEA"/>
    <w:rsid w:val="00C36160"/>
    <w:rsid w:val="00C3682B"/>
    <w:rsid w:val="00C37CB6"/>
    <w:rsid w:val="00C40A9F"/>
    <w:rsid w:val="00C45471"/>
    <w:rsid w:val="00C45ADC"/>
    <w:rsid w:val="00C460DD"/>
    <w:rsid w:val="00C460F2"/>
    <w:rsid w:val="00C46942"/>
    <w:rsid w:val="00C51E2D"/>
    <w:rsid w:val="00C53344"/>
    <w:rsid w:val="00C5366D"/>
    <w:rsid w:val="00C538F7"/>
    <w:rsid w:val="00C53A84"/>
    <w:rsid w:val="00C53E2B"/>
    <w:rsid w:val="00C54E58"/>
    <w:rsid w:val="00C550B3"/>
    <w:rsid w:val="00C57B95"/>
    <w:rsid w:val="00C624BF"/>
    <w:rsid w:val="00C629DA"/>
    <w:rsid w:val="00C62CC7"/>
    <w:rsid w:val="00C6304E"/>
    <w:rsid w:val="00C675B3"/>
    <w:rsid w:val="00C713C1"/>
    <w:rsid w:val="00C71522"/>
    <w:rsid w:val="00C71531"/>
    <w:rsid w:val="00C722F5"/>
    <w:rsid w:val="00C72960"/>
    <w:rsid w:val="00C741DC"/>
    <w:rsid w:val="00C7499E"/>
    <w:rsid w:val="00C74D2F"/>
    <w:rsid w:val="00C74DDD"/>
    <w:rsid w:val="00C75149"/>
    <w:rsid w:val="00C75342"/>
    <w:rsid w:val="00C757AF"/>
    <w:rsid w:val="00C758E9"/>
    <w:rsid w:val="00C76B5C"/>
    <w:rsid w:val="00C80483"/>
    <w:rsid w:val="00C805D1"/>
    <w:rsid w:val="00C80AAF"/>
    <w:rsid w:val="00C81106"/>
    <w:rsid w:val="00C81907"/>
    <w:rsid w:val="00C822CD"/>
    <w:rsid w:val="00C82B21"/>
    <w:rsid w:val="00C86867"/>
    <w:rsid w:val="00C86CD0"/>
    <w:rsid w:val="00C86DD1"/>
    <w:rsid w:val="00C86E22"/>
    <w:rsid w:val="00C86ED6"/>
    <w:rsid w:val="00C90357"/>
    <w:rsid w:val="00C90BF7"/>
    <w:rsid w:val="00C91F10"/>
    <w:rsid w:val="00C938A2"/>
    <w:rsid w:val="00C93AE1"/>
    <w:rsid w:val="00C97163"/>
    <w:rsid w:val="00C972DB"/>
    <w:rsid w:val="00CA27B7"/>
    <w:rsid w:val="00CA3D7A"/>
    <w:rsid w:val="00CA5884"/>
    <w:rsid w:val="00CA768F"/>
    <w:rsid w:val="00CB0AEB"/>
    <w:rsid w:val="00CB290F"/>
    <w:rsid w:val="00CB2CB8"/>
    <w:rsid w:val="00CB31C6"/>
    <w:rsid w:val="00CB5687"/>
    <w:rsid w:val="00CB574E"/>
    <w:rsid w:val="00CC12B5"/>
    <w:rsid w:val="00CC15A4"/>
    <w:rsid w:val="00CC2006"/>
    <w:rsid w:val="00CC33C1"/>
    <w:rsid w:val="00CD068E"/>
    <w:rsid w:val="00CD0D0C"/>
    <w:rsid w:val="00CD0F8F"/>
    <w:rsid w:val="00CD21E3"/>
    <w:rsid w:val="00CD3E37"/>
    <w:rsid w:val="00CD424D"/>
    <w:rsid w:val="00CD461F"/>
    <w:rsid w:val="00CD56C2"/>
    <w:rsid w:val="00CD5E14"/>
    <w:rsid w:val="00CD7BB9"/>
    <w:rsid w:val="00CE12F7"/>
    <w:rsid w:val="00CE52FA"/>
    <w:rsid w:val="00CE5C9D"/>
    <w:rsid w:val="00CE5F82"/>
    <w:rsid w:val="00CE6107"/>
    <w:rsid w:val="00CF1789"/>
    <w:rsid w:val="00CF1A3F"/>
    <w:rsid w:val="00CF211E"/>
    <w:rsid w:val="00CF2330"/>
    <w:rsid w:val="00CF357F"/>
    <w:rsid w:val="00CF3CC7"/>
    <w:rsid w:val="00CF4825"/>
    <w:rsid w:val="00CF540B"/>
    <w:rsid w:val="00CF5B74"/>
    <w:rsid w:val="00CF5B99"/>
    <w:rsid w:val="00CF5EAE"/>
    <w:rsid w:val="00CF7A9F"/>
    <w:rsid w:val="00D0203C"/>
    <w:rsid w:val="00D02292"/>
    <w:rsid w:val="00D024A6"/>
    <w:rsid w:val="00D031CC"/>
    <w:rsid w:val="00D038C8"/>
    <w:rsid w:val="00D0698C"/>
    <w:rsid w:val="00D06A26"/>
    <w:rsid w:val="00D073E9"/>
    <w:rsid w:val="00D1048A"/>
    <w:rsid w:val="00D10EF5"/>
    <w:rsid w:val="00D1383C"/>
    <w:rsid w:val="00D138EF"/>
    <w:rsid w:val="00D15090"/>
    <w:rsid w:val="00D156A7"/>
    <w:rsid w:val="00D2098D"/>
    <w:rsid w:val="00D225A8"/>
    <w:rsid w:val="00D262F6"/>
    <w:rsid w:val="00D27612"/>
    <w:rsid w:val="00D27BA0"/>
    <w:rsid w:val="00D27E27"/>
    <w:rsid w:val="00D30A38"/>
    <w:rsid w:val="00D33C79"/>
    <w:rsid w:val="00D344A2"/>
    <w:rsid w:val="00D37FFE"/>
    <w:rsid w:val="00D40B46"/>
    <w:rsid w:val="00D40E37"/>
    <w:rsid w:val="00D40FD6"/>
    <w:rsid w:val="00D41AA2"/>
    <w:rsid w:val="00D4232E"/>
    <w:rsid w:val="00D43E4C"/>
    <w:rsid w:val="00D46C06"/>
    <w:rsid w:val="00D470B6"/>
    <w:rsid w:val="00D473FA"/>
    <w:rsid w:val="00D51754"/>
    <w:rsid w:val="00D51ADD"/>
    <w:rsid w:val="00D53048"/>
    <w:rsid w:val="00D547B0"/>
    <w:rsid w:val="00D5715C"/>
    <w:rsid w:val="00D57ADF"/>
    <w:rsid w:val="00D6059B"/>
    <w:rsid w:val="00D62CE6"/>
    <w:rsid w:val="00D6447A"/>
    <w:rsid w:val="00D64F05"/>
    <w:rsid w:val="00D65E90"/>
    <w:rsid w:val="00D66FC9"/>
    <w:rsid w:val="00D67354"/>
    <w:rsid w:val="00D7089B"/>
    <w:rsid w:val="00D72CBB"/>
    <w:rsid w:val="00D73EA7"/>
    <w:rsid w:val="00D7502C"/>
    <w:rsid w:val="00D75BCA"/>
    <w:rsid w:val="00D76588"/>
    <w:rsid w:val="00D77DAF"/>
    <w:rsid w:val="00D8085A"/>
    <w:rsid w:val="00D80B00"/>
    <w:rsid w:val="00D80D3C"/>
    <w:rsid w:val="00D8139D"/>
    <w:rsid w:val="00D85F25"/>
    <w:rsid w:val="00D9139B"/>
    <w:rsid w:val="00D936D0"/>
    <w:rsid w:val="00D94C48"/>
    <w:rsid w:val="00D9730F"/>
    <w:rsid w:val="00D97A71"/>
    <w:rsid w:val="00D97F70"/>
    <w:rsid w:val="00DA0B92"/>
    <w:rsid w:val="00DA0E04"/>
    <w:rsid w:val="00DA1253"/>
    <w:rsid w:val="00DA1BBE"/>
    <w:rsid w:val="00DA4117"/>
    <w:rsid w:val="00DA5458"/>
    <w:rsid w:val="00DB05C1"/>
    <w:rsid w:val="00DB086B"/>
    <w:rsid w:val="00DB091B"/>
    <w:rsid w:val="00DB31AA"/>
    <w:rsid w:val="00DB4958"/>
    <w:rsid w:val="00DB594C"/>
    <w:rsid w:val="00DB6601"/>
    <w:rsid w:val="00DC10B0"/>
    <w:rsid w:val="00DC1FB8"/>
    <w:rsid w:val="00DC377E"/>
    <w:rsid w:val="00DC4AD3"/>
    <w:rsid w:val="00DC508F"/>
    <w:rsid w:val="00DC6ECB"/>
    <w:rsid w:val="00DC7845"/>
    <w:rsid w:val="00DD00EC"/>
    <w:rsid w:val="00DD1938"/>
    <w:rsid w:val="00DD248E"/>
    <w:rsid w:val="00DD27EA"/>
    <w:rsid w:val="00DD27EE"/>
    <w:rsid w:val="00DD59BE"/>
    <w:rsid w:val="00DD5A3E"/>
    <w:rsid w:val="00DD6168"/>
    <w:rsid w:val="00DD7A29"/>
    <w:rsid w:val="00DD7E83"/>
    <w:rsid w:val="00DE086E"/>
    <w:rsid w:val="00DE088E"/>
    <w:rsid w:val="00DE21D6"/>
    <w:rsid w:val="00DE2526"/>
    <w:rsid w:val="00DE3B9E"/>
    <w:rsid w:val="00DE4CDA"/>
    <w:rsid w:val="00DE62C7"/>
    <w:rsid w:val="00DE6B13"/>
    <w:rsid w:val="00DE784E"/>
    <w:rsid w:val="00DF112D"/>
    <w:rsid w:val="00DF17A2"/>
    <w:rsid w:val="00DF2AF4"/>
    <w:rsid w:val="00DF3BF9"/>
    <w:rsid w:val="00DF6811"/>
    <w:rsid w:val="00DF6A22"/>
    <w:rsid w:val="00DF71C1"/>
    <w:rsid w:val="00DF7F85"/>
    <w:rsid w:val="00E003CC"/>
    <w:rsid w:val="00E01F63"/>
    <w:rsid w:val="00E025F6"/>
    <w:rsid w:val="00E0279C"/>
    <w:rsid w:val="00E04444"/>
    <w:rsid w:val="00E04FB7"/>
    <w:rsid w:val="00E0656A"/>
    <w:rsid w:val="00E0780D"/>
    <w:rsid w:val="00E07EE7"/>
    <w:rsid w:val="00E10F78"/>
    <w:rsid w:val="00E126EA"/>
    <w:rsid w:val="00E12AAE"/>
    <w:rsid w:val="00E152B1"/>
    <w:rsid w:val="00E15791"/>
    <w:rsid w:val="00E166BD"/>
    <w:rsid w:val="00E17111"/>
    <w:rsid w:val="00E17704"/>
    <w:rsid w:val="00E2069F"/>
    <w:rsid w:val="00E239B2"/>
    <w:rsid w:val="00E23E4B"/>
    <w:rsid w:val="00E264FA"/>
    <w:rsid w:val="00E26F2F"/>
    <w:rsid w:val="00E27334"/>
    <w:rsid w:val="00E27548"/>
    <w:rsid w:val="00E27A58"/>
    <w:rsid w:val="00E31B57"/>
    <w:rsid w:val="00E32159"/>
    <w:rsid w:val="00E3665F"/>
    <w:rsid w:val="00E36A43"/>
    <w:rsid w:val="00E36DBC"/>
    <w:rsid w:val="00E374C4"/>
    <w:rsid w:val="00E40E42"/>
    <w:rsid w:val="00E42CD2"/>
    <w:rsid w:val="00E430D3"/>
    <w:rsid w:val="00E442F4"/>
    <w:rsid w:val="00E44782"/>
    <w:rsid w:val="00E448EC"/>
    <w:rsid w:val="00E44F22"/>
    <w:rsid w:val="00E45566"/>
    <w:rsid w:val="00E465B1"/>
    <w:rsid w:val="00E46D5E"/>
    <w:rsid w:val="00E47872"/>
    <w:rsid w:val="00E51263"/>
    <w:rsid w:val="00E518B6"/>
    <w:rsid w:val="00E54BC4"/>
    <w:rsid w:val="00E54DFB"/>
    <w:rsid w:val="00E55120"/>
    <w:rsid w:val="00E55CD8"/>
    <w:rsid w:val="00E56145"/>
    <w:rsid w:val="00E612AF"/>
    <w:rsid w:val="00E62816"/>
    <w:rsid w:val="00E642B0"/>
    <w:rsid w:val="00E64313"/>
    <w:rsid w:val="00E677FB"/>
    <w:rsid w:val="00E67DAA"/>
    <w:rsid w:val="00E70B1E"/>
    <w:rsid w:val="00E722EC"/>
    <w:rsid w:val="00E727D9"/>
    <w:rsid w:val="00E7662F"/>
    <w:rsid w:val="00E76C60"/>
    <w:rsid w:val="00E76CDD"/>
    <w:rsid w:val="00E80486"/>
    <w:rsid w:val="00E81910"/>
    <w:rsid w:val="00E81A37"/>
    <w:rsid w:val="00E82585"/>
    <w:rsid w:val="00E83250"/>
    <w:rsid w:val="00E83EF7"/>
    <w:rsid w:val="00E841CB"/>
    <w:rsid w:val="00E84A0C"/>
    <w:rsid w:val="00E84EFB"/>
    <w:rsid w:val="00E86DDA"/>
    <w:rsid w:val="00E86FC8"/>
    <w:rsid w:val="00E872DB"/>
    <w:rsid w:val="00E876BD"/>
    <w:rsid w:val="00E8782B"/>
    <w:rsid w:val="00E9255A"/>
    <w:rsid w:val="00E93C24"/>
    <w:rsid w:val="00E94180"/>
    <w:rsid w:val="00E94608"/>
    <w:rsid w:val="00E94B8B"/>
    <w:rsid w:val="00E95B94"/>
    <w:rsid w:val="00EA0B1A"/>
    <w:rsid w:val="00EA2913"/>
    <w:rsid w:val="00EA3EDF"/>
    <w:rsid w:val="00EA423D"/>
    <w:rsid w:val="00EA4CAA"/>
    <w:rsid w:val="00EA4E8D"/>
    <w:rsid w:val="00EA5017"/>
    <w:rsid w:val="00EA55F0"/>
    <w:rsid w:val="00EA5D10"/>
    <w:rsid w:val="00EA6BFF"/>
    <w:rsid w:val="00EA6C33"/>
    <w:rsid w:val="00EB0044"/>
    <w:rsid w:val="00EB0AF7"/>
    <w:rsid w:val="00EB66A8"/>
    <w:rsid w:val="00EC09F6"/>
    <w:rsid w:val="00EC1447"/>
    <w:rsid w:val="00EC1642"/>
    <w:rsid w:val="00EC23A5"/>
    <w:rsid w:val="00EC248F"/>
    <w:rsid w:val="00EC2C02"/>
    <w:rsid w:val="00EC2C14"/>
    <w:rsid w:val="00EC3B64"/>
    <w:rsid w:val="00EC4C37"/>
    <w:rsid w:val="00ED0288"/>
    <w:rsid w:val="00ED0371"/>
    <w:rsid w:val="00ED0B38"/>
    <w:rsid w:val="00ED42BE"/>
    <w:rsid w:val="00ED676A"/>
    <w:rsid w:val="00ED70F7"/>
    <w:rsid w:val="00ED7684"/>
    <w:rsid w:val="00EE0224"/>
    <w:rsid w:val="00EE3844"/>
    <w:rsid w:val="00EE5423"/>
    <w:rsid w:val="00EE6A5E"/>
    <w:rsid w:val="00EE70E1"/>
    <w:rsid w:val="00EE78DB"/>
    <w:rsid w:val="00EF0823"/>
    <w:rsid w:val="00EF2C5E"/>
    <w:rsid w:val="00EF323F"/>
    <w:rsid w:val="00EF5076"/>
    <w:rsid w:val="00EF6592"/>
    <w:rsid w:val="00EF7915"/>
    <w:rsid w:val="00F00804"/>
    <w:rsid w:val="00F02F31"/>
    <w:rsid w:val="00F034EA"/>
    <w:rsid w:val="00F0553A"/>
    <w:rsid w:val="00F05966"/>
    <w:rsid w:val="00F05D2E"/>
    <w:rsid w:val="00F07D3E"/>
    <w:rsid w:val="00F07E54"/>
    <w:rsid w:val="00F12341"/>
    <w:rsid w:val="00F12376"/>
    <w:rsid w:val="00F12CA7"/>
    <w:rsid w:val="00F24C8B"/>
    <w:rsid w:val="00F26FFB"/>
    <w:rsid w:val="00F3134C"/>
    <w:rsid w:val="00F31733"/>
    <w:rsid w:val="00F320BC"/>
    <w:rsid w:val="00F3268E"/>
    <w:rsid w:val="00F32E10"/>
    <w:rsid w:val="00F32E37"/>
    <w:rsid w:val="00F33252"/>
    <w:rsid w:val="00F34EC3"/>
    <w:rsid w:val="00F356B3"/>
    <w:rsid w:val="00F36A09"/>
    <w:rsid w:val="00F37803"/>
    <w:rsid w:val="00F40EA9"/>
    <w:rsid w:val="00F41B9F"/>
    <w:rsid w:val="00F423A2"/>
    <w:rsid w:val="00F4269A"/>
    <w:rsid w:val="00F434FD"/>
    <w:rsid w:val="00F46619"/>
    <w:rsid w:val="00F4774F"/>
    <w:rsid w:val="00F47C11"/>
    <w:rsid w:val="00F534DA"/>
    <w:rsid w:val="00F53EF4"/>
    <w:rsid w:val="00F54636"/>
    <w:rsid w:val="00F54ABB"/>
    <w:rsid w:val="00F57421"/>
    <w:rsid w:val="00F57FB3"/>
    <w:rsid w:val="00F6173E"/>
    <w:rsid w:val="00F61C36"/>
    <w:rsid w:val="00F622A1"/>
    <w:rsid w:val="00F629D9"/>
    <w:rsid w:val="00F65E1B"/>
    <w:rsid w:val="00F66F35"/>
    <w:rsid w:val="00F6771D"/>
    <w:rsid w:val="00F72B16"/>
    <w:rsid w:val="00F72D1D"/>
    <w:rsid w:val="00F72F1C"/>
    <w:rsid w:val="00F73B31"/>
    <w:rsid w:val="00F77B0E"/>
    <w:rsid w:val="00F803FF"/>
    <w:rsid w:val="00F806AD"/>
    <w:rsid w:val="00F80E00"/>
    <w:rsid w:val="00F80EE2"/>
    <w:rsid w:val="00F82186"/>
    <w:rsid w:val="00F82E2E"/>
    <w:rsid w:val="00F83226"/>
    <w:rsid w:val="00F83F95"/>
    <w:rsid w:val="00F852CA"/>
    <w:rsid w:val="00F87D63"/>
    <w:rsid w:val="00F91533"/>
    <w:rsid w:val="00F93557"/>
    <w:rsid w:val="00F93CC2"/>
    <w:rsid w:val="00F94307"/>
    <w:rsid w:val="00F947C5"/>
    <w:rsid w:val="00F94D45"/>
    <w:rsid w:val="00F95BED"/>
    <w:rsid w:val="00F96146"/>
    <w:rsid w:val="00F967C4"/>
    <w:rsid w:val="00F972B7"/>
    <w:rsid w:val="00F97653"/>
    <w:rsid w:val="00FA47A6"/>
    <w:rsid w:val="00FA4B09"/>
    <w:rsid w:val="00FA7D2E"/>
    <w:rsid w:val="00FB0322"/>
    <w:rsid w:val="00FB172F"/>
    <w:rsid w:val="00FB3B90"/>
    <w:rsid w:val="00FB3E13"/>
    <w:rsid w:val="00FB4163"/>
    <w:rsid w:val="00FB5001"/>
    <w:rsid w:val="00FB6459"/>
    <w:rsid w:val="00FC1DF8"/>
    <w:rsid w:val="00FC22D1"/>
    <w:rsid w:val="00FC233B"/>
    <w:rsid w:val="00FC2E77"/>
    <w:rsid w:val="00FC32B9"/>
    <w:rsid w:val="00FC3B36"/>
    <w:rsid w:val="00FC3D19"/>
    <w:rsid w:val="00FC50A7"/>
    <w:rsid w:val="00FD1412"/>
    <w:rsid w:val="00FD33B2"/>
    <w:rsid w:val="00FD4F63"/>
    <w:rsid w:val="00FD5CF4"/>
    <w:rsid w:val="00FE040C"/>
    <w:rsid w:val="00FE1D37"/>
    <w:rsid w:val="00FE2666"/>
    <w:rsid w:val="00FE270B"/>
    <w:rsid w:val="00FE7BB8"/>
    <w:rsid w:val="00FE7EBE"/>
    <w:rsid w:val="00FF01E6"/>
    <w:rsid w:val="00FF1483"/>
    <w:rsid w:val="00FF294F"/>
    <w:rsid w:val="00FF3063"/>
    <w:rsid w:val="00FF7373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977E"/>
  <w15:chartTrackingRefBased/>
  <w15:docId w15:val="{29796B4B-A90C-4AA1-800A-6701B1D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NormalWeb">
    <w:name w:val="Normal (Web)"/>
    <w:basedOn w:val="Normal"/>
    <w:uiPriority w:val="99"/>
    <w:unhideWhenUsed/>
    <w:rsid w:val="00D75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02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3F6E"/>
  </w:style>
  <w:style w:type="paragraph" w:customStyle="1" w:styleId="Default">
    <w:name w:val="Default"/>
    <w:rsid w:val="002C50A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4DD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AF"/>
    <w:rPr>
      <w:rFonts w:ascii="Courier New" w:eastAsia="Times New Roman" w:hAnsi="Courier New" w:cs="Courier New"/>
      <w:lang w:eastAsia="pt-BR"/>
    </w:rPr>
  </w:style>
  <w:style w:type="paragraph" w:customStyle="1" w:styleId="paragnumerado">
    <w:name w:val="paragnumerado"/>
    <w:basedOn w:val="Normal"/>
    <w:rsid w:val="00701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1A2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11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ga">
    <w:name w:val="bga"/>
    <w:basedOn w:val="Fontepargpadro"/>
    <w:rsid w:val="00611757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11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1835891632034630381gmail-apple-converted-space">
    <w:name w:val="m_1835891632034630381gmail-apple-converted-space"/>
    <w:basedOn w:val="Fontepargpadro"/>
    <w:rsid w:val="009C1FE1"/>
  </w:style>
  <w:style w:type="paragraph" w:customStyle="1" w:styleId="m-7966230984160265732gmail-msonormal">
    <w:name w:val="m_-7966230984160265732gmail-msonormal"/>
    <w:basedOn w:val="Normal"/>
    <w:rsid w:val="007F5D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BB4C7F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991A48"/>
    <w:rPr>
      <w:color w:val="808080"/>
      <w:shd w:val="clear" w:color="auto" w:fill="E6E6E6"/>
    </w:rPr>
  </w:style>
  <w:style w:type="paragraph" w:customStyle="1" w:styleId="assinatura">
    <w:name w:val="assinatura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do">
    <w:name w:val="legislacao-do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ementa">
    <w:name w:val="legislacao-ementa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81075B"/>
  </w:style>
  <w:style w:type="character" w:customStyle="1" w:styleId="spelle">
    <w:name w:val="spelle"/>
    <w:basedOn w:val="Fontepargpadro"/>
    <w:rsid w:val="0081075B"/>
  </w:style>
  <w:style w:type="paragraph" w:customStyle="1" w:styleId="m-6786023563755452913gmail-msolistparagraph">
    <w:name w:val="m_-6786023563755452913gmail-msolistparagraph"/>
    <w:basedOn w:val="Normal"/>
    <w:rsid w:val="008722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6A1FB1"/>
  </w:style>
  <w:style w:type="character" w:customStyle="1" w:styleId="publicado-dou-data">
    <w:name w:val="publicado-dou-data"/>
    <w:basedOn w:val="Fontepargpadro"/>
    <w:rsid w:val="006A1FB1"/>
  </w:style>
  <w:style w:type="paragraph" w:customStyle="1" w:styleId="centralizar">
    <w:name w:val="centralizar"/>
    <w:basedOn w:val="Normal"/>
    <w:rsid w:val="007C23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ipe">
    <w:name w:val="pipe"/>
    <w:basedOn w:val="Fontepargpadro"/>
    <w:rsid w:val="007C23DA"/>
  </w:style>
  <w:style w:type="character" w:customStyle="1" w:styleId="edicao-dou">
    <w:name w:val="edicao-dou"/>
    <w:basedOn w:val="Fontepargpadro"/>
    <w:rsid w:val="007C23DA"/>
  </w:style>
  <w:style w:type="character" w:customStyle="1" w:styleId="edicao-dou-data">
    <w:name w:val="edicao-dou-data"/>
    <w:basedOn w:val="Fontepargpadro"/>
    <w:rsid w:val="007C23DA"/>
  </w:style>
  <w:style w:type="character" w:customStyle="1" w:styleId="secao-dou">
    <w:name w:val="secao-dou"/>
    <w:basedOn w:val="Fontepargpadro"/>
    <w:rsid w:val="007C23DA"/>
  </w:style>
  <w:style w:type="character" w:customStyle="1" w:styleId="secao-dou-data">
    <w:name w:val="secao-dou-data"/>
    <w:basedOn w:val="Fontepargpadro"/>
    <w:rsid w:val="007C23DA"/>
  </w:style>
  <w:style w:type="character" w:customStyle="1" w:styleId="orgao-dou">
    <w:name w:val="orgao-dou"/>
    <w:basedOn w:val="Fontepargpadro"/>
    <w:rsid w:val="007C23DA"/>
  </w:style>
  <w:style w:type="character" w:customStyle="1" w:styleId="orgao-dou-data">
    <w:name w:val="orgao-dou-data"/>
    <w:basedOn w:val="Fontepargpadro"/>
    <w:rsid w:val="007C23DA"/>
  </w:style>
  <w:style w:type="character" w:customStyle="1" w:styleId="separator">
    <w:name w:val="separator"/>
    <w:basedOn w:val="Fontepargpadro"/>
    <w:rsid w:val="00DF17A2"/>
  </w:style>
  <w:style w:type="character" w:customStyle="1" w:styleId="texto-dou">
    <w:name w:val="texto-dou"/>
    <w:basedOn w:val="Fontepargpadro"/>
    <w:rsid w:val="001F1BB5"/>
  </w:style>
  <w:style w:type="character" w:customStyle="1" w:styleId="popuptext">
    <w:name w:val="popuptext"/>
    <w:basedOn w:val="Fontepargpadro"/>
    <w:rsid w:val="001345E8"/>
  </w:style>
  <w:style w:type="paragraph" w:customStyle="1" w:styleId="active">
    <w:name w:val="active"/>
    <w:basedOn w:val="Normal"/>
    <w:rsid w:val="001345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er-back-to">
    <w:name w:val="header-back-to"/>
    <w:basedOn w:val="Fontepargpadro"/>
    <w:rsid w:val="001345E8"/>
  </w:style>
  <w:style w:type="character" w:customStyle="1" w:styleId="helper-hidden-accessible">
    <w:name w:val="helper-hidden-accessible"/>
    <w:basedOn w:val="Fontepargpadro"/>
    <w:rsid w:val="001345E8"/>
  </w:style>
  <w:style w:type="paragraph" w:customStyle="1" w:styleId="baixar-pdf">
    <w:name w:val="baixar-pdf"/>
    <w:basedOn w:val="Normal"/>
    <w:rsid w:val="001345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mprimir">
    <w:name w:val="imprimir"/>
    <w:basedOn w:val="Normal"/>
    <w:rsid w:val="001345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1898261754125896152contenttree-widget">
    <w:name w:val="m_1898261754125896152contenttree-widget"/>
    <w:basedOn w:val="Fontepargpadro"/>
    <w:rsid w:val="00066D09"/>
  </w:style>
  <w:style w:type="paragraph" w:customStyle="1" w:styleId="item-1661">
    <w:name w:val="item-1661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384">
    <w:name w:val="item-1384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337">
    <w:name w:val="item-1337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07">
    <w:name w:val="item-107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377">
    <w:name w:val="item-377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227">
    <w:name w:val="item-1227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226">
    <w:name w:val="item-1226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378">
    <w:name w:val="item-378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385">
    <w:name w:val="item-385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222">
    <w:name w:val="item-1222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223">
    <w:name w:val="item-1223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224">
    <w:name w:val="item-1224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225">
    <w:name w:val="item-1225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594">
    <w:name w:val="item-1594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379">
    <w:name w:val="item-379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229">
    <w:name w:val="item-1229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230">
    <w:name w:val="item-1230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231">
    <w:name w:val="item-1231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232">
    <w:name w:val="item-1232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233">
    <w:name w:val="item-1233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234">
    <w:name w:val="item-1234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235">
    <w:name w:val="item-1235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236">
    <w:name w:val="item-1236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354">
    <w:name w:val="item-1354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10">
    <w:name w:val="item-110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11">
    <w:name w:val="item-111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273">
    <w:name w:val="item-273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160">
    <w:name w:val="item-1160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512">
    <w:name w:val="item-1512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515">
    <w:name w:val="item-1515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12">
    <w:name w:val="item-112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259">
    <w:name w:val="item-259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197">
    <w:name w:val="item-1197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17">
    <w:name w:val="item-117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344">
    <w:name w:val="item-1344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494">
    <w:name w:val="item-1494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15">
    <w:name w:val="item-115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385">
    <w:name w:val="item-1385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423">
    <w:name w:val="item-1423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498">
    <w:name w:val="item-1498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18">
    <w:name w:val="item-118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19">
    <w:name w:val="item-119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297">
    <w:name w:val="item-1297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20">
    <w:name w:val="item-120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166">
    <w:name w:val="item-1166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501">
    <w:name w:val="item-1501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1418">
    <w:name w:val="item-1418"/>
    <w:basedOn w:val="Normal"/>
    <w:rsid w:val="006A7F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813">
          <w:marLeft w:val="0"/>
          <w:marRight w:val="0"/>
          <w:marTop w:val="600"/>
          <w:marBottom w:val="0"/>
          <w:divBdr>
            <w:top w:val="single" w:sz="24" w:space="0" w:color="1A2A3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717782"/>
                <w:right w:val="none" w:sz="0" w:space="0" w:color="auto"/>
              </w:divBdr>
            </w:div>
          </w:divsChild>
        </w:div>
      </w:divsChild>
    </w:div>
    <w:div w:id="17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622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756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1139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24" w:space="0" w:color="1A2A3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71778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277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725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03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3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4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1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972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963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0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87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93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2560">
          <w:marLeft w:val="0"/>
          <w:marRight w:val="0"/>
          <w:marTop w:val="0"/>
          <w:marBottom w:val="0"/>
          <w:divBdr>
            <w:top w:val="single" w:sz="24" w:space="8" w:color="6EA4B2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483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3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98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7599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71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6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1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60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4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94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861">
          <w:marLeft w:val="0"/>
          <w:marRight w:val="0"/>
          <w:marTop w:val="600"/>
          <w:marBottom w:val="0"/>
          <w:divBdr>
            <w:top w:val="single" w:sz="24" w:space="0" w:color="1A2A3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717782"/>
                <w:right w:val="none" w:sz="0" w:space="0" w:color="auto"/>
              </w:divBdr>
            </w:div>
          </w:divsChild>
        </w:div>
      </w:divsChild>
    </w:div>
    <w:div w:id="725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436477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38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90689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372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8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9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2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348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3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364585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33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76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44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7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924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440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31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1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08920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8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4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77710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95539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75521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1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88247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2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27561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3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5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56013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02610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4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9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44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15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43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 Cesar Pinto de Sá Barreto</cp:lastModifiedBy>
  <cp:revision>6</cp:revision>
  <dcterms:created xsi:type="dcterms:W3CDTF">2019-05-23T19:14:00Z</dcterms:created>
  <dcterms:modified xsi:type="dcterms:W3CDTF">2019-05-23T21:29:00Z</dcterms:modified>
</cp:coreProperties>
</file>