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6830DE">
        <w:rPr>
          <w:b/>
          <w:sz w:val="24"/>
          <w:szCs w:val="24"/>
        </w:rPr>
        <w:t xml:space="preserve"> </w:t>
      </w:r>
      <w:r w:rsidR="00FC2E77">
        <w:rPr>
          <w:b/>
          <w:sz w:val="24"/>
          <w:szCs w:val="24"/>
        </w:rPr>
        <w:t>2</w:t>
      </w:r>
      <w:r w:rsidR="006419F1">
        <w:rPr>
          <w:b/>
          <w:sz w:val="24"/>
          <w:szCs w:val="24"/>
        </w:rPr>
        <w:t>3</w:t>
      </w:r>
      <w:r w:rsidR="00A52707">
        <w:rPr>
          <w:b/>
          <w:sz w:val="24"/>
          <w:szCs w:val="24"/>
        </w:rPr>
        <w:t>/201</w:t>
      </w:r>
      <w:r w:rsidR="004E697B">
        <w:rPr>
          <w:b/>
          <w:sz w:val="24"/>
          <w:szCs w:val="24"/>
        </w:rPr>
        <w:t>7</w:t>
      </w:r>
    </w:p>
    <w:p w:rsidR="00746566" w:rsidRPr="00F80E00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EA4CAA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 ao</w:t>
      </w:r>
      <w:r w:rsidR="001561F4">
        <w:rPr>
          <w:sz w:val="24"/>
          <w:szCs w:val="24"/>
        </w:rPr>
        <w:t xml:space="preserve"> </w:t>
      </w:r>
      <w:r w:rsidRPr="00F80E00">
        <w:rPr>
          <w:sz w:val="24"/>
          <w:szCs w:val="24"/>
        </w:rPr>
        <w:t>produto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3A1CC8" w:rsidRDefault="00C16C50" w:rsidP="000E3531">
      <w:pPr>
        <w:rPr>
          <w:sz w:val="24"/>
          <w:szCs w:val="24"/>
        </w:rPr>
      </w:pPr>
      <w:r>
        <w:rPr>
          <w:sz w:val="24"/>
          <w:szCs w:val="24"/>
        </w:rPr>
        <w:t>Secretaria Executiva da ABECE</w:t>
      </w:r>
    </w:p>
    <w:p w:rsidR="001561F4" w:rsidRDefault="001561F4" w:rsidP="000E3531">
      <w:pPr>
        <w:rPr>
          <w:sz w:val="24"/>
          <w:szCs w:val="24"/>
        </w:rPr>
      </w:pPr>
    </w:p>
    <w:p w:rsidR="00A613D5" w:rsidRDefault="00A613D5" w:rsidP="00E63EE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BATATAS CONGELADAS</w:t>
      </w:r>
      <w:r w:rsidR="00DC4AD3" w:rsidRPr="005C3A69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</w:t>
      </w:r>
      <w:r w:rsidR="001561F4" w:rsidRPr="005C3A69">
        <w:rPr>
          <w:b/>
          <w:sz w:val="24"/>
          <w:szCs w:val="24"/>
        </w:rPr>
        <w:t xml:space="preserve">NCM </w:t>
      </w:r>
      <w:r>
        <w:rPr>
          <w:b/>
          <w:sz w:val="24"/>
          <w:szCs w:val="24"/>
        </w:rPr>
        <w:t>2004.10.00</w:t>
      </w:r>
      <w:r w:rsidR="007453D1">
        <w:rPr>
          <w:b/>
          <w:sz w:val="24"/>
          <w:szCs w:val="24"/>
        </w:rPr>
        <w:t>)</w:t>
      </w:r>
      <w:r w:rsidR="00DC4AD3" w:rsidRPr="005C3A6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A613D5" w:rsidRPr="00DC4AD3" w:rsidRDefault="00A613D5" w:rsidP="001561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3A7CA2" w:rsidRDefault="003A7CA2" w:rsidP="00B304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86D99" w:rsidRDefault="00C3682B" w:rsidP="00EA6C33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A87C40" w:rsidRDefault="00A87C40" w:rsidP="00E518B6">
      <w:pPr>
        <w:shd w:val="clear" w:color="auto" w:fill="FFFFFF"/>
        <w:spacing w:after="0" w:line="240" w:lineRule="auto"/>
      </w:pPr>
    </w:p>
    <w:p w:rsidR="00567DC7" w:rsidRPr="00567DC7" w:rsidRDefault="00B62E8C" w:rsidP="00567DC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67DC7">
        <w:rPr>
          <w:b/>
          <w:sz w:val="24"/>
          <w:szCs w:val="24"/>
        </w:rPr>
        <w:t xml:space="preserve">CIRCULAR </w:t>
      </w:r>
      <w:r w:rsidR="00567DC7" w:rsidRPr="00567DC7">
        <w:rPr>
          <w:b/>
          <w:sz w:val="24"/>
          <w:szCs w:val="24"/>
        </w:rPr>
        <w:t xml:space="preserve">SECEX </w:t>
      </w:r>
      <w:r w:rsidRPr="00567DC7">
        <w:rPr>
          <w:b/>
          <w:sz w:val="24"/>
          <w:szCs w:val="24"/>
        </w:rPr>
        <w:t>No 56, DE 30 DE OUTUBRO DE 2017 (DOU 31/10/2017)</w:t>
      </w:r>
    </w:p>
    <w:p w:rsidR="00567DC7" w:rsidRDefault="00567DC7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O SECRETÁRIO DE COMÉRCIO EXTERIOR, SUBSTITUTO, DO MINISTÉRIO DA INDÚSTRIA, COMÉRCIO EXTERIOR E SERVIÇOS, nos termos do Acordo sobre a Implementação do Artigo VI do Acordo Geral sobre Tarifas e Comércio - GATT 1994, aprovado pelo Decreto Legislativo no 30, de 15 de dezembro de 1994, promulgado pelo Decreto no 1.355, de 30 de dezembro de 1994, e regulamentado pelo Decreto no 8.058, de 26 de julho de 2013, considerando o estabelecido no Art. 2o da Resolução CAMEX no 6, de 16 de fevereiro de 2017, publicada no Diário Oficial da União - D.O.U. de 17 de fevereiro de 2017, que homologou, nos termos constantes de seu Anexo I, item 3, o compromisso de preços para amparar as importações brasileiras de batatas congeladas, comumente classificadas no código 2004.10.00 da Nomenclatura Comum do MERCOSUL - NCM, quando originárias da Bélgica, fabricadas pela empresa </w:t>
      </w:r>
      <w:proofErr w:type="spellStart"/>
      <w:r w:rsidRPr="00567DC7">
        <w:rPr>
          <w:sz w:val="24"/>
          <w:szCs w:val="24"/>
        </w:rPr>
        <w:t>Lutosa</w:t>
      </w:r>
      <w:proofErr w:type="spellEnd"/>
      <w:r w:rsidRPr="00567DC7">
        <w:rPr>
          <w:sz w:val="24"/>
          <w:szCs w:val="24"/>
        </w:rPr>
        <w:t xml:space="preserve"> S.A., torna público que: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1. De acordo com o disposto no tópico D do item 22 do Anexo I da Resolução CAMEX no 6, de 2017, os preços a serem praticados pela </w:t>
      </w:r>
      <w:proofErr w:type="spellStart"/>
      <w:r w:rsidRPr="00567DC7">
        <w:rPr>
          <w:sz w:val="24"/>
          <w:szCs w:val="24"/>
        </w:rPr>
        <w:t>Lutosa</w:t>
      </w:r>
      <w:proofErr w:type="spellEnd"/>
      <w:r w:rsidRPr="00567DC7">
        <w:rPr>
          <w:sz w:val="24"/>
          <w:szCs w:val="24"/>
        </w:rPr>
        <w:t xml:space="preserve"> S.A. deveriam ser reajustados anualmente, com base na variação do HICP (</w:t>
      </w:r>
      <w:proofErr w:type="spellStart"/>
      <w:r w:rsidRPr="00567DC7">
        <w:rPr>
          <w:sz w:val="24"/>
          <w:szCs w:val="24"/>
        </w:rPr>
        <w:t>Harmonized</w:t>
      </w:r>
      <w:proofErr w:type="spellEnd"/>
      <w:r w:rsidRPr="00567DC7">
        <w:rPr>
          <w:sz w:val="24"/>
          <w:szCs w:val="24"/>
        </w:rPr>
        <w:t xml:space="preserve"> Index </w:t>
      </w:r>
      <w:proofErr w:type="spellStart"/>
      <w:r w:rsidRPr="00567DC7">
        <w:rPr>
          <w:sz w:val="24"/>
          <w:szCs w:val="24"/>
        </w:rPr>
        <w:t>of</w:t>
      </w:r>
      <w:proofErr w:type="spellEnd"/>
      <w:r w:rsidRPr="00567DC7">
        <w:rPr>
          <w:sz w:val="24"/>
          <w:szCs w:val="24"/>
        </w:rPr>
        <w:t xml:space="preserve"> </w:t>
      </w:r>
      <w:proofErr w:type="spellStart"/>
      <w:r w:rsidRPr="00567DC7">
        <w:rPr>
          <w:sz w:val="24"/>
          <w:szCs w:val="24"/>
        </w:rPr>
        <w:t>Consumer</w:t>
      </w:r>
      <w:proofErr w:type="spellEnd"/>
      <w:r w:rsidRPr="00567DC7">
        <w:rPr>
          <w:sz w:val="24"/>
          <w:szCs w:val="24"/>
        </w:rPr>
        <w:t xml:space="preserve"> </w:t>
      </w:r>
      <w:proofErr w:type="spellStart"/>
      <w:r w:rsidRPr="00567DC7">
        <w:rPr>
          <w:sz w:val="24"/>
          <w:szCs w:val="24"/>
        </w:rPr>
        <w:t>Prices</w:t>
      </w:r>
      <w:proofErr w:type="spellEnd"/>
      <w:r w:rsidRPr="00567DC7">
        <w:rPr>
          <w:sz w:val="24"/>
          <w:szCs w:val="24"/>
        </w:rPr>
        <w:t xml:space="preserve">) da Europa e no preço futuro da batata in natura, publicado pelo sítio eletrônico do </w:t>
      </w:r>
      <w:proofErr w:type="spellStart"/>
      <w:r w:rsidRPr="00567DC7">
        <w:rPr>
          <w:sz w:val="24"/>
          <w:szCs w:val="24"/>
        </w:rPr>
        <w:t>European</w:t>
      </w:r>
      <w:proofErr w:type="spellEnd"/>
      <w:r w:rsidRPr="00567DC7">
        <w:rPr>
          <w:sz w:val="24"/>
          <w:szCs w:val="24"/>
        </w:rPr>
        <w:t xml:space="preserve"> Energy Exchange (</w:t>
      </w:r>
      <w:proofErr w:type="spellStart"/>
      <w:r w:rsidRPr="00567DC7">
        <w:rPr>
          <w:sz w:val="24"/>
          <w:szCs w:val="24"/>
        </w:rPr>
        <w:t>EEX´s</w:t>
      </w:r>
      <w:proofErr w:type="spellEnd"/>
      <w:r w:rsidRPr="00567DC7">
        <w:rPr>
          <w:sz w:val="24"/>
          <w:szCs w:val="24"/>
        </w:rPr>
        <w:t xml:space="preserve">).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lastRenderedPageBreak/>
        <w:t xml:space="preserve">2. O preço de exportação reajustado, considerando que as empresas europeias adquirem em média cerca de 50% da batata in natura utilizada na fabricação de batatas congeladas no mercado livre e os outros 50% por meio de contrato, foi apurado com base na seguinte metodologia: i. 50% do ajuste será apurado com base na variação do HICP da Europa no período de outubro do ano anterior à realização do ajuste a setembro do ano de realização do ajuste, aplicado ao preço de exportação da </w:t>
      </w:r>
      <w:proofErr w:type="spellStart"/>
      <w:r w:rsidRPr="00567DC7">
        <w:rPr>
          <w:sz w:val="24"/>
          <w:szCs w:val="24"/>
        </w:rPr>
        <w:t>Lutosa</w:t>
      </w:r>
      <w:proofErr w:type="spellEnd"/>
      <w:r w:rsidRPr="00567DC7">
        <w:rPr>
          <w:sz w:val="24"/>
          <w:szCs w:val="24"/>
        </w:rPr>
        <w:t xml:space="preserve"> S.A. em euros; e </w:t>
      </w:r>
      <w:proofErr w:type="spellStart"/>
      <w:r w:rsidRPr="00567DC7">
        <w:rPr>
          <w:sz w:val="24"/>
          <w:szCs w:val="24"/>
        </w:rPr>
        <w:t>ii</w:t>
      </w:r>
      <w:proofErr w:type="spellEnd"/>
      <w:r w:rsidRPr="00567DC7">
        <w:rPr>
          <w:sz w:val="24"/>
          <w:szCs w:val="24"/>
        </w:rPr>
        <w:t xml:space="preserve">. Os outros 50% do ajuste serão apurados da seguinte forma: </w:t>
      </w: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a) 61% com base na diferença entre a média simples dos preços futuros da batata in natura, obtidos no sítio eletrônico do </w:t>
      </w:r>
      <w:proofErr w:type="spellStart"/>
      <w:r w:rsidRPr="00567DC7">
        <w:rPr>
          <w:sz w:val="24"/>
          <w:szCs w:val="24"/>
        </w:rPr>
        <w:t>EEX´s</w:t>
      </w:r>
      <w:proofErr w:type="spellEnd"/>
      <w:r w:rsidRPr="00567DC7">
        <w:rPr>
          <w:sz w:val="24"/>
          <w:szCs w:val="24"/>
        </w:rPr>
        <w:t xml:space="preserve"> para os meses de referência utilizados pela publicação (novembro, abril e junho) e, </w:t>
      </w: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b) 39%, referente à média da participação dos outros custos no custo de produção total da empresa, com base na variação do HICP da Europa no período de outubro do ano anterior à realização do ajuste a setembro do ano de realização do ajuste.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3. Assim, observados os termos do compromisso que previram o reajuste dos preços a serem praticados, bem como as fórmulas previstas, determina-se que: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3.1. O novo preço de exportação de batatas congeladas fabricadas pela </w:t>
      </w:r>
      <w:proofErr w:type="spellStart"/>
      <w:r w:rsidRPr="00567DC7">
        <w:rPr>
          <w:sz w:val="24"/>
          <w:szCs w:val="24"/>
        </w:rPr>
        <w:t>Lutosa</w:t>
      </w:r>
      <w:proofErr w:type="spellEnd"/>
      <w:r w:rsidRPr="00567DC7">
        <w:rPr>
          <w:sz w:val="24"/>
          <w:szCs w:val="24"/>
        </w:rPr>
        <w:t xml:space="preserve"> S.A. deverá ser igual ou superior a C&gt;r-6pt&lt;= 659,26/t (seiscentos e cinquenta e nove euros e vinte e seis centavos por tonelada), na condição CIF.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3.2. O novo preço de exportação em base FOB, conforme o disposto no tópico D do item 32 do Anexo I da Resolução CAMEX n o 6, de 2017, será equivalente a 94,9% do preço de exportação CIF apurado, ou seja, C&gt;r-6pt&lt;= 624,98/t (seiscentos e vinte e quatro euros e noventa e oito centavos por tonelada).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>4. Esta Circular entra em vigor a partir da data de sua publicação no D.O.U. RENATO AGOSTINHO DA SILVA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Pr="00567DC7" w:rsidRDefault="00A613D5" w:rsidP="00A613D5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67DC7">
        <w:rPr>
          <w:b/>
          <w:sz w:val="24"/>
          <w:szCs w:val="24"/>
        </w:rPr>
        <w:t>CIRCULAR SECEX No 5</w:t>
      </w:r>
      <w:r>
        <w:rPr>
          <w:b/>
          <w:sz w:val="24"/>
          <w:szCs w:val="24"/>
        </w:rPr>
        <w:t>7</w:t>
      </w:r>
      <w:r w:rsidRPr="00567DC7">
        <w:rPr>
          <w:b/>
          <w:sz w:val="24"/>
          <w:szCs w:val="24"/>
        </w:rPr>
        <w:t>, DE 30 DE OUTUBRO DE 2017 (DOU 31/10/2017)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62E8C" w:rsidRPr="00567DC7">
        <w:rPr>
          <w:sz w:val="24"/>
          <w:szCs w:val="24"/>
        </w:rPr>
        <w:t xml:space="preserve"> SECRETÁRIO DE COMÉRCIO EXTERIOR, SUBSTITUTO, DO MINISTÉRIO DA INDÚSTRIA, COMÉRCIO EXTERIOR E SERVIÇOS, nos termos do Acordo sobre a Implementação do Artigo VI do Acordo Geral sobre Tarifas e Comércio - GATT 1994, aprovado pelo Decreto Legislativo no 30, de 15 de dezembro de 1994, promulgado pelo Decreto no 1.355, de 30 de dezembro de 1994, e regulamentado pelo Decreto no 8.058, de 26 de julho de 2013, considerando o estabelecido no Art. 2o da Resolução CAMEX no 6, de 16 de fevereiro de 2017, publicada no Diário Oficial da União - D.O.U. de 17 de fevereiro de 2017, que homologou, nos termos constantes de seu Anexo I, item 2, o compromisso de preços para </w:t>
      </w:r>
      <w:r w:rsidRPr="00567DC7">
        <w:rPr>
          <w:sz w:val="24"/>
          <w:szCs w:val="24"/>
        </w:rPr>
        <w:t xml:space="preserve">amparar as importações brasileiras de batatas congeladas, comumente classificadas no código 2004.10.00 da Nomenclatura Comum do MERCOSUL - NCM, quando originárias dos Países Baixos, fabricadas pela empresa </w:t>
      </w:r>
      <w:proofErr w:type="spellStart"/>
      <w:r w:rsidRPr="00567DC7">
        <w:rPr>
          <w:sz w:val="24"/>
          <w:szCs w:val="24"/>
        </w:rPr>
        <w:t>Farm</w:t>
      </w:r>
      <w:proofErr w:type="spellEnd"/>
      <w:r w:rsidRPr="00567DC7">
        <w:rPr>
          <w:sz w:val="24"/>
          <w:szCs w:val="24"/>
        </w:rPr>
        <w:t xml:space="preserve"> Frites BV, torna público que: </w:t>
      </w: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lastRenderedPageBreak/>
        <w:t xml:space="preserve">1. De acordo com o disposto no tópico D do item 22 do Anexo I da Resolução CAMEX no 6, de 2017, os preços a serem praticados pela </w:t>
      </w:r>
      <w:proofErr w:type="spellStart"/>
      <w:r w:rsidRPr="00567DC7">
        <w:rPr>
          <w:sz w:val="24"/>
          <w:szCs w:val="24"/>
        </w:rPr>
        <w:t>Farm</w:t>
      </w:r>
      <w:proofErr w:type="spellEnd"/>
      <w:r w:rsidRPr="00567DC7">
        <w:rPr>
          <w:sz w:val="24"/>
          <w:szCs w:val="24"/>
        </w:rPr>
        <w:t xml:space="preserve"> Frites BV deveriam ser reajustados anualmente, com base na variação do HICP (</w:t>
      </w:r>
      <w:proofErr w:type="spellStart"/>
      <w:r w:rsidRPr="00567DC7">
        <w:rPr>
          <w:sz w:val="24"/>
          <w:szCs w:val="24"/>
        </w:rPr>
        <w:t>Harmonized</w:t>
      </w:r>
      <w:proofErr w:type="spellEnd"/>
      <w:r w:rsidRPr="00567DC7">
        <w:rPr>
          <w:sz w:val="24"/>
          <w:szCs w:val="24"/>
        </w:rPr>
        <w:t xml:space="preserve"> Index </w:t>
      </w:r>
      <w:proofErr w:type="spellStart"/>
      <w:r w:rsidRPr="00567DC7">
        <w:rPr>
          <w:sz w:val="24"/>
          <w:szCs w:val="24"/>
        </w:rPr>
        <w:t>of</w:t>
      </w:r>
      <w:proofErr w:type="spellEnd"/>
      <w:r w:rsidRPr="00567DC7">
        <w:rPr>
          <w:sz w:val="24"/>
          <w:szCs w:val="24"/>
        </w:rPr>
        <w:t xml:space="preserve"> </w:t>
      </w:r>
      <w:proofErr w:type="spellStart"/>
      <w:r w:rsidRPr="00567DC7">
        <w:rPr>
          <w:sz w:val="24"/>
          <w:szCs w:val="24"/>
        </w:rPr>
        <w:t>Consumer</w:t>
      </w:r>
      <w:proofErr w:type="spellEnd"/>
      <w:r w:rsidRPr="00567DC7">
        <w:rPr>
          <w:sz w:val="24"/>
          <w:szCs w:val="24"/>
        </w:rPr>
        <w:t xml:space="preserve"> </w:t>
      </w:r>
      <w:proofErr w:type="spellStart"/>
      <w:r w:rsidRPr="00567DC7">
        <w:rPr>
          <w:sz w:val="24"/>
          <w:szCs w:val="24"/>
        </w:rPr>
        <w:t>Prices</w:t>
      </w:r>
      <w:proofErr w:type="spellEnd"/>
      <w:r w:rsidRPr="00567DC7">
        <w:rPr>
          <w:sz w:val="24"/>
          <w:szCs w:val="24"/>
        </w:rPr>
        <w:t xml:space="preserve">) da Europa e no preço futuro da batata in natura, publicado pelo sítio eletrônico do </w:t>
      </w:r>
      <w:proofErr w:type="spellStart"/>
      <w:r w:rsidRPr="00567DC7">
        <w:rPr>
          <w:sz w:val="24"/>
          <w:szCs w:val="24"/>
        </w:rPr>
        <w:t>European</w:t>
      </w:r>
      <w:proofErr w:type="spellEnd"/>
      <w:r w:rsidRPr="00567DC7">
        <w:rPr>
          <w:sz w:val="24"/>
          <w:szCs w:val="24"/>
        </w:rPr>
        <w:t xml:space="preserve"> Energy Exchange (</w:t>
      </w:r>
      <w:proofErr w:type="spellStart"/>
      <w:r w:rsidRPr="00567DC7">
        <w:rPr>
          <w:sz w:val="24"/>
          <w:szCs w:val="24"/>
        </w:rPr>
        <w:t>EEX´s</w:t>
      </w:r>
      <w:proofErr w:type="spellEnd"/>
      <w:r w:rsidRPr="00567DC7">
        <w:rPr>
          <w:sz w:val="24"/>
          <w:szCs w:val="24"/>
        </w:rPr>
        <w:t xml:space="preserve">). </w:t>
      </w: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2. O preço de exportação reajustado, considerando que as empresas europeias adquirem em média cerca de 50% da batata in natura utilizada na fabricação de batatas congeladas no mercado livre e os outros 50% por meio de contrato, foi apurado com base na seguinte metodologia: i. 50% do ajuste será apurado com base na variação do HICP da Europa no período de outubro do ano anterior à realização do ajuste a setembro do ano de realização do ajuste, aplicado ao preço de exportação da </w:t>
      </w:r>
      <w:proofErr w:type="spellStart"/>
      <w:r w:rsidRPr="00567DC7">
        <w:rPr>
          <w:sz w:val="24"/>
          <w:szCs w:val="24"/>
        </w:rPr>
        <w:t>Farm</w:t>
      </w:r>
      <w:proofErr w:type="spellEnd"/>
      <w:r w:rsidRPr="00567DC7">
        <w:rPr>
          <w:sz w:val="24"/>
          <w:szCs w:val="24"/>
        </w:rPr>
        <w:t xml:space="preserve"> Frites BV em euros; e </w:t>
      </w:r>
      <w:proofErr w:type="spellStart"/>
      <w:r w:rsidRPr="00567DC7">
        <w:rPr>
          <w:sz w:val="24"/>
          <w:szCs w:val="24"/>
        </w:rPr>
        <w:t>ii</w:t>
      </w:r>
      <w:proofErr w:type="spellEnd"/>
      <w:r w:rsidRPr="00567DC7">
        <w:rPr>
          <w:sz w:val="24"/>
          <w:szCs w:val="24"/>
        </w:rPr>
        <w:t xml:space="preserve">. Os outros 50% do ajuste serão apurados da seguinte forma: </w:t>
      </w: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a) 61% com base na diferença entre a média simples dos preços futuros da batata in natura, obtidos no sítio eletrônico do </w:t>
      </w:r>
      <w:proofErr w:type="spellStart"/>
      <w:r w:rsidRPr="00567DC7">
        <w:rPr>
          <w:sz w:val="24"/>
          <w:szCs w:val="24"/>
        </w:rPr>
        <w:t>EEX´s</w:t>
      </w:r>
      <w:proofErr w:type="spellEnd"/>
      <w:r w:rsidRPr="00567DC7">
        <w:rPr>
          <w:sz w:val="24"/>
          <w:szCs w:val="24"/>
        </w:rPr>
        <w:t xml:space="preserve"> para os meses de referência utilizados pela publicação (novembro, abril e junho) e, </w:t>
      </w: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b) 39%, referente à média da participação dos outros custos no custo de produção total da empresa, com base na variação do HICP da Europa no período de outubro do ano anterior à realização do ajuste a setembro do ano de realização do ajuste. </w:t>
      </w: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3. Assim, observados os termos do compromisso que previram o reajuste dos preços a serem praticados, bem como as fórmulas previstas, determina-se que: </w:t>
      </w: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3.1. O novo preço de exportação de batatas congeladas fabricadas pela </w:t>
      </w:r>
      <w:proofErr w:type="spellStart"/>
      <w:r w:rsidRPr="00567DC7">
        <w:rPr>
          <w:sz w:val="24"/>
          <w:szCs w:val="24"/>
        </w:rPr>
        <w:t>Farm</w:t>
      </w:r>
      <w:proofErr w:type="spellEnd"/>
      <w:r w:rsidRPr="00567DC7">
        <w:rPr>
          <w:sz w:val="24"/>
          <w:szCs w:val="24"/>
        </w:rPr>
        <w:t xml:space="preserve"> Frites BV deverá ser igual ou superior a C&gt;r- 6pt&lt;= 587,44/t (quinhentos e oitenta e sete euros e quarenta e quatro centavos por tonelada), na condição CIF. </w:t>
      </w: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3.2. O novo preço de exportação em base FOB, conforme o disposto no tópico D do item 32 do Anexo I da Resolução CAMEX n o 6, de 2017, será equivalente a 94,9% do preço de exportação CIF apurado, ou seja, C&gt;r-6pt&lt;= 553,37/t (quinhentos e cinquenta e três euros e trinta e sete centavos por tonelada). </w:t>
      </w:r>
    </w:p>
    <w:p w:rsidR="00A613D5" w:rsidRDefault="00A613D5" w:rsidP="00A613D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Pr="00567DC7" w:rsidRDefault="00A613D5" w:rsidP="00A613D5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567DC7">
        <w:rPr>
          <w:sz w:val="24"/>
          <w:szCs w:val="24"/>
        </w:rPr>
        <w:t>4. Esta Circular entra em vigor a partir da data de sua publicação no D.O.U. RENATO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Pr="00567DC7" w:rsidRDefault="00A613D5" w:rsidP="00A613D5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67DC7">
        <w:rPr>
          <w:b/>
          <w:sz w:val="24"/>
          <w:szCs w:val="24"/>
        </w:rPr>
        <w:t>CIRCULAR SECEX No 5</w:t>
      </w:r>
      <w:r>
        <w:rPr>
          <w:b/>
          <w:sz w:val="24"/>
          <w:szCs w:val="24"/>
        </w:rPr>
        <w:t>8</w:t>
      </w:r>
      <w:r w:rsidRPr="00567DC7">
        <w:rPr>
          <w:b/>
          <w:sz w:val="24"/>
          <w:szCs w:val="24"/>
        </w:rPr>
        <w:t>, DE 30 DE OUTUBRO DE 2017 (DOU 31/10/2017)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O SECRETÁRIO DE COMÉRCIO EXTERIOR, SUBSTITUTO, DO MINISTÉRIO DA INDÚSTRIA, COMÉRCIO EXTERIOR E SERVIÇOS, nos termos do Acordo sobre a Implementação do Artigo VI do Acordo Geral sobre Tarifas e Comércio - GATT 1994, aprovado pelo Decreto Legislativo no 30, de 15 de dezembro de 1994, promulgado pelo Decreto no 1.355, de 30 de dezembro de 1994, e regulamentado pelo Decreto no 8.058, de 26 de julho de 2013, considerando o estabelecido no Art. 2o da Resolução CAMEX no 6, de 16 de </w:t>
      </w:r>
      <w:r w:rsidRPr="00567DC7">
        <w:rPr>
          <w:sz w:val="24"/>
          <w:szCs w:val="24"/>
        </w:rPr>
        <w:lastRenderedPageBreak/>
        <w:t xml:space="preserve">fevereiro de 2017, publicada no Diário Oficial da União - D.O.U. de 17 de fevereiro de 2017, que homologou, nos termos constantes de seu Anexo I, item 1, o compromisso de preços para amparar as importações brasileiras de batatas congeladas, comumente classificadas no código 2004.10.00 da Nomenclatura Comum do MERCOSUL - NCM, quando originárias da Bélgica, fabricadas pela empresa </w:t>
      </w:r>
      <w:proofErr w:type="spellStart"/>
      <w:r w:rsidRPr="00567DC7">
        <w:rPr>
          <w:sz w:val="24"/>
          <w:szCs w:val="24"/>
        </w:rPr>
        <w:t>Ecofrost</w:t>
      </w:r>
      <w:proofErr w:type="spellEnd"/>
      <w:r w:rsidRPr="00567DC7">
        <w:rPr>
          <w:sz w:val="24"/>
          <w:szCs w:val="24"/>
        </w:rPr>
        <w:t xml:space="preserve"> S.A., torna público que: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1. De acordo com o disposto no tópico D do item 22 do Anexo I da Resolução CAMEX no 6, de 2017, os preços a serem praticados pela </w:t>
      </w:r>
      <w:proofErr w:type="spellStart"/>
      <w:r w:rsidRPr="00567DC7">
        <w:rPr>
          <w:sz w:val="24"/>
          <w:szCs w:val="24"/>
        </w:rPr>
        <w:t>Ecofrost</w:t>
      </w:r>
      <w:proofErr w:type="spellEnd"/>
      <w:r w:rsidRPr="00567DC7">
        <w:rPr>
          <w:sz w:val="24"/>
          <w:szCs w:val="24"/>
        </w:rPr>
        <w:t xml:space="preserve"> S.A. deveriam ser reajustados anualmente, com base na variação do HICP (</w:t>
      </w:r>
      <w:proofErr w:type="spellStart"/>
      <w:r w:rsidRPr="00567DC7">
        <w:rPr>
          <w:sz w:val="24"/>
          <w:szCs w:val="24"/>
        </w:rPr>
        <w:t>Harmonized</w:t>
      </w:r>
      <w:proofErr w:type="spellEnd"/>
      <w:r w:rsidRPr="00567DC7">
        <w:rPr>
          <w:sz w:val="24"/>
          <w:szCs w:val="24"/>
        </w:rPr>
        <w:t xml:space="preserve"> Index </w:t>
      </w:r>
      <w:proofErr w:type="spellStart"/>
      <w:r w:rsidRPr="00567DC7">
        <w:rPr>
          <w:sz w:val="24"/>
          <w:szCs w:val="24"/>
        </w:rPr>
        <w:t>of</w:t>
      </w:r>
      <w:proofErr w:type="spellEnd"/>
      <w:r w:rsidRPr="00567DC7">
        <w:rPr>
          <w:sz w:val="24"/>
          <w:szCs w:val="24"/>
        </w:rPr>
        <w:t xml:space="preserve"> </w:t>
      </w:r>
      <w:proofErr w:type="spellStart"/>
      <w:r w:rsidRPr="00567DC7">
        <w:rPr>
          <w:sz w:val="24"/>
          <w:szCs w:val="24"/>
        </w:rPr>
        <w:t>Consumer</w:t>
      </w:r>
      <w:proofErr w:type="spellEnd"/>
      <w:r w:rsidRPr="00567DC7">
        <w:rPr>
          <w:sz w:val="24"/>
          <w:szCs w:val="24"/>
        </w:rPr>
        <w:t xml:space="preserve"> </w:t>
      </w:r>
      <w:proofErr w:type="spellStart"/>
      <w:r w:rsidRPr="00567DC7">
        <w:rPr>
          <w:sz w:val="24"/>
          <w:szCs w:val="24"/>
        </w:rPr>
        <w:t>Prices</w:t>
      </w:r>
      <w:proofErr w:type="spellEnd"/>
      <w:r w:rsidRPr="00567DC7">
        <w:rPr>
          <w:sz w:val="24"/>
          <w:szCs w:val="24"/>
        </w:rPr>
        <w:t xml:space="preserve">) da Europa e no preço futuro da batata in natura, publicado pelo sítio eletrônico do </w:t>
      </w:r>
      <w:proofErr w:type="spellStart"/>
      <w:r w:rsidRPr="00567DC7">
        <w:rPr>
          <w:sz w:val="24"/>
          <w:szCs w:val="24"/>
        </w:rPr>
        <w:t>European</w:t>
      </w:r>
      <w:proofErr w:type="spellEnd"/>
      <w:r w:rsidRPr="00567DC7">
        <w:rPr>
          <w:sz w:val="24"/>
          <w:szCs w:val="24"/>
        </w:rPr>
        <w:t xml:space="preserve"> Energy Exchange (</w:t>
      </w:r>
      <w:proofErr w:type="spellStart"/>
      <w:r w:rsidRPr="00567DC7">
        <w:rPr>
          <w:sz w:val="24"/>
          <w:szCs w:val="24"/>
        </w:rPr>
        <w:t>EEX´s</w:t>
      </w:r>
      <w:proofErr w:type="spellEnd"/>
      <w:r w:rsidRPr="00567DC7">
        <w:rPr>
          <w:sz w:val="24"/>
          <w:szCs w:val="24"/>
        </w:rPr>
        <w:t xml:space="preserve">).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2. O preço de exportação reajustado, considerando que as empresas europeias adquirem em média cerca de 50% da batata in natura utilizada na fabricação de batatas congeladas no mercado livre e os outros 50% por meio de contrato, foi apurado com base na seguinte metodologia: i. 50% do ajuste será apurado com base na variação do HICP da Europa no período de outubro do ano anterior à realização do ajuste a setembro do ano de realização do ajuste, aplicado ao preço de exportação da </w:t>
      </w:r>
      <w:proofErr w:type="spellStart"/>
      <w:r w:rsidRPr="00567DC7">
        <w:rPr>
          <w:sz w:val="24"/>
          <w:szCs w:val="24"/>
        </w:rPr>
        <w:t>Ecofrost</w:t>
      </w:r>
      <w:proofErr w:type="spellEnd"/>
      <w:r w:rsidRPr="00567DC7">
        <w:rPr>
          <w:sz w:val="24"/>
          <w:szCs w:val="24"/>
        </w:rPr>
        <w:t xml:space="preserve"> em euros; e </w:t>
      </w:r>
      <w:proofErr w:type="spellStart"/>
      <w:r w:rsidRPr="00567DC7">
        <w:rPr>
          <w:sz w:val="24"/>
          <w:szCs w:val="24"/>
        </w:rPr>
        <w:t>ii</w:t>
      </w:r>
      <w:proofErr w:type="spellEnd"/>
      <w:r w:rsidRPr="00567DC7">
        <w:rPr>
          <w:sz w:val="24"/>
          <w:szCs w:val="24"/>
        </w:rPr>
        <w:t xml:space="preserve">. Os outros 50% do ajuste serão apurados da seguinte forma: </w:t>
      </w: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a) 61% com base na diferença entre a média simples dos preços futuros da batata in natura, obtidos no sítio eletrônico do </w:t>
      </w:r>
      <w:proofErr w:type="spellStart"/>
      <w:r w:rsidRPr="00567DC7">
        <w:rPr>
          <w:sz w:val="24"/>
          <w:szCs w:val="24"/>
        </w:rPr>
        <w:t>EEX´s</w:t>
      </w:r>
      <w:proofErr w:type="spellEnd"/>
      <w:r w:rsidRPr="00567DC7">
        <w:rPr>
          <w:sz w:val="24"/>
          <w:szCs w:val="24"/>
        </w:rPr>
        <w:t xml:space="preserve"> para os meses de referência utilizados pela publicação (novembro, abril e junho) e, </w:t>
      </w: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b) 39%, referente à média da participação dos outros custos no custo de produção total da empresa, com base na variação do HICP da Europa no período de outubro do ano anterior à realização do ajuste a setembro do ano de realização do ajuste.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3. Assim, observados os termos do compromisso que previram o reajuste dos preços a serem praticados, bem como as fórmulas previstas, determina-se que: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3.1. O novo preço de exportação de batatas congeladas fabricadas pela </w:t>
      </w:r>
      <w:proofErr w:type="spellStart"/>
      <w:r w:rsidRPr="00567DC7">
        <w:rPr>
          <w:sz w:val="24"/>
          <w:szCs w:val="24"/>
        </w:rPr>
        <w:t>Ecofrost</w:t>
      </w:r>
      <w:proofErr w:type="spellEnd"/>
      <w:r w:rsidRPr="00567DC7">
        <w:rPr>
          <w:sz w:val="24"/>
          <w:szCs w:val="24"/>
        </w:rPr>
        <w:t xml:space="preserve"> S.A. deverá ser igual ou superior a C&gt;r- 6pt&lt;= 558,70/t (quinhentos e cinquenta e oito euros e setenta centavos por tonelada), na condição CIF.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3.2. O novo preço de exportação em base FOB, conforme o disposto no tópico D do item 32 do Anexo I da Resolução CAMEX no 6, de 2017, será equivalente a 94,9% do preço de exportação CIF apurado, ou seja, C&gt;r-6pt&lt;= 530,20/t (quinhentos e trinta euros e vinte centavos por tonelada).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B62E8C" w:rsidP="00567DC7">
      <w:pPr>
        <w:shd w:val="clear" w:color="auto" w:fill="FFFFFF"/>
        <w:spacing w:after="0" w:line="240" w:lineRule="auto"/>
        <w:rPr>
          <w:sz w:val="24"/>
          <w:szCs w:val="24"/>
        </w:rPr>
      </w:pPr>
      <w:r w:rsidRPr="00567DC7">
        <w:rPr>
          <w:sz w:val="24"/>
          <w:szCs w:val="24"/>
        </w:rPr>
        <w:t xml:space="preserve">4. Esta Circular entra em vigor a partir da data de sua publicação no D.O.U. RENATO AGOSTINHO DA SILVA </w:t>
      </w: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613D5" w:rsidRDefault="00A613D5" w:rsidP="00567DC7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A61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158"/>
    <w:multiLevelType w:val="multilevel"/>
    <w:tmpl w:val="E16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B29DA"/>
    <w:multiLevelType w:val="multilevel"/>
    <w:tmpl w:val="74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C1310"/>
    <w:multiLevelType w:val="multilevel"/>
    <w:tmpl w:val="E6F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7481D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207A"/>
    <w:multiLevelType w:val="multilevel"/>
    <w:tmpl w:val="1D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747"/>
    <w:rsid w:val="00001E81"/>
    <w:rsid w:val="000020A9"/>
    <w:rsid w:val="000038C1"/>
    <w:rsid w:val="00005D98"/>
    <w:rsid w:val="000060AA"/>
    <w:rsid w:val="000103FE"/>
    <w:rsid w:val="00010BA4"/>
    <w:rsid w:val="000124D2"/>
    <w:rsid w:val="00013597"/>
    <w:rsid w:val="0001444B"/>
    <w:rsid w:val="000152CE"/>
    <w:rsid w:val="000177F2"/>
    <w:rsid w:val="00017AA6"/>
    <w:rsid w:val="00020ED5"/>
    <w:rsid w:val="000219E4"/>
    <w:rsid w:val="0002734D"/>
    <w:rsid w:val="00027CB8"/>
    <w:rsid w:val="00031B67"/>
    <w:rsid w:val="00031F78"/>
    <w:rsid w:val="00032B8B"/>
    <w:rsid w:val="00033473"/>
    <w:rsid w:val="0003405A"/>
    <w:rsid w:val="0003536B"/>
    <w:rsid w:val="00035891"/>
    <w:rsid w:val="0004661E"/>
    <w:rsid w:val="00047189"/>
    <w:rsid w:val="00047724"/>
    <w:rsid w:val="00051C64"/>
    <w:rsid w:val="00055A7A"/>
    <w:rsid w:val="00056318"/>
    <w:rsid w:val="00057189"/>
    <w:rsid w:val="0006113C"/>
    <w:rsid w:val="00065F14"/>
    <w:rsid w:val="000700B0"/>
    <w:rsid w:val="00071655"/>
    <w:rsid w:val="00071B36"/>
    <w:rsid w:val="00072BFC"/>
    <w:rsid w:val="000763A2"/>
    <w:rsid w:val="00076DE3"/>
    <w:rsid w:val="00076ED1"/>
    <w:rsid w:val="00077802"/>
    <w:rsid w:val="000806B2"/>
    <w:rsid w:val="00081BE7"/>
    <w:rsid w:val="00083891"/>
    <w:rsid w:val="0008413E"/>
    <w:rsid w:val="00085A7F"/>
    <w:rsid w:val="00086582"/>
    <w:rsid w:val="0008799D"/>
    <w:rsid w:val="000900DD"/>
    <w:rsid w:val="000A0588"/>
    <w:rsid w:val="000A224D"/>
    <w:rsid w:val="000A38E1"/>
    <w:rsid w:val="000A5B27"/>
    <w:rsid w:val="000A6A49"/>
    <w:rsid w:val="000A6EBC"/>
    <w:rsid w:val="000B1648"/>
    <w:rsid w:val="000B1AFE"/>
    <w:rsid w:val="000B4735"/>
    <w:rsid w:val="000B4817"/>
    <w:rsid w:val="000B4FCF"/>
    <w:rsid w:val="000B5E7B"/>
    <w:rsid w:val="000B6136"/>
    <w:rsid w:val="000B6B0F"/>
    <w:rsid w:val="000C0F31"/>
    <w:rsid w:val="000C2091"/>
    <w:rsid w:val="000C36DA"/>
    <w:rsid w:val="000C5696"/>
    <w:rsid w:val="000C6612"/>
    <w:rsid w:val="000C7C6A"/>
    <w:rsid w:val="000C7EED"/>
    <w:rsid w:val="000D06EB"/>
    <w:rsid w:val="000D248E"/>
    <w:rsid w:val="000D2D3A"/>
    <w:rsid w:val="000D3238"/>
    <w:rsid w:val="000D580C"/>
    <w:rsid w:val="000D5C96"/>
    <w:rsid w:val="000D6D0C"/>
    <w:rsid w:val="000D6E29"/>
    <w:rsid w:val="000E0386"/>
    <w:rsid w:val="000E3531"/>
    <w:rsid w:val="000E6F34"/>
    <w:rsid w:val="000E75AB"/>
    <w:rsid w:val="000E7D36"/>
    <w:rsid w:val="000F07DE"/>
    <w:rsid w:val="000F0965"/>
    <w:rsid w:val="000F0FCD"/>
    <w:rsid w:val="000F2658"/>
    <w:rsid w:val="000F5272"/>
    <w:rsid w:val="000F535C"/>
    <w:rsid w:val="000F67A9"/>
    <w:rsid w:val="001004FC"/>
    <w:rsid w:val="00100509"/>
    <w:rsid w:val="0010551D"/>
    <w:rsid w:val="00106C97"/>
    <w:rsid w:val="0011063E"/>
    <w:rsid w:val="00110FAB"/>
    <w:rsid w:val="001113E7"/>
    <w:rsid w:val="00113725"/>
    <w:rsid w:val="00113855"/>
    <w:rsid w:val="00113BE3"/>
    <w:rsid w:val="0012579F"/>
    <w:rsid w:val="00126A2E"/>
    <w:rsid w:val="00131C55"/>
    <w:rsid w:val="0013345C"/>
    <w:rsid w:val="001417D4"/>
    <w:rsid w:val="001417E8"/>
    <w:rsid w:val="001448FB"/>
    <w:rsid w:val="00146FB0"/>
    <w:rsid w:val="00147F00"/>
    <w:rsid w:val="00150586"/>
    <w:rsid w:val="00151695"/>
    <w:rsid w:val="0015182A"/>
    <w:rsid w:val="001538F5"/>
    <w:rsid w:val="001548C9"/>
    <w:rsid w:val="001561F4"/>
    <w:rsid w:val="00156558"/>
    <w:rsid w:val="001606CE"/>
    <w:rsid w:val="00162FB0"/>
    <w:rsid w:val="00166754"/>
    <w:rsid w:val="00166A9D"/>
    <w:rsid w:val="0017381C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44D7"/>
    <w:rsid w:val="001949E8"/>
    <w:rsid w:val="0019614F"/>
    <w:rsid w:val="001A0C91"/>
    <w:rsid w:val="001A1358"/>
    <w:rsid w:val="001A173D"/>
    <w:rsid w:val="001A23F9"/>
    <w:rsid w:val="001A3F27"/>
    <w:rsid w:val="001A5011"/>
    <w:rsid w:val="001A78E0"/>
    <w:rsid w:val="001A7D8A"/>
    <w:rsid w:val="001B1C40"/>
    <w:rsid w:val="001B54DC"/>
    <w:rsid w:val="001C0D9D"/>
    <w:rsid w:val="001C21C1"/>
    <w:rsid w:val="001C5DFB"/>
    <w:rsid w:val="001E12B3"/>
    <w:rsid w:val="001E2A8A"/>
    <w:rsid w:val="001E2A98"/>
    <w:rsid w:val="001E3A13"/>
    <w:rsid w:val="001E6DEA"/>
    <w:rsid w:val="001F08A0"/>
    <w:rsid w:val="001F301B"/>
    <w:rsid w:val="001F5166"/>
    <w:rsid w:val="001F55A3"/>
    <w:rsid w:val="001F78CE"/>
    <w:rsid w:val="002003D6"/>
    <w:rsid w:val="00200B20"/>
    <w:rsid w:val="002021C5"/>
    <w:rsid w:val="002049F8"/>
    <w:rsid w:val="00207745"/>
    <w:rsid w:val="002106B5"/>
    <w:rsid w:val="002137C9"/>
    <w:rsid w:val="002139D0"/>
    <w:rsid w:val="00215A90"/>
    <w:rsid w:val="002166D6"/>
    <w:rsid w:val="00216DD3"/>
    <w:rsid w:val="00217990"/>
    <w:rsid w:val="00223289"/>
    <w:rsid w:val="00223F40"/>
    <w:rsid w:val="0022541D"/>
    <w:rsid w:val="00225CCB"/>
    <w:rsid w:val="00232B30"/>
    <w:rsid w:val="00234C6F"/>
    <w:rsid w:val="002370EB"/>
    <w:rsid w:val="002415C3"/>
    <w:rsid w:val="00241E3E"/>
    <w:rsid w:val="00242534"/>
    <w:rsid w:val="00242A44"/>
    <w:rsid w:val="002430A7"/>
    <w:rsid w:val="00243A08"/>
    <w:rsid w:val="00243B62"/>
    <w:rsid w:val="00245D34"/>
    <w:rsid w:val="002531B3"/>
    <w:rsid w:val="002547C9"/>
    <w:rsid w:val="0025498D"/>
    <w:rsid w:val="002550DF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605"/>
    <w:rsid w:val="00267818"/>
    <w:rsid w:val="00270304"/>
    <w:rsid w:val="0027465C"/>
    <w:rsid w:val="00281BC9"/>
    <w:rsid w:val="0028285B"/>
    <w:rsid w:val="00284274"/>
    <w:rsid w:val="00291EE6"/>
    <w:rsid w:val="00293FE3"/>
    <w:rsid w:val="0029546B"/>
    <w:rsid w:val="0029677A"/>
    <w:rsid w:val="0029691F"/>
    <w:rsid w:val="002979EA"/>
    <w:rsid w:val="002A2D42"/>
    <w:rsid w:val="002A3C53"/>
    <w:rsid w:val="002A5313"/>
    <w:rsid w:val="002A7876"/>
    <w:rsid w:val="002B0595"/>
    <w:rsid w:val="002B0C95"/>
    <w:rsid w:val="002B2B84"/>
    <w:rsid w:val="002B2E35"/>
    <w:rsid w:val="002B4AEB"/>
    <w:rsid w:val="002B4FCB"/>
    <w:rsid w:val="002C1119"/>
    <w:rsid w:val="002C2342"/>
    <w:rsid w:val="002C29B9"/>
    <w:rsid w:val="002C36C8"/>
    <w:rsid w:val="002C50A9"/>
    <w:rsid w:val="002D1078"/>
    <w:rsid w:val="002D3913"/>
    <w:rsid w:val="002D5F13"/>
    <w:rsid w:val="002D64FD"/>
    <w:rsid w:val="002D6A1E"/>
    <w:rsid w:val="002D70A2"/>
    <w:rsid w:val="002E5E81"/>
    <w:rsid w:val="002E7552"/>
    <w:rsid w:val="002F2554"/>
    <w:rsid w:val="002F2EEC"/>
    <w:rsid w:val="002F34E6"/>
    <w:rsid w:val="002F4D92"/>
    <w:rsid w:val="002F67A4"/>
    <w:rsid w:val="002F7B8E"/>
    <w:rsid w:val="003055BB"/>
    <w:rsid w:val="00305B60"/>
    <w:rsid w:val="00306C49"/>
    <w:rsid w:val="0030729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A2A"/>
    <w:rsid w:val="00364CF9"/>
    <w:rsid w:val="00365EDE"/>
    <w:rsid w:val="003705DD"/>
    <w:rsid w:val="00370718"/>
    <w:rsid w:val="00370C03"/>
    <w:rsid w:val="00371179"/>
    <w:rsid w:val="003724A1"/>
    <w:rsid w:val="003772AB"/>
    <w:rsid w:val="00381B33"/>
    <w:rsid w:val="00384E23"/>
    <w:rsid w:val="00393542"/>
    <w:rsid w:val="00393DB5"/>
    <w:rsid w:val="00397182"/>
    <w:rsid w:val="003971D3"/>
    <w:rsid w:val="00397BA9"/>
    <w:rsid w:val="003A0786"/>
    <w:rsid w:val="003A0B6B"/>
    <w:rsid w:val="003A169C"/>
    <w:rsid w:val="003A1CC8"/>
    <w:rsid w:val="003A2B19"/>
    <w:rsid w:val="003A3F1A"/>
    <w:rsid w:val="003A51B9"/>
    <w:rsid w:val="003A7CA2"/>
    <w:rsid w:val="003B556C"/>
    <w:rsid w:val="003B5964"/>
    <w:rsid w:val="003B614C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1190"/>
    <w:rsid w:val="003D3B9D"/>
    <w:rsid w:val="003D5CCF"/>
    <w:rsid w:val="003D5F17"/>
    <w:rsid w:val="003D6500"/>
    <w:rsid w:val="003D7699"/>
    <w:rsid w:val="003D7B95"/>
    <w:rsid w:val="003E05AC"/>
    <w:rsid w:val="003E17DF"/>
    <w:rsid w:val="003E208D"/>
    <w:rsid w:val="003E3229"/>
    <w:rsid w:val="003E5B89"/>
    <w:rsid w:val="003E65EF"/>
    <w:rsid w:val="003F084C"/>
    <w:rsid w:val="003F0EE0"/>
    <w:rsid w:val="003F193B"/>
    <w:rsid w:val="003F30BD"/>
    <w:rsid w:val="003F54E4"/>
    <w:rsid w:val="003F65B7"/>
    <w:rsid w:val="00401F8E"/>
    <w:rsid w:val="00403429"/>
    <w:rsid w:val="0040385C"/>
    <w:rsid w:val="0040484E"/>
    <w:rsid w:val="004051C2"/>
    <w:rsid w:val="0041767B"/>
    <w:rsid w:val="00417F21"/>
    <w:rsid w:val="00420C02"/>
    <w:rsid w:val="00421845"/>
    <w:rsid w:val="00421BAD"/>
    <w:rsid w:val="00421E49"/>
    <w:rsid w:val="00423AA1"/>
    <w:rsid w:val="004256F6"/>
    <w:rsid w:val="0043403A"/>
    <w:rsid w:val="00434255"/>
    <w:rsid w:val="004346EB"/>
    <w:rsid w:val="00436224"/>
    <w:rsid w:val="00441C17"/>
    <w:rsid w:val="00441F99"/>
    <w:rsid w:val="004441DE"/>
    <w:rsid w:val="0044460A"/>
    <w:rsid w:val="00452420"/>
    <w:rsid w:val="00453102"/>
    <w:rsid w:val="00454015"/>
    <w:rsid w:val="00454D13"/>
    <w:rsid w:val="00455334"/>
    <w:rsid w:val="00455761"/>
    <w:rsid w:val="0045608A"/>
    <w:rsid w:val="004604DD"/>
    <w:rsid w:val="00461C8C"/>
    <w:rsid w:val="004624F0"/>
    <w:rsid w:val="00464FC7"/>
    <w:rsid w:val="00467553"/>
    <w:rsid w:val="00467749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DC3"/>
    <w:rsid w:val="004A2B45"/>
    <w:rsid w:val="004A31A9"/>
    <w:rsid w:val="004A39E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5EE"/>
    <w:rsid w:val="004D0B92"/>
    <w:rsid w:val="004D2460"/>
    <w:rsid w:val="004D3E59"/>
    <w:rsid w:val="004D4A0D"/>
    <w:rsid w:val="004D6BB6"/>
    <w:rsid w:val="004E0459"/>
    <w:rsid w:val="004E071C"/>
    <w:rsid w:val="004E3F6E"/>
    <w:rsid w:val="004E4B02"/>
    <w:rsid w:val="004E697B"/>
    <w:rsid w:val="004E7D61"/>
    <w:rsid w:val="004F2ECC"/>
    <w:rsid w:val="004F42B6"/>
    <w:rsid w:val="004F46AF"/>
    <w:rsid w:val="004F4CA9"/>
    <w:rsid w:val="004F5990"/>
    <w:rsid w:val="00500416"/>
    <w:rsid w:val="00501D8C"/>
    <w:rsid w:val="00502260"/>
    <w:rsid w:val="00505368"/>
    <w:rsid w:val="0050538B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345F"/>
    <w:rsid w:val="005252B3"/>
    <w:rsid w:val="00525788"/>
    <w:rsid w:val="00525E38"/>
    <w:rsid w:val="005269B7"/>
    <w:rsid w:val="005308C9"/>
    <w:rsid w:val="005315D0"/>
    <w:rsid w:val="0053164A"/>
    <w:rsid w:val="00531FD9"/>
    <w:rsid w:val="00534E69"/>
    <w:rsid w:val="00537663"/>
    <w:rsid w:val="005403EF"/>
    <w:rsid w:val="00540E66"/>
    <w:rsid w:val="0054102B"/>
    <w:rsid w:val="00541682"/>
    <w:rsid w:val="00544FD9"/>
    <w:rsid w:val="0054788C"/>
    <w:rsid w:val="00551AB5"/>
    <w:rsid w:val="00553D56"/>
    <w:rsid w:val="005612DA"/>
    <w:rsid w:val="005638A7"/>
    <w:rsid w:val="005658ED"/>
    <w:rsid w:val="0056654A"/>
    <w:rsid w:val="0056788C"/>
    <w:rsid w:val="00567DC7"/>
    <w:rsid w:val="00571329"/>
    <w:rsid w:val="00575CFF"/>
    <w:rsid w:val="00581A15"/>
    <w:rsid w:val="00592241"/>
    <w:rsid w:val="0059294C"/>
    <w:rsid w:val="0059441E"/>
    <w:rsid w:val="0059649D"/>
    <w:rsid w:val="005968CE"/>
    <w:rsid w:val="005A72A1"/>
    <w:rsid w:val="005A772F"/>
    <w:rsid w:val="005A7813"/>
    <w:rsid w:val="005B01B3"/>
    <w:rsid w:val="005B1D21"/>
    <w:rsid w:val="005B35C3"/>
    <w:rsid w:val="005B649C"/>
    <w:rsid w:val="005B73C3"/>
    <w:rsid w:val="005B746A"/>
    <w:rsid w:val="005B7E1F"/>
    <w:rsid w:val="005C03D4"/>
    <w:rsid w:val="005C06F0"/>
    <w:rsid w:val="005C07D9"/>
    <w:rsid w:val="005C2921"/>
    <w:rsid w:val="005C3A69"/>
    <w:rsid w:val="005C70AA"/>
    <w:rsid w:val="005C75C0"/>
    <w:rsid w:val="005D036E"/>
    <w:rsid w:val="005D3509"/>
    <w:rsid w:val="005D49D7"/>
    <w:rsid w:val="005D55A5"/>
    <w:rsid w:val="005D6D20"/>
    <w:rsid w:val="005E0F80"/>
    <w:rsid w:val="005E1025"/>
    <w:rsid w:val="005E132A"/>
    <w:rsid w:val="005E28BC"/>
    <w:rsid w:val="005E3C8A"/>
    <w:rsid w:val="005F1950"/>
    <w:rsid w:val="005F2CC6"/>
    <w:rsid w:val="005F3A28"/>
    <w:rsid w:val="005F5B33"/>
    <w:rsid w:val="005F617A"/>
    <w:rsid w:val="0060225E"/>
    <w:rsid w:val="006026C9"/>
    <w:rsid w:val="00602FAF"/>
    <w:rsid w:val="00604584"/>
    <w:rsid w:val="0060494A"/>
    <w:rsid w:val="00604FF1"/>
    <w:rsid w:val="0060544E"/>
    <w:rsid w:val="0061153A"/>
    <w:rsid w:val="00611757"/>
    <w:rsid w:val="00615328"/>
    <w:rsid w:val="006172C0"/>
    <w:rsid w:val="00625156"/>
    <w:rsid w:val="006300C4"/>
    <w:rsid w:val="006301C1"/>
    <w:rsid w:val="0063156C"/>
    <w:rsid w:val="0063329C"/>
    <w:rsid w:val="00635C5E"/>
    <w:rsid w:val="00637240"/>
    <w:rsid w:val="006419F1"/>
    <w:rsid w:val="006453FF"/>
    <w:rsid w:val="0064555B"/>
    <w:rsid w:val="00651292"/>
    <w:rsid w:val="006537B1"/>
    <w:rsid w:val="00653EC3"/>
    <w:rsid w:val="00654006"/>
    <w:rsid w:val="006546B4"/>
    <w:rsid w:val="00654A76"/>
    <w:rsid w:val="00655CFF"/>
    <w:rsid w:val="0066045D"/>
    <w:rsid w:val="006626B5"/>
    <w:rsid w:val="00662DB0"/>
    <w:rsid w:val="006637D6"/>
    <w:rsid w:val="00664B86"/>
    <w:rsid w:val="006663D7"/>
    <w:rsid w:val="006666B9"/>
    <w:rsid w:val="006675DF"/>
    <w:rsid w:val="006675E4"/>
    <w:rsid w:val="006700E2"/>
    <w:rsid w:val="00672120"/>
    <w:rsid w:val="00672DC2"/>
    <w:rsid w:val="00676916"/>
    <w:rsid w:val="00677DFD"/>
    <w:rsid w:val="0068065E"/>
    <w:rsid w:val="00680E87"/>
    <w:rsid w:val="00682422"/>
    <w:rsid w:val="0068278C"/>
    <w:rsid w:val="006830DE"/>
    <w:rsid w:val="00686D99"/>
    <w:rsid w:val="006870E1"/>
    <w:rsid w:val="006921F9"/>
    <w:rsid w:val="006958BE"/>
    <w:rsid w:val="006A121A"/>
    <w:rsid w:val="006A511B"/>
    <w:rsid w:val="006B1F64"/>
    <w:rsid w:val="006B3284"/>
    <w:rsid w:val="006B52EB"/>
    <w:rsid w:val="006C2009"/>
    <w:rsid w:val="006C4C54"/>
    <w:rsid w:val="006C4D6A"/>
    <w:rsid w:val="006C51FA"/>
    <w:rsid w:val="006D0D23"/>
    <w:rsid w:val="006D12D6"/>
    <w:rsid w:val="006E4120"/>
    <w:rsid w:val="006E4654"/>
    <w:rsid w:val="006E682E"/>
    <w:rsid w:val="006E68D3"/>
    <w:rsid w:val="006F0651"/>
    <w:rsid w:val="006F20D4"/>
    <w:rsid w:val="006F6FDA"/>
    <w:rsid w:val="00701DCB"/>
    <w:rsid w:val="007028CF"/>
    <w:rsid w:val="007048CA"/>
    <w:rsid w:val="00712182"/>
    <w:rsid w:val="00712B04"/>
    <w:rsid w:val="00712BAB"/>
    <w:rsid w:val="00713155"/>
    <w:rsid w:val="007149D6"/>
    <w:rsid w:val="0071541F"/>
    <w:rsid w:val="00715ACC"/>
    <w:rsid w:val="007163B9"/>
    <w:rsid w:val="007170EA"/>
    <w:rsid w:val="00720D64"/>
    <w:rsid w:val="007213D1"/>
    <w:rsid w:val="00721703"/>
    <w:rsid w:val="00721DD8"/>
    <w:rsid w:val="007305CF"/>
    <w:rsid w:val="0073194F"/>
    <w:rsid w:val="00734CCD"/>
    <w:rsid w:val="00740A15"/>
    <w:rsid w:val="007410E9"/>
    <w:rsid w:val="00743DB5"/>
    <w:rsid w:val="007447C3"/>
    <w:rsid w:val="00745119"/>
    <w:rsid w:val="007453D1"/>
    <w:rsid w:val="00746566"/>
    <w:rsid w:val="00747358"/>
    <w:rsid w:val="007479C9"/>
    <w:rsid w:val="00750681"/>
    <w:rsid w:val="00750ECD"/>
    <w:rsid w:val="0075186D"/>
    <w:rsid w:val="007542D6"/>
    <w:rsid w:val="007549A9"/>
    <w:rsid w:val="00760FE4"/>
    <w:rsid w:val="00761429"/>
    <w:rsid w:val="00761A75"/>
    <w:rsid w:val="00764A51"/>
    <w:rsid w:val="00766DA2"/>
    <w:rsid w:val="007700E0"/>
    <w:rsid w:val="00772694"/>
    <w:rsid w:val="00773335"/>
    <w:rsid w:val="00775038"/>
    <w:rsid w:val="00780DFB"/>
    <w:rsid w:val="00781DDD"/>
    <w:rsid w:val="007829B6"/>
    <w:rsid w:val="00782B20"/>
    <w:rsid w:val="00783860"/>
    <w:rsid w:val="00786ABA"/>
    <w:rsid w:val="00787A18"/>
    <w:rsid w:val="00791D29"/>
    <w:rsid w:val="00795BBE"/>
    <w:rsid w:val="0079641C"/>
    <w:rsid w:val="00797160"/>
    <w:rsid w:val="007A1477"/>
    <w:rsid w:val="007A29B5"/>
    <w:rsid w:val="007A3388"/>
    <w:rsid w:val="007A3D89"/>
    <w:rsid w:val="007B07F9"/>
    <w:rsid w:val="007B1093"/>
    <w:rsid w:val="007B3301"/>
    <w:rsid w:val="007B34B7"/>
    <w:rsid w:val="007B6AEA"/>
    <w:rsid w:val="007B6FB4"/>
    <w:rsid w:val="007B7AC2"/>
    <w:rsid w:val="007C08B8"/>
    <w:rsid w:val="007C2654"/>
    <w:rsid w:val="007C3459"/>
    <w:rsid w:val="007C43BE"/>
    <w:rsid w:val="007C455F"/>
    <w:rsid w:val="007C46AC"/>
    <w:rsid w:val="007C4E8B"/>
    <w:rsid w:val="007D11FD"/>
    <w:rsid w:val="007D12AA"/>
    <w:rsid w:val="007D12CC"/>
    <w:rsid w:val="007D2338"/>
    <w:rsid w:val="007D2B08"/>
    <w:rsid w:val="007D4A78"/>
    <w:rsid w:val="007E1324"/>
    <w:rsid w:val="007E3100"/>
    <w:rsid w:val="007E50BF"/>
    <w:rsid w:val="007E584C"/>
    <w:rsid w:val="007E60E4"/>
    <w:rsid w:val="007E7B29"/>
    <w:rsid w:val="007F05D3"/>
    <w:rsid w:val="007F4681"/>
    <w:rsid w:val="007F5DE0"/>
    <w:rsid w:val="007F7055"/>
    <w:rsid w:val="008015E9"/>
    <w:rsid w:val="00805358"/>
    <w:rsid w:val="0080586D"/>
    <w:rsid w:val="00805FB7"/>
    <w:rsid w:val="00810FCE"/>
    <w:rsid w:val="00815746"/>
    <w:rsid w:val="00817C05"/>
    <w:rsid w:val="00827088"/>
    <w:rsid w:val="00830E7D"/>
    <w:rsid w:val="00833C25"/>
    <w:rsid w:val="00836FA0"/>
    <w:rsid w:val="00840BE7"/>
    <w:rsid w:val="00842098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BF6"/>
    <w:rsid w:val="00861350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856E2"/>
    <w:rsid w:val="008924E5"/>
    <w:rsid w:val="008947D9"/>
    <w:rsid w:val="008955E8"/>
    <w:rsid w:val="00895F26"/>
    <w:rsid w:val="00895FB8"/>
    <w:rsid w:val="008960BC"/>
    <w:rsid w:val="008A0D88"/>
    <w:rsid w:val="008A1355"/>
    <w:rsid w:val="008A14BB"/>
    <w:rsid w:val="008A1524"/>
    <w:rsid w:val="008A1C80"/>
    <w:rsid w:val="008A1DD3"/>
    <w:rsid w:val="008A2309"/>
    <w:rsid w:val="008A366E"/>
    <w:rsid w:val="008A3FA5"/>
    <w:rsid w:val="008B2CFF"/>
    <w:rsid w:val="008B4DD8"/>
    <w:rsid w:val="008B7441"/>
    <w:rsid w:val="008C1198"/>
    <w:rsid w:val="008C178D"/>
    <w:rsid w:val="008C32C5"/>
    <w:rsid w:val="008C34EC"/>
    <w:rsid w:val="008C3CE5"/>
    <w:rsid w:val="008C50E1"/>
    <w:rsid w:val="008D1098"/>
    <w:rsid w:val="008D24CC"/>
    <w:rsid w:val="008D65C6"/>
    <w:rsid w:val="008E01E5"/>
    <w:rsid w:val="008E468C"/>
    <w:rsid w:val="008E493E"/>
    <w:rsid w:val="008F0866"/>
    <w:rsid w:val="008F0A72"/>
    <w:rsid w:val="008F1D42"/>
    <w:rsid w:val="008F4011"/>
    <w:rsid w:val="008F5F18"/>
    <w:rsid w:val="008F796D"/>
    <w:rsid w:val="009001B6"/>
    <w:rsid w:val="0090356F"/>
    <w:rsid w:val="00904576"/>
    <w:rsid w:val="00905EB0"/>
    <w:rsid w:val="0090687E"/>
    <w:rsid w:val="00911F91"/>
    <w:rsid w:val="00914DA4"/>
    <w:rsid w:val="009169F5"/>
    <w:rsid w:val="009172AE"/>
    <w:rsid w:val="00917641"/>
    <w:rsid w:val="00921067"/>
    <w:rsid w:val="00921BBA"/>
    <w:rsid w:val="009245C9"/>
    <w:rsid w:val="00926CB3"/>
    <w:rsid w:val="009350F3"/>
    <w:rsid w:val="00935B3E"/>
    <w:rsid w:val="00940AC7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727B8"/>
    <w:rsid w:val="009730BA"/>
    <w:rsid w:val="00973147"/>
    <w:rsid w:val="00975238"/>
    <w:rsid w:val="00976EF8"/>
    <w:rsid w:val="009840CB"/>
    <w:rsid w:val="009871BA"/>
    <w:rsid w:val="00991A48"/>
    <w:rsid w:val="00992CE5"/>
    <w:rsid w:val="00993817"/>
    <w:rsid w:val="0099440E"/>
    <w:rsid w:val="00995005"/>
    <w:rsid w:val="00995F60"/>
    <w:rsid w:val="009A1B37"/>
    <w:rsid w:val="009A2A45"/>
    <w:rsid w:val="009A3A14"/>
    <w:rsid w:val="009A50A0"/>
    <w:rsid w:val="009A5EFA"/>
    <w:rsid w:val="009A6109"/>
    <w:rsid w:val="009A630B"/>
    <w:rsid w:val="009A736C"/>
    <w:rsid w:val="009A766E"/>
    <w:rsid w:val="009A77C9"/>
    <w:rsid w:val="009B07E9"/>
    <w:rsid w:val="009B3DCB"/>
    <w:rsid w:val="009B404A"/>
    <w:rsid w:val="009B6084"/>
    <w:rsid w:val="009C176F"/>
    <w:rsid w:val="009C1FE1"/>
    <w:rsid w:val="009C652C"/>
    <w:rsid w:val="009C6F72"/>
    <w:rsid w:val="009C74C1"/>
    <w:rsid w:val="009D028B"/>
    <w:rsid w:val="009D286B"/>
    <w:rsid w:val="009D52E3"/>
    <w:rsid w:val="009E1A65"/>
    <w:rsid w:val="009E7382"/>
    <w:rsid w:val="009F1724"/>
    <w:rsid w:val="009F1F10"/>
    <w:rsid w:val="009F3B76"/>
    <w:rsid w:val="009F721D"/>
    <w:rsid w:val="00A00727"/>
    <w:rsid w:val="00A01BA0"/>
    <w:rsid w:val="00A076EE"/>
    <w:rsid w:val="00A130D6"/>
    <w:rsid w:val="00A1410A"/>
    <w:rsid w:val="00A14CA3"/>
    <w:rsid w:val="00A16570"/>
    <w:rsid w:val="00A16E28"/>
    <w:rsid w:val="00A172E8"/>
    <w:rsid w:val="00A1746A"/>
    <w:rsid w:val="00A22802"/>
    <w:rsid w:val="00A229B0"/>
    <w:rsid w:val="00A240E8"/>
    <w:rsid w:val="00A26498"/>
    <w:rsid w:val="00A2790D"/>
    <w:rsid w:val="00A30765"/>
    <w:rsid w:val="00A31B60"/>
    <w:rsid w:val="00A3344E"/>
    <w:rsid w:val="00A344D2"/>
    <w:rsid w:val="00A40EC7"/>
    <w:rsid w:val="00A41774"/>
    <w:rsid w:val="00A42A25"/>
    <w:rsid w:val="00A430C7"/>
    <w:rsid w:val="00A43B0B"/>
    <w:rsid w:val="00A46B20"/>
    <w:rsid w:val="00A4737A"/>
    <w:rsid w:val="00A506B4"/>
    <w:rsid w:val="00A51C54"/>
    <w:rsid w:val="00A52707"/>
    <w:rsid w:val="00A53C10"/>
    <w:rsid w:val="00A56F02"/>
    <w:rsid w:val="00A613D5"/>
    <w:rsid w:val="00A63F5C"/>
    <w:rsid w:val="00A64D7D"/>
    <w:rsid w:val="00A70240"/>
    <w:rsid w:val="00A70F30"/>
    <w:rsid w:val="00A72E52"/>
    <w:rsid w:val="00A72ECE"/>
    <w:rsid w:val="00A756FD"/>
    <w:rsid w:val="00A806BA"/>
    <w:rsid w:val="00A808FD"/>
    <w:rsid w:val="00A84831"/>
    <w:rsid w:val="00A87C40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2531"/>
    <w:rsid w:val="00AA25BB"/>
    <w:rsid w:val="00AA7703"/>
    <w:rsid w:val="00AB0390"/>
    <w:rsid w:val="00AB1576"/>
    <w:rsid w:val="00AB1B67"/>
    <w:rsid w:val="00AB34E8"/>
    <w:rsid w:val="00AB375F"/>
    <w:rsid w:val="00AB4E52"/>
    <w:rsid w:val="00AB59A9"/>
    <w:rsid w:val="00AB6625"/>
    <w:rsid w:val="00AC0A57"/>
    <w:rsid w:val="00AC0AC2"/>
    <w:rsid w:val="00AC105E"/>
    <w:rsid w:val="00AC15BB"/>
    <w:rsid w:val="00AC5A3B"/>
    <w:rsid w:val="00AC6562"/>
    <w:rsid w:val="00AC68ED"/>
    <w:rsid w:val="00AD197F"/>
    <w:rsid w:val="00AD1FB2"/>
    <w:rsid w:val="00AD253C"/>
    <w:rsid w:val="00AD2E4E"/>
    <w:rsid w:val="00AD493D"/>
    <w:rsid w:val="00AD4E02"/>
    <w:rsid w:val="00AE0967"/>
    <w:rsid w:val="00AE3EC0"/>
    <w:rsid w:val="00AE5BB0"/>
    <w:rsid w:val="00AF19AA"/>
    <w:rsid w:val="00AF2E60"/>
    <w:rsid w:val="00AF5554"/>
    <w:rsid w:val="00AF6DBC"/>
    <w:rsid w:val="00B0535F"/>
    <w:rsid w:val="00B05A01"/>
    <w:rsid w:val="00B06226"/>
    <w:rsid w:val="00B066F0"/>
    <w:rsid w:val="00B07E22"/>
    <w:rsid w:val="00B103F8"/>
    <w:rsid w:val="00B1135D"/>
    <w:rsid w:val="00B11897"/>
    <w:rsid w:val="00B16580"/>
    <w:rsid w:val="00B2024A"/>
    <w:rsid w:val="00B22219"/>
    <w:rsid w:val="00B224BA"/>
    <w:rsid w:val="00B24C6A"/>
    <w:rsid w:val="00B25FF1"/>
    <w:rsid w:val="00B26FD0"/>
    <w:rsid w:val="00B27741"/>
    <w:rsid w:val="00B304D5"/>
    <w:rsid w:val="00B316B9"/>
    <w:rsid w:val="00B3176A"/>
    <w:rsid w:val="00B34282"/>
    <w:rsid w:val="00B348EB"/>
    <w:rsid w:val="00B359F8"/>
    <w:rsid w:val="00B36718"/>
    <w:rsid w:val="00B37586"/>
    <w:rsid w:val="00B3775C"/>
    <w:rsid w:val="00B402F8"/>
    <w:rsid w:val="00B44AE1"/>
    <w:rsid w:val="00B46386"/>
    <w:rsid w:val="00B4678D"/>
    <w:rsid w:val="00B47EEB"/>
    <w:rsid w:val="00B50310"/>
    <w:rsid w:val="00B5055E"/>
    <w:rsid w:val="00B51236"/>
    <w:rsid w:val="00B516D4"/>
    <w:rsid w:val="00B51DEA"/>
    <w:rsid w:val="00B51E25"/>
    <w:rsid w:val="00B5314F"/>
    <w:rsid w:val="00B53A28"/>
    <w:rsid w:val="00B54519"/>
    <w:rsid w:val="00B54D7A"/>
    <w:rsid w:val="00B60084"/>
    <w:rsid w:val="00B60C19"/>
    <w:rsid w:val="00B62E8C"/>
    <w:rsid w:val="00B65AC2"/>
    <w:rsid w:val="00B661EF"/>
    <w:rsid w:val="00B71B5F"/>
    <w:rsid w:val="00B71CC7"/>
    <w:rsid w:val="00B760E3"/>
    <w:rsid w:val="00B76111"/>
    <w:rsid w:val="00B771E2"/>
    <w:rsid w:val="00B77211"/>
    <w:rsid w:val="00B7770D"/>
    <w:rsid w:val="00B80ECF"/>
    <w:rsid w:val="00B81E2C"/>
    <w:rsid w:val="00B81E4D"/>
    <w:rsid w:val="00B83B59"/>
    <w:rsid w:val="00B908F7"/>
    <w:rsid w:val="00B92AF9"/>
    <w:rsid w:val="00B94D6C"/>
    <w:rsid w:val="00B97918"/>
    <w:rsid w:val="00BA4284"/>
    <w:rsid w:val="00BA7F11"/>
    <w:rsid w:val="00BB2289"/>
    <w:rsid w:val="00BB2EB8"/>
    <w:rsid w:val="00BB35BC"/>
    <w:rsid w:val="00BB4BAC"/>
    <w:rsid w:val="00BB4C7F"/>
    <w:rsid w:val="00BC1A33"/>
    <w:rsid w:val="00BC2757"/>
    <w:rsid w:val="00BC2E21"/>
    <w:rsid w:val="00BC3A80"/>
    <w:rsid w:val="00BC5C66"/>
    <w:rsid w:val="00BC6208"/>
    <w:rsid w:val="00BC65C2"/>
    <w:rsid w:val="00BD06CA"/>
    <w:rsid w:val="00BD6BC0"/>
    <w:rsid w:val="00BD77B6"/>
    <w:rsid w:val="00BE1825"/>
    <w:rsid w:val="00BE256D"/>
    <w:rsid w:val="00BE3CC3"/>
    <w:rsid w:val="00BE62FA"/>
    <w:rsid w:val="00BF01DD"/>
    <w:rsid w:val="00BF0AD8"/>
    <w:rsid w:val="00BF0C6D"/>
    <w:rsid w:val="00BF3B55"/>
    <w:rsid w:val="00BF533B"/>
    <w:rsid w:val="00BF5765"/>
    <w:rsid w:val="00BF5F4A"/>
    <w:rsid w:val="00BF6C5B"/>
    <w:rsid w:val="00BF73EE"/>
    <w:rsid w:val="00C00018"/>
    <w:rsid w:val="00C07E15"/>
    <w:rsid w:val="00C10FC0"/>
    <w:rsid w:val="00C12995"/>
    <w:rsid w:val="00C12DBB"/>
    <w:rsid w:val="00C156E8"/>
    <w:rsid w:val="00C15D4D"/>
    <w:rsid w:val="00C16BBA"/>
    <w:rsid w:val="00C16C50"/>
    <w:rsid w:val="00C1709B"/>
    <w:rsid w:val="00C21520"/>
    <w:rsid w:val="00C21FC2"/>
    <w:rsid w:val="00C2264C"/>
    <w:rsid w:val="00C2274B"/>
    <w:rsid w:val="00C23024"/>
    <w:rsid w:val="00C24782"/>
    <w:rsid w:val="00C30F9A"/>
    <w:rsid w:val="00C3107E"/>
    <w:rsid w:val="00C32B29"/>
    <w:rsid w:val="00C32E63"/>
    <w:rsid w:val="00C337B7"/>
    <w:rsid w:val="00C35B6B"/>
    <w:rsid w:val="00C36160"/>
    <w:rsid w:val="00C3682B"/>
    <w:rsid w:val="00C40A9F"/>
    <w:rsid w:val="00C45471"/>
    <w:rsid w:val="00C45ADC"/>
    <w:rsid w:val="00C460DD"/>
    <w:rsid w:val="00C460F2"/>
    <w:rsid w:val="00C46942"/>
    <w:rsid w:val="00C53344"/>
    <w:rsid w:val="00C5366D"/>
    <w:rsid w:val="00C538F7"/>
    <w:rsid w:val="00C53A84"/>
    <w:rsid w:val="00C53E2B"/>
    <w:rsid w:val="00C550B3"/>
    <w:rsid w:val="00C624BF"/>
    <w:rsid w:val="00C629DA"/>
    <w:rsid w:val="00C62CC7"/>
    <w:rsid w:val="00C6304E"/>
    <w:rsid w:val="00C713C1"/>
    <w:rsid w:val="00C71522"/>
    <w:rsid w:val="00C722F5"/>
    <w:rsid w:val="00C72960"/>
    <w:rsid w:val="00C741DC"/>
    <w:rsid w:val="00C74D2F"/>
    <w:rsid w:val="00C74DDD"/>
    <w:rsid w:val="00C75149"/>
    <w:rsid w:val="00C75342"/>
    <w:rsid w:val="00C758E9"/>
    <w:rsid w:val="00C76B5C"/>
    <w:rsid w:val="00C80483"/>
    <w:rsid w:val="00C805D1"/>
    <w:rsid w:val="00C81907"/>
    <w:rsid w:val="00C86DD1"/>
    <w:rsid w:val="00C86E22"/>
    <w:rsid w:val="00C90BF7"/>
    <w:rsid w:val="00C938A2"/>
    <w:rsid w:val="00C93AE1"/>
    <w:rsid w:val="00C97163"/>
    <w:rsid w:val="00C972DB"/>
    <w:rsid w:val="00CA3D7A"/>
    <w:rsid w:val="00CA5884"/>
    <w:rsid w:val="00CA768F"/>
    <w:rsid w:val="00CB0AEB"/>
    <w:rsid w:val="00CB290F"/>
    <w:rsid w:val="00CB2CB8"/>
    <w:rsid w:val="00CB31C6"/>
    <w:rsid w:val="00CB5687"/>
    <w:rsid w:val="00CB574E"/>
    <w:rsid w:val="00CC2006"/>
    <w:rsid w:val="00CD0D0C"/>
    <w:rsid w:val="00CD0F8F"/>
    <w:rsid w:val="00CD21E3"/>
    <w:rsid w:val="00CD461F"/>
    <w:rsid w:val="00CD7BB9"/>
    <w:rsid w:val="00CE52FA"/>
    <w:rsid w:val="00CE5C9D"/>
    <w:rsid w:val="00CE5F82"/>
    <w:rsid w:val="00CE6107"/>
    <w:rsid w:val="00CF1789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38C8"/>
    <w:rsid w:val="00D0698C"/>
    <w:rsid w:val="00D073E9"/>
    <w:rsid w:val="00D1048A"/>
    <w:rsid w:val="00D10EF5"/>
    <w:rsid w:val="00D1383C"/>
    <w:rsid w:val="00D138EF"/>
    <w:rsid w:val="00D15090"/>
    <w:rsid w:val="00D2098D"/>
    <w:rsid w:val="00D225A8"/>
    <w:rsid w:val="00D262F6"/>
    <w:rsid w:val="00D27612"/>
    <w:rsid w:val="00D27E27"/>
    <w:rsid w:val="00D30A38"/>
    <w:rsid w:val="00D33C79"/>
    <w:rsid w:val="00D344A2"/>
    <w:rsid w:val="00D37FFE"/>
    <w:rsid w:val="00D40B46"/>
    <w:rsid w:val="00D40E37"/>
    <w:rsid w:val="00D41AA2"/>
    <w:rsid w:val="00D4232E"/>
    <w:rsid w:val="00D43E4C"/>
    <w:rsid w:val="00D46C06"/>
    <w:rsid w:val="00D470B6"/>
    <w:rsid w:val="00D473FA"/>
    <w:rsid w:val="00D547B0"/>
    <w:rsid w:val="00D5715C"/>
    <w:rsid w:val="00D57ADF"/>
    <w:rsid w:val="00D6059B"/>
    <w:rsid w:val="00D6447A"/>
    <w:rsid w:val="00D64F05"/>
    <w:rsid w:val="00D65E90"/>
    <w:rsid w:val="00D66FC9"/>
    <w:rsid w:val="00D67354"/>
    <w:rsid w:val="00D73EA7"/>
    <w:rsid w:val="00D7502C"/>
    <w:rsid w:val="00D77DAF"/>
    <w:rsid w:val="00D80B00"/>
    <w:rsid w:val="00D80D3C"/>
    <w:rsid w:val="00D9139B"/>
    <w:rsid w:val="00D936D0"/>
    <w:rsid w:val="00D9730F"/>
    <w:rsid w:val="00D97A71"/>
    <w:rsid w:val="00D97F70"/>
    <w:rsid w:val="00DA0E04"/>
    <w:rsid w:val="00DA1253"/>
    <w:rsid w:val="00DA1BBE"/>
    <w:rsid w:val="00DA4117"/>
    <w:rsid w:val="00DB05C1"/>
    <w:rsid w:val="00DB086B"/>
    <w:rsid w:val="00DB4958"/>
    <w:rsid w:val="00DB6601"/>
    <w:rsid w:val="00DC10B0"/>
    <w:rsid w:val="00DC1FB8"/>
    <w:rsid w:val="00DC4AD3"/>
    <w:rsid w:val="00DC508F"/>
    <w:rsid w:val="00DD00EC"/>
    <w:rsid w:val="00DD1938"/>
    <w:rsid w:val="00DD248E"/>
    <w:rsid w:val="00DD27EE"/>
    <w:rsid w:val="00DD59BE"/>
    <w:rsid w:val="00DD5A3E"/>
    <w:rsid w:val="00DD7E83"/>
    <w:rsid w:val="00DE086E"/>
    <w:rsid w:val="00DE21D6"/>
    <w:rsid w:val="00DE62C7"/>
    <w:rsid w:val="00DE6B13"/>
    <w:rsid w:val="00DE784E"/>
    <w:rsid w:val="00DF71C1"/>
    <w:rsid w:val="00DF7F85"/>
    <w:rsid w:val="00E01F63"/>
    <w:rsid w:val="00E025F6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39B2"/>
    <w:rsid w:val="00E23E4B"/>
    <w:rsid w:val="00E264FA"/>
    <w:rsid w:val="00E26F2F"/>
    <w:rsid w:val="00E27334"/>
    <w:rsid w:val="00E27A58"/>
    <w:rsid w:val="00E31B57"/>
    <w:rsid w:val="00E32159"/>
    <w:rsid w:val="00E3665F"/>
    <w:rsid w:val="00E36A43"/>
    <w:rsid w:val="00E36DBC"/>
    <w:rsid w:val="00E374C4"/>
    <w:rsid w:val="00E40E42"/>
    <w:rsid w:val="00E42CD2"/>
    <w:rsid w:val="00E430D3"/>
    <w:rsid w:val="00E442F4"/>
    <w:rsid w:val="00E44F22"/>
    <w:rsid w:val="00E45566"/>
    <w:rsid w:val="00E46D5E"/>
    <w:rsid w:val="00E47872"/>
    <w:rsid w:val="00E51263"/>
    <w:rsid w:val="00E518B6"/>
    <w:rsid w:val="00E54BC4"/>
    <w:rsid w:val="00E54DFB"/>
    <w:rsid w:val="00E55120"/>
    <w:rsid w:val="00E55CD8"/>
    <w:rsid w:val="00E56145"/>
    <w:rsid w:val="00E612AF"/>
    <w:rsid w:val="00E62816"/>
    <w:rsid w:val="00E63EE9"/>
    <w:rsid w:val="00E677FB"/>
    <w:rsid w:val="00E67DAA"/>
    <w:rsid w:val="00E722EC"/>
    <w:rsid w:val="00E727D9"/>
    <w:rsid w:val="00E7662F"/>
    <w:rsid w:val="00E76C60"/>
    <w:rsid w:val="00E76CDD"/>
    <w:rsid w:val="00E80486"/>
    <w:rsid w:val="00E81910"/>
    <w:rsid w:val="00E81A37"/>
    <w:rsid w:val="00E83250"/>
    <w:rsid w:val="00E841CB"/>
    <w:rsid w:val="00E84A0C"/>
    <w:rsid w:val="00E84EFB"/>
    <w:rsid w:val="00E86FC8"/>
    <w:rsid w:val="00E872DB"/>
    <w:rsid w:val="00E9255A"/>
    <w:rsid w:val="00E93C24"/>
    <w:rsid w:val="00E94180"/>
    <w:rsid w:val="00E94608"/>
    <w:rsid w:val="00E95B94"/>
    <w:rsid w:val="00EA0B1A"/>
    <w:rsid w:val="00EA3EDF"/>
    <w:rsid w:val="00EA423D"/>
    <w:rsid w:val="00EA4CAA"/>
    <w:rsid w:val="00EA4E8D"/>
    <w:rsid w:val="00EA5017"/>
    <w:rsid w:val="00EA55F0"/>
    <w:rsid w:val="00EA5D10"/>
    <w:rsid w:val="00EA6C33"/>
    <w:rsid w:val="00EB0AF7"/>
    <w:rsid w:val="00EB66A8"/>
    <w:rsid w:val="00EC09F6"/>
    <w:rsid w:val="00EC1447"/>
    <w:rsid w:val="00EC2C14"/>
    <w:rsid w:val="00EC3B64"/>
    <w:rsid w:val="00EC4C37"/>
    <w:rsid w:val="00ED0288"/>
    <w:rsid w:val="00ED0B38"/>
    <w:rsid w:val="00ED42BE"/>
    <w:rsid w:val="00ED676A"/>
    <w:rsid w:val="00ED70F7"/>
    <w:rsid w:val="00ED7684"/>
    <w:rsid w:val="00EE0224"/>
    <w:rsid w:val="00EE3844"/>
    <w:rsid w:val="00EE5423"/>
    <w:rsid w:val="00EE6A5E"/>
    <w:rsid w:val="00EF2C5E"/>
    <w:rsid w:val="00EF323F"/>
    <w:rsid w:val="00EF5076"/>
    <w:rsid w:val="00EF7915"/>
    <w:rsid w:val="00F00804"/>
    <w:rsid w:val="00F0553A"/>
    <w:rsid w:val="00F05966"/>
    <w:rsid w:val="00F05D2E"/>
    <w:rsid w:val="00F07D3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10"/>
    <w:rsid w:val="00F32E37"/>
    <w:rsid w:val="00F33252"/>
    <w:rsid w:val="00F34EC3"/>
    <w:rsid w:val="00F356B3"/>
    <w:rsid w:val="00F36A09"/>
    <w:rsid w:val="00F37803"/>
    <w:rsid w:val="00F40EA9"/>
    <w:rsid w:val="00F41B9F"/>
    <w:rsid w:val="00F4269A"/>
    <w:rsid w:val="00F4774F"/>
    <w:rsid w:val="00F47C11"/>
    <w:rsid w:val="00F534DA"/>
    <w:rsid w:val="00F54636"/>
    <w:rsid w:val="00F57FB3"/>
    <w:rsid w:val="00F6173E"/>
    <w:rsid w:val="00F622A1"/>
    <w:rsid w:val="00F65E1B"/>
    <w:rsid w:val="00F66F35"/>
    <w:rsid w:val="00F6771D"/>
    <w:rsid w:val="00F72D1D"/>
    <w:rsid w:val="00F73B31"/>
    <w:rsid w:val="00F77B0E"/>
    <w:rsid w:val="00F803FF"/>
    <w:rsid w:val="00F80E00"/>
    <w:rsid w:val="00F82186"/>
    <w:rsid w:val="00F82E2E"/>
    <w:rsid w:val="00F83226"/>
    <w:rsid w:val="00F83F95"/>
    <w:rsid w:val="00F852CA"/>
    <w:rsid w:val="00F87D63"/>
    <w:rsid w:val="00F91533"/>
    <w:rsid w:val="00F93557"/>
    <w:rsid w:val="00F93CC2"/>
    <w:rsid w:val="00F947C5"/>
    <w:rsid w:val="00F94D45"/>
    <w:rsid w:val="00F96146"/>
    <w:rsid w:val="00F967C4"/>
    <w:rsid w:val="00F972B7"/>
    <w:rsid w:val="00F97653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2D1"/>
    <w:rsid w:val="00FC233B"/>
    <w:rsid w:val="00FC2E77"/>
    <w:rsid w:val="00FC3B36"/>
    <w:rsid w:val="00FC3D19"/>
    <w:rsid w:val="00FC50A7"/>
    <w:rsid w:val="00FD1412"/>
    <w:rsid w:val="00FE1D37"/>
    <w:rsid w:val="00FE2666"/>
    <w:rsid w:val="00FE270B"/>
    <w:rsid w:val="00FE7EBE"/>
    <w:rsid w:val="00FF1483"/>
    <w:rsid w:val="00FF294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2B3F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91A48"/>
    <w:rPr>
      <w:color w:val="808080"/>
      <w:shd w:val="clear" w:color="auto" w:fill="E6E6E6"/>
    </w:rPr>
  </w:style>
  <w:style w:type="paragraph" w:customStyle="1" w:styleId="assinatura">
    <w:name w:val="assinatur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do">
    <w:name w:val="legislacao-do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48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2017-11-07T19:43:00Z</dcterms:created>
  <dcterms:modified xsi:type="dcterms:W3CDTF">2017-11-07T19:43:00Z</dcterms:modified>
</cp:coreProperties>
</file>